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73B3" w:rsidRDefault="00C673B3" w:rsidP="00C673B3">
      <w:pPr>
        <w:jc w:val="center"/>
        <w:rPr>
          <w:sz w:val="28"/>
          <w:szCs w:val="28"/>
        </w:rPr>
      </w:pPr>
      <w:r>
        <w:rPr>
          <w:sz w:val="28"/>
          <w:szCs w:val="28"/>
        </w:rPr>
        <w:t>Міністерство освіти і науки України</w:t>
      </w:r>
    </w:p>
    <w:p w:rsidR="00C673B3" w:rsidRDefault="00C673B3" w:rsidP="00C673B3">
      <w:pPr>
        <w:jc w:val="center"/>
        <w:rPr>
          <w:sz w:val="28"/>
          <w:szCs w:val="28"/>
        </w:rPr>
      </w:pPr>
      <w:r>
        <w:rPr>
          <w:sz w:val="28"/>
          <w:szCs w:val="28"/>
        </w:rPr>
        <w:t>ВІДОКРЕМЛЕНИЙ СТРУКТУРНИЙ ПІДРОЗДІЛ «БЕРДЯНСЬКИЙ МАШИНОБУДІВНИЙ ФАХОВИЙ КОЛЕДЖ</w:t>
      </w:r>
    </w:p>
    <w:p w:rsidR="00C673B3" w:rsidRDefault="00C673B3" w:rsidP="00C673B3">
      <w:pPr>
        <w:jc w:val="center"/>
        <w:rPr>
          <w:sz w:val="28"/>
          <w:szCs w:val="28"/>
        </w:rPr>
      </w:pPr>
      <w:r>
        <w:rPr>
          <w:sz w:val="28"/>
          <w:szCs w:val="28"/>
        </w:rPr>
        <w:t xml:space="preserve"> Національного  університету «Запорізька політехніка»</w:t>
      </w:r>
    </w:p>
    <w:p w:rsidR="00C673B3" w:rsidRDefault="00C673B3" w:rsidP="00C673B3">
      <w:pPr>
        <w:jc w:val="center"/>
        <w:rPr>
          <w:sz w:val="28"/>
          <w:szCs w:val="28"/>
        </w:rPr>
      </w:pPr>
    </w:p>
    <w:p w:rsidR="00C673B3" w:rsidRDefault="00C673B3" w:rsidP="00C673B3">
      <w:pPr>
        <w:spacing w:before="120"/>
        <w:jc w:val="center"/>
        <w:rPr>
          <w:sz w:val="28"/>
          <w:szCs w:val="28"/>
        </w:rPr>
      </w:pPr>
      <w:r>
        <w:rPr>
          <w:sz w:val="28"/>
          <w:szCs w:val="28"/>
        </w:rPr>
        <w:t xml:space="preserve">Циклова комісія професійних дисциплін спеціальності 131 </w:t>
      </w:r>
    </w:p>
    <w:p w:rsidR="00C673B3" w:rsidRDefault="00C673B3" w:rsidP="00C673B3">
      <w:pPr>
        <w:jc w:val="center"/>
        <w:rPr>
          <w:sz w:val="28"/>
          <w:szCs w:val="28"/>
        </w:rPr>
      </w:pPr>
    </w:p>
    <w:p w:rsidR="00C673B3" w:rsidRDefault="00C673B3" w:rsidP="00C673B3">
      <w:pPr>
        <w:jc w:val="center"/>
        <w:rPr>
          <w:color w:val="000000"/>
        </w:rPr>
      </w:pPr>
    </w:p>
    <w:p w:rsidR="00C673B3" w:rsidRDefault="00C673B3" w:rsidP="00C673B3">
      <w:pPr>
        <w:jc w:val="center"/>
        <w:rPr>
          <w:color w:val="000000"/>
        </w:rPr>
      </w:pPr>
    </w:p>
    <w:p w:rsidR="00C673B3" w:rsidRDefault="00C673B3" w:rsidP="00C673B3">
      <w:pPr>
        <w:jc w:val="center"/>
        <w:rPr>
          <w:color w:val="000000"/>
        </w:rPr>
      </w:pPr>
    </w:p>
    <w:p w:rsidR="00C673B3" w:rsidRDefault="00C673B3" w:rsidP="00C673B3">
      <w:pPr>
        <w:ind w:left="5103"/>
        <w:jc w:val="center"/>
        <w:rPr>
          <w:b/>
          <w:color w:val="000000"/>
          <w:sz w:val="28"/>
        </w:rPr>
      </w:pPr>
      <w:r>
        <w:rPr>
          <w:b/>
          <w:color w:val="000000"/>
          <w:sz w:val="28"/>
        </w:rPr>
        <w:t>«ЗАТВЕРДЖУЮ»</w:t>
      </w:r>
    </w:p>
    <w:p w:rsidR="00C673B3" w:rsidRDefault="00C673B3" w:rsidP="00C673B3">
      <w:pPr>
        <w:ind w:left="5103"/>
        <w:jc w:val="center"/>
        <w:rPr>
          <w:color w:val="000000"/>
          <w:sz w:val="28"/>
        </w:rPr>
      </w:pPr>
      <w:r>
        <w:rPr>
          <w:color w:val="000000"/>
          <w:sz w:val="28"/>
        </w:rPr>
        <w:t>Заступник директора з навчально-виховної роботи</w:t>
      </w:r>
    </w:p>
    <w:p w:rsidR="00C673B3" w:rsidRDefault="00443BCB" w:rsidP="00C673B3">
      <w:pPr>
        <w:ind w:left="5103"/>
        <w:jc w:val="both"/>
        <w:rPr>
          <w:color w:val="000000"/>
          <w:sz w:val="28"/>
        </w:rPr>
      </w:pPr>
      <w:r>
        <w:rPr>
          <w:noProof/>
          <w:sz w:val="28"/>
          <w:szCs w:val="28"/>
          <w:lang w:val="ru-RU" w:eastAsia="ru-RU"/>
        </w:rPr>
        <w:t>_________</w:t>
      </w:r>
      <w:r w:rsidR="00C673B3">
        <w:rPr>
          <w:color w:val="000000"/>
          <w:sz w:val="28"/>
        </w:rPr>
        <w:t xml:space="preserve">Ірина ПАРАСОЧЕНКО </w:t>
      </w:r>
    </w:p>
    <w:p w:rsidR="00C673B3" w:rsidRDefault="00C673B3" w:rsidP="00C673B3">
      <w:pPr>
        <w:ind w:left="5103"/>
        <w:jc w:val="center"/>
        <w:rPr>
          <w:sz w:val="28"/>
        </w:rPr>
      </w:pPr>
      <w:r>
        <w:rPr>
          <w:sz w:val="28"/>
        </w:rPr>
        <w:t>«</w:t>
      </w:r>
      <w:r w:rsidR="00443BCB">
        <w:rPr>
          <w:sz w:val="28"/>
        </w:rPr>
        <w:t xml:space="preserve">    </w:t>
      </w:r>
      <w:r>
        <w:rPr>
          <w:sz w:val="28"/>
        </w:rPr>
        <w:t xml:space="preserve">» </w:t>
      </w:r>
      <w:r w:rsidR="00443BCB">
        <w:rPr>
          <w:sz w:val="28"/>
        </w:rPr>
        <w:t xml:space="preserve">        </w:t>
      </w:r>
      <w:r>
        <w:rPr>
          <w:sz w:val="28"/>
        </w:rPr>
        <w:t xml:space="preserve"> 20</w:t>
      </w:r>
      <w:r>
        <w:rPr>
          <w:sz w:val="28"/>
          <w:lang w:val="ru-RU"/>
        </w:rPr>
        <w:t>2</w:t>
      </w:r>
      <w:r w:rsidR="00E97F84">
        <w:rPr>
          <w:sz w:val="28"/>
        </w:rPr>
        <w:t>6</w:t>
      </w:r>
      <w:r w:rsidR="00443BCB">
        <w:rPr>
          <w:sz w:val="28"/>
        </w:rPr>
        <w:t xml:space="preserve"> </w:t>
      </w:r>
      <w:r>
        <w:rPr>
          <w:sz w:val="28"/>
          <w:lang w:val="ru-RU"/>
        </w:rPr>
        <w:t xml:space="preserve"> </w:t>
      </w:r>
      <w:r>
        <w:rPr>
          <w:sz w:val="28"/>
        </w:rPr>
        <w:t>року</w:t>
      </w:r>
    </w:p>
    <w:p w:rsidR="00C673B3" w:rsidRDefault="00C673B3" w:rsidP="00C673B3">
      <w:pPr>
        <w:ind w:left="5103"/>
        <w:jc w:val="center"/>
        <w:rPr>
          <w:sz w:val="28"/>
        </w:rPr>
      </w:pPr>
    </w:p>
    <w:p w:rsidR="00C673B3" w:rsidRDefault="00C673B3" w:rsidP="00C673B3">
      <w:pPr>
        <w:ind w:left="5103"/>
        <w:jc w:val="center"/>
        <w:rPr>
          <w:sz w:val="28"/>
        </w:rPr>
      </w:pPr>
    </w:p>
    <w:p w:rsidR="00C673B3" w:rsidRDefault="00C673B3" w:rsidP="00C673B3">
      <w:pPr>
        <w:ind w:left="5103"/>
        <w:jc w:val="center"/>
        <w:rPr>
          <w:sz w:val="28"/>
        </w:rPr>
      </w:pPr>
    </w:p>
    <w:p w:rsidR="00C673B3" w:rsidRDefault="00C673B3" w:rsidP="00C673B3">
      <w:pPr>
        <w:ind w:left="5103"/>
        <w:jc w:val="center"/>
        <w:rPr>
          <w:sz w:val="28"/>
        </w:rPr>
      </w:pPr>
    </w:p>
    <w:p w:rsidR="00C673B3" w:rsidRDefault="00C673B3" w:rsidP="00C673B3">
      <w:pPr>
        <w:pStyle w:val="3"/>
        <w:jc w:val="center"/>
        <w:rPr>
          <w:color w:val="000000"/>
          <w:sz w:val="28"/>
        </w:rPr>
      </w:pPr>
      <w:r>
        <w:rPr>
          <w:color w:val="000000"/>
          <w:sz w:val="28"/>
        </w:rPr>
        <w:t>РОБОЧА ПРОГРАМА НАВЧАЛЬНОЇ ДИСЦИПЛІНИ</w:t>
      </w:r>
    </w:p>
    <w:p w:rsidR="00C673B3" w:rsidRDefault="00C673B3" w:rsidP="00C673B3">
      <w:pPr>
        <w:pStyle w:val="3"/>
        <w:jc w:val="center"/>
        <w:rPr>
          <w:color w:val="000000"/>
          <w:sz w:val="32"/>
        </w:rPr>
      </w:pPr>
    </w:p>
    <w:p w:rsidR="00C673B3" w:rsidRDefault="00C673B3" w:rsidP="00C673B3">
      <w:pPr>
        <w:jc w:val="center"/>
        <w:rPr>
          <w:b/>
          <w:caps/>
          <w:sz w:val="28"/>
          <w:szCs w:val="28"/>
        </w:rPr>
      </w:pPr>
      <w:r>
        <w:rPr>
          <w:b/>
          <w:caps/>
          <w:sz w:val="28"/>
          <w:szCs w:val="28"/>
        </w:rPr>
        <w:t>ПРОМИСЛОВА ЕЛЕКТРОНІКА</w:t>
      </w:r>
    </w:p>
    <w:p w:rsidR="00C673B3" w:rsidRDefault="00C673B3" w:rsidP="00C673B3">
      <w:pPr>
        <w:pStyle w:val="3"/>
        <w:jc w:val="center"/>
        <w:rPr>
          <w:color w:val="000000"/>
          <w:sz w:val="32"/>
        </w:rPr>
      </w:pPr>
    </w:p>
    <w:p w:rsidR="00C673B3" w:rsidRDefault="00C673B3" w:rsidP="00C673B3">
      <w:pPr>
        <w:pStyle w:val="3"/>
        <w:jc w:val="center"/>
        <w:rPr>
          <w:color w:val="000000"/>
          <w:sz w:val="32"/>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7336"/>
      </w:tblGrid>
      <w:tr w:rsidR="00C673B3" w:rsidTr="00443BCB">
        <w:tc>
          <w:tcPr>
            <w:tcW w:w="2235" w:type="dxa"/>
          </w:tcPr>
          <w:p w:rsidR="00C673B3" w:rsidRDefault="00C673B3" w:rsidP="00443BCB">
            <w:pPr>
              <w:pStyle w:val="3"/>
              <w:spacing w:line="360" w:lineRule="auto"/>
              <w:outlineLvl w:val="2"/>
              <w:rPr>
                <w:b w:val="0"/>
                <w:bCs w:val="0"/>
                <w:color w:val="000000"/>
                <w:sz w:val="28"/>
                <w:szCs w:val="28"/>
              </w:rPr>
            </w:pPr>
            <w:r>
              <w:rPr>
                <w:b w:val="0"/>
                <w:bCs w:val="0"/>
                <w:color w:val="000000"/>
                <w:sz w:val="28"/>
                <w:szCs w:val="28"/>
              </w:rPr>
              <w:t>Галузь знань</w:t>
            </w:r>
          </w:p>
        </w:tc>
        <w:tc>
          <w:tcPr>
            <w:tcW w:w="7336" w:type="dxa"/>
          </w:tcPr>
          <w:p w:rsidR="00C673B3" w:rsidRDefault="00C673B3" w:rsidP="00443BCB">
            <w:pPr>
              <w:pStyle w:val="3"/>
              <w:spacing w:line="360" w:lineRule="auto"/>
              <w:outlineLvl w:val="2"/>
              <w:rPr>
                <w:b w:val="0"/>
                <w:bCs w:val="0"/>
                <w:color w:val="000000"/>
                <w:sz w:val="28"/>
                <w:szCs w:val="28"/>
              </w:rPr>
            </w:pPr>
            <w:r>
              <w:rPr>
                <w:b w:val="0"/>
                <w:bCs w:val="0"/>
                <w:color w:val="000000"/>
                <w:sz w:val="28"/>
                <w:szCs w:val="28"/>
              </w:rPr>
              <w:t>13 Механічна інженерія</w:t>
            </w:r>
          </w:p>
        </w:tc>
      </w:tr>
      <w:tr w:rsidR="00C673B3" w:rsidTr="00443BCB">
        <w:tc>
          <w:tcPr>
            <w:tcW w:w="2235" w:type="dxa"/>
          </w:tcPr>
          <w:p w:rsidR="00C673B3" w:rsidRDefault="00C673B3" w:rsidP="00443BCB">
            <w:pPr>
              <w:pStyle w:val="3"/>
              <w:spacing w:line="360" w:lineRule="auto"/>
              <w:outlineLvl w:val="2"/>
              <w:rPr>
                <w:b w:val="0"/>
                <w:bCs w:val="0"/>
                <w:color w:val="000000"/>
                <w:sz w:val="28"/>
                <w:szCs w:val="28"/>
              </w:rPr>
            </w:pPr>
            <w:r>
              <w:rPr>
                <w:b w:val="0"/>
                <w:bCs w:val="0"/>
                <w:color w:val="000000"/>
                <w:sz w:val="28"/>
                <w:szCs w:val="28"/>
              </w:rPr>
              <w:t>Спеціальність</w:t>
            </w:r>
          </w:p>
        </w:tc>
        <w:tc>
          <w:tcPr>
            <w:tcW w:w="7336" w:type="dxa"/>
          </w:tcPr>
          <w:p w:rsidR="00C673B3" w:rsidRDefault="00C673B3" w:rsidP="00443BCB">
            <w:pPr>
              <w:pStyle w:val="3"/>
              <w:spacing w:before="0" w:beforeAutospacing="0" w:after="0" w:afterAutospacing="0" w:line="360" w:lineRule="auto"/>
              <w:ind w:left="3402" w:hanging="3402"/>
              <w:outlineLvl w:val="2"/>
              <w:rPr>
                <w:b w:val="0"/>
                <w:bCs w:val="0"/>
                <w:color w:val="000000"/>
                <w:sz w:val="28"/>
                <w:szCs w:val="28"/>
              </w:rPr>
            </w:pPr>
            <w:r>
              <w:rPr>
                <w:b w:val="0"/>
                <w:bCs w:val="0"/>
                <w:color w:val="000000"/>
                <w:sz w:val="28"/>
                <w:szCs w:val="28"/>
              </w:rPr>
              <w:t>131 Прикладна механіка</w:t>
            </w:r>
          </w:p>
        </w:tc>
      </w:tr>
      <w:tr w:rsidR="00C673B3" w:rsidTr="00443BCB">
        <w:tc>
          <w:tcPr>
            <w:tcW w:w="2235" w:type="dxa"/>
          </w:tcPr>
          <w:p w:rsidR="00C673B3" w:rsidRDefault="00C673B3" w:rsidP="00443BCB">
            <w:pPr>
              <w:pStyle w:val="3"/>
              <w:spacing w:line="360" w:lineRule="auto"/>
              <w:outlineLvl w:val="2"/>
              <w:rPr>
                <w:b w:val="0"/>
                <w:bCs w:val="0"/>
                <w:color w:val="000000"/>
                <w:sz w:val="28"/>
                <w:szCs w:val="28"/>
              </w:rPr>
            </w:pPr>
            <w:r>
              <w:rPr>
                <w:b w:val="0"/>
                <w:bCs w:val="0"/>
                <w:color w:val="000000"/>
                <w:sz w:val="28"/>
                <w:szCs w:val="28"/>
              </w:rPr>
              <w:t>ОПП</w:t>
            </w:r>
          </w:p>
        </w:tc>
        <w:tc>
          <w:tcPr>
            <w:tcW w:w="7336" w:type="dxa"/>
          </w:tcPr>
          <w:p w:rsidR="00C673B3" w:rsidRDefault="00C673B3" w:rsidP="00443BCB">
            <w:pPr>
              <w:pStyle w:val="3"/>
              <w:spacing w:before="0" w:beforeAutospacing="0" w:after="0" w:afterAutospacing="0" w:line="360" w:lineRule="auto"/>
              <w:outlineLvl w:val="2"/>
              <w:rPr>
                <w:b w:val="0"/>
                <w:bCs w:val="0"/>
                <w:color w:val="000000"/>
                <w:sz w:val="28"/>
                <w:szCs w:val="28"/>
              </w:rPr>
            </w:pPr>
            <w:r>
              <w:rPr>
                <w:b w:val="0"/>
                <w:bCs w:val="0"/>
                <w:color w:val="000000"/>
                <w:sz w:val="28"/>
                <w:szCs w:val="28"/>
              </w:rPr>
              <w:t>Обслуговування верстатів з програмним управлінням і робототехнічних комплексів</w:t>
            </w:r>
          </w:p>
        </w:tc>
      </w:tr>
    </w:tbl>
    <w:p w:rsidR="00C673B3" w:rsidRDefault="00C673B3" w:rsidP="00C673B3">
      <w:pPr>
        <w:pStyle w:val="3"/>
        <w:spacing w:before="0" w:beforeAutospacing="0" w:after="0" w:afterAutospacing="0" w:line="276" w:lineRule="auto"/>
        <w:jc w:val="both"/>
        <w:rPr>
          <w:b w:val="0"/>
          <w:color w:val="000000"/>
          <w:sz w:val="28"/>
        </w:rPr>
      </w:pPr>
    </w:p>
    <w:p w:rsidR="00C673B3" w:rsidRDefault="00C673B3" w:rsidP="00C673B3">
      <w:pPr>
        <w:pStyle w:val="3"/>
        <w:spacing w:before="0" w:beforeAutospacing="0" w:after="0" w:afterAutospacing="0" w:line="276" w:lineRule="auto"/>
        <w:jc w:val="both"/>
        <w:rPr>
          <w:b w:val="0"/>
          <w:color w:val="000000"/>
          <w:sz w:val="28"/>
        </w:rPr>
      </w:pPr>
    </w:p>
    <w:p w:rsidR="00C673B3" w:rsidRDefault="00C673B3" w:rsidP="00C673B3">
      <w:pPr>
        <w:pStyle w:val="3"/>
        <w:spacing w:before="0" w:beforeAutospacing="0" w:after="0" w:afterAutospacing="0" w:line="276" w:lineRule="auto"/>
        <w:jc w:val="both"/>
        <w:rPr>
          <w:b w:val="0"/>
          <w:color w:val="000000"/>
          <w:sz w:val="28"/>
        </w:rPr>
      </w:pPr>
    </w:p>
    <w:p w:rsidR="00C673B3" w:rsidRDefault="00C673B3" w:rsidP="00C673B3">
      <w:pPr>
        <w:pStyle w:val="3"/>
        <w:spacing w:before="0" w:beforeAutospacing="0" w:after="0" w:afterAutospacing="0" w:line="276" w:lineRule="auto"/>
        <w:jc w:val="both"/>
        <w:rPr>
          <w:b w:val="0"/>
          <w:color w:val="000000"/>
          <w:sz w:val="28"/>
        </w:rPr>
      </w:pPr>
    </w:p>
    <w:p w:rsidR="00C673B3" w:rsidRDefault="00C673B3" w:rsidP="00C673B3">
      <w:pPr>
        <w:pStyle w:val="3"/>
        <w:spacing w:before="0" w:beforeAutospacing="0" w:after="0" w:afterAutospacing="0" w:line="276" w:lineRule="auto"/>
        <w:jc w:val="both"/>
        <w:rPr>
          <w:b w:val="0"/>
          <w:color w:val="000000"/>
          <w:sz w:val="28"/>
        </w:rPr>
      </w:pPr>
    </w:p>
    <w:p w:rsidR="00C673B3" w:rsidRDefault="00C673B3" w:rsidP="00C673B3">
      <w:pPr>
        <w:pStyle w:val="3"/>
        <w:spacing w:before="0" w:beforeAutospacing="0" w:after="0" w:afterAutospacing="0" w:line="276" w:lineRule="auto"/>
        <w:jc w:val="both"/>
        <w:rPr>
          <w:b w:val="0"/>
          <w:color w:val="000000"/>
          <w:sz w:val="28"/>
        </w:rPr>
      </w:pPr>
    </w:p>
    <w:p w:rsidR="00C673B3" w:rsidRDefault="00C673B3" w:rsidP="00C673B3">
      <w:pPr>
        <w:pStyle w:val="3"/>
        <w:spacing w:before="0" w:beforeAutospacing="0" w:after="0" w:afterAutospacing="0" w:line="276" w:lineRule="auto"/>
        <w:jc w:val="both"/>
        <w:rPr>
          <w:b w:val="0"/>
          <w:color w:val="000000"/>
          <w:sz w:val="28"/>
        </w:rPr>
      </w:pPr>
    </w:p>
    <w:p w:rsidR="00C673B3" w:rsidRDefault="00C673B3" w:rsidP="00C673B3">
      <w:pPr>
        <w:pStyle w:val="3"/>
        <w:spacing w:before="0" w:beforeAutospacing="0" w:after="0" w:afterAutospacing="0" w:line="276" w:lineRule="auto"/>
        <w:jc w:val="both"/>
        <w:rPr>
          <w:b w:val="0"/>
          <w:color w:val="000000"/>
          <w:sz w:val="28"/>
        </w:rPr>
      </w:pPr>
    </w:p>
    <w:p w:rsidR="00C673B3" w:rsidRDefault="00C673B3" w:rsidP="00C673B3">
      <w:pPr>
        <w:pStyle w:val="3"/>
        <w:spacing w:before="0" w:beforeAutospacing="0" w:after="0" w:afterAutospacing="0" w:line="276" w:lineRule="auto"/>
        <w:jc w:val="both"/>
        <w:rPr>
          <w:b w:val="0"/>
          <w:color w:val="000000"/>
          <w:sz w:val="28"/>
        </w:rPr>
      </w:pPr>
    </w:p>
    <w:p w:rsidR="00C673B3" w:rsidRDefault="00C673B3" w:rsidP="00C673B3">
      <w:pPr>
        <w:pStyle w:val="3"/>
        <w:spacing w:before="0" w:beforeAutospacing="0" w:after="0" w:afterAutospacing="0" w:line="276" w:lineRule="auto"/>
        <w:jc w:val="center"/>
        <w:rPr>
          <w:b w:val="0"/>
          <w:color w:val="000000"/>
          <w:sz w:val="28"/>
        </w:rPr>
      </w:pPr>
      <w:r>
        <w:rPr>
          <w:b w:val="0"/>
          <w:color w:val="000000"/>
          <w:sz w:val="28"/>
        </w:rPr>
        <w:t>2026 р.</w:t>
      </w:r>
    </w:p>
    <w:p w:rsidR="00C673B3" w:rsidRDefault="00C673B3" w:rsidP="00C673B3">
      <w:pPr>
        <w:pStyle w:val="3"/>
        <w:spacing w:before="0" w:beforeAutospacing="0" w:after="0" w:afterAutospacing="0" w:line="276" w:lineRule="auto"/>
        <w:jc w:val="both"/>
        <w:rPr>
          <w:b w:val="0"/>
          <w:color w:val="000000"/>
          <w:sz w:val="28"/>
        </w:rPr>
        <w:sectPr w:rsidR="00C673B3">
          <w:footerReference w:type="default" r:id="rId7"/>
          <w:pgSz w:w="11906" w:h="16838"/>
          <w:pgMar w:top="709" w:right="850" w:bottom="851" w:left="1701" w:header="708" w:footer="708" w:gutter="0"/>
          <w:cols w:space="708"/>
          <w:titlePg/>
          <w:docGrid w:linePitch="360"/>
        </w:sectPr>
      </w:pPr>
    </w:p>
    <w:p w:rsidR="00C673B3" w:rsidRDefault="00C673B3" w:rsidP="00C673B3">
      <w:pPr>
        <w:pStyle w:val="3"/>
        <w:spacing w:before="0" w:beforeAutospacing="0" w:after="0" w:afterAutospacing="0" w:line="360" w:lineRule="auto"/>
        <w:ind w:firstLine="709"/>
        <w:jc w:val="both"/>
        <w:rPr>
          <w:b w:val="0"/>
          <w:color w:val="000000"/>
          <w:sz w:val="24"/>
          <w:szCs w:val="24"/>
        </w:rPr>
      </w:pPr>
      <w:r>
        <w:rPr>
          <w:b w:val="0"/>
          <w:color w:val="000000"/>
          <w:sz w:val="24"/>
        </w:rPr>
        <w:lastRenderedPageBreak/>
        <w:t xml:space="preserve">Робоча програма навчальної дисципліни «Промислова електроніка» для здобувачів освіти спеціальності </w:t>
      </w:r>
      <w:r>
        <w:rPr>
          <w:b w:val="0"/>
          <w:bCs w:val="0"/>
          <w:color w:val="000000"/>
          <w:sz w:val="24"/>
          <w:szCs w:val="24"/>
        </w:rPr>
        <w:t>131 Прикладна механіка</w:t>
      </w:r>
      <w:r>
        <w:rPr>
          <w:b w:val="0"/>
          <w:color w:val="000000"/>
          <w:sz w:val="24"/>
          <w:szCs w:val="24"/>
        </w:rPr>
        <w:t>, ОПП «</w:t>
      </w:r>
      <w:r>
        <w:rPr>
          <w:b w:val="0"/>
          <w:bCs w:val="0"/>
          <w:color w:val="000000"/>
          <w:sz w:val="24"/>
          <w:szCs w:val="24"/>
        </w:rPr>
        <w:t>Обслуговування верстатів з програмним управлінням і робототехнічних комплексів»</w:t>
      </w:r>
      <w:r>
        <w:rPr>
          <w:b w:val="0"/>
          <w:color w:val="000000"/>
          <w:sz w:val="24"/>
          <w:szCs w:val="24"/>
        </w:rPr>
        <w:t>.</w:t>
      </w:r>
    </w:p>
    <w:p w:rsidR="00C673B3" w:rsidRDefault="00443BCB" w:rsidP="00C673B3">
      <w:pPr>
        <w:pStyle w:val="3"/>
        <w:spacing w:before="0" w:beforeAutospacing="0" w:after="0" w:afterAutospacing="0" w:line="360" w:lineRule="auto"/>
        <w:ind w:firstLine="709"/>
        <w:jc w:val="both"/>
        <w:rPr>
          <w:b w:val="0"/>
          <w:color w:val="000000"/>
          <w:sz w:val="24"/>
          <w:szCs w:val="24"/>
        </w:rPr>
      </w:pPr>
      <w:r>
        <w:rPr>
          <w:b w:val="0"/>
          <w:color w:val="000000"/>
          <w:sz w:val="24"/>
          <w:szCs w:val="24"/>
        </w:rPr>
        <w:t xml:space="preserve">«     </w:t>
      </w:r>
      <w:r w:rsidR="00C673B3">
        <w:rPr>
          <w:b w:val="0"/>
          <w:color w:val="000000"/>
          <w:sz w:val="24"/>
          <w:szCs w:val="24"/>
        </w:rPr>
        <w:t xml:space="preserve">» </w:t>
      </w:r>
      <w:r w:rsidR="00E97F84">
        <w:rPr>
          <w:b w:val="0"/>
          <w:color w:val="000000"/>
          <w:sz w:val="24"/>
          <w:szCs w:val="24"/>
        </w:rPr>
        <w:t xml:space="preserve">           2026</w:t>
      </w:r>
      <w:r>
        <w:rPr>
          <w:b w:val="0"/>
          <w:color w:val="000000"/>
          <w:sz w:val="24"/>
          <w:szCs w:val="24"/>
        </w:rPr>
        <w:t xml:space="preserve">  </w:t>
      </w:r>
      <w:r w:rsidR="00C673B3">
        <w:rPr>
          <w:b w:val="0"/>
          <w:color w:val="000000"/>
          <w:sz w:val="24"/>
          <w:szCs w:val="24"/>
        </w:rPr>
        <w:t xml:space="preserve"> року – 10 с.</w:t>
      </w:r>
    </w:p>
    <w:p w:rsidR="00C673B3" w:rsidRDefault="00C673B3" w:rsidP="00C673B3">
      <w:pPr>
        <w:pStyle w:val="3"/>
        <w:spacing w:before="0" w:beforeAutospacing="0" w:after="0" w:afterAutospacing="0" w:line="360" w:lineRule="auto"/>
        <w:ind w:firstLine="709"/>
        <w:jc w:val="both"/>
        <w:rPr>
          <w:b w:val="0"/>
          <w:color w:val="000000"/>
          <w:sz w:val="24"/>
        </w:rPr>
      </w:pPr>
    </w:p>
    <w:p w:rsidR="00C673B3" w:rsidRDefault="00C673B3" w:rsidP="00C673B3">
      <w:pPr>
        <w:pStyle w:val="3"/>
        <w:spacing w:before="0" w:beforeAutospacing="0" w:after="0" w:afterAutospacing="0" w:line="360" w:lineRule="auto"/>
        <w:ind w:firstLine="709"/>
        <w:jc w:val="both"/>
        <w:rPr>
          <w:b w:val="0"/>
          <w:color w:val="000000"/>
          <w:sz w:val="24"/>
        </w:rPr>
      </w:pPr>
    </w:p>
    <w:p w:rsidR="00C673B3" w:rsidRDefault="00C673B3" w:rsidP="00C673B3">
      <w:pPr>
        <w:pStyle w:val="3"/>
        <w:spacing w:before="0" w:beforeAutospacing="0" w:after="0" w:afterAutospacing="0" w:line="360" w:lineRule="auto"/>
        <w:ind w:firstLine="709"/>
        <w:jc w:val="both"/>
        <w:rPr>
          <w:b w:val="0"/>
          <w:color w:val="000000"/>
          <w:sz w:val="24"/>
        </w:rPr>
      </w:pPr>
    </w:p>
    <w:p w:rsidR="00C673B3" w:rsidRDefault="00C673B3" w:rsidP="00C673B3">
      <w:pPr>
        <w:pStyle w:val="3"/>
        <w:spacing w:before="0" w:beforeAutospacing="0" w:after="0" w:afterAutospacing="0" w:line="360" w:lineRule="auto"/>
        <w:ind w:firstLine="709"/>
        <w:jc w:val="both"/>
        <w:rPr>
          <w:b w:val="0"/>
          <w:color w:val="000000"/>
          <w:sz w:val="24"/>
        </w:rPr>
      </w:pPr>
      <w:r>
        <w:rPr>
          <w:b w:val="0"/>
          <w:color w:val="000000"/>
          <w:sz w:val="24"/>
        </w:rPr>
        <w:t xml:space="preserve">Розробник: викладач ВСП «БМФК НУ «Запорізька політехніка» </w:t>
      </w:r>
      <w:r w:rsidR="00443BCB">
        <w:rPr>
          <w:b w:val="0"/>
          <w:color w:val="000000"/>
          <w:sz w:val="24"/>
        </w:rPr>
        <w:t>Наталія БІЛИК</w:t>
      </w:r>
    </w:p>
    <w:p w:rsidR="00C673B3" w:rsidRDefault="00C673B3" w:rsidP="00C673B3">
      <w:pPr>
        <w:pStyle w:val="3"/>
        <w:spacing w:before="0" w:beforeAutospacing="0" w:after="0" w:afterAutospacing="0" w:line="360" w:lineRule="auto"/>
        <w:ind w:firstLine="709"/>
        <w:jc w:val="both"/>
        <w:rPr>
          <w:b w:val="0"/>
          <w:color w:val="000000"/>
          <w:sz w:val="24"/>
        </w:rPr>
      </w:pPr>
    </w:p>
    <w:p w:rsidR="00C673B3" w:rsidRDefault="00C673B3" w:rsidP="00C673B3">
      <w:pPr>
        <w:pStyle w:val="3"/>
        <w:spacing w:before="0" w:beforeAutospacing="0" w:after="0" w:afterAutospacing="0" w:line="360" w:lineRule="auto"/>
        <w:ind w:firstLine="709"/>
        <w:jc w:val="both"/>
        <w:rPr>
          <w:b w:val="0"/>
          <w:bCs w:val="0"/>
          <w:color w:val="000000"/>
          <w:sz w:val="24"/>
          <w:szCs w:val="24"/>
        </w:rPr>
      </w:pPr>
      <w:r>
        <w:rPr>
          <w:b w:val="0"/>
          <w:color w:val="000000"/>
          <w:sz w:val="24"/>
        </w:rPr>
        <w:t xml:space="preserve">Робоча програма затверджена на засіданні циклової комісії </w:t>
      </w:r>
      <w:r>
        <w:rPr>
          <w:b w:val="0"/>
          <w:bCs w:val="0"/>
          <w:sz w:val="24"/>
          <w:szCs w:val="24"/>
        </w:rPr>
        <w:t>професійних дисциплін спеціальності 131</w:t>
      </w:r>
      <w:r>
        <w:rPr>
          <w:b w:val="0"/>
          <w:bCs w:val="0"/>
          <w:color w:val="000000"/>
          <w:sz w:val="24"/>
          <w:szCs w:val="24"/>
        </w:rPr>
        <w:t>.</w:t>
      </w:r>
    </w:p>
    <w:p w:rsidR="00C673B3" w:rsidRDefault="00443BCB" w:rsidP="00C673B3">
      <w:pPr>
        <w:pStyle w:val="3"/>
        <w:spacing w:before="0" w:beforeAutospacing="0" w:after="0" w:afterAutospacing="0" w:line="360" w:lineRule="auto"/>
        <w:ind w:firstLine="709"/>
        <w:jc w:val="both"/>
        <w:rPr>
          <w:b w:val="0"/>
          <w:color w:val="000000"/>
          <w:sz w:val="24"/>
        </w:rPr>
      </w:pPr>
      <w:r>
        <w:rPr>
          <w:b w:val="0"/>
          <w:color w:val="000000"/>
          <w:sz w:val="24"/>
        </w:rPr>
        <w:t xml:space="preserve">Протокол №   від                </w:t>
      </w:r>
      <w:r w:rsidR="00C673B3">
        <w:rPr>
          <w:b w:val="0"/>
          <w:color w:val="000000"/>
          <w:sz w:val="24"/>
        </w:rPr>
        <w:t xml:space="preserve"> 202</w:t>
      </w:r>
      <w:r w:rsidR="00E97F84">
        <w:rPr>
          <w:b w:val="0"/>
          <w:color w:val="000000"/>
          <w:sz w:val="24"/>
        </w:rPr>
        <w:t>6</w:t>
      </w:r>
      <w:r>
        <w:rPr>
          <w:b w:val="0"/>
          <w:color w:val="000000"/>
          <w:sz w:val="24"/>
        </w:rPr>
        <w:t xml:space="preserve">  </w:t>
      </w:r>
      <w:r w:rsidR="00C673B3">
        <w:rPr>
          <w:b w:val="0"/>
          <w:color w:val="000000"/>
          <w:sz w:val="24"/>
        </w:rPr>
        <w:t xml:space="preserve"> року</w:t>
      </w:r>
    </w:p>
    <w:p w:rsidR="00C673B3" w:rsidRDefault="00C673B3" w:rsidP="00C673B3">
      <w:pPr>
        <w:pStyle w:val="3"/>
        <w:spacing w:before="0" w:beforeAutospacing="0" w:after="0" w:afterAutospacing="0" w:line="360" w:lineRule="auto"/>
        <w:ind w:firstLine="709"/>
        <w:jc w:val="both"/>
        <w:rPr>
          <w:b w:val="0"/>
          <w:color w:val="000000"/>
          <w:sz w:val="24"/>
        </w:rPr>
      </w:pPr>
      <w:r>
        <w:rPr>
          <w:b w:val="0"/>
          <w:color w:val="000000"/>
          <w:sz w:val="24"/>
        </w:rPr>
        <w:t xml:space="preserve">Голова циклової комісії </w:t>
      </w:r>
      <w:r>
        <w:rPr>
          <w:b w:val="0"/>
          <w:bCs w:val="0"/>
          <w:sz w:val="24"/>
          <w:szCs w:val="24"/>
        </w:rPr>
        <w:t>професійних дисциплін спеціальності 131</w:t>
      </w:r>
    </w:p>
    <w:p w:rsidR="00E97F84" w:rsidRPr="00E97F84" w:rsidRDefault="00C673B3" w:rsidP="00C673B3">
      <w:pPr>
        <w:pStyle w:val="3"/>
        <w:spacing w:before="0" w:beforeAutospacing="0" w:after="0" w:afterAutospacing="0"/>
        <w:ind w:firstLine="709"/>
        <w:jc w:val="both"/>
        <w:rPr>
          <w:b w:val="0"/>
          <w:color w:val="000000"/>
          <w:sz w:val="24"/>
          <w:szCs w:val="24"/>
        </w:rPr>
      </w:pPr>
      <w:r>
        <w:rPr>
          <w:b w:val="0"/>
          <w:color w:val="000000"/>
          <w:sz w:val="24"/>
        </w:rPr>
        <w:t xml:space="preserve">_______________________  </w:t>
      </w:r>
      <w:r w:rsidRPr="00E97F84">
        <w:rPr>
          <w:b w:val="0"/>
          <w:color w:val="000000"/>
          <w:sz w:val="24"/>
          <w:szCs w:val="24"/>
        </w:rPr>
        <w:t xml:space="preserve"> </w:t>
      </w:r>
      <w:r w:rsidR="00E97F84" w:rsidRPr="00E97F84">
        <w:rPr>
          <w:b w:val="0"/>
          <w:color w:val="000000"/>
          <w:sz w:val="24"/>
          <w:szCs w:val="24"/>
        </w:rPr>
        <w:t>Вороненко П.Д.</w:t>
      </w:r>
    </w:p>
    <w:p w:rsidR="00C673B3" w:rsidRDefault="00C673B3" w:rsidP="00C673B3">
      <w:pPr>
        <w:pStyle w:val="3"/>
        <w:spacing w:before="0" w:beforeAutospacing="0" w:after="0" w:afterAutospacing="0"/>
        <w:ind w:firstLine="709"/>
        <w:jc w:val="both"/>
        <w:rPr>
          <w:b w:val="0"/>
          <w:color w:val="000000"/>
          <w:sz w:val="24"/>
        </w:rPr>
      </w:pPr>
      <w:r>
        <w:rPr>
          <w:b w:val="0"/>
          <w:color w:val="000000"/>
          <w:sz w:val="20"/>
          <w:szCs w:val="20"/>
        </w:rPr>
        <w:t>(підпис)</w:t>
      </w:r>
    </w:p>
    <w:p w:rsidR="00C673B3" w:rsidRDefault="00C673B3" w:rsidP="00C673B3">
      <w:pPr>
        <w:pStyle w:val="3"/>
        <w:spacing w:before="0" w:beforeAutospacing="0" w:after="0" w:afterAutospacing="0" w:line="360" w:lineRule="auto"/>
        <w:ind w:firstLine="709"/>
        <w:jc w:val="both"/>
        <w:rPr>
          <w:b w:val="0"/>
          <w:color w:val="000000"/>
          <w:sz w:val="24"/>
        </w:rPr>
      </w:pPr>
    </w:p>
    <w:p w:rsidR="00C673B3" w:rsidRDefault="00C673B3" w:rsidP="00C673B3">
      <w:pPr>
        <w:pStyle w:val="3"/>
        <w:spacing w:before="0" w:beforeAutospacing="0" w:after="0" w:afterAutospacing="0" w:line="360" w:lineRule="auto"/>
        <w:ind w:firstLine="709"/>
        <w:jc w:val="both"/>
        <w:rPr>
          <w:b w:val="0"/>
          <w:color w:val="000000"/>
          <w:sz w:val="24"/>
        </w:rPr>
      </w:pPr>
    </w:p>
    <w:p w:rsidR="00C673B3" w:rsidRDefault="00C673B3" w:rsidP="00C673B3">
      <w:pPr>
        <w:pStyle w:val="3"/>
        <w:spacing w:before="0" w:beforeAutospacing="0" w:after="0" w:afterAutospacing="0" w:line="360" w:lineRule="auto"/>
        <w:ind w:firstLine="709"/>
        <w:jc w:val="both"/>
        <w:rPr>
          <w:b w:val="0"/>
          <w:color w:val="000000"/>
          <w:sz w:val="24"/>
        </w:rPr>
      </w:pPr>
    </w:p>
    <w:p w:rsidR="00C673B3" w:rsidRDefault="00C673B3" w:rsidP="00C673B3">
      <w:pPr>
        <w:pStyle w:val="3"/>
        <w:spacing w:before="0" w:beforeAutospacing="0" w:after="0" w:afterAutospacing="0" w:line="360" w:lineRule="auto"/>
        <w:ind w:firstLine="709"/>
        <w:jc w:val="both"/>
        <w:rPr>
          <w:b w:val="0"/>
          <w:color w:val="000000"/>
          <w:sz w:val="24"/>
        </w:rPr>
      </w:pPr>
    </w:p>
    <w:p w:rsidR="00C673B3" w:rsidRDefault="00C673B3" w:rsidP="00C673B3">
      <w:pPr>
        <w:pStyle w:val="3"/>
        <w:spacing w:before="0" w:beforeAutospacing="0" w:after="0" w:afterAutospacing="0" w:line="360" w:lineRule="auto"/>
        <w:ind w:firstLine="709"/>
        <w:jc w:val="both"/>
        <w:rPr>
          <w:b w:val="0"/>
          <w:color w:val="000000"/>
          <w:sz w:val="24"/>
        </w:rPr>
      </w:pPr>
    </w:p>
    <w:p w:rsidR="00C673B3" w:rsidRDefault="00C673B3" w:rsidP="00C673B3">
      <w:pPr>
        <w:pStyle w:val="3"/>
        <w:spacing w:before="0" w:beforeAutospacing="0" w:after="0" w:afterAutospacing="0" w:line="360" w:lineRule="auto"/>
        <w:ind w:firstLine="709"/>
        <w:jc w:val="both"/>
        <w:rPr>
          <w:b w:val="0"/>
          <w:color w:val="000000"/>
          <w:sz w:val="24"/>
        </w:rPr>
      </w:pPr>
    </w:p>
    <w:p w:rsidR="00C673B3" w:rsidRDefault="00C673B3" w:rsidP="00C673B3">
      <w:pPr>
        <w:pStyle w:val="3"/>
        <w:spacing w:before="0" w:beforeAutospacing="0" w:after="0" w:afterAutospacing="0" w:line="360" w:lineRule="auto"/>
        <w:ind w:firstLine="709"/>
        <w:jc w:val="both"/>
        <w:rPr>
          <w:b w:val="0"/>
          <w:color w:val="000000"/>
          <w:sz w:val="24"/>
        </w:rPr>
      </w:pPr>
    </w:p>
    <w:p w:rsidR="00C673B3" w:rsidRDefault="00C673B3" w:rsidP="00C673B3">
      <w:pPr>
        <w:pStyle w:val="3"/>
        <w:spacing w:before="0" w:beforeAutospacing="0" w:after="0" w:afterAutospacing="0" w:line="360" w:lineRule="auto"/>
        <w:ind w:firstLine="709"/>
        <w:jc w:val="both"/>
        <w:rPr>
          <w:b w:val="0"/>
          <w:color w:val="000000"/>
          <w:sz w:val="24"/>
        </w:rPr>
      </w:pPr>
    </w:p>
    <w:p w:rsidR="00C673B3" w:rsidRDefault="00C673B3" w:rsidP="00C673B3">
      <w:pPr>
        <w:pStyle w:val="3"/>
        <w:spacing w:before="0" w:beforeAutospacing="0" w:after="0" w:afterAutospacing="0" w:line="360" w:lineRule="auto"/>
        <w:ind w:firstLine="709"/>
        <w:jc w:val="both"/>
        <w:rPr>
          <w:b w:val="0"/>
          <w:color w:val="000000"/>
          <w:sz w:val="24"/>
        </w:rPr>
      </w:pPr>
    </w:p>
    <w:p w:rsidR="00C673B3" w:rsidRDefault="00C673B3" w:rsidP="00C673B3">
      <w:pPr>
        <w:pStyle w:val="3"/>
        <w:spacing w:before="0" w:beforeAutospacing="0" w:after="0" w:afterAutospacing="0" w:line="360" w:lineRule="auto"/>
        <w:ind w:firstLine="709"/>
        <w:jc w:val="both"/>
        <w:rPr>
          <w:b w:val="0"/>
          <w:color w:val="000000"/>
          <w:sz w:val="24"/>
        </w:rPr>
      </w:pPr>
    </w:p>
    <w:p w:rsidR="00C673B3" w:rsidRDefault="00C673B3" w:rsidP="00C673B3">
      <w:pPr>
        <w:pStyle w:val="3"/>
        <w:spacing w:before="0" w:beforeAutospacing="0" w:after="0" w:afterAutospacing="0" w:line="360" w:lineRule="auto"/>
        <w:ind w:firstLine="709"/>
        <w:jc w:val="both"/>
        <w:rPr>
          <w:b w:val="0"/>
          <w:color w:val="000000"/>
          <w:sz w:val="24"/>
        </w:rPr>
      </w:pPr>
    </w:p>
    <w:p w:rsidR="00C673B3" w:rsidRDefault="00C673B3" w:rsidP="00C673B3">
      <w:pPr>
        <w:pStyle w:val="3"/>
        <w:spacing w:before="0" w:beforeAutospacing="0" w:after="0" w:afterAutospacing="0" w:line="360" w:lineRule="auto"/>
        <w:ind w:firstLine="709"/>
        <w:jc w:val="both"/>
        <w:rPr>
          <w:b w:val="0"/>
          <w:color w:val="000000"/>
          <w:sz w:val="24"/>
        </w:rPr>
      </w:pPr>
    </w:p>
    <w:p w:rsidR="00C673B3" w:rsidRDefault="00C673B3" w:rsidP="00C673B3">
      <w:pPr>
        <w:pStyle w:val="3"/>
        <w:spacing w:before="0" w:beforeAutospacing="0" w:after="0" w:afterAutospacing="0" w:line="360" w:lineRule="auto"/>
        <w:ind w:firstLine="709"/>
        <w:jc w:val="both"/>
        <w:rPr>
          <w:b w:val="0"/>
          <w:color w:val="000000"/>
          <w:sz w:val="24"/>
        </w:rPr>
      </w:pPr>
    </w:p>
    <w:p w:rsidR="00C673B3" w:rsidRDefault="00C673B3" w:rsidP="00C673B3">
      <w:pPr>
        <w:pStyle w:val="3"/>
        <w:spacing w:before="0" w:beforeAutospacing="0" w:after="0" w:afterAutospacing="0" w:line="360" w:lineRule="auto"/>
        <w:ind w:firstLine="709"/>
        <w:jc w:val="both"/>
        <w:rPr>
          <w:b w:val="0"/>
          <w:color w:val="000000"/>
          <w:sz w:val="24"/>
        </w:rPr>
      </w:pPr>
    </w:p>
    <w:p w:rsidR="00C673B3" w:rsidRDefault="00C673B3" w:rsidP="00C673B3">
      <w:pPr>
        <w:pStyle w:val="3"/>
        <w:spacing w:before="0" w:beforeAutospacing="0" w:after="0" w:afterAutospacing="0" w:line="360" w:lineRule="auto"/>
        <w:ind w:firstLine="709"/>
        <w:jc w:val="both"/>
        <w:rPr>
          <w:b w:val="0"/>
          <w:color w:val="000000"/>
          <w:sz w:val="24"/>
        </w:rPr>
      </w:pPr>
    </w:p>
    <w:p w:rsidR="00C673B3" w:rsidRDefault="00C673B3" w:rsidP="00C673B3">
      <w:pPr>
        <w:pStyle w:val="3"/>
        <w:spacing w:before="0" w:beforeAutospacing="0" w:after="0" w:afterAutospacing="0" w:line="360" w:lineRule="auto"/>
        <w:ind w:firstLine="709"/>
        <w:jc w:val="both"/>
        <w:rPr>
          <w:b w:val="0"/>
          <w:color w:val="000000"/>
          <w:sz w:val="24"/>
        </w:rPr>
      </w:pPr>
    </w:p>
    <w:p w:rsidR="00C673B3" w:rsidRDefault="00C673B3" w:rsidP="00C673B3">
      <w:pPr>
        <w:pStyle w:val="3"/>
        <w:spacing w:before="0" w:beforeAutospacing="0" w:after="0" w:afterAutospacing="0" w:line="360" w:lineRule="auto"/>
        <w:ind w:firstLine="709"/>
        <w:jc w:val="both"/>
        <w:rPr>
          <w:b w:val="0"/>
          <w:color w:val="000000"/>
          <w:sz w:val="24"/>
        </w:rPr>
      </w:pPr>
    </w:p>
    <w:p w:rsidR="00C673B3" w:rsidRDefault="00C673B3" w:rsidP="00C673B3">
      <w:pPr>
        <w:pStyle w:val="3"/>
        <w:spacing w:before="0" w:beforeAutospacing="0" w:after="0" w:afterAutospacing="0" w:line="360" w:lineRule="auto"/>
        <w:ind w:firstLine="709"/>
        <w:jc w:val="both"/>
        <w:rPr>
          <w:b w:val="0"/>
          <w:color w:val="000000"/>
          <w:sz w:val="24"/>
        </w:rPr>
      </w:pPr>
    </w:p>
    <w:p w:rsidR="00C673B3" w:rsidRDefault="00C673B3" w:rsidP="00C673B3">
      <w:pPr>
        <w:pStyle w:val="3"/>
        <w:spacing w:before="0" w:beforeAutospacing="0" w:after="0" w:afterAutospacing="0" w:line="360" w:lineRule="auto"/>
        <w:ind w:firstLine="709"/>
        <w:jc w:val="both"/>
        <w:rPr>
          <w:b w:val="0"/>
          <w:color w:val="000000"/>
          <w:sz w:val="24"/>
        </w:rPr>
      </w:pPr>
    </w:p>
    <w:p w:rsidR="00C673B3" w:rsidRDefault="00C673B3" w:rsidP="00C673B3">
      <w:pPr>
        <w:pStyle w:val="3"/>
        <w:spacing w:before="0" w:beforeAutospacing="0" w:after="0" w:afterAutospacing="0" w:line="360" w:lineRule="auto"/>
        <w:ind w:firstLine="709"/>
        <w:jc w:val="center"/>
        <w:rPr>
          <w:b w:val="0"/>
          <w:color w:val="000000"/>
          <w:sz w:val="24"/>
        </w:rPr>
      </w:pPr>
      <w:r>
        <w:rPr>
          <w:b w:val="0"/>
          <w:color w:val="000000"/>
          <w:sz w:val="24"/>
        </w:rPr>
        <w:t>© Відокремлений структурний підрозділ «Бердянський машинобудівний фаховий коледж Національного університету «Запорізька політехніка», 2026 рік</w:t>
      </w:r>
    </w:p>
    <w:p w:rsidR="00C673B3" w:rsidRDefault="00C673B3" w:rsidP="00C673B3">
      <w:pPr>
        <w:spacing w:after="200" w:line="276" w:lineRule="auto"/>
        <w:rPr>
          <w:b/>
          <w:bCs/>
          <w:color w:val="000000"/>
        </w:rPr>
        <w:sectPr w:rsidR="00C673B3">
          <w:pgSz w:w="11906" w:h="16838"/>
          <w:pgMar w:top="709" w:right="850" w:bottom="851" w:left="1701" w:header="708" w:footer="708" w:gutter="0"/>
          <w:cols w:space="708"/>
          <w:docGrid w:linePitch="360"/>
        </w:sectPr>
      </w:pPr>
    </w:p>
    <w:p w:rsidR="00C673B3" w:rsidRDefault="00C673B3" w:rsidP="00C673B3">
      <w:pPr>
        <w:pStyle w:val="a5"/>
        <w:spacing w:before="0" w:beforeAutospacing="0" w:after="0" w:afterAutospacing="0" w:line="360" w:lineRule="auto"/>
        <w:jc w:val="center"/>
        <w:rPr>
          <w:b/>
          <w:bCs/>
          <w:color w:val="000000"/>
          <w:sz w:val="28"/>
          <w:szCs w:val="28"/>
        </w:rPr>
      </w:pPr>
      <w:r>
        <w:rPr>
          <w:b/>
          <w:bCs/>
          <w:color w:val="000000"/>
          <w:sz w:val="28"/>
          <w:szCs w:val="28"/>
        </w:rPr>
        <w:lastRenderedPageBreak/>
        <w:t xml:space="preserve">1. Опис навчальної дисципліни </w:t>
      </w:r>
    </w:p>
    <w:tbl>
      <w:tblPr>
        <w:tblStyle w:val="a6"/>
        <w:tblW w:w="0" w:type="auto"/>
        <w:tblLook w:val="04A0" w:firstRow="1" w:lastRow="0" w:firstColumn="1" w:lastColumn="0" w:noHBand="0" w:noVBand="1"/>
      </w:tblPr>
      <w:tblGrid>
        <w:gridCol w:w="3176"/>
        <w:gridCol w:w="3216"/>
        <w:gridCol w:w="3179"/>
      </w:tblGrid>
      <w:tr w:rsidR="00C673B3" w:rsidTr="00443BCB">
        <w:trPr>
          <w:trHeight w:val="476"/>
        </w:trPr>
        <w:tc>
          <w:tcPr>
            <w:tcW w:w="3176" w:type="dxa"/>
            <w:vMerge w:val="restart"/>
          </w:tcPr>
          <w:p w:rsidR="00C673B3" w:rsidRDefault="00C673B3" w:rsidP="00443BCB">
            <w:pPr>
              <w:pStyle w:val="a5"/>
              <w:spacing w:before="0" w:beforeAutospacing="0" w:after="0" w:afterAutospacing="0" w:line="360" w:lineRule="auto"/>
              <w:jc w:val="center"/>
              <w:rPr>
                <w:color w:val="000000"/>
              </w:rPr>
            </w:pPr>
            <w:r>
              <w:rPr>
                <w:color w:val="000000"/>
              </w:rPr>
              <w:t>Найменування показників</w:t>
            </w:r>
          </w:p>
        </w:tc>
        <w:tc>
          <w:tcPr>
            <w:tcW w:w="3216" w:type="dxa"/>
            <w:vMerge w:val="restart"/>
          </w:tcPr>
          <w:p w:rsidR="00C673B3" w:rsidRDefault="00C673B3" w:rsidP="00443BCB">
            <w:pPr>
              <w:pStyle w:val="a5"/>
              <w:spacing w:before="0" w:beforeAutospacing="0" w:after="0" w:afterAutospacing="0" w:line="360" w:lineRule="auto"/>
              <w:jc w:val="center"/>
              <w:rPr>
                <w:color w:val="000000"/>
              </w:rPr>
            </w:pPr>
            <w:r>
              <w:rPr>
                <w:color w:val="000000"/>
              </w:rPr>
              <w:t>Галузь знань, спеціальність, ОПП, освітньо-кваліфікаційний ступінь (рівень)</w:t>
            </w:r>
          </w:p>
        </w:tc>
        <w:tc>
          <w:tcPr>
            <w:tcW w:w="3179" w:type="dxa"/>
          </w:tcPr>
          <w:p w:rsidR="00C673B3" w:rsidRDefault="00C673B3" w:rsidP="00443BCB">
            <w:pPr>
              <w:pStyle w:val="a5"/>
              <w:spacing w:before="0" w:beforeAutospacing="0" w:after="0" w:afterAutospacing="0" w:line="360" w:lineRule="auto"/>
              <w:jc w:val="center"/>
              <w:rPr>
                <w:color w:val="000000"/>
              </w:rPr>
            </w:pPr>
            <w:r>
              <w:rPr>
                <w:color w:val="000000"/>
              </w:rPr>
              <w:t>Характеристика навчальної дисципліни</w:t>
            </w:r>
          </w:p>
        </w:tc>
      </w:tr>
      <w:tr w:rsidR="00C673B3" w:rsidTr="00443BCB">
        <w:trPr>
          <w:trHeight w:val="476"/>
        </w:trPr>
        <w:tc>
          <w:tcPr>
            <w:tcW w:w="3176" w:type="dxa"/>
            <w:vMerge/>
          </w:tcPr>
          <w:p w:rsidR="00C673B3" w:rsidRDefault="00C673B3" w:rsidP="00443BCB">
            <w:pPr>
              <w:pStyle w:val="a5"/>
              <w:spacing w:before="0" w:beforeAutospacing="0" w:after="0" w:afterAutospacing="0" w:line="360" w:lineRule="auto"/>
              <w:jc w:val="center"/>
              <w:rPr>
                <w:color w:val="000000"/>
              </w:rPr>
            </w:pPr>
          </w:p>
        </w:tc>
        <w:tc>
          <w:tcPr>
            <w:tcW w:w="3216" w:type="dxa"/>
            <w:vMerge/>
          </w:tcPr>
          <w:p w:rsidR="00C673B3" w:rsidRDefault="00C673B3" w:rsidP="00443BCB">
            <w:pPr>
              <w:pStyle w:val="a5"/>
              <w:spacing w:before="0" w:beforeAutospacing="0" w:after="0" w:afterAutospacing="0" w:line="360" w:lineRule="auto"/>
              <w:jc w:val="center"/>
              <w:rPr>
                <w:color w:val="000000"/>
              </w:rPr>
            </w:pPr>
          </w:p>
        </w:tc>
        <w:tc>
          <w:tcPr>
            <w:tcW w:w="3179" w:type="dxa"/>
          </w:tcPr>
          <w:p w:rsidR="00C673B3" w:rsidRDefault="00C673B3" w:rsidP="00443BCB">
            <w:pPr>
              <w:pStyle w:val="a5"/>
              <w:spacing w:before="0" w:beforeAutospacing="0" w:after="0" w:afterAutospacing="0" w:line="360" w:lineRule="auto"/>
              <w:jc w:val="center"/>
              <w:rPr>
                <w:color w:val="000000"/>
              </w:rPr>
            </w:pPr>
            <w:r>
              <w:rPr>
                <w:b/>
                <w:bCs/>
                <w:color w:val="000000"/>
              </w:rPr>
              <w:t>денна форма навчання</w:t>
            </w:r>
          </w:p>
        </w:tc>
      </w:tr>
      <w:tr w:rsidR="00C673B3" w:rsidTr="00443BCB">
        <w:tc>
          <w:tcPr>
            <w:tcW w:w="3176" w:type="dxa"/>
            <w:vMerge w:val="restart"/>
          </w:tcPr>
          <w:p w:rsidR="00C673B3" w:rsidRDefault="00443BCB" w:rsidP="00443BCB">
            <w:pPr>
              <w:pStyle w:val="a5"/>
              <w:spacing w:before="0" w:beforeAutospacing="0" w:after="0" w:afterAutospacing="0" w:line="360" w:lineRule="auto"/>
              <w:jc w:val="center"/>
              <w:rPr>
                <w:color w:val="000000"/>
              </w:rPr>
            </w:pPr>
            <w:r>
              <w:rPr>
                <w:color w:val="000000"/>
              </w:rPr>
              <w:t>Кількість кредитів - 7</w:t>
            </w:r>
          </w:p>
        </w:tc>
        <w:tc>
          <w:tcPr>
            <w:tcW w:w="3216" w:type="dxa"/>
          </w:tcPr>
          <w:p w:rsidR="00C673B3" w:rsidRDefault="00C673B3" w:rsidP="00443BCB">
            <w:pPr>
              <w:pStyle w:val="a5"/>
              <w:spacing w:before="0" w:beforeAutospacing="0" w:after="0" w:afterAutospacing="0" w:line="360" w:lineRule="auto"/>
              <w:jc w:val="center"/>
              <w:rPr>
                <w:color w:val="000000"/>
              </w:rPr>
            </w:pPr>
            <w:r>
              <w:rPr>
                <w:color w:val="000000"/>
              </w:rPr>
              <w:t>Галузь знань: 13 Механічна інженерія</w:t>
            </w:r>
          </w:p>
        </w:tc>
        <w:tc>
          <w:tcPr>
            <w:tcW w:w="3179" w:type="dxa"/>
            <w:vMerge w:val="restart"/>
            <w:vAlign w:val="center"/>
          </w:tcPr>
          <w:p w:rsidR="00C673B3" w:rsidRDefault="00C673B3" w:rsidP="00443BCB">
            <w:pPr>
              <w:pStyle w:val="a5"/>
              <w:spacing w:before="0" w:beforeAutospacing="0" w:after="0" w:afterAutospacing="0" w:line="360" w:lineRule="auto"/>
              <w:jc w:val="center"/>
              <w:rPr>
                <w:color w:val="000000"/>
              </w:rPr>
            </w:pPr>
            <w:r>
              <w:rPr>
                <w:color w:val="000000"/>
              </w:rPr>
              <w:t>нормативна</w:t>
            </w:r>
          </w:p>
        </w:tc>
      </w:tr>
      <w:tr w:rsidR="00C673B3" w:rsidTr="00443BCB">
        <w:tc>
          <w:tcPr>
            <w:tcW w:w="3176" w:type="dxa"/>
            <w:vMerge/>
          </w:tcPr>
          <w:p w:rsidR="00C673B3" w:rsidRDefault="00C673B3" w:rsidP="00443BCB">
            <w:pPr>
              <w:pStyle w:val="a5"/>
              <w:spacing w:before="0" w:beforeAutospacing="0" w:after="0" w:afterAutospacing="0" w:line="360" w:lineRule="auto"/>
              <w:jc w:val="center"/>
              <w:rPr>
                <w:color w:val="000000"/>
              </w:rPr>
            </w:pPr>
          </w:p>
        </w:tc>
        <w:tc>
          <w:tcPr>
            <w:tcW w:w="3216" w:type="dxa"/>
          </w:tcPr>
          <w:p w:rsidR="00C673B3" w:rsidRDefault="00C673B3" w:rsidP="00443BCB">
            <w:pPr>
              <w:pStyle w:val="a5"/>
              <w:spacing w:before="0" w:beforeAutospacing="0" w:after="0" w:afterAutospacing="0" w:line="360" w:lineRule="auto"/>
              <w:jc w:val="center"/>
              <w:rPr>
                <w:color w:val="000000"/>
              </w:rPr>
            </w:pPr>
            <w:r>
              <w:rPr>
                <w:color w:val="000000"/>
              </w:rPr>
              <w:t>Спеціальність 131 Прикладна механіка</w:t>
            </w:r>
          </w:p>
        </w:tc>
        <w:tc>
          <w:tcPr>
            <w:tcW w:w="3179" w:type="dxa"/>
            <w:vMerge/>
            <w:vAlign w:val="center"/>
          </w:tcPr>
          <w:p w:rsidR="00C673B3" w:rsidRDefault="00C673B3" w:rsidP="00443BCB">
            <w:pPr>
              <w:pStyle w:val="a5"/>
              <w:spacing w:before="0" w:beforeAutospacing="0" w:after="0" w:afterAutospacing="0" w:line="360" w:lineRule="auto"/>
              <w:jc w:val="center"/>
              <w:rPr>
                <w:color w:val="000000"/>
              </w:rPr>
            </w:pPr>
          </w:p>
        </w:tc>
      </w:tr>
      <w:tr w:rsidR="00C673B3" w:rsidTr="00443BCB">
        <w:trPr>
          <w:trHeight w:val="838"/>
        </w:trPr>
        <w:tc>
          <w:tcPr>
            <w:tcW w:w="3176" w:type="dxa"/>
          </w:tcPr>
          <w:p w:rsidR="00C673B3" w:rsidRDefault="00C673B3" w:rsidP="00443BCB">
            <w:pPr>
              <w:pStyle w:val="a5"/>
              <w:spacing w:before="0" w:beforeAutospacing="0" w:after="0" w:afterAutospacing="0" w:line="360" w:lineRule="auto"/>
              <w:jc w:val="center"/>
              <w:rPr>
                <w:color w:val="000000"/>
              </w:rPr>
            </w:pPr>
            <w:r>
              <w:rPr>
                <w:color w:val="000000"/>
              </w:rPr>
              <w:t>Модулів – 3</w:t>
            </w:r>
          </w:p>
        </w:tc>
        <w:tc>
          <w:tcPr>
            <w:tcW w:w="3216" w:type="dxa"/>
            <w:vMerge w:val="restart"/>
          </w:tcPr>
          <w:p w:rsidR="00C673B3" w:rsidRDefault="00C673B3" w:rsidP="00443BCB">
            <w:pPr>
              <w:pStyle w:val="a5"/>
              <w:spacing w:before="0" w:beforeAutospacing="0" w:after="0" w:afterAutospacing="0" w:line="360" w:lineRule="auto"/>
              <w:jc w:val="center"/>
              <w:rPr>
                <w:color w:val="000000"/>
              </w:rPr>
            </w:pPr>
            <w:r>
              <w:rPr>
                <w:color w:val="000000"/>
              </w:rPr>
              <w:t>ОПП «Обслуговування верстатів з програмним управлінням і робототехнічних комплексів»</w:t>
            </w:r>
          </w:p>
        </w:tc>
        <w:tc>
          <w:tcPr>
            <w:tcW w:w="3179" w:type="dxa"/>
            <w:vAlign w:val="center"/>
          </w:tcPr>
          <w:p w:rsidR="00C673B3" w:rsidRDefault="00C673B3" w:rsidP="00443BCB">
            <w:pPr>
              <w:pStyle w:val="a5"/>
              <w:spacing w:before="0" w:beforeAutospacing="0" w:after="0" w:afterAutospacing="0" w:line="360" w:lineRule="auto"/>
              <w:jc w:val="center"/>
              <w:rPr>
                <w:color w:val="000000"/>
              </w:rPr>
            </w:pPr>
            <w:r>
              <w:rPr>
                <w:color w:val="000000"/>
              </w:rPr>
              <w:t>Рік підготовки: 3</w:t>
            </w:r>
          </w:p>
        </w:tc>
      </w:tr>
      <w:tr w:rsidR="00C673B3" w:rsidTr="00443BCB">
        <w:tc>
          <w:tcPr>
            <w:tcW w:w="3176" w:type="dxa"/>
          </w:tcPr>
          <w:p w:rsidR="00C673B3" w:rsidRDefault="00C673B3" w:rsidP="00443BCB">
            <w:pPr>
              <w:pStyle w:val="a5"/>
              <w:spacing w:before="0" w:beforeAutospacing="0" w:after="0" w:afterAutospacing="0" w:line="360" w:lineRule="auto"/>
              <w:jc w:val="center"/>
              <w:rPr>
                <w:color w:val="000000"/>
              </w:rPr>
            </w:pPr>
            <w:r>
              <w:rPr>
                <w:color w:val="000000"/>
              </w:rPr>
              <w:t>Індивідуальне завдання – не передбач</w:t>
            </w:r>
            <w:r w:rsidR="00443BCB">
              <w:rPr>
                <w:color w:val="000000"/>
              </w:rPr>
              <w:t>е</w:t>
            </w:r>
            <w:r>
              <w:rPr>
                <w:color w:val="000000"/>
              </w:rPr>
              <w:t>но</w:t>
            </w:r>
          </w:p>
        </w:tc>
        <w:tc>
          <w:tcPr>
            <w:tcW w:w="3216" w:type="dxa"/>
            <w:vMerge/>
          </w:tcPr>
          <w:p w:rsidR="00C673B3" w:rsidRDefault="00C673B3" w:rsidP="00443BCB">
            <w:pPr>
              <w:pStyle w:val="a5"/>
              <w:spacing w:before="0" w:beforeAutospacing="0" w:after="0" w:afterAutospacing="0" w:line="360" w:lineRule="auto"/>
              <w:jc w:val="center"/>
              <w:rPr>
                <w:color w:val="000000"/>
              </w:rPr>
            </w:pPr>
          </w:p>
        </w:tc>
        <w:tc>
          <w:tcPr>
            <w:tcW w:w="3179" w:type="dxa"/>
            <w:vMerge w:val="restart"/>
            <w:vAlign w:val="center"/>
          </w:tcPr>
          <w:p w:rsidR="00C673B3" w:rsidRPr="00443BCB" w:rsidRDefault="00C673B3" w:rsidP="00443BCB">
            <w:pPr>
              <w:pStyle w:val="a5"/>
              <w:spacing w:before="0" w:beforeAutospacing="0" w:after="0" w:afterAutospacing="0" w:line="360" w:lineRule="auto"/>
              <w:jc w:val="center"/>
              <w:rPr>
                <w:color w:val="000000"/>
              </w:rPr>
            </w:pPr>
            <w:r>
              <w:rPr>
                <w:color w:val="000000"/>
              </w:rPr>
              <w:t xml:space="preserve">Семестр: </w:t>
            </w:r>
            <w:r>
              <w:rPr>
                <w:color w:val="000000"/>
                <w:lang w:val="en-US"/>
              </w:rPr>
              <w:t>V</w:t>
            </w:r>
            <w:r w:rsidR="00443BCB">
              <w:rPr>
                <w:color w:val="000000"/>
              </w:rPr>
              <w:t xml:space="preserve">, </w:t>
            </w:r>
            <w:r w:rsidR="00443BCB">
              <w:rPr>
                <w:color w:val="000000"/>
                <w:lang w:val="en-US"/>
              </w:rPr>
              <w:t>V</w:t>
            </w:r>
            <w:r w:rsidR="00443BCB">
              <w:rPr>
                <w:color w:val="000000"/>
              </w:rPr>
              <w:t>І</w:t>
            </w:r>
          </w:p>
        </w:tc>
      </w:tr>
      <w:tr w:rsidR="00C673B3" w:rsidTr="00443BCB">
        <w:tc>
          <w:tcPr>
            <w:tcW w:w="3176" w:type="dxa"/>
          </w:tcPr>
          <w:p w:rsidR="00C673B3" w:rsidRPr="00443BCB" w:rsidRDefault="00C673B3" w:rsidP="00443BCB">
            <w:pPr>
              <w:pStyle w:val="a5"/>
              <w:spacing w:before="0" w:beforeAutospacing="0" w:after="0" w:afterAutospacing="0" w:line="360" w:lineRule="auto"/>
              <w:jc w:val="center"/>
              <w:rPr>
                <w:color w:val="000000"/>
              </w:rPr>
            </w:pPr>
            <w:r>
              <w:rPr>
                <w:color w:val="000000"/>
              </w:rPr>
              <w:t xml:space="preserve">Загальна кількість годин – </w:t>
            </w:r>
            <w:r w:rsidR="00443BCB">
              <w:rPr>
                <w:color w:val="000000"/>
              </w:rPr>
              <w:t>210</w:t>
            </w:r>
          </w:p>
        </w:tc>
        <w:tc>
          <w:tcPr>
            <w:tcW w:w="3216" w:type="dxa"/>
            <w:vMerge/>
          </w:tcPr>
          <w:p w:rsidR="00C673B3" w:rsidRDefault="00C673B3" w:rsidP="00443BCB">
            <w:pPr>
              <w:pStyle w:val="a5"/>
              <w:spacing w:before="0" w:beforeAutospacing="0" w:after="0" w:afterAutospacing="0" w:line="360" w:lineRule="auto"/>
              <w:jc w:val="center"/>
              <w:rPr>
                <w:color w:val="000000"/>
              </w:rPr>
            </w:pPr>
          </w:p>
        </w:tc>
        <w:tc>
          <w:tcPr>
            <w:tcW w:w="3179" w:type="dxa"/>
            <w:vMerge/>
          </w:tcPr>
          <w:p w:rsidR="00C673B3" w:rsidRDefault="00C673B3" w:rsidP="00443BCB">
            <w:pPr>
              <w:pStyle w:val="a5"/>
              <w:spacing w:before="0" w:beforeAutospacing="0" w:after="0" w:afterAutospacing="0" w:line="360" w:lineRule="auto"/>
              <w:jc w:val="center"/>
              <w:rPr>
                <w:color w:val="000000"/>
              </w:rPr>
            </w:pPr>
          </w:p>
        </w:tc>
      </w:tr>
      <w:tr w:rsidR="00C673B3" w:rsidTr="00443BCB">
        <w:tc>
          <w:tcPr>
            <w:tcW w:w="3176" w:type="dxa"/>
            <w:vMerge w:val="restart"/>
            <w:vAlign w:val="center"/>
          </w:tcPr>
          <w:p w:rsidR="00C673B3" w:rsidRDefault="00C673B3" w:rsidP="00443BCB">
            <w:pPr>
              <w:pStyle w:val="a5"/>
              <w:spacing w:before="0" w:beforeAutospacing="0" w:after="0" w:afterAutospacing="0" w:line="360" w:lineRule="auto"/>
              <w:jc w:val="center"/>
              <w:rPr>
                <w:color w:val="000000"/>
              </w:rPr>
            </w:pPr>
            <w:r>
              <w:rPr>
                <w:color w:val="000000"/>
              </w:rPr>
              <w:t>Тижневих годин:</w:t>
            </w:r>
          </w:p>
          <w:p w:rsidR="00C673B3" w:rsidRDefault="00C673B3" w:rsidP="00443BCB">
            <w:pPr>
              <w:pStyle w:val="a5"/>
              <w:spacing w:before="0" w:beforeAutospacing="0" w:after="0" w:afterAutospacing="0" w:line="360" w:lineRule="auto"/>
              <w:jc w:val="center"/>
              <w:rPr>
                <w:color w:val="000000"/>
              </w:rPr>
            </w:pPr>
            <w:r>
              <w:rPr>
                <w:color w:val="000000"/>
              </w:rPr>
              <w:t>аудиторних – 4 год.</w:t>
            </w:r>
          </w:p>
          <w:p w:rsidR="00C673B3" w:rsidRDefault="00C673B3" w:rsidP="00443BCB">
            <w:pPr>
              <w:pStyle w:val="a5"/>
              <w:spacing w:before="0" w:beforeAutospacing="0" w:after="0" w:afterAutospacing="0" w:line="360" w:lineRule="auto"/>
              <w:jc w:val="center"/>
              <w:rPr>
                <w:color w:val="000000"/>
              </w:rPr>
            </w:pPr>
            <w:r>
              <w:rPr>
                <w:color w:val="000000"/>
              </w:rPr>
              <w:t>Самостійної роботи студента – 2 год.</w:t>
            </w:r>
          </w:p>
          <w:p w:rsidR="00C673B3" w:rsidRDefault="00C673B3" w:rsidP="00443BCB">
            <w:pPr>
              <w:pStyle w:val="a5"/>
              <w:spacing w:before="0" w:beforeAutospacing="0" w:after="0" w:afterAutospacing="0" w:line="360" w:lineRule="auto"/>
              <w:jc w:val="center"/>
              <w:rPr>
                <w:color w:val="000000"/>
              </w:rPr>
            </w:pPr>
          </w:p>
        </w:tc>
        <w:tc>
          <w:tcPr>
            <w:tcW w:w="3216" w:type="dxa"/>
            <w:vMerge w:val="restart"/>
            <w:vAlign w:val="center"/>
          </w:tcPr>
          <w:p w:rsidR="00C673B3" w:rsidRDefault="00C673B3" w:rsidP="00443BCB">
            <w:pPr>
              <w:pStyle w:val="a5"/>
              <w:spacing w:before="0" w:beforeAutospacing="0" w:after="0" w:afterAutospacing="0" w:line="360" w:lineRule="auto"/>
              <w:jc w:val="center"/>
              <w:rPr>
                <w:color w:val="000000"/>
              </w:rPr>
            </w:pPr>
            <w:bookmarkStart w:id="0" w:name="_Hlk114917416"/>
            <w:r>
              <w:rPr>
                <w:color w:val="000000"/>
              </w:rPr>
              <w:t>Освітньо-кваліфікаційний рівень</w:t>
            </w:r>
            <w:bookmarkEnd w:id="0"/>
            <w:r>
              <w:rPr>
                <w:color w:val="000000"/>
              </w:rPr>
              <w:t>: 5</w:t>
            </w:r>
          </w:p>
          <w:p w:rsidR="00C673B3" w:rsidRDefault="00C673B3" w:rsidP="00443BCB">
            <w:pPr>
              <w:pStyle w:val="a5"/>
              <w:spacing w:before="0" w:beforeAutospacing="0" w:after="0" w:afterAutospacing="0" w:line="360" w:lineRule="auto"/>
              <w:jc w:val="center"/>
              <w:rPr>
                <w:color w:val="000000"/>
              </w:rPr>
            </w:pPr>
            <w:bookmarkStart w:id="1" w:name="_Hlk114917487"/>
            <w:r>
              <w:rPr>
                <w:color w:val="000000"/>
              </w:rPr>
              <w:t>Освітньо-кваліфікаційний ступінь: Фаховий молодший бакалавр</w:t>
            </w:r>
          </w:p>
          <w:bookmarkEnd w:id="1"/>
          <w:p w:rsidR="00C673B3" w:rsidRDefault="00C673B3" w:rsidP="00443BCB">
            <w:pPr>
              <w:pStyle w:val="a5"/>
              <w:spacing w:before="0" w:beforeAutospacing="0" w:after="0" w:afterAutospacing="0" w:line="360" w:lineRule="auto"/>
              <w:jc w:val="center"/>
              <w:rPr>
                <w:color w:val="000000"/>
              </w:rPr>
            </w:pPr>
          </w:p>
        </w:tc>
        <w:tc>
          <w:tcPr>
            <w:tcW w:w="3179" w:type="dxa"/>
          </w:tcPr>
          <w:p w:rsidR="00C673B3" w:rsidRDefault="00C673B3" w:rsidP="00443BCB">
            <w:pPr>
              <w:pStyle w:val="a5"/>
              <w:spacing w:before="0" w:beforeAutospacing="0" w:after="0" w:afterAutospacing="0" w:line="276" w:lineRule="auto"/>
              <w:jc w:val="center"/>
              <w:rPr>
                <w:b/>
                <w:color w:val="000000"/>
              </w:rPr>
            </w:pPr>
            <w:r>
              <w:rPr>
                <w:b/>
                <w:color w:val="000000"/>
              </w:rPr>
              <w:t>Лекції</w:t>
            </w:r>
          </w:p>
        </w:tc>
      </w:tr>
      <w:tr w:rsidR="00C673B3" w:rsidTr="00443BCB">
        <w:tc>
          <w:tcPr>
            <w:tcW w:w="3176" w:type="dxa"/>
            <w:vMerge/>
          </w:tcPr>
          <w:p w:rsidR="00C673B3" w:rsidRDefault="00C673B3" w:rsidP="00443BCB">
            <w:pPr>
              <w:pStyle w:val="a5"/>
              <w:spacing w:before="0" w:beforeAutospacing="0" w:after="0" w:afterAutospacing="0" w:line="360" w:lineRule="auto"/>
              <w:jc w:val="center"/>
              <w:rPr>
                <w:color w:val="000000"/>
              </w:rPr>
            </w:pPr>
          </w:p>
        </w:tc>
        <w:tc>
          <w:tcPr>
            <w:tcW w:w="3216" w:type="dxa"/>
            <w:vMerge/>
          </w:tcPr>
          <w:p w:rsidR="00C673B3" w:rsidRDefault="00C673B3" w:rsidP="00443BCB">
            <w:pPr>
              <w:pStyle w:val="a5"/>
              <w:spacing w:before="0" w:beforeAutospacing="0" w:after="0" w:afterAutospacing="0" w:line="360" w:lineRule="auto"/>
              <w:jc w:val="center"/>
              <w:rPr>
                <w:color w:val="000000"/>
              </w:rPr>
            </w:pPr>
          </w:p>
        </w:tc>
        <w:tc>
          <w:tcPr>
            <w:tcW w:w="3179" w:type="dxa"/>
          </w:tcPr>
          <w:p w:rsidR="00C673B3" w:rsidRDefault="00443BCB" w:rsidP="00443BCB">
            <w:pPr>
              <w:pStyle w:val="a5"/>
              <w:spacing w:before="0" w:beforeAutospacing="0" w:after="0" w:afterAutospacing="0" w:line="276" w:lineRule="auto"/>
              <w:jc w:val="center"/>
              <w:rPr>
                <w:color w:val="000000"/>
              </w:rPr>
            </w:pPr>
            <w:r>
              <w:rPr>
                <w:color w:val="000000"/>
              </w:rPr>
              <w:t xml:space="preserve">86 </w:t>
            </w:r>
          </w:p>
        </w:tc>
      </w:tr>
      <w:tr w:rsidR="00C673B3" w:rsidTr="00443BCB">
        <w:tc>
          <w:tcPr>
            <w:tcW w:w="3176" w:type="dxa"/>
            <w:vMerge/>
          </w:tcPr>
          <w:p w:rsidR="00C673B3" w:rsidRDefault="00C673B3" w:rsidP="00443BCB">
            <w:pPr>
              <w:pStyle w:val="a5"/>
              <w:spacing w:before="0" w:beforeAutospacing="0" w:after="0" w:afterAutospacing="0" w:line="360" w:lineRule="auto"/>
              <w:jc w:val="center"/>
              <w:rPr>
                <w:color w:val="000000"/>
              </w:rPr>
            </w:pPr>
          </w:p>
        </w:tc>
        <w:tc>
          <w:tcPr>
            <w:tcW w:w="3216" w:type="dxa"/>
            <w:vMerge/>
          </w:tcPr>
          <w:p w:rsidR="00C673B3" w:rsidRDefault="00C673B3" w:rsidP="00443BCB">
            <w:pPr>
              <w:pStyle w:val="a5"/>
              <w:spacing w:before="0" w:beforeAutospacing="0" w:after="0" w:afterAutospacing="0" w:line="360" w:lineRule="auto"/>
              <w:jc w:val="center"/>
              <w:rPr>
                <w:color w:val="000000"/>
              </w:rPr>
            </w:pPr>
          </w:p>
        </w:tc>
        <w:tc>
          <w:tcPr>
            <w:tcW w:w="3179" w:type="dxa"/>
          </w:tcPr>
          <w:p w:rsidR="00C673B3" w:rsidRDefault="00C673B3" w:rsidP="00443BCB">
            <w:pPr>
              <w:pStyle w:val="a5"/>
              <w:spacing w:before="0" w:beforeAutospacing="0" w:after="0" w:afterAutospacing="0" w:line="276" w:lineRule="auto"/>
              <w:jc w:val="center"/>
              <w:rPr>
                <w:b/>
                <w:color w:val="000000"/>
              </w:rPr>
            </w:pPr>
            <w:r>
              <w:rPr>
                <w:b/>
                <w:color w:val="000000"/>
              </w:rPr>
              <w:t>Практичні</w:t>
            </w:r>
          </w:p>
        </w:tc>
      </w:tr>
      <w:tr w:rsidR="00C673B3" w:rsidTr="00443BCB">
        <w:tc>
          <w:tcPr>
            <w:tcW w:w="3176" w:type="dxa"/>
            <w:vMerge/>
          </w:tcPr>
          <w:p w:rsidR="00C673B3" w:rsidRDefault="00C673B3" w:rsidP="00443BCB">
            <w:pPr>
              <w:pStyle w:val="a5"/>
              <w:spacing w:before="0" w:beforeAutospacing="0" w:after="0" w:afterAutospacing="0" w:line="360" w:lineRule="auto"/>
              <w:jc w:val="center"/>
              <w:rPr>
                <w:color w:val="000000"/>
              </w:rPr>
            </w:pPr>
          </w:p>
        </w:tc>
        <w:tc>
          <w:tcPr>
            <w:tcW w:w="3216" w:type="dxa"/>
            <w:vMerge/>
          </w:tcPr>
          <w:p w:rsidR="00C673B3" w:rsidRDefault="00C673B3" w:rsidP="00443BCB">
            <w:pPr>
              <w:pStyle w:val="a5"/>
              <w:spacing w:before="0" w:beforeAutospacing="0" w:after="0" w:afterAutospacing="0" w:line="360" w:lineRule="auto"/>
              <w:jc w:val="center"/>
              <w:rPr>
                <w:color w:val="000000"/>
              </w:rPr>
            </w:pPr>
          </w:p>
        </w:tc>
        <w:tc>
          <w:tcPr>
            <w:tcW w:w="3179" w:type="dxa"/>
          </w:tcPr>
          <w:p w:rsidR="00C673B3" w:rsidRDefault="00443BCB" w:rsidP="00443BCB">
            <w:pPr>
              <w:pStyle w:val="a5"/>
              <w:spacing w:before="0" w:beforeAutospacing="0" w:after="0" w:afterAutospacing="0" w:line="276" w:lineRule="auto"/>
              <w:jc w:val="center"/>
              <w:rPr>
                <w:color w:val="000000"/>
              </w:rPr>
            </w:pPr>
            <w:r>
              <w:rPr>
                <w:color w:val="000000"/>
              </w:rPr>
              <w:t>30</w:t>
            </w:r>
          </w:p>
        </w:tc>
      </w:tr>
      <w:tr w:rsidR="00C673B3" w:rsidTr="00443BCB">
        <w:tc>
          <w:tcPr>
            <w:tcW w:w="3176" w:type="dxa"/>
            <w:vMerge/>
          </w:tcPr>
          <w:p w:rsidR="00C673B3" w:rsidRDefault="00C673B3" w:rsidP="00443BCB">
            <w:pPr>
              <w:pStyle w:val="a5"/>
              <w:spacing w:before="0" w:beforeAutospacing="0" w:after="0" w:afterAutospacing="0" w:line="360" w:lineRule="auto"/>
              <w:jc w:val="center"/>
              <w:rPr>
                <w:color w:val="000000"/>
              </w:rPr>
            </w:pPr>
          </w:p>
        </w:tc>
        <w:tc>
          <w:tcPr>
            <w:tcW w:w="3216" w:type="dxa"/>
            <w:vMerge/>
          </w:tcPr>
          <w:p w:rsidR="00C673B3" w:rsidRDefault="00C673B3" w:rsidP="00443BCB">
            <w:pPr>
              <w:pStyle w:val="a5"/>
              <w:spacing w:before="0" w:beforeAutospacing="0" w:after="0" w:afterAutospacing="0" w:line="360" w:lineRule="auto"/>
              <w:jc w:val="center"/>
              <w:rPr>
                <w:color w:val="000000"/>
              </w:rPr>
            </w:pPr>
          </w:p>
        </w:tc>
        <w:tc>
          <w:tcPr>
            <w:tcW w:w="3179" w:type="dxa"/>
          </w:tcPr>
          <w:p w:rsidR="00C673B3" w:rsidRDefault="00C673B3" w:rsidP="00443BCB">
            <w:pPr>
              <w:pStyle w:val="a5"/>
              <w:spacing w:before="0" w:beforeAutospacing="0" w:after="0" w:afterAutospacing="0" w:line="276" w:lineRule="auto"/>
              <w:jc w:val="center"/>
              <w:rPr>
                <w:b/>
                <w:color w:val="000000"/>
              </w:rPr>
            </w:pPr>
            <w:r>
              <w:rPr>
                <w:b/>
                <w:color w:val="000000"/>
              </w:rPr>
              <w:t>Лабораторні</w:t>
            </w:r>
          </w:p>
        </w:tc>
      </w:tr>
      <w:tr w:rsidR="00C673B3" w:rsidTr="00443BCB">
        <w:tc>
          <w:tcPr>
            <w:tcW w:w="3176" w:type="dxa"/>
            <w:vMerge/>
          </w:tcPr>
          <w:p w:rsidR="00C673B3" w:rsidRDefault="00C673B3" w:rsidP="00443BCB">
            <w:pPr>
              <w:pStyle w:val="a5"/>
              <w:spacing w:before="0" w:beforeAutospacing="0" w:after="0" w:afterAutospacing="0" w:line="360" w:lineRule="auto"/>
              <w:jc w:val="center"/>
              <w:rPr>
                <w:color w:val="000000"/>
              </w:rPr>
            </w:pPr>
          </w:p>
        </w:tc>
        <w:tc>
          <w:tcPr>
            <w:tcW w:w="3216" w:type="dxa"/>
            <w:vMerge/>
          </w:tcPr>
          <w:p w:rsidR="00C673B3" w:rsidRDefault="00C673B3" w:rsidP="00443BCB">
            <w:pPr>
              <w:pStyle w:val="a5"/>
              <w:spacing w:before="0" w:beforeAutospacing="0" w:after="0" w:afterAutospacing="0" w:line="360" w:lineRule="auto"/>
              <w:jc w:val="center"/>
              <w:rPr>
                <w:color w:val="000000"/>
              </w:rPr>
            </w:pPr>
          </w:p>
        </w:tc>
        <w:tc>
          <w:tcPr>
            <w:tcW w:w="3179" w:type="dxa"/>
          </w:tcPr>
          <w:p w:rsidR="00C673B3" w:rsidRDefault="00443BCB" w:rsidP="00443BCB">
            <w:pPr>
              <w:pStyle w:val="a5"/>
              <w:spacing w:before="0" w:beforeAutospacing="0" w:after="0" w:afterAutospacing="0" w:line="276" w:lineRule="auto"/>
              <w:jc w:val="center"/>
              <w:rPr>
                <w:color w:val="000000"/>
              </w:rPr>
            </w:pPr>
            <w:r>
              <w:rPr>
                <w:color w:val="000000"/>
              </w:rPr>
              <w:t>20</w:t>
            </w:r>
          </w:p>
        </w:tc>
      </w:tr>
      <w:tr w:rsidR="00C673B3" w:rsidTr="00443BCB">
        <w:tc>
          <w:tcPr>
            <w:tcW w:w="3176" w:type="dxa"/>
            <w:vMerge/>
          </w:tcPr>
          <w:p w:rsidR="00C673B3" w:rsidRDefault="00C673B3" w:rsidP="00443BCB">
            <w:pPr>
              <w:pStyle w:val="a5"/>
              <w:spacing w:before="0" w:beforeAutospacing="0" w:after="0" w:afterAutospacing="0" w:line="360" w:lineRule="auto"/>
              <w:jc w:val="center"/>
              <w:rPr>
                <w:color w:val="000000"/>
              </w:rPr>
            </w:pPr>
          </w:p>
        </w:tc>
        <w:tc>
          <w:tcPr>
            <w:tcW w:w="3216" w:type="dxa"/>
            <w:vMerge/>
          </w:tcPr>
          <w:p w:rsidR="00C673B3" w:rsidRDefault="00C673B3" w:rsidP="00443BCB">
            <w:pPr>
              <w:pStyle w:val="a5"/>
              <w:spacing w:before="0" w:beforeAutospacing="0" w:after="0" w:afterAutospacing="0" w:line="360" w:lineRule="auto"/>
              <w:jc w:val="center"/>
              <w:rPr>
                <w:color w:val="000000"/>
              </w:rPr>
            </w:pPr>
          </w:p>
        </w:tc>
        <w:tc>
          <w:tcPr>
            <w:tcW w:w="3179" w:type="dxa"/>
          </w:tcPr>
          <w:p w:rsidR="00C673B3" w:rsidRDefault="00C673B3" w:rsidP="00443BCB">
            <w:pPr>
              <w:pStyle w:val="a5"/>
              <w:spacing w:before="0" w:beforeAutospacing="0" w:after="0" w:afterAutospacing="0" w:line="276" w:lineRule="auto"/>
              <w:jc w:val="center"/>
              <w:rPr>
                <w:b/>
                <w:color w:val="000000"/>
              </w:rPr>
            </w:pPr>
            <w:r>
              <w:rPr>
                <w:b/>
                <w:color w:val="000000"/>
              </w:rPr>
              <w:t>Самостійна робота</w:t>
            </w:r>
          </w:p>
        </w:tc>
      </w:tr>
      <w:tr w:rsidR="00C673B3" w:rsidTr="00443BCB">
        <w:tc>
          <w:tcPr>
            <w:tcW w:w="3176" w:type="dxa"/>
            <w:vMerge/>
          </w:tcPr>
          <w:p w:rsidR="00C673B3" w:rsidRDefault="00C673B3" w:rsidP="00443BCB">
            <w:pPr>
              <w:pStyle w:val="a5"/>
              <w:spacing w:before="0" w:beforeAutospacing="0" w:after="0" w:afterAutospacing="0" w:line="360" w:lineRule="auto"/>
              <w:jc w:val="center"/>
              <w:rPr>
                <w:color w:val="000000"/>
              </w:rPr>
            </w:pPr>
          </w:p>
        </w:tc>
        <w:tc>
          <w:tcPr>
            <w:tcW w:w="3216" w:type="dxa"/>
            <w:vMerge/>
          </w:tcPr>
          <w:p w:rsidR="00C673B3" w:rsidRDefault="00C673B3" w:rsidP="00443BCB">
            <w:pPr>
              <w:pStyle w:val="a5"/>
              <w:spacing w:before="0" w:beforeAutospacing="0" w:after="0" w:afterAutospacing="0" w:line="360" w:lineRule="auto"/>
              <w:jc w:val="center"/>
              <w:rPr>
                <w:color w:val="000000"/>
              </w:rPr>
            </w:pPr>
          </w:p>
        </w:tc>
        <w:tc>
          <w:tcPr>
            <w:tcW w:w="3179" w:type="dxa"/>
          </w:tcPr>
          <w:p w:rsidR="00C673B3" w:rsidRDefault="00443BCB" w:rsidP="00443BCB">
            <w:pPr>
              <w:pStyle w:val="a5"/>
              <w:spacing w:before="0" w:beforeAutospacing="0" w:after="0" w:afterAutospacing="0" w:line="276" w:lineRule="auto"/>
              <w:jc w:val="center"/>
              <w:rPr>
                <w:color w:val="000000"/>
              </w:rPr>
            </w:pPr>
            <w:r>
              <w:rPr>
                <w:color w:val="000000"/>
              </w:rPr>
              <w:t>74</w:t>
            </w:r>
          </w:p>
        </w:tc>
      </w:tr>
      <w:tr w:rsidR="00C673B3" w:rsidTr="00443BCB">
        <w:tc>
          <w:tcPr>
            <w:tcW w:w="3176" w:type="dxa"/>
            <w:vMerge/>
          </w:tcPr>
          <w:p w:rsidR="00C673B3" w:rsidRDefault="00C673B3" w:rsidP="00443BCB">
            <w:pPr>
              <w:pStyle w:val="a5"/>
              <w:spacing w:before="0" w:beforeAutospacing="0" w:after="0" w:afterAutospacing="0" w:line="360" w:lineRule="auto"/>
              <w:jc w:val="center"/>
              <w:rPr>
                <w:color w:val="000000"/>
              </w:rPr>
            </w:pPr>
          </w:p>
        </w:tc>
        <w:tc>
          <w:tcPr>
            <w:tcW w:w="3216" w:type="dxa"/>
            <w:vMerge/>
          </w:tcPr>
          <w:p w:rsidR="00C673B3" w:rsidRDefault="00C673B3" w:rsidP="00443BCB">
            <w:pPr>
              <w:pStyle w:val="a5"/>
              <w:spacing w:before="0" w:beforeAutospacing="0" w:after="0" w:afterAutospacing="0" w:line="360" w:lineRule="auto"/>
              <w:jc w:val="center"/>
              <w:rPr>
                <w:color w:val="000000"/>
              </w:rPr>
            </w:pPr>
          </w:p>
        </w:tc>
        <w:tc>
          <w:tcPr>
            <w:tcW w:w="3179" w:type="dxa"/>
          </w:tcPr>
          <w:p w:rsidR="00C673B3" w:rsidRDefault="00C673B3" w:rsidP="00443BCB">
            <w:pPr>
              <w:pStyle w:val="a5"/>
              <w:spacing w:before="0" w:beforeAutospacing="0" w:after="0" w:afterAutospacing="0" w:line="276" w:lineRule="auto"/>
              <w:jc w:val="center"/>
              <w:rPr>
                <w:b/>
                <w:color w:val="000000"/>
              </w:rPr>
            </w:pPr>
            <w:r>
              <w:rPr>
                <w:b/>
                <w:color w:val="000000"/>
              </w:rPr>
              <w:t>Індивідуальні завдання:</w:t>
            </w:r>
          </w:p>
        </w:tc>
      </w:tr>
      <w:tr w:rsidR="00C673B3" w:rsidTr="00443BCB">
        <w:tc>
          <w:tcPr>
            <w:tcW w:w="3176" w:type="dxa"/>
            <w:vMerge/>
          </w:tcPr>
          <w:p w:rsidR="00C673B3" w:rsidRDefault="00C673B3" w:rsidP="00443BCB">
            <w:pPr>
              <w:pStyle w:val="a5"/>
              <w:spacing w:before="0" w:beforeAutospacing="0" w:after="0" w:afterAutospacing="0" w:line="360" w:lineRule="auto"/>
              <w:jc w:val="center"/>
              <w:rPr>
                <w:color w:val="000000"/>
              </w:rPr>
            </w:pPr>
          </w:p>
        </w:tc>
        <w:tc>
          <w:tcPr>
            <w:tcW w:w="3216" w:type="dxa"/>
            <w:vMerge/>
          </w:tcPr>
          <w:p w:rsidR="00C673B3" w:rsidRDefault="00C673B3" w:rsidP="00443BCB">
            <w:pPr>
              <w:pStyle w:val="a5"/>
              <w:spacing w:before="0" w:beforeAutospacing="0" w:after="0" w:afterAutospacing="0" w:line="360" w:lineRule="auto"/>
              <w:jc w:val="center"/>
              <w:rPr>
                <w:color w:val="000000"/>
              </w:rPr>
            </w:pPr>
          </w:p>
        </w:tc>
        <w:tc>
          <w:tcPr>
            <w:tcW w:w="3179" w:type="dxa"/>
          </w:tcPr>
          <w:p w:rsidR="00C673B3" w:rsidRDefault="00443BCB" w:rsidP="00443BCB">
            <w:pPr>
              <w:pStyle w:val="a5"/>
              <w:spacing w:before="0" w:beforeAutospacing="0" w:after="0" w:afterAutospacing="0" w:line="276" w:lineRule="auto"/>
              <w:jc w:val="center"/>
              <w:rPr>
                <w:color w:val="000000"/>
              </w:rPr>
            </w:pPr>
            <w:r>
              <w:rPr>
                <w:color w:val="000000"/>
              </w:rPr>
              <w:t>не передбачено</w:t>
            </w:r>
          </w:p>
        </w:tc>
      </w:tr>
      <w:tr w:rsidR="00C673B3" w:rsidTr="00443BCB">
        <w:tc>
          <w:tcPr>
            <w:tcW w:w="3176" w:type="dxa"/>
            <w:vMerge/>
          </w:tcPr>
          <w:p w:rsidR="00C673B3" w:rsidRDefault="00C673B3" w:rsidP="00443BCB">
            <w:pPr>
              <w:pStyle w:val="a5"/>
              <w:spacing w:before="0" w:beforeAutospacing="0" w:after="0" w:afterAutospacing="0" w:line="360" w:lineRule="auto"/>
              <w:jc w:val="center"/>
              <w:rPr>
                <w:color w:val="000000"/>
              </w:rPr>
            </w:pPr>
          </w:p>
        </w:tc>
        <w:tc>
          <w:tcPr>
            <w:tcW w:w="3216" w:type="dxa"/>
            <w:vMerge/>
          </w:tcPr>
          <w:p w:rsidR="00C673B3" w:rsidRDefault="00C673B3" w:rsidP="00443BCB">
            <w:pPr>
              <w:pStyle w:val="a5"/>
              <w:spacing w:before="0" w:beforeAutospacing="0" w:after="0" w:afterAutospacing="0" w:line="360" w:lineRule="auto"/>
              <w:jc w:val="center"/>
              <w:rPr>
                <w:color w:val="000000"/>
              </w:rPr>
            </w:pPr>
          </w:p>
        </w:tc>
        <w:tc>
          <w:tcPr>
            <w:tcW w:w="3179" w:type="dxa"/>
          </w:tcPr>
          <w:p w:rsidR="00C673B3" w:rsidRDefault="00C673B3" w:rsidP="00443BCB">
            <w:pPr>
              <w:pStyle w:val="a5"/>
              <w:spacing w:before="0" w:beforeAutospacing="0" w:after="0" w:afterAutospacing="0" w:line="276" w:lineRule="auto"/>
              <w:jc w:val="center"/>
              <w:rPr>
                <w:color w:val="000000"/>
              </w:rPr>
            </w:pPr>
            <w:r>
              <w:rPr>
                <w:color w:val="000000"/>
              </w:rPr>
              <w:t xml:space="preserve">Вид контролю: екзамен </w:t>
            </w:r>
          </w:p>
          <w:p w:rsidR="00C673B3" w:rsidRDefault="00C673B3" w:rsidP="00443BCB">
            <w:pPr>
              <w:pStyle w:val="a5"/>
              <w:spacing w:before="0" w:beforeAutospacing="0" w:after="0" w:afterAutospacing="0" w:line="276" w:lineRule="auto"/>
              <w:jc w:val="center"/>
              <w:rPr>
                <w:color w:val="000000"/>
              </w:rPr>
            </w:pPr>
          </w:p>
        </w:tc>
      </w:tr>
    </w:tbl>
    <w:p w:rsidR="00C673B3" w:rsidRDefault="00C673B3" w:rsidP="00C673B3">
      <w:pPr>
        <w:pStyle w:val="a5"/>
        <w:jc w:val="center"/>
        <w:rPr>
          <w:b/>
          <w:bCs/>
          <w:color w:val="000000"/>
        </w:rPr>
      </w:pPr>
      <w:r>
        <w:rPr>
          <w:b/>
          <w:bCs/>
          <w:color w:val="000000"/>
        </w:rPr>
        <w:br w:type="page"/>
      </w:r>
    </w:p>
    <w:p w:rsidR="00C673B3" w:rsidRDefault="00C673B3" w:rsidP="00C673B3">
      <w:pPr>
        <w:pStyle w:val="a5"/>
        <w:jc w:val="center"/>
        <w:rPr>
          <w:b/>
          <w:bCs/>
          <w:color w:val="000000"/>
          <w:sz w:val="28"/>
          <w:szCs w:val="28"/>
        </w:rPr>
      </w:pPr>
      <w:r>
        <w:rPr>
          <w:b/>
          <w:bCs/>
          <w:color w:val="000000"/>
          <w:sz w:val="28"/>
          <w:szCs w:val="28"/>
        </w:rPr>
        <w:lastRenderedPageBreak/>
        <w:t>2. Мета та завдання навчальної дисципліни</w:t>
      </w:r>
    </w:p>
    <w:p w:rsidR="00C673B3" w:rsidRDefault="00C673B3" w:rsidP="00C673B3">
      <w:pPr>
        <w:pStyle w:val="a5"/>
        <w:ind w:firstLine="709"/>
        <w:jc w:val="both"/>
        <w:rPr>
          <w:color w:val="000000"/>
        </w:rPr>
      </w:pPr>
      <w:r>
        <w:rPr>
          <w:b/>
          <w:color w:val="000000"/>
        </w:rPr>
        <w:t>Мета</w:t>
      </w:r>
      <w:r>
        <w:rPr>
          <w:color w:val="000000"/>
        </w:rPr>
        <w:t xml:space="preserve"> навчальної дисципліни «Промислова електроніка» передбачає оволодіння здобувачами освіти основам електронної теорії, електрофізичними властивостями напівпровідників, характеристиками, будовою, принципом дії, параметрами напівпровідникових приладів, електронних підсилювачів, електронних генераторів, порівнювальних пристроїв тощо, інтегральними мікросхемами основних типів.. </w:t>
      </w:r>
    </w:p>
    <w:p w:rsidR="00C673B3" w:rsidRDefault="00C673B3" w:rsidP="00C673B3">
      <w:pPr>
        <w:pStyle w:val="a5"/>
        <w:ind w:firstLine="709"/>
        <w:jc w:val="both"/>
        <w:rPr>
          <w:color w:val="000000"/>
        </w:rPr>
      </w:pPr>
      <w:r>
        <w:rPr>
          <w:b/>
          <w:color w:val="000000"/>
        </w:rPr>
        <w:t>Завданням навчальної дисципліни</w:t>
      </w:r>
      <w:r>
        <w:rPr>
          <w:color w:val="000000"/>
        </w:rPr>
        <w:t xml:space="preserve"> є отримати базові знання про напрямки розвитку електроніки; про принципи дії і характеристики напівпровідникових приладів: терморезисторів,  фоторезисторів,  діодів,  біполярних  і  польових  транзисторів, тиристорів, інтегральних схем; про базові електронні пристрої аналогової схемотехніки: багатокаскадні підсилювачі з ємнісним   зв'язком,   підсилювачі   постійного   струму,   диференціальні   підсилювачі операційні підсилювачі, генератори гармонічних коливань; про базові електронні пристрої цифрової схемотехніки: ключові схеми, логічні елементи, тригери; про генератори гармонічних  коливань, мультивібратори та одновібратори; про призначення і будову вторинних джерел живлення. Вміти обирати режими роботи напівпровідникових приладів; розраховувати   базові   схеми  аналогових  та  імпульсних  пристроїв; синтезувати елементарні комбінаційні схеми; розраховувати і синтезувати вторинні джерела живлення; отримати досвід роботи   з   контрольно-вимірювальною   апаратурою   в   процесі   експериментальних досліджень електромагнітних процесів в електричних і магнітних колах на лабораторних пристроях і моделях, самостійної роботи з навчальною, навчально-методичною та довідковою літературою.</w:t>
      </w:r>
    </w:p>
    <w:p w:rsidR="00C673B3" w:rsidRDefault="00C673B3" w:rsidP="00C673B3">
      <w:pPr>
        <w:pStyle w:val="a5"/>
        <w:ind w:firstLine="709"/>
        <w:jc w:val="both"/>
        <w:rPr>
          <w:bCs/>
          <w:color w:val="000000"/>
        </w:rPr>
      </w:pPr>
      <w:r>
        <w:rPr>
          <w:bCs/>
          <w:color w:val="000000"/>
        </w:rPr>
        <w:t>При вивчені дисципліни повинні формуватися наступні компетентності:</w:t>
      </w:r>
    </w:p>
    <w:tbl>
      <w:tblPr>
        <w:tblStyle w:val="a6"/>
        <w:tblW w:w="0" w:type="auto"/>
        <w:tblLook w:val="04A0" w:firstRow="1" w:lastRow="0" w:firstColumn="1" w:lastColumn="0" w:noHBand="0" w:noVBand="1"/>
      </w:tblPr>
      <w:tblGrid>
        <w:gridCol w:w="777"/>
        <w:gridCol w:w="8794"/>
      </w:tblGrid>
      <w:tr w:rsidR="00C673B3" w:rsidTr="00443BCB">
        <w:tc>
          <w:tcPr>
            <w:tcW w:w="777" w:type="dxa"/>
          </w:tcPr>
          <w:p w:rsidR="00C673B3" w:rsidRDefault="00C673B3" w:rsidP="00443BCB">
            <w:pPr>
              <w:pStyle w:val="a5"/>
              <w:spacing w:before="0" w:beforeAutospacing="0" w:after="0" w:afterAutospacing="0" w:line="276" w:lineRule="auto"/>
              <w:jc w:val="both"/>
              <w:rPr>
                <w:color w:val="000000"/>
              </w:rPr>
            </w:pPr>
            <w:r>
              <w:rPr>
                <w:color w:val="000000"/>
              </w:rPr>
              <w:t>ІК</w:t>
            </w:r>
          </w:p>
        </w:tc>
        <w:tc>
          <w:tcPr>
            <w:tcW w:w="8794" w:type="dxa"/>
          </w:tcPr>
          <w:p w:rsidR="00C673B3" w:rsidRDefault="00C673B3" w:rsidP="00443BCB">
            <w:pPr>
              <w:pStyle w:val="a5"/>
              <w:spacing w:before="0" w:beforeAutospacing="0" w:after="0" w:afterAutospacing="0" w:line="276" w:lineRule="auto"/>
              <w:jc w:val="both"/>
              <w:rPr>
                <w:color w:val="000000"/>
              </w:rPr>
            </w:pPr>
            <w:r>
              <w:t>Здатність вирішувати типові спеціалізовані задачі в галузі прикладної механіки або у процесі навчання, що вимагає застосування положень і методів відповідних наук та може характеризуватися певною невизначеністю умов; відповідальність за результати своєї діяльності; здійснення контролю інших осіб у визначених ситуаціях.</w:t>
            </w:r>
          </w:p>
        </w:tc>
      </w:tr>
      <w:tr w:rsidR="00C673B3" w:rsidTr="00443BCB">
        <w:tc>
          <w:tcPr>
            <w:tcW w:w="777" w:type="dxa"/>
          </w:tcPr>
          <w:p w:rsidR="00C673B3" w:rsidRDefault="00C673B3" w:rsidP="00443BCB">
            <w:pPr>
              <w:pStyle w:val="a5"/>
              <w:spacing w:before="0" w:beforeAutospacing="0" w:after="0" w:afterAutospacing="0" w:line="276" w:lineRule="auto"/>
              <w:jc w:val="both"/>
              <w:rPr>
                <w:color w:val="000000"/>
              </w:rPr>
            </w:pPr>
            <w:r>
              <w:rPr>
                <w:color w:val="000000"/>
              </w:rPr>
              <w:t>ЗК2</w:t>
            </w:r>
          </w:p>
        </w:tc>
        <w:tc>
          <w:tcPr>
            <w:tcW w:w="8794" w:type="dxa"/>
          </w:tcPr>
          <w:p w:rsidR="00C673B3" w:rsidRDefault="00C673B3" w:rsidP="00443BCB">
            <w:pPr>
              <w:kinsoku w:val="0"/>
              <w:overflowPunct w:val="0"/>
              <w:autoSpaceDE w:val="0"/>
              <w:autoSpaceDN w:val="0"/>
              <w:adjustRightInd w:val="0"/>
              <w:ind w:left="21" w:right="25"/>
              <w:jc w:val="both"/>
              <w:rPr>
                <w:color w:val="000000"/>
              </w:rPr>
            </w:pPr>
            <w:r>
              <w:rPr>
                <w:lang w:eastAsia="ru-RU"/>
              </w:rPr>
              <w:t>Здатність зберігати та примножувати моральні, культурні, наукові цінності і досягнення суспільства на основі розуміння історії та закономірностей розвитку предметної області, її місця у загальній системі знань про природу і суспільство та у розвитку суспільства, техніки і технологій; використовувати різні види та форми рухової активності для активного відпочинку та ведення здорового способу життя.</w:t>
            </w:r>
          </w:p>
        </w:tc>
      </w:tr>
      <w:tr w:rsidR="00C673B3" w:rsidTr="00443BCB">
        <w:tc>
          <w:tcPr>
            <w:tcW w:w="777" w:type="dxa"/>
          </w:tcPr>
          <w:p w:rsidR="00C673B3" w:rsidRDefault="00C673B3" w:rsidP="00443BCB">
            <w:pPr>
              <w:pStyle w:val="a5"/>
              <w:spacing w:before="0" w:beforeAutospacing="0" w:after="0" w:afterAutospacing="0" w:line="276" w:lineRule="auto"/>
              <w:jc w:val="both"/>
              <w:rPr>
                <w:color w:val="000000"/>
              </w:rPr>
            </w:pPr>
            <w:r>
              <w:rPr>
                <w:color w:val="000000"/>
              </w:rPr>
              <w:t>ЗК5</w:t>
            </w:r>
          </w:p>
        </w:tc>
        <w:tc>
          <w:tcPr>
            <w:tcW w:w="8794" w:type="dxa"/>
          </w:tcPr>
          <w:p w:rsidR="00C673B3" w:rsidRDefault="00C673B3" w:rsidP="00443BCB">
            <w:pPr>
              <w:pStyle w:val="a5"/>
              <w:spacing w:before="0" w:beforeAutospacing="0" w:after="0" w:afterAutospacing="0" w:line="276" w:lineRule="auto"/>
              <w:jc w:val="both"/>
              <w:rPr>
                <w:color w:val="000000"/>
              </w:rPr>
            </w:pPr>
            <w:r>
              <w:rPr>
                <w:lang w:eastAsia="ru-RU"/>
              </w:rPr>
              <w:t>Здатність використовувати інформаційні, комунікаційні та цифрові технології.</w:t>
            </w:r>
          </w:p>
        </w:tc>
      </w:tr>
      <w:tr w:rsidR="00C673B3" w:rsidTr="00443BCB">
        <w:tc>
          <w:tcPr>
            <w:tcW w:w="777" w:type="dxa"/>
          </w:tcPr>
          <w:p w:rsidR="00C673B3" w:rsidRDefault="00C673B3" w:rsidP="00443BCB">
            <w:pPr>
              <w:pStyle w:val="a5"/>
              <w:spacing w:before="0" w:beforeAutospacing="0" w:after="0" w:afterAutospacing="0" w:line="276" w:lineRule="auto"/>
              <w:jc w:val="both"/>
              <w:rPr>
                <w:color w:val="000000"/>
              </w:rPr>
            </w:pPr>
            <w:r>
              <w:rPr>
                <w:color w:val="000000"/>
              </w:rPr>
              <w:t>ЗК6</w:t>
            </w:r>
          </w:p>
        </w:tc>
        <w:tc>
          <w:tcPr>
            <w:tcW w:w="8794" w:type="dxa"/>
          </w:tcPr>
          <w:p w:rsidR="00C673B3" w:rsidRDefault="00C673B3" w:rsidP="00443BCB">
            <w:pPr>
              <w:pStyle w:val="a5"/>
              <w:spacing w:before="0" w:beforeAutospacing="0" w:after="0" w:afterAutospacing="0" w:line="276" w:lineRule="auto"/>
              <w:jc w:val="both"/>
              <w:rPr>
                <w:color w:val="000000"/>
              </w:rPr>
            </w:pPr>
            <w:r>
              <w:rPr>
                <w:lang w:eastAsia="ru-RU"/>
              </w:rPr>
              <w:t>Здатність вчитися і оволодівати сучасними знаннями.</w:t>
            </w:r>
          </w:p>
        </w:tc>
      </w:tr>
      <w:tr w:rsidR="00C673B3" w:rsidTr="00443BCB">
        <w:tc>
          <w:tcPr>
            <w:tcW w:w="777" w:type="dxa"/>
          </w:tcPr>
          <w:p w:rsidR="00C673B3" w:rsidRDefault="00C673B3" w:rsidP="00443BCB">
            <w:pPr>
              <w:pStyle w:val="a5"/>
              <w:spacing w:before="0" w:beforeAutospacing="0" w:after="0" w:afterAutospacing="0" w:line="276" w:lineRule="auto"/>
              <w:jc w:val="both"/>
              <w:rPr>
                <w:color w:val="000000"/>
              </w:rPr>
            </w:pPr>
            <w:r>
              <w:rPr>
                <w:color w:val="000000"/>
              </w:rPr>
              <w:t>ЗК7</w:t>
            </w:r>
          </w:p>
        </w:tc>
        <w:tc>
          <w:tcPr>
            <w:tcW w:w="8794" w:type="dxa"/>
          </w:tcPr>
          <w:p w:rsidR="00C673B3" w:rsidRDefault="00C673B3" w:rsidP="00443BCB">
            <w:pPr>
              <w:pStyle w:val="a5"/>
              <w:spacing w:before="0" w:beforeAutospacing="0" w:after="0" w:afterAutospacing="0" w:line="276" w:lineRule="auto"/>
              <w:jc w:val="both"/>
              <w:rPr>
                <w:color w:val="000000"/>
              </w:rPr>
            </w:pPr>
            <w:r>
              <w:rPr>
                <w:lang w:eastAsia="ru-RU"/>
              </w:rPr>
              <w:t xml:space="preserve">Здатність застосовувати знання у </w:t>
            </w:r>
            <w:r>
              <w:rPr>
                <w:spacing w:val="-1"/>
                <w:lang w:eastAsia="ru-RU"/>
              </w:rPr>
              <w:t xml:space="preserve">практичних </w:t>
            </w:r>
            <w:r>
              <w:rPr>
                <w:lang w:eastAsia="ru-RU"/>
              </w:rPr>
              <w:t>ситуаціях.</w:t>
            </w:r>
          </w:p>
        </w:tc>
      </w:tr>
      <w:tr w:rsidR="00C673B3" w:rsidTr="00443BCB">
        <w:tc>
          <w:tcPr>
            <w:tcW w:w="777" w:type="dxa"/>
          </w:tcPr>
          <w:p w:rsidR="00C673B3" w:rsidRDefault="00C673B3" w:rsidP="00443BCB">
            <w:pPr>
              <w:pStyle w:val="a5"/>
              <w:spacing w:before="0" w:beforeAutospacing="0" w:after="0" w:afterAutospacing="0" w:line="276" w:lineRule="auto"/>
              <w:jc w:val="both"/>
              <w:rPr>
                <w:color w:val="000000"/>
              </w:rPr>
            </w:pPr>
            <w:r>
              <w:rPr>
                <w:color w:val="000000"/>
              </w:rPr>
              <w:t>ЗК8</w:t>
            </w:r>
          </w:p>
        </w:tc>
        <w:tc>
          <w:tcPr>
            <w:tcW w:w="8794" w:type="dxa"/>
          </w:tcPr>
          <w:p w:rsidR="00C673B3" w:rsidRDefault="00C673B3" w:rsidP="00443BCB">
            <w:pPr>
              <w:tabs>
                <w:tab w:val="left" w:pos="880"/>
                <w:tab w:val="left" w:pos="2333"/>
                <w:tab w:val="left" w:pos="4339"/>
                <w:tab w:val="left" w:pos="5476"/>
                <w:tab w:val="left" w:pos="5934"/>
              </w:tabs>
              <w:kinsoku w:val="0"/>
              <w:overflowPunct w:val="0"/>
              <w:autoSpaceDE w:val="0"/>
              <w:autoSpaceDN w:val="0"/>
              <w:adjustRightInd w:val="0"/>
              <w:ind w:left="21" w:right="27"/>
              <w:jc w:val="both"/>
              <w:rPr>
                <w:color w:val="000000"/>
              </w:rPr>
            </w:pPr>
            <w:r>
              <w:rPr>
                <w:color w:val="000000"/>
              </w:rPr>
              <w:t>Знання та розуміння предметної області та розуміння професійної діяльності.</w:t>
            </w:r>
          </w:p>
        </w:tc>
      </w:tr>
      <w:tr w:rsidR="00C673B3" w:rsidTr="00443BCB">
        <w:tc>
          <w:tcPr>
            <w:tcW w:w="777" w:type="dxa"/>
          </w:tcPr>
          <w:p w:rsidR="00C673B3" w:rsidRDefault="00C673B3" w:rsidP="00443BCB">
            <w:pPr>
              <w:pStyle w:val="a5"/>
              <w:spacing w:before="0" w:beforeAutospacing="0" w:after="0" w:afterAutospacing="0" w:line="276" w:lineRule="auto"/>
              <w:jc w:val="both"/>
              <w:rPr>
                <w:color w:val="000000"/>
              </w:rPr>
            </w:pPr>
            <w:r>
              <w:rPr>
                <w:color w:val="000000"/>
              </w:rPr>
              <w:t>СК7</w:t>
            </w:r>
          </w:p>
        </w:tc>
        <w:tc>
          <w:tcPr>
            <w:tcW w:w="8794" w:type="dxa"/>
          </w:tcPr>
          <w:p w:rsidR="00C673B3" w:rsidRDefault="00C673B3" w:rsidP="00443BCB">
            <w:pPr>
              <w:pStyle w:val="a5"/>
              <w:spacing w:before="0" w:beforeAutospacing="0" w:after="0" w:afterAutospacing="0" w:line="276" w:lineRule="auto"/>
              <w:jc w:val="both"/>
              <w:rPr>
                <w:color w:val="000000"/>
              </w:rPr>
            </w:pPr>
            <w:r>
              <w:rPr>
                <w:lang w:eastAsia="ru-RU"/>
              </w:rPr>
              <w:t>Здатність застосовувати відповідні кількісні математичні, технічні методи, а також комп'ютерне програмне забезпечення для вирішення типових професійних завдань прикладної</w:t>
            </w:r>
            <w:r>
              <w:rPr>
                <w:spacing w:val="-14"/>
                <w:lang w:eastAsia="ru-RU"/>
              </w:rPr>
              <w:t xml:space="preserve"> </w:t>
            </w:r>
            <w:r>
              <w:rPr>
                <w:lang w:eastAsia="ru-RU"/>
              </w:rPr>
              <w:t>механіки</w:t>
            </w:r>
          </w:p>
        </w:tc>
      </w:tr>
      <w:tr w:rsidR="00C673B3" w:rsidTr="00443BCB">
        <w:tc>
          <w:tcPr>
            <w:tcW w:w="777" w:type="dxa"/>
          </w:tcPr>
          <w:p w:rsidR="00C673B3" w:rsidRDefault="00C673B3" w:rsidP="00443BCB">
            <w:pPr>
              <w:pStyle w:val="a5"/>
              <w:spacing w:before="0" w:beforeAutospacing="0" w:after="0" w:afterAutospacing="0" w:line="276" w:lineRule="auto"/>
              <w:jc w:val="both"/>
              <w:rPr>
                <w:color w:val="000000"/>
              </w:rPr>
            </w:pPr>
            <w:r>
              <w:rPr>
                <w:color w:val="000000"/>
              </w:rPr>
              <w:t>СК8</w:t>
            </w:r>
          </w:p>
        </w:tc>
        <w:tc>
          <w:tcPr>
            <w:tcW w:w="8794" w:type="dxa"/>
          </w:tcPr>
          <w:p w:rsidR="00C673B3" w:rsidRDefault="00C673B3" w:rsidP="00443BCB">
            <w:pPr>
              <w:kinsoku w:val="0"/>
              <w:overflowPunct w:val="0"/>
              <w:autoSpaceDE w:val="0"/>
              <w:autoSpaceDN w:val="0"/>
              <w:adjustRightInd w:val="0"/>
              <w:ind w:left="21" w:right="25"/>
              <w:jc w:val="both"/>
              <w:rPr>
                <w:color w:val="000000"/>
              </w:rPr>
            </w:pPr>
            <w:r>
              <w:rPr>
                <w:lang w:eastAsia="ru-RU"/>
              </w:rPr>
              <w:t>Здатність використовувати нормативні та довідникові матеріали, стандартні методики, конструкторську і технологічну документацію</w:t>
            </w:r>
          </w:p>
        </w:tc>
      </w:tr>
      <w:tr w:rsidR="00C673B3" w:rsidTr="00443BCB">
        <w:tc>
          <w:tcPr>
            <w:tcW w:w="777" w:type="dxa"/>
          </w:tcPr>
          <w:p w:rsidR="00C673B3" w:rsidRDefault="00C673B3" w:rsidP="00443BCB">
            <w:pPr>
              <w:pStyle w:val="a5"/>
              <w:spacing w:before="0" w:beforeAutospacing="0" w:after="0" w:afterAutospacing="0" w:line="276" w:lineRule="auto"/>
              <w:jc w:val="both"/>
              <w:rPr>
                <w:color w:val="000000"/>
              </w:rPr>
            </w:pPr>
            <w:r>
              <w:rPr>
                <w:color w:val="000000"/>
              </w:rPr>
              <w:t>СК9</w:t>
            </w:r>
          </w:p>
        </w:tc>
        <w:tc>
          <w:tcPr>
            <w:tcW w:w="8794" w:type="dxa"/>
          </w:tcPr>
          <w:p w:rsidR="00C673B3" w:rsidRDefault="00C673B3" w:rsidP="00443BCB">
            <w:pPr>
              <w:pStyle w:val="a5"/>
              <w:spacing w:line="276" w:lineRule="auto"/>
              <w:jc w:val="both"/>
              <w:rPr>
                <w:color w:val="000000"/>
              </w:rPr>
            </w:pPr>
            <w:r>
              <w:rPr>
                <w:color w:val="000000"/>
              </w:rPr>
              <w:t>Здатність  використовувати  базові  знання,  необхідні для освоєння загально-професійних дисциплін.</w:t>
            </w:r>
          </w:p>
        </w:tc>
      </w:tr>
      <w:tr w:rsidR="00C673B3" w:rsidTr="00443BCB">
        <w:tc>
          <w:tcPr>
            <w:tcW w:w="777" w:type="dxa"/>
          </w:tcPr>
          <w:p w:rsidR="00C673B3" w:rsidRDefault="00C673B3" w:rsidP="00443BCB">
            <w:pPr>
              <w:pStyle w:val="a5"/>
              <w:spacing w:before="0" w:beforeAutospacing="0" w:after="0" w:afterAutospacing="0" w:line="276" w:lineRule="auto"/>
              <w:jc w:val="both"/>
              <w:rPr>
                <w:color w:val="000000"/>
              </w:rPr>
            </w:pPr>
            <w:r>
              <w:rPr>
                <w:color w:val="000000"/>
              </w:rPr>
              <w:t>СК12</w:t>
            </w:r>
          </w:p>
        </w:tc>
        <w:tc>
          <w:tcPr>
            <w:tcW w:w="8794" w:type="dxa"/>
          </w:tcPr>
          <w:p w:rsidR="00C673B3" w:rsidRDefault="00C673B3" w:rsidP="00443BCB">
            <w:pPr>
              <w:kinsoku w:val="0"/>
              <w:overflowPunct w:val="0"/>
              <w:autoSpaceDE w:val="0"/>
              <w:autoSpaceDN w:val="0"/>
              <w:adjustRightInd w:val="0"/>
              <w:ind w:left="21" w:right="19"/>
              <w:jc w:val="both"/>
              <w:rPr>
                <w:color w:val="000000"/>
              </w:rPr>
            </w:pPr>
            <w:r>
              <w:rPr>
                <w:color w:val="000000"/>
              </w:rPr>
              <w:t>Здатність  використовувати  професійно-профільні знання й практичні навички для складання технологічних процесів виготовлення, монтажу та ремонту устаткування та інструментів  у галузі прикладної механіки.</w:t>
            </w:r>
          </w:p>
        </w:tc>
      </w:tr>
    </w:tbl>
    <w:p w:rsidR="00C673B3" w:rsidRDefault="00C673B3" w:rsidP="00C673B3">
      <w:pPr>
        <w:pStyle w:val="a5"/>
        <w:spacing w:before="0" w:beforeAutospacing="0" w:after="0" w:afterAutospacing="0" w:line="276" w:lineRule="auto"/>
        <w:ind w:firstLine="709"/>
        <w:jc w:val="both"/>
        <w:rPr>
          <w:color w:val="000000"/>
        </w:rPr>
      </w:pPr>
    </w:p>
    <w:p w:rsidR="00C673B3" w:rsidRDefault="00C673B3" w:rsidP="00C673B3">
      <w:pPr>
        <w:pStyle w:val="a5"/>
        <w:spacing w:before="0" w:beforeAutospacing="0" w:after="0" w:afterAutospacing="0" w:line="276" w:lineRule="auto"/>
        <w:ind w:firstLine="709"/>
        <w:jc w:val="both"/>
        <w:rPr>
          <w:color w:val="000000"/>
        </w:rPr>
      </w:pPr>
    </w:p>
    <w:p w:rsidR="00C673B3" w:rsidRDefault="00C673B3" w:rsidP="00C673B3">
      <w:pPr>
        <w:pStyle w:val="a5"/>
        <w:jc w:val="center"/>
        <w:rPr>
          <w:color w:val="000000"/>
        </w:rPr>
        <w:sectPr w:rsidR="00C673B3">
          <w:pgSz w:w="11906" w:h="16838"/>
          <w:pgMar w:top="709" w:right="850" w:bottom="851" w:left="1701" w:header="708" w:footer="708" w:gutter="0"/>
          <w:cols w:space="708"/>
          <w:docGrid w:linePitch="360"/>
        </w:sectPr>
      </w:pPr>
    </w:p>
    <w:p w:rsidR="00C673B3" w:rsidRDefault="00C673B3" w:rsidP="00C673B3">
      <w:pPr>
        <w:pStyle w:val="a5"/>
        <w:jc w:val="center"/>
        <w:rPr>
          <w:b/>
          <w:bCs/>
          <w:color w:val="000000"/>
          <w:sz w:val="28"/>
          <w:szCs w:val="28"/>
        </w:rPr>
      </w:pPr>
      <w:r>
        <w:rPr>
          <w:b/>
          <w:bCs/>
          <w:color w:val="000000"/>
          <w:sz w:val="28"/>
          <w:szCs w:val="28"/>
        </w:rPr>
        <w:lastRenderedPageBreak/>
        <w:t>3. Структура навчальної дисципліни</w:t>
      </w:r>
    </w:p>
    <w:tbl>
      <w:tblPr>
        <w:tblStyle w:val="a6"/>
        <w:tblW w:w="9944" w:type="dxa"/>
        <w:tblInd w:w="-176" w:type="dxa"/>
        <w:tblLook w:val="04A0" w:firstRow="1" w:lastRow="0" w:firstColumn="1" w:lastColumn="0" w:noHBand="0" w:noVBand="1"/>
      </w:tblPr>
      <w:tblGrid>
        <w:gridCol w:w="5769"/>
        <w:gridCol w:w="1003"/>
        <w:gridCol w:w="617"/>
        <w:gridCol w:w="541"/>
        <w:gridCol w:w="623"/>
        <w:gridCol w:w="640"/>
        <w:gridCol w:w="751"/>
      </w:tblGrid>
      <w:tr w:rsidR="00C673B3" w:rsidTr="00443BCB">
        <w:tc>
          <w:tcPr>
            <w:tcW w:w="5769" w:type="dxa"/>
            <w:vMerge w:val="restart"/>
          </w:tcPr>
          <w:p w:rsidR="00C673B3" w:rsidRDefault="00C673B3" w:rsidP="00443BCB">
            <w:pPr>
              <w:pStyle w:val="a5"/>
              <w:spacing w:line="360" w:lineRule="auto"/>
              <w:jc w:val="center"/>
              <w:rPr>
                <w:bCs/>
                <w:color w:val="000000"/>
                <w:sz w:val="28"/>
                <w:szCs w:val="28"/>
              </w:rPr>
            </w:pPr>
            <w:r>
              <w:rPr>
                <w:bCs/>
                <w:color w:val="000000"/>
                <w:sz w:val="28"/>
                <w:szCs w:val="28"/>
              </w:rPr>
              <w:t>Назва модулів і тем</w:t>
            </w:r>
          </w:p>
        </w:tc>
        <w:tc>
          <w:tcPr>
            <w:tcW w:w="4175" w:type="dxa"/>
            <w:gridSpan w:val="6"/>
          </w:tcPr>
          <w:p w:rsidR="00C673B3" w:rsidRDefault="00C673B3" w:rsidP="00443BCB">
            <w:pPr>
              <w:pStyle w:val="a5"/>
              <w:spacing w:line="360" w:lineRule="auto"/>
              <w:jc w:val="center"/>
              <w:rPr>
                <w:bCs/>
                <w:color w:val="000000"/>
                <w:sz w:val="28"/>
                <w:szCs w:val="28"/>
              </w:rPr>
            </w:pPr>
            <w:r>
              <w:rPr>
                <w:bCs/>
                <w:color w:val="000000"/>
                <w:sz w:val="28"/>
                <w:szCs w:val="28"/>
              </w:rPr>
              <w:t>Кількість годин</w:t>
            </w:r>
          </w:p>
        </w:tc>
      </w:tr>
      <w:tr w:rsidR="00C673B3" w:rsidTr="00443BCB">
        <w:tc>
          <w:tcPr>
            <w:tcW w:w="5769" w:type="dxa"/>
            <w:vMerge/>
          </w:tcPr>
          <w:p w:rsidR="00C673B3" w:rsidRDefault="00C673B3" w:rsidP="00443BCB">
            <w:pPr>
              <w:pStyle w:val="a5"/>
              <w:spacing w:line="360" w:lineRule="auto"/>
              <w:jc w:val="center"/>
              <w:rPr>
                <w:bCs/>
                <w:color w:val="000000"/>
                <w:sz w:val="28"/>
                <w:szCs w:val="28"/>
              </w:rPr>
            </w:pPr>
          </w:p>
        </w:tc>
        <w:tc>
          <w:tcPr>
            <w:tcW w:w="1003" w:type="dxa"/>
            <w:vMerge w:val="restart"/>
            <w:vAlign w:val="center"/>
          </w:tcPr>
          <w:p w:rsidR="00C673B3" w:rsidRDefault="00C673B3" w:rsidP="00443BCB">
            <w:pPr>
              <w:pStyle w:val="a5"/>
              <w:spacing w:line="360" w:lineRule="auto"/>
              <w:jc w:val="center"/>
              <w:rPr>
                <w:bCs/>
                <w:color w:val="000000"/>
                <w:sz w:val="28"/>
                <w:szCs w:val="28"/>
              </w:rPr>
            </w:pPr>
            <w:r>
              <w:rPr>
                <w:bCs/>
                <w:color w:val="000000"/>
                <w:sz w:val="28"/>
                <w:szCs w:val="28"/>
              </w:rPr>
              <w:t>усього</w:t>
            </w:r>
          </w:p>
        </w:tc>
        <w:tc>
          <w:tcPr>
            <w:tcW w:w="3172" w:type="dxa"/>
            <w:gridSpan w:val="5"/>
            <w:vAlign w:val="center"/>
          </w:tcPr>
          <w:p w:rsidR="00C673B3" w:rsidRDefault="00C673B3" w:rsidP="00443BCB">
            <w:pPr>
              <w:pStyle w:val="a5"/>
              <w:spacing w:line="360" w:lineRule="auto"/>
              <w:jc w:val="center"/>
              <w:rPr>
                <w:bCs/>
                <w:color w:val="000000"/>
                <w:sz w:val="28"/>
                <w:szCs w:val="28"/>
              </w:rPr>
            </w:pPr>
            <w:r>
              <w:rPr>
                <w:bCs/>
                <w:color w:val="000000"/>
                <w:sz w:val="28"/>
                <w:szCs w:val="28"/>
              </w:rPr>
              <w:t>У тому числі</w:t>
            </w:r>
          </w:p>
        </w:tc>
      </w:tr>
      <w:tr w:rsidR="00C673B3" w:rsidTr="00443BCB">
        <w:tc>
          <w:tcPr>
            <w:tcW w:w="5769" w:type="dxa"/>
            <w:vMerge/>
          </w:tcPr>
          <w:p w:rsidR="00C673B3" w:rsidRDefault="00C673B3" w:rsidP="00443BCB">
            <w:pPr>
              <w:pStyle w:val="a5"/>
              <w:spacing w:line="360" w:lineRule="auto"/>
              <w:jc w:val="center"/>
              <w:rPr>
                <w:bCs/>
                <w:color w:val="000000"/>
                <w:sz w:val="28"/>
                <w:szCs w:val="28"/>
              </w:rPr>
            </w:pPr>
          </w:p>
        </w:tc>
        <w:tc>
          <w:tcPr>
            <w:tcW w:w="1003" w:type="dxa"/>
            <w:vMerge/>
            <w:vAlign w:val="center"/>
          </w:tcPr>
          <w:p w:rsidR="00C673B3" w:rsidRDefault="00C673B3" w:rsidP="00443BCB">
            <w:pPr>
              <w:pStyle w:val="a5"/>
              <w:spacing w:line="360" w:lineRule="auto"/>
              <w:jc w:val="center"/>
              <w:rPr>
                <w:bCs/>
                <w:color w:val="000000"/>
                <w:sz w:val="28"/>
                <w:szCs w:val="28"/>
              </w:rPr>
            </w:pPr>
          </w:p>
        </w:tc>
        <w:tc>
          <w:tcPr>
            <w:tcW w:w="617" w:type="dxa"/>
            <w:vAlign w:val="center"/>
          </w:tcPr>
          <w:p w:rsidR="00C673B3" w:rsidRDefault="00C673B3" w:rsidP="00443BCB">
            <w:pPr>
              <w:pStyle w:val="a5"/>
              <w:spacing w:line="360" w:lineRule="auto"/>
              <w:jc w:val="center"/>
              <w:rPr>
                <w:bCs/>
                <w:color w:val="000000"/>
                <w:sz w:val="28"/>
                <w:szCs w:val="28"/>
              </w:rPr>
            </w:pPr>
            <w:r>
              <w:rPr>
                <w:bCs/>
                <w:color w:val="000000"/>
                <w:sz w:val="28"/>
                <w:szCs w:val="28"/>
              </w:rPr>
              <w:t>лек</w:t>
            </w:r>
          </w:p>
        </w:tc>
        <w:tc>
          <w:tcPr>
            <w:tcW w:w="541" w:type="dxa"/>
            <w:vAlign w:val="center"/>
          </w:tcPr>
          <w:p w:rsidR="00C673B3" w:rsidRDefault="00C673B3" w:rsidP="00443BCB">
            <w:pPr>
              <w:pStyle w:val="a5"/>
              <w:spacing w:line="360" w:lineRule="auto"/>
              <w:jc w:val="center"/>
              <w:rPr>
                <w:bCs/>
                <w:color w:val="000000"/>
                <w:sz w:val="28"/>
                <w:szCs w:val="28"/>
              </w:rPr>
            </w:pPr>
            <w:r>
              <w:rPr>
                <w:bCs/>
                <w:color w:val="000000"/>
                <w:sz w:val="28"/>
                <w:szCs w:val="28"/>
              </w:rPr>
              <w:t>пр</w:t>
            </w:r>
          </w:p>
        </w:tc>
        <w:tc>
          <w:tcPr>
            <w:tcW w:w="623" w:type="dxa"/>
            <w:vAlign w:val="center"/>
          </w:tcPr>
          <w:p w:rsidR="00C673B3" w:rsidRDefault="00C673B3" w:rsidP="00443BCB">
            <w:pPr>
              <w:pStyle w:val="a5"/>
              <w:spacing w:line="360" w:lineRule="auto"/>
              <w:jc w:val="center"/>
              <w:rPr>
                <w:bCs/>
                <w:color w:val="000000"/>
                <w:sz w:val="28"/>
                <w:szCs w:val="28"/>
              </w:rPr>
            </w:pPr>
            <w:r>
              <w:rPr>
                <w:bCs/>
                <w:color w:val="000000"/>
                <w:sz w:val="28"/>
                <w:szCs w:val="28"/>
              </w:rPr>
              <w:t>лаб</w:t>
            </w:r>
          </w:p>
        </w:tc>
        <w:tc>
          <w:tcPr>
            <w:tcW w:w="640" w:type="dxa"/>
            <w:vAlign w:val="center"/>
          </w:tcPr>
          <w:p w:rsidR="00C673B3" w:rsidRDefault="00C673B3" w:rsidP="00443BCB">
            <w:pPr>
              <w:pStyle w:val="a5"/>
              <w:spacing w:line="360" w:lineRule="auto"/>
              <w:jc w:val="center"/>
              <w:rPr>
                <w:bCs/>
                <w:color w:val="000000"/>
                <w:sz w:val="28"/>
                <w:szCs w:val="28"/>
              </w:rPr>
            </w:pPr>
            <w:r>
              <w:rPr>
                <w:bCs/>
                <w:color w:val="000000"/>
                <w:sz w:val="28"/>
                <w:szCs w:val="28"/>
              </w:rPr>
              <w:t>інд</w:t>
            </w:r>
          </w:p>
        </w:tc>
        <w:tc>
          <w:tcPr>
            <w:tcW w:w="751" w:type="dxa"/>
            <w:vAlign w:val="center"/>
          </w:tcPr>
          <w:p w:rsidR="00C673B3" w:rsidRDefault="00C673B3" w:rsidP="00443BCB">
            <w:pPr>
              <w:pStyle w:val="a5"/>
              <w:spacing w:line="360" w:lineRule="auto"/>
              <w:jc w:val="center"/>
              <w:rPr>
                <w:bCs/>
                <w:color w:val="000000"/>
                <w:sz w:val="28"/>
                <w:szCs w:val="28"/>
              </w:rPr>
            </w:pPr>
            <w:r>
              <w:rPr>
                <w:bCs/>
                <w:color w:val="000000"/>
                <w:sz w:val="28"/>
                <w:szCs w:val="28"/>
              </w:rPr>
              <w:t>с.р.</w:t>
            </w:r>
          </w:p>
        </w:tc>
      </w:tr>
      <w:tr w:rsidR="00C673B3" w:rsidTr="00443BCB">
        <w:tc>
          <w:tcPr>
            <w:tcW w:w="5769" w:type="dxa"/>
            <w:vAlign w:val="center"/>
          </w:tcPr>
          <w:p w:rsidR="00C673B3" w:rsidRDefault="00C673B3" w:rsidP="00443BCB">
            <w:pPr>
              <w:tabs>
                <w:tab w:val="left" w:pos="4140"/>
                <w:tab w:val="left" w:pos="14400"/>
              </w:tabs>
              <w:spacing w:line="360" w:lineRule="auto"/>
              <w:ind w:right="-10"/>
              <w:rPr>
                <w:sz w:val="28"/>
                <w:szCs w:val="28"/>
              </w:rPr>
            </w:pPr>
            <w:r>
              <w:rPr>
                <w:sz w:val="28"/>
                <w:szCs w:val="28"/>
              </w:rPr>
              <w:t xml:space="preserve">Модуль 1. </w:t>
            </w:r>
            <w:r>
              <w:rPr>
                <w:bCs/>
                <w:sz w:val="28"/>
                <w:szCs w:val="28"/>
              </w:rPr>
              <w:t>Напівпровідникові прилади</w:t>
            </w:r>
          </w:p>
        </w:tc>
        <w:tc>
          <w:tcPr>
            <w:tcW w:w="1003" w:type="dxa"/>
          </w:tcPr>
          <w:p w:rsidR="00C673B3" w:rsidRDefault="00C673B3" w:rsidP="00443BCB">
            <w:pPr>
              <w:pStyle w:val="a5"/>
              <w:spacing w:line="360" w:lineRule="auto"/>
              <w:jc w:val="center"/>
              <w:rPr>
                <w:bCs/>
                <w:color w:val="000000"/>
                <w:sz w:val="28"/>
                <w:szCs w:val="28"/>
              </w:rPr>
            </w:pPr>
            <w:r>
              <w:rPr>
                <w:bCs/>
                <w:color w:val="000000"/>
                <w:sz w:val="28"/>
                <w:szCs w:val="28"/>
              </w:rPr>
              <w:t>26</w:t>
            </w:r>
          </w:p>
        </w:tc>
        <w:tc>
          <w:tcPr>
            <w:tcW w:w="617" w:type="dxa"/>
          </w:tcPr>
          <w:p w:rsidR="00C673B3" w:rsidRDefault="00C673B3" w:rsidP="00443BCB">
            <w:pPr>
              <w:pStyle w:val="a5"/>
              <w:spacing w:line="360" w:lineRule="auto"/>
              <w:jc w:val="center"/>
              <w:rPr>
                <w:bCs/>
                <w:color w:val="000000"/>
                <w:sz w:val="28"/>
                <w:szCs w:val="28"/>
              </w:rPr>
            </w:pPr>
            <w:r>
              <w:rPr>
                <w:bCs/>
                <w:color w:val="000000"/>
                <w:sz w:val="28"/>
                <w:szCs w:val="28"/>
              </w:rPr>
              <w:t>8</w:t>
            </w:r>
          </w:p>
        </w:tc>
        <w:tc>
          <w:tcPr>
            <w:tcW w:w="541" w:type="dxa"/>
          </w:tcPr>
          <w:p w:rsidR="00C673B3" w:rsidRDefault="00C673B3" w:rsidP="00443BCB">
            <w:pPr>
              <w:pStyle w:val="a5"/>
              <w:spacing w:line="360" w:lineRule="auto"/>
              <w:jc w:val="center"/>
              <w:rPr>
                <w:bCs/>
                <w:color w:val="000000"/>
                <w:sz w:val="28"/>
                <w:szCs w:val="28"/>
              </w:rPr>
            </w:pPr>
            <w:r>
              <w:rPr>
                <w:bCs/>
                <w:color w:val="000000"/>
                <w:sz w:val="28"/>
                <w:szCs w:val="28"/>
              </w:rPr>
              <w:t>4</w:t>
            </w:r>
          </w:p>
        </w:tc>
        <w:tc>
          <w:tcPr>
            <w:tcW w:w="623" w:type="dxa"/>
          </w:tcPr>
          <w:p w:rsidR="00C673B3" w:rsidRDefault="00C673B3" w:rsidP="00443BCB">
            <w:pPr>
              <w:pStyle w:val="a5"/>
              <w:spacing w:line="360" w:lineRule="auto"/>
              <w:jc w:val="center"/>
              <w:rPr>
                <w:bCs/>
                <w:color w:val="000000"/>
                <w:sz w:val="28"/>
                <w:szCs w:val="28"/>
                <w:lang w:val="en-US"/>
              </w:rPr>
            </w:pPr>
            <w:r>
              <w:rPr>
                <w:bCs/>
                <w:color w:val="000000"/>
                <w:sz w:val="28"/>
                <w:szCs w:val="28"/>
                <w:lang w:val="en-US"/>
              </w:rPr>
              <w:t>8</w:t>
            </w:r>
          </w:p>
        </w:tc>
        <w:tc>
          <w:tcPr>
            <w:tcW w:w="640" w:type="dxa"/>
          </w:tcPr>
          <w:p w:rsidR="00C673B3" w:rsidRDefault="00C673B3" w:rsidP="00443BCB">
            <w:pPr>
              <w:pStyle w:val="a5"/>
              <w:spacing w:line="360" w:lineRule="auto"/>
              <w:jc w:val="center"/>
              <w:rPr>
                <w:bCs/>
                <w:color w:val="000000"/>
                <w:sz w:val="28"/>
                <w:szCs w:val="28"/>
                <w:lang w:val="en-US"/>
              </w:rPr>
            </w:pPr>
            <w:r>
              <w:rPr>
                <w:bCs/>
                <w:color w:val="000000"/>
                <w:sz w:val="28"/>
                <w:szCs w:val="28"/>
                <w:lang w:val="en-US"/>
              </w:rPr>
              <w:t>-</w:t>
            </w:r>
          </w:p>
        </w:tc>
        <w:tc>
          <w:tcPr>
            <w:tcW w:w="751" w:type="dxa"/>
          </w:tcPr>
          <w:p w:rsidR="00C673B3" w:rsidRDefault="00C673B3" w:rsidP="00443BCB">
            <w:pPr>
              <w:pStyle w:val="a5"/>
              <w:spacing w:line="360" w:lineRule="auto"/>
              <w:jc w:val="center"/>
              <w:rPr>
                <w:bCs/>
                <w:color w:val="000000"/>
                <w:sz w:val="28"/>
                <w:szCs w:val="28"/>
              </w:rPr>
            </w:pPr>
            <w:r>
              <w:rPr>
                <w:bCs/>
                <w:color w:val="000000"/>
                <w:sz w:val="28"/>
                <w:szCs w:val="28"/>
              </w:rPr>
              <w:t>6</w:t>
            </w:r>
          </w:p>
        </w:tc>
      </w:tr>
      <w:tr w:rsidR="00C673B3" w:rsidTr="00443BCB">
        <w:tc>
          <w:tcPr>
            <w:tcW w:w="5769" w:type="dxa"/>
            <w:vAlign w:val="center"/>
          </w:tcPr>
          <w:p w:rsidR="00C673B3" w:rsidRDefault="00C673B3" w:rsidP="00443BCB">
            <w:pPr>
              <w:pStyle w:val="a7"/>
              <w:jc w:val="both"/>
              <w:rPr>
                <w:sz w:val="28"/>
                <w:szCs w:val="28"/>
              </w:rPr>
            </w:pPr>
            <w:r>
              <w:rPr>
                <w:sz w:val="28"/>
                <w:szCs w:val="28"/>
              </w:rPr>
              <w:t xml:space="preserve">Модуль 2. </w:t>
            </w:r>
            <w:r>
              <w:rPr>
                <w:bCs/>
                <w:sz w:val="28"/>
                <w:szCs w:val="28"/>
                <w:lang w:val="uk-UA"/>
              </w:rPr>
              <w:t>Основи імпульсної техніки</w:t>
            </w:r>
          </w:p>
        </w:tc>
        <w:tc>
          <w:tcPr>
            <w:tcW w:w="1003" w:type="dxa"/>
          </w:tcPr>
          <w:p w:rsidR="00C673B3" w:rsidRDefault="00C673B3" w:rsidP="00443BCB">
            <w:pPr>
              <w:pStyle w:val="a5"/>
              <w:spacing w:line="360" w:lineRule="auto"/>
              <w:jc w:val="center"/>
              <w:rPr>
                <w:bCs/>
                <w:color w:val="000000"/>
                <w:sz w:val="28"/>
                <w:szCs w:val="28"/>
              </w:rPr>
            </w:pPr>
            <w:r>
              <w:rPr>
                <w:bCs/>
                <w:color w:val="000000"/>
                <w:sz w:val="28"/>
                <w:szCs w:val="28"/>
                <w:lang w:val="en-US"/>
              </w:rPr>
              <w:t>1</w:t>
            </w:r>
            <w:r>
              <w:rPr>
                <w:bCs/>
                <w:color w:val="000000"/>
                <w:sz w:val="28"/>
                <w:szCs w:val="28"/>
              </w:rPr>
              <w:t>6</w:t>
            </w:r>
          </w:p>
        </w:tc>
        <w:tc>
          <w:tcPr>
            <w:tcW w:w="617" w:type="dxa"/>
          </w:tcPr>
          <w:p w:rsidR="00C673B3" w:rsidRDefault="00C673B3" w:rsidP="00443BCB">
            <w:pPr>
              <w:pStyle w:val="a5"/>
              <w:spacing w:line="360" w:lineRule="auto"/>
              <w:jc w:val="center"/>
              <w:rPr>
                <w:bCs/>
                <w:color w:val="000000"/>
                <w:sz w:val="28"/>
                <w:szCs w:val="28"/>
              </w:rPr>
            </w:pPr>
            <w:r>
              <w:rPr>
                <w:bCs/>
                <w:color w:val="000000"/>
                <w:sz w:val="28"/>
                <w:szCs w:val="28"/>
              </w:rPr>
              <w:t>6</w:t>
            </w:r>
          </w:p>
        </w:tc>
        <w:tc>
          <w:tcPr>
            <w:tcW w:w="541" w:type="dxa"/>
          </w:tcPr>
          <w:p w:rsidR="00C673B3" w:rsidRDefault="00C673B3" w:rsidP="00443BCB">
            <w:pPr>
              <w:pStyle w:val="a5"/>
              <w:spacing w:line="360" w:lineRule="auto"/>
              <w:jc w:val="center"/>
              <w:rPr>
                <w:bCs/>
                <w:color w:val="000000"/>
                <w:sz w:val="28"/>
                <w:szCs w:val="28"/>
              </w:rPr>
            </w:pPr>
            <w:r>
              <w:rPr>
                <w:bCs/>
                <w:color w:val="000000"/>
                <w:sz w:val="28"/>
                <w:szCs w:val="28"/>
              </w:rPr>
              <w:t>4</w:t>
            </w:r>
          </w:p>
        </w:tc>
        <w:tc>
          <w:tcPr>
            <w:tcW w:w="623" w:type="dxa"/>
          </w:tcPr>
          <w:p w:rsidR="00C673B3" w:rsidRDefault="00C673B3" w:rsidP="00443BCB">
            <w:pPr>
              <w:pStyle w:val="a5"/>
              <w:spacing w:line="360" w:lineRule="auto"/>
              <w:jc w:val="center"/>
              <w:rPr>
                <w:bCs/>
                <w:color w:val="000000"/>
                <w:sz w:val="28"/>
                <w:szCs w:val="28"/>
                <w:lang w:val="en-US"/>
              </w:rPr>
            </w:pPr>
            <w:r>
              <w:rPr>
                <w:bCs/>
                <w:color w:val="000000"/>
                <w:sz w:val="28"/>
                <w:szCs w:val="28"/>
                <w:lang w:val="en-US"/>
              </w:rPr>
              <w:t>-</w:t>
            </w:r>
          </w:p>
        </w:tc>
        <w:tc>
          <w:tcPr>
            <w:tcW w:w="640" w:type="dxa"/>
          </w:tcPr>
          <w:p w:rsidR="00C673B3" w:rsidRDefault="00C673B3" w:rsidP="00443BCB">
            <w:pPr>
              <w:pStyle w:val="a5"/>
              <w:spacing w:line="360" w:lineRule="auto"/>
              <w:jc w:val="center"/>
              <w:rPr>
                <w:bCs/>
                <w:color w:val="000000"/>
                <w:sz w:val="28"/>
                <w:szCs w:val="28"/>
                <w:lang w:val="en-US"/>
              </w:rPr>
            </w:pPr>
            <w:r>
              <w:rPr>
                <w:bCs/>
                <w:color w:val="000000"/>
                <w:sz w:val="28"/>
                <w:szCs w:val="28"/>
                <w:lang w:val="en-US"/>
              </w:rPr>
              <w:t>-</w:t>
            </w:r>
          </w:p>
        </w:tc>
        <w:tc>
          <w:tcPr>
            <w:tcW w:w="751" w:type="dxa"/>
          </w:tcPr>
          <w:p w:rsidR="00C673B3" w:rsidRDefault="00C673B3" w:rsidP="00443BCB">
            <w:pPr>
              <w:pStyle w:val="a5"/>
              <w:spacing w:line="360" w:lineRule="auto"/>
              <w:jc w:val="center"/>
              <w:rPr>
                <w:bCs/>
                <w:color w:val="000000"/>
                <w:sz w:val="28"/>
                <w:szCs w:val="28"/>
              </w:rPr>
            </w:pPr>
            <w:r>
              <w:rPr>
                <w:bCs/>
                <w:color w:val="000000"/>
                <w:sz w:val="28"/>
                <w:szCs w:val="28"/>
              </w:rPr>
              <w:t>6</w:t>
            </w:r>
          </w:p>
        </w:tc>
      </w:tr>
      <w:tr w:rsidR="00C673B3" w:rsidTr="00443BCB">
        <w:tc>
          <w:tcPr>
            <w:tcW w:w="5769" w:type="dxa"/>
          </w:tcPr>
          <w:p w:rsidR="00C673B3" w:rsidRDefault="00C673B3" w:rsidP="00443BCB">
            <w:pPr>
              <w:spacing w:line="360" w:lineRule="auto"/>
              <w:rPr>
                <w:sz w:val="28"/>
                <w:szCs w:val="28"/>
              </w:rPr>
            </w:pPr>
            <w:r>
              <w:rPr>
                <w:sz w:val="28"/>
                <w:szCs w:val="28"/>
              </w:rPr>
              <w:t xml:space="preserve">Модуль 3. </w:t>
            </w:r>
            <w:r>
              <w:rPr>
                <w:bCs/>
                <w:sz w:val="28"/>
                <w:szCs w:val="28"/>
              </w:rPr>
              <w:t>Напівпровідникові пристрої</w:t>
            </w:r>
          </w:p>
        </w:tc>
        <w:tc>
          <w:tcPr>
            <w:tcW w:w="1003" w:type="dxa"/>
            <w:vAlign w:val="center"/>
          </w:tcPr>
          <w:p w:rsidR="00C673B3" w:rsidRDefault="00C673B3" w:rsidP="00443BCB">
            <w:pPr>
              <w:pStyle w:val="a5"/>
              <w:spacing w:line="360" w:lineRule="auto"/>
              <w:jc w:val="center"/>
              <w:rPr>
                <w:bCs/>
                <w:color w:val="000000"/>
                <w:sz w:val="28"/>
                <w:szCs w:val="28"/>
              </w:rPr>
            </w:pPr>
            <w:r>
              <w:rPr>
                <w:bCs/>
                <w:color w:val="000000"/>
                <w:sz w:val="28"/>
                <w:szCs w:val="28"/>
              </w:rPr>
              <w:t>63</w:t>
            </w:r>
          </w:p>
        </w:tc>
        <w:tc>
          <w:tcPr>
            <w:tcW w:w="617" w:type="dxa"/>
            <w:vAlign w:val="center"/>
          </w:tcPr>
          <w:p w:rsidR="00C673B3" w:rsidRDefault="00C673B3" w:rsidP="00443BCB">
            <w:pPr>
              <w:pStyle w:val="a5"/>
              <w:spacing w:line="360" w:lineRule="auto"/>
              <w:jc w:val="center"/>
              <w:rPr>
                <w:bCs/>
                <w:color w:val="000000"/>
                <w:sz w:val="28"/>
                <w:szCs w:val="28"/>
              </w:rPr>
            </w:pPr>
            <w:r>
              <w:rPr>
                <w:bCs/>
                <w:color w:val="000000"/>
                <w:sz w:val="28"/>
                <w:szCs w:val="28"/>
              </w:rPr>
              <w:t>20</w:t>
            </w:r>
          </w:p>
        </w:tc>
        <w:tc>
          <w:tcPr>
            <w:tcW w:w="541" w:type="dxa"/>
            <w:vAlign w:val="center"/>
          </w:tcPr>
          <w:p w:rsidR="00C673B3" w:rsidRDefault="00C673B3" w:rsidP="00443BCB">
            <w:pPr>
              <w:pStyle w:val="a5"/>
              <w:spacing w:line="360" w:lineRule="auto"/>
              <w:jc w:val="center"/>
              <w:rPr>
                <w:bCs/>
                <w:color w:val="000000"/>
                <w:sz w:val="28"/>
                <w:szCs w:val="28"/>
              </w:rPr>
            </w:pPr>
            <w:r>
              <w:rPr>
                <w:bCs/>
                <w:color w:val="000000"/>
                <w:sz w:val="28"/>
                <w:szCs w:val="28"/>
              </w:rPr>
              <w:t>8</w:t>
            </w:r>
          </w:p>
        </w:tc>
        <w:tc>
          <w:tcPr>
            <w:tcW w:w="623" w:type="dxa"/>
            <w:vAlign w:val="center"/>
          </w:tcPr>
          <w:p w:rsidR="00C673B3" w:rsidRDefault="00C673B3" w:rsidP="00443BCB">
            <w:pPr>
              <w:pStyle w:val="a5"/>
              <w:spacing w:line="360" w:lineRule="auto"/>
              <w:jc w:val="center"/>
              <w:rPr>
                <w:bCs/>
                <w:color w:val="000000"/>
                <w:sz w:val="28"/>
                <w:szCs w:val="28"/>
                <w:lang w:val="en-US"/>
              </w:rPr>
            </w:pPr>
            <w:r>
              <w:rPr>
                <w:bCs/>
                <w:color w:val="000000"/>
                <w:sz w:val="28"/>
                <w:szCs w:val="28"/>
                <w:lang w:val="en-US"/>
              </w:rPr>
              <w:t>10</w:t>
            </w:r>
          </w:p>
        </w:tc>
        <w:tc>
          <w:tcPr>
            <w:tcW w:w="640" w:type="dxa"/>
            <w:vAlign w:val="center"/>
          </w:tcPr>
          <w:p w:rsidR="00C673B3" w:rsidRDefault="00C673B3" w:rsidP="00443BCB">
            <w:pPr>
              <w:pStyle w:val="a5"/>
              <w:spacing w:line="360" w:lineRule="auto"/>
              <w:jc w:val="center"/>
              <w:rPr>
                <w:bCs/>
                <w:color w:val="000000"/>
                <w:sz w:val="28"/>
                <w:szCs w:val="28"/>
              </w:rPr>
            </w:pPr>
          </w:p>
        </w:tc>
        <w:tc>
          <w:tcPr>
            <w:tcW w:w="751" w:type="dxa"/>
            <w:vAlign w:val="center"/>
          </w:tcPr>
          <w:p w:rsidR="00C673B3" w:rsidRDefault="00C673B3" w:rsidP="00443BCB">
            <w:pPr>
              <w:pStyle w:val="a5"/>
              <w:spacing w:line="360" w:lineRule="auto"/>
              <w:jc w:val="center"/>
              <w:rPr>
                <w:bCs/>
                <w:color w:val="000000"/>
                <w:sz w:val="28"/>
                <w:szCs w:val="28"/>
              </w:rPr>
            </w:pPr>
            <w:r>
              <w:rPr>
                <w:bCs/>
                <w:color w:val="000000"/>
                <w:sz w:val="28"/>
                <w:szCs w:val="28"/>
              </w:rPr>
              <w:t>25</w:t>
            </w:r>
          </w:p>
        </w:tc>
      </w:tr>
      <w:tr w:rsidR="00C673B3" w:rsidTr="00443BCB">
        <w:tc>
          <w:tcPr>
            <w:tcW w:w="5769" w:type="dxa"/>
            <w:vAlign w:val="center"/>
          </w:tcPr>
          <w:p w:rsidR="00C673B3" w:rsidRDefault="00C673B3" w:rsidP="00443BCB">
            <w:pPr>
              <w:pStyle w:val="a5"/>
              <w:spacing w:line="360" w:lineRule="auto"/>
              <w:rPr>
                <w:b/>
                <w:bCs/>
                <w:color w:val="000000"/>
                <w:sz w:val="32"/>
                <w:szCs w:val="32"/>
              </w:rPr>
            </w:pPr>
            <w:r>
              <w:rPr>
                <w:b/>
                <w:bCs/>
                <w:color w:val="000000"/>
                <w:sz w:val="32"/>
                <w:szCs w:val="32"/>
              </w:rPr>
              <w:t>Разом по дисципліні</w:t>
            </w:r>
          </w:p>
        </w:tc>
        <w:tc>
          <w:tcPr>
            <w:tcW w:w="1003" w:type="dxa"/>
            <w:vAlign w:val="center"/>
          </w:tcPr>
          <w:p w:rsidR="00C673B3" w:rsidRPr="00443BCB" w:rsidRDefault="00443BCB" w:rsidP="00443BCB">
            <w:pPr>
              <w:pStyle w:val="a5"/>
              <w:spacing w:line="360" w:lineRule="auto"/>
              <w:jc w:val="center"/>
              <w:rPr>
                <w:b/>
                <w:bCs/>
                <w:color w:val="000000"/>
                <w:sz w:val="32"/>
                <w:szCs w:val="32"/>
              </w:rPr>
            </w:pPr>
            <w:r>
              <w:rPr>
                <w:b/>
                <w:bCs/>
                <w:color w:val="000000"/>
                <w:sz w:val="32"/>
                <w:szCs w:val="32"/>
              </w:rPr>
              <w:t>210</w:t>
            </w:r>
          </w:p>
        </w:tc>
        <w:tc>
          <w:tcPr>
            <w:tcW w:w="617" w:type="dxa"/>
            <w:vAlign w:val="center"/>
          </w:tcPr>
          <w:p w:rsidR="00C673B3" w:rsidRDefault="00443BCB" w:rsidP="00443BCB">
            <w:pPr>
              <w:pStyle w:val="a5"/>
              <w:spacing w:line="360" w:lineRule="auto"/>
              <w:jc w:val="center"/>
              <w:rPr>
                <w:b/>
                <w:bCs/>
                <w:color w:val="000000"/>
                <w:sz w:val="32"/>
                <w:szCs w:val="32"/>
              </w:rPr>
            </w:pPr>
            <w:r>
              <w:rPr>
                <w:b/>
                <w:bCs/>
                <w:color w:val="000000"/>
                <w:sz w:val="32"/>
                <w:szCs w:val="32"/>
              </w:rPr>
              <w:t>86</w:t>
            </w:r>
          </w:p>
        </w:tc>
        <w:tc>
          <w:tcPr>
            <w:tcW w:w="541" w:type="dxa"/>
            <w:vAlign w:val="center"/>
          </w:tcPr>
          <w:p w:rsidR="00C673B3" w:rsidRPr="00443BCB" w:rsidRDefault="00443BCB" w:rsidP="00443BCB">
            <w:pPr>
              <w:pStyle w:val="a5"/>
              <w:spacing w:line="360" w:lineRule="auto"/>
              <w:jc w:val="center"/>
              <w:rPr>
                <w:b/>
                <w:bCs/>
                <w:color w:val="000000"/>
                <w:sz w:val="32"/>
                <w:szCs w:val="32"/>
              </w:rPr>
            </w:pPr>
            <w:r>
              <w:rPr>
                <w:b/>
                <w:bCs/>
                <w:color w:val="000000"/>
                <w:sz w:val="32"/>
                <w:szCs w:val="32"/>
              </w:rPr>
              <w:t>30</w:t>
            </w:r>
          </w:p>
        </w:tc>
        <w:tc>
          <w:tcPr>
            <w:tcW w:w="623" w:type="dxa"/>
            <w:vAlign w:val="center"/>
          </w:tcPr>
          <w:p w:rsidR="00C673B3" w:rsidRPr="00443BCB" w:rsidRDefault="00443BCB" w:rsidP="00443BCB">
            <w:pPr>
              <w:pStyle w:val="a5"/>
              <w:spacing w:line="360" w:lineRule="auto"/>
              <w:jc w:val="center"/>
              <w:rPr>
                <w:b/>
                <w:bCs/>
                <w:color w:val="000000"/>
                <w:sz w:val="32"/>
                <w:szCs w:val="32"/>
              </w:rPr>
            </w:pPr>
            <w:r>
              <w:rPr>
                <w:b/>
                <w:bCs/>
                <w:color w:val="000000"/>
                <w:sz w:val="32"/>
                <w:szCs w:val="32"/>
              </w:rPr>
              <w:t>20</w:t>
            </w:r>
          </w:p>
        </w:tc>
        <w:tc>
          <w:tcPr>
            <w:tcW w:w="640" w:type="dxa"/>
            <w:vAlign w:val="center"/>
          </w:tcPr>
          <w:p w:rsidR="00C673B3" w:rsidRDefault="00C673B3" w:rsidP="00443BCB">
            <w:pPr>
              <w:pStyle w:val="a5"/>
              <w:spacing w:line="360" w:lineRule="auto"/>
              <w:jc w:val="center"/>
              <w:rPr>
                <w:b/>
                <w:bCs/>
                <w:color w:val="000000"/>
                <w:sz w:val="32"/>
                <w:szCs w:val="32"/>
                <w:lang w:val="en-US"/>
              </w:rPr>
            </w:pPr>
            <w:r>
              <w:rPr>
                <w:b/>
                <w:bCs/>
                <w:color w:val="000000"/>
                <w:sz w:val="32"/>
                <w:szCs w:val="32"/>
                <w:lang w:val="en-US"/>
              </w:rPr>
              <w:t>-</w:t>
            </w:r>
          </w:p>
        </w:tc>
        <w:tc>
          <w:tcPr>
            <w:tcW w:w="751" w:type="dxa"/>
            <w:vAlign w:val="center"/>
          </w:tcPr>
          <w:p w:rsidR="00C673B3" w:rsidRDefault="00C673B3" w:rsidP="00443BCB">
            <w:pPr>
              <w:pStyle w:val="a5"/>
              <w:spacing w:line="360" w:lineRule="auto"/>
              <w:jc w:val="center"/>
              <w:rPr>
                <w:b/>
                <w:bCs/>
                <w:color w:val="000000"/>
                <w:sz w:val="32"/>
                <w:szCs w:val="32"/>
              </w:rPr>
            </w:pPr>
            <w:r>
              <w:rPr>
                <w:b/>
                <w:bCs/>
                <w:color w:val="000000"/>
                <w:sz w:val="32"/>
                <w:szCs w:val="32"/>
              </w:rPr>
              <w:t>7</w:t>
            </w:r>
            <w:r w:rsidR="00443BCB">
              <w:rPr>
                <w:b/>
                <w:bCs/>
                <w:color w:val="000000"/>
                <w:sz w:val="32"/>
                <w:szCs w:val="32"/>
              </w:rPr>
              <w:t>4</w:t>
            </w:r>
          </w:p>
        </w:tc>
      </w:tr>
    </w:tbl>
    <w:p w:rsidR="00C673B3" w:rsidRDefault="00C673B3" w:rsidP="00C673B3">
      <w:pPr>
        <w:spacing w:after="200" w:line="276" w:lineRule="auto"/>
        <w:rPr>
          <w:bCs/>
          <w:color w:val="000000"/>
        </w:rPr>
      </w:pPr>
      <w:r>
        <w:rPr>
          <w:bCs/>
          <w:color w:val="000000"/>
        </w:rPr>
        <w:br w:type="page"/>
      </w:r>
    </w:p>
    <w:p w:rsidR="00C673B3" w:rsidRDefault="00C673B3" w:rsidP="00C673B3">
      <w:pPr>
        <w:pStyle w:val="a5"/>
        <w:jc w:val="center"/>
        <w:rPr>
          <w:b/>
          <w:bCs/>
          <w:color w:val="000000"/>
          <w:sz w:val="28"/>
          <w:szCs w:val="28"/>
        </w:rPr>
      </w:pPr>
      <w:r>
        <w:rPr>
          <w:b/>
          <w:bCs/>
          <w:color w:val="000000"/>
          <w:sz w:val="28"/>
          <w:szCs w:val="28"/>
        </w:rPr>
        <w:lastRenderedPageBreak/>
        <w:t>4. Теми аудиторних занять</w:t>
      </w:r>
    </w:p>
    <w:tbl>
      <w:tblPr>
        <w:tblStyle w:val="a6"/>
        <w:tblW w:w="9571" w:type="dxa"/>
        <w:tblLayout w:type="fixed"/>
        <w:tblCellMar>
          <w:left w:w="28" w:type="dxa"/>
          <w:right w:w="28" w:type="dxa"/>
        </w:tblCellMar>
        <w:tblLook w:val="04A0" w:firstRow="1" w:lastRow="0" w:firstColumn="1" w:lastColumn="0" w:noHBand="0" w:noVBand="1"/>
      </w:tblPr>
      <w:tblGrid>
        <w:gridCol w:w="534"/>
        <w:gridCol w:w="1697"/>
        <w:gridCol w:w="571"/>
        <w:gridCol w:w="6769"/>
      </w:tblGrid>
      <w:tr w:rsidR="00C673B3" w:rsidTr="00443BCB">
        <w:trPr>
          <w:cantSplit/>
          <w:trHeight w:val="853"/>
          <w:tblHeader/>
        </w:trPr>
        <w:tc>
          <w:tcPr>
            <w:tcW w:w="534" w:type="dxa"/>
          </w:tcPr>
          <w:p w:rsidR="00C673B3" w:rsidRDefault="00C673B3" w:rsidP="00443BCB">
            <w:pPr>
              <w:pStyle w:val="a5"/>
              <w:jc w:val="center"/>
              <w:rPr>
                <w:bCs/>
                <w:color w:val="000000"/>
              </w:rPr>
            </w:pPr>
            <w:r>
              <w:rPr>
                <w:bCs/>
                <w:color w:val="000000"/>
              </w:rPr>
              <w:t>№ з/п</w:t>
            </w:r>
          </w:p>
        </w:tc>
        <w:tc>
          <w:tcPr>
            <w:tcW w:w="1697" w:type="dxa"/>
            <w:vAlign w:val="center"/>
          </w:tcPr>
          <w:p w:rsidR="00C673B3" w:rsidRDefault="00C673B3" w:rsidP="00443BCB">
            <w:pPr>
              <w:pStyle w:val="a5"/>
              <w:jc w:val="center"/>
              <w:rPr>
                <w:bCs/>
                <w:color w:val="000000"/>
              </w:rPr>
            </w:pPr>
            <w:r>
              <w:rPr>
                <w:bCs/>
                <w:color w:val="000000"/>
              </w:rPr>
              <w:t>Форма заняття</w:t>
            </w:r>
          </w:p>
        </w:tc>
        <w:tc>
          <w:tcPr>
            <w:tcW w:w="571" w:type="dxa"/>
            <w:textDirection w:val="btLr"/>
          </w:tcPr>
          <w:p w:rsidR="00C673B3" w:rsidRDefault="00C673B3" w:rsidP="00443BCB">
            <w:pPr>
              <w:pStyle w:val="a5"/>
              <w:ind w:left="113" w:right="113"/>
              <w:jc w:val="center"/>
              <w:rPr>
                <w:bCs/>
                <w:color w:val="000000"/>
              </w:rPr>
            </w:pPr>
            <w:r>
              <w:rPr>
                <w:bCs/>
                <w:color w:val="000000"/>
              </w:rPr>
              <w:t>Обсяг годин</w:t>
            </w:r>
          </w:p>
        </w:tc>
        <w:tc>
          <w:tcPr>
            <w:tcW w:w="6769" w:type="dxa"/>
            <w:vAlign w:val="center"/>
          </w:tcPr>
          <w:p w:rsidR="00C673B3" w:rsidRDefault="00C673B3" w:rsidP="00443BCB">
            <w:pPr>
              <w:pStyle w:val="a5"/>
              <w:jc w:val="center"/>
              <w:rPr>
                <w:bCs/>
                <w:color w:val="000000"/>
              </w:rPr>
            </w:pPr>
            <w:r>
              <w:rPr>
                <w:bCs/>
                <w:color w:val="000000"/>
              </w:rPr>
              <w:t>Зміст заняття</w:t>
            </w:r>
          </w:p>
        </w:tc>
      </w:tr>
      <w:tr w:rsidR="00C673B3" w:rsidTr="00443BCB">
        <w:tc>
          <w:tcPr>
            <w:tcW w:w="9571" w:type="dxa"/>
            <w:gridSpan w:val="4"/>
          </w:tcPr>
          <w:p w:rsidR="00C673B3" w:rsidRDefault="00C673B3" w:rsidP="00443BCB">
            <w:pPr>
              <w:pStyle w:val="a5"/>
              <w:jc w:val="center"/>
              <w:rPr>
                <w:bCs/>
                <w:color w:val="000000"/>
              </w:rPr>
            </w:pPr>
            <w:r>
              <w:rPr>
                <w:b/>
              </w:rPr>
              <w:t xml:space="preserve">Модуль 1  Напівпровідникові прилади </w:t>
            </w:r>
          </w:p>
        </w:tc>
      </w:tr>
      <w:tr w:rsidR="00443BCB" w:rsidTr="00443BCB">
        <w:tc>
          <w:tcPr>
            <w:tcW w:w="534" w:type="dxa"/>
            <w:vAlign w:val="center"/>
          </w:tcPr>
          <w:p w:rsidR="00443BCB" w:rsidRDefault="001D03D0" w:rsidP="00443BCB">
            <w:pPr>
              <w:pStyle w:val="a5"/>
              <w:jc w:val="center"/>
              <w:rPr>
                <w:bCs/>
                <w:color w:val="000000"/>
              </w:rPr>
            </w:pPr>
            <w:r>
              <w:rPr>
                <w:bCs/>
                <w:color w:val="000000"/>
              </w:rPr>
              <w:t>1</w:t>
            </w:r>
          </w:p>
        </w:tc>
        <w:tc>
          <w:tcPr>
            <w:tcW w:w="1697" w:type="dxa"/>
            <w:vAlign w:val="center"/>
          </w:tcPr>
          <w:p w:rsidR="00443BCB" w:rsidRDefault="001D03D0" w:rsidP="00443BCB">
            <w:pPr>
              <w:pStyle w:val="a5"/>
              <w:jc w:val="center"/>
              <w:rPr>
                <w:bCs/>
              </w:rPr>
            </w:pPr>
            <w:r>
              <w:rPr>
                <w:bCs/>
              </w:rPr>
              <w:t>Лекція 1</w:t>
            </w:r>
          </w:p>
        </w:tc>
        <w:tc>
          <w:tcPr>
            <w:tcW w:w="571" w:type="dxa"/>
            <w:vAlign w:val="center"/>
          </w:tcPr>
          <w:p w:rsidR="00443BCB" w:rsidRDefault="001D03D0" w:rsidP="00443BCB">
            <w:pPr>
              <w:pStyle w:val="a5"/>
              <w:jc w:val="center"/>
              <w:rPr>
                <w:bCs/>
              </w:rPr>
            </w:pPr>
            <w:r>
              <w:rPr>
                <w:bCs/>
              </w:rPr>
              <w:t>2/2</w:t>
            </w:r>
          </w:p>
        </w:tc>
        <w:tc>
          <w:tcPr>
            <w:tcW w:w="6769" w:type="dxa"/>
            <w:vAlign w:val="center"/>
          </w:tcPr>
          <w:p w:rsidR="00443BCB" w:rsidRDefault="00443BCB" w:rsidP="00443BCB">
            <w:pPr>
              <w:pStyle w:val="a7"/>
              <w:jc w:val="both"/>
              <w:rPr>
                <w:sz w:val="24"/>
                <w:szCs w:val="24"/>
                <w:lang w:val="uk-UA"/>
              </w:rPr>
            </w:pPr>
            <w:r>
              <w:rPr>
                <w:sz w:val="24"/>
                <w:szCs w:val="24"/>
                <w:lang w:val="uk-UA"/>
              </w:rPr>
              <w:t>Тема 1.1 Електрофізичні властивості напівпровідників Електропровідність напівпровідників. Електронно-дірковий перехід. Властивості електронно-діркового переходу. Тунельний ефект.</w:t>
            </w:r>
            <w:bookmarkStart w:id="2" w:name="_GoBack"/>
            <w:bookmarkEnd w:id="2"/>
          </w:p>
        </w:tc>
      </w:tr>
      <w:tr w:rsidR="00C673B3" w:rsidTr="00443BCB">
        <w:tc>
          <w:tcPr>
            <w:tcW w:w="534" w:type="dxa"/>
            <w:vAlign w:val="center"/>
          </w:tcPr>
          <w:p w:rsidR="00C673B3" w:rsidRDefault="00C673B3" w:rsidP="00443BCB">
            <w:pPr>
              <w:pStyle w:val="a5"/>
              <w:jc w:val="center"/>
              <w:rPr>
                <w:bCs/>
                <w:iCs/>
              </w:rPr>
            </w:pPr>
            <w:r>
              <w:rPr>
                <w:bCs/>
                <w:iCs/>
              </w:rPr>
              <w:t>2</w:t>
            </w:r>
          </w:p>
        </w:tc>
        <w:tc>
          <w:tcPr>
            <w:tcW w:w="1697" w:type="dxa"/>
            <w:vAlign w:val="center"/>
          </w:tcPr>
          <w:p w:rsidR="00C673B3" w:rsidRDefault="00C673B3" w:rsidP="00443BCB">
            <w:pPr>
              <w:pStyle w:val="a5"/>
              <w:jc w:val="center"/>
              <w:rPr>
                <w:bCs/>
              </w:rPr>
            </w:pPr>
            <w:r>
              <w:rPr>
                <w:bCs/>
              </w:rPr>
              <w:t>Лекція 2</w:t>
            </w:r>
          </w:p>
        </w:tc>
        <w:tc>
          <w:tcPr>
            <w:tcW w:w="571" w:type="dxa"/>
            <w:vAlign w:val="center"/>
          </w:tcPr>
          <w:p w:rsidR="00C673B3" w:rsidRDefault="00C673B3" w:rsidP="00443BCB">
            <w:pPr>
              <w:pStyle w:val="a5"/>
              <w:jc w:val="center"/>
              <w:rPr>
                <w:bCs/>
              </w:rPr>
            </w:pPr>
            <w:r>
              <w:rPr>
                <w:bCs/>
              </w:rPr>
              <w:t>2/4</w:t>
            </w:r>
          </w:p>
        </w:tc>
        <w:tc>
          <w:tcPr>
            <w:tcW w:w="6769" w:type="dxa"/>
            <w:vAlign w:val="center"/>
          </w:tcPr>
          <w:p w:rsidR="00C673B3" w:rsidRDefault="00C673B3" w:rsidP="00443BCB">
            <w:pPr>
              <w:pStyle w:val="a7"/>
              <w:jc w:val="both"/>
              <w:rPr>
                <w:sz w:val="24"/>
                <w:szCs w:val="24"/>
                <w:lang w:val="uk-UA"/>
              </w:rPr>
            </w:pPr>
            <w:r>
              <w:rPr>
                <w:sz w:val="24"/>
                <w:szCs w:val="24"/>
                <w:lang w:val="uk-UA"/>
              </w:rPr>
              <w:t>Тема 1.2 Напівпровідникові прилади. Класифікація і загальна характеристика напівпровідникових приладів. Напівпровідникові діоди. Стабілітрон. Варистор.</w:t>
            </w:r>
          </w:p>
        </w:tc>
      </w:tr>
      <w:tr w:rsidR="00C673B3" w:rsidTr="00443BCB">
        <w:tc>
          <w:tcPr>
            <w:tcW w:w="534" w:type="dxa"/>
            <w:vAlign w:val="center"/>
          </w:tcPr>
          <w:p w:rsidR="00C673B3" w:rsidRDefault="00C673B3" w:rsidP="00443BCB">
            <w:pPr>
              <w:pStyle w:val="a5"/>
              <w:jc w:val="center"/>
              <w:rPr>
                <w:bCs/>
                <w:iCs/>
              </w:rPr>
            </w:pPr>
            <w:r>
              <w:rPr>
                <w:bCs/>
                <w:iCs/>
              </w:rPr>
              <w:t>3</w:t>
            </w:r>
          </w:p>
        </w:tc>
        <w:tc>
          <w:tcPr>
            <w:tcW w:w="1697" w:type="dxa"/>
            <w:vAlign w:val="center"/>
          </w:tcPr>
          <w:p w:rsidR="00C673B3" w:rsidRDefault="00C673B3" w:rsidP="00443BCB">
            <w:pPr>
              <w:pStyle w:val="a5"/>
              <w:jc w:val="center"/>
              <w:rPr>
                <w:bCs/>
              </w:rPr>
            </w:pPr>
            <w:r>
              <w:rPr>
                <w:bCs/>
                <w:i/>
                <w:color w:val="FF0000"/>
              </w:rPr>
              <w:t>Практичне заняття №1</w:t>
            </w:r>
          </w:p>
        </w:tc>
        <w:tc>
          <w:tcPr>
            <w:tcW w:w="571" w:type="dxa"/>
            <w:vAlign w:val="center"/>
          </w:tcPr>
          <w:p w:rsidR="00C673B3" w:rsidRDefault="00C673B3" w:rsidP="00443BCB">
            <w:pPr>
              <w:pStyle w:val="a5"/>
              <w:jc w:val="center"/>
              <w:rPr>
                <w:bCs/>
                <w:color w:val="FF0000"/>
              </w:rPr>
            </w:pPr>
            <w:r>
              <w:rPr>
                <w:bCs/>
                <w:color w:val="FF0000"/>
              </w:rPr>
              <w:t>2/6</w:t>
            </w:r>
          </w:p>
        </w:tc>
        <w:tc>
          <w:tcPr>
            <w:tcW w:w="6769" w:type="dxa"/>
            <w:vAlign w:val="center"/>
          </w:tcPr>
          <w:p w:rsidR="00C673B3" w:rsidRDefault="00C673B3" w:rsidP="00443BCB">
            <w:pPr>
              <w:pStyle w:val="FR3"/>
              <w:spacing w:line="240" w:lineRule="auto"/>
              <w:jc w:val="both"/>
              <w:rPr>
                <w:b w:val="0"/>
                <w:bCs w:val="0"/>
                <w:i/>
                <w:iCs/>
                <w:color w:val="FF0000"/>
                <w:sz w:val="24"/>
                <w:szCs w:val="24"/>
              </w:rPr>
            </w:pPr>
            <w:r>
              <w:rPr>
                <w:b w:val="0"/>
                <w:bCs w:val="0"/>
                <w:i/>
                <w:iCs/>
                <w:color w:val="FF0000"/>
                <w:sz w:val="24"/>
                <w:szCs w:val="24"/>
              </w:rPr>
              <w:t>Види і вибір діодів. Використання діодів в електричних схемах і розрахунок параметрів при виборі елементів схем з використанням діодів.</w:t>
            </w:r>
          </w:p>
        </w:tc>
      </w:tr>
      <w:tr w:rsidR="00C673B3" w:rsidTr="00443BCB">
        <w:tc>
          <w:tcPr>
            <w:tcW w:w="534" w:type="dxa"/>
            <w:vAlign w:val="center"/>
          </w:tcPr>
          <w:p w:rsidR="00C673B3" w:rsidRDefault="00C673B3" w:rsidP="00443BCB">
            <w:pPr>
              <w:pStyle w:val="a5"/>
              <w:jc w:val="center"/>
              <w:rPr>
                <w:bCs/>
                <w:iCs/>
              </w:rPr>
            </w:pPr>
            <w:r>
              <w:rPr>
                <w:bCs/>
                <w:iCs/>
              </w:rPr>
              <w:t>4</w:t>
            </w:r>
          </w:p>
        </w:tc>
        <w:tc>
          <w:tcPr>
            <w:tcW w:w="1697" w:type="dxa"/>
          </w:tcPr>
          <w:p w:rsidR="00C673B3" w:rsidRDefault="00C673B3" w:rsidP="00443BCB">
            <w:pPr>
              <w:pStyle w:val="a5"/>
              <w:jc w:val="center"/>
              <w:rPr>
                <w:bCs/>
                <w:i/>
                <w:color w:val="FF0000"/>
              </w:rPr>
            </w:pPr>
            <w:r>
              <w:rPr>
                <w:bCs/>
                <w:i/>
                <w:iCs/>
                <w:color w:val="00B050"/>
              </w:rPr>
              <w:t>Лабораторне заняття №1</w:t>
            </w:r>
          </w:p>
        </w:tc>
        <w:tc>
          <w:tcPr>
            <w:tcW w:w="571" w:type="dxa"/>
            <w:vAlign w:val="center"/>
          </w:tcPr>
          <w:p w:rsidR="00C673B3" w:rsidRDefault="00C673B3" w:rsidP="00443BCB">
            <w:pPr>
              <w:pStyle w:val="a5"/>
              <w:jc w:val="center"/>
              <w:rPr>
                <w:bCs/>
                <w:color w:val="FF0000"/>
              </w:rPr>
            </w:pPr>
            <w:r>
              <w:rPr>
                <w:bCs/>
                <w:color w:val="00B050"/>
              </w:rPr>
              <w:t>2/8</w:t>
            </w:r>
          </w:p>
        </w:tc>
        <w:tc>
          <w:tcPr>
            <w:tcW w:w="6769" w:type="dxa"/>
            <w:vAlign w:val="center"/>
          </w:tcPr>
          <w:p w:rsidR="00C673B3" w:rsidRDefault="00C673B3" w:rsidP="00443BCB">
            <w:pPr>
              <w:pStyle w:val="FR3"/>
              <w:spacing w:line="240" w:lineRule="auto"/>
              <w:jc w:val="both"/>
              <w:rPr>
                <w:b w:val="0"/>
                <w:bCs w:val="0"/>
                <w:i/>
                <w:iCs/>
                <w:color w:val="00B050"/>
                <w:sz w:val="24"/>
                <w:szCs w:val="24"/>
              </w:rPr>
            </w:pPr>
            <w:r>
              <w:rPr>
                <w:b w:val="0"/>
                <w:bCs w:val="0"/>
                <w:i/>
                <w:iCs/>
                <w:color w:val="00B050"/>
                <w:sz w:val="24"/>
                <w:szCs w:val="24"/>
              </w:rPr>
              <w:t>Дослідження напівпровідникового діоду.</w:t>
            </w:r>
          </w:p>
        </w:tc>
      </w:tr>
      <w:tr w:rsidR="00C673B3" w:rsidTr="00443BCB">
        <w:tc>
          <w:tcPr>
            <w:tcW w:w="534" w:type="dxa"/>
            <w:vAlign w:val="center"/>
          </w:tcPr>
          <w:p w:rsidR="00C673B3" w:rsidRDefault="00C673B3" w:rsidP="00443BCB">
            <w:pPr>
              <w:pStyle w:val="a5"/>
              <w:jc w:val="center"/>
              <w:rPr>
                <w:bCs/>
                <w:iCs/>
              </w:rPr>
            </w:pPr>
            <w:r>
              <w:rPr>
                <w:bCs/>
                <w:iCs/>
              </w:rPr>
              <w:t>5</w:t>
            </w:r>
          </w:p>
        </w:tc>
        <w:tc>
          <w:tcPr>
            <w:tcW w:w="1697" w:type="dxa"/>
            <w:vAlign w:val="center"/>
          </w:tcPr>
          <w:p w:rsidR="00C673B3" w:rsidRDefault="00C673B3" w:rsidP="00443BCB">
            <w:pPr>
              <w:pStyle w:val="a5"/>
              <w:jc w:val="center"/>
              <w:rPr>
                <w:bCs/>
              </w:rPr>
            </w:pPr>
            <w:r>
              <w:rPr>
                <w:bCs/>
              </w:rPr>
              <w:t>Лекція 3</w:t>
            </w:r>
          </w:p>
        </w:tc>
        <w:tc>
          <w:tcPr>
            <w:tcW w:w="571" w:type="dxa"/>
            <w:vAlign w:val="center"/>
          </w:tcPr>
          <w:p w:rsidR="00C673B3" w:rsidRDefault="00C673B3" w:rsidP="00443BCB">
            <w:pPr>
              <w:pStyle w:val="a5"/>
              <w:jc w:val="center"/>
              <w:rPr>
                <w:bCs/>
              </w:rPr>
            </w:pPr>
            <w:r>
              <w:rPr>
                <w:bCs/>
              </w:rPr>
              <w:t>2/10</w:t>
            </w:r>
          </w:p>
        </w:tc>
        <w:tc>
          <w:tcPr>
            <w:tcW w:w="6769" w:type="dxa"/>
            <w:vAlign w:val="center"/>
          </w:tcPr>
          <w:p w:rsidR="00C673B3" w:rsidRDefault="00C673B3" w:rsidP="00443BCB">
            <w:pPr>
              <w:pStyle w:val="FR3"/>
              <w:spacing w:line="240" w:lineRule="auto"/>
              <w:jc w:val="both"/>
              <w:rPr>
                <w:b w:val="0"/>
                <w:bCs w:val="0"/>
                <w:sz w:val="24"/>
                <w:szCs w:val="24"/>
              </w:rPr>
            </w:pPr>
            <w:r>
              <w:rPr>
                <w:b w:val="0"/>
                <w:bCs w:val="0"/>
                <w:sz w:val="24"/>
                <w:szCs w:val="24"/>
              </w:rPr>
              <w:t>Біполярні транзистори: будова, принцип дії і підсилювальні властивості транзисторів. Схеми включення транзисторів. Режими роботи. Вхідні і вихідні характеристики транзисторів. Транзистор в статичному і динамічному режимах.</w:t>
            </w:r>
          </w:p>
        </w:tc>
      </w:tr>
      <w:tr w:rsidR="00C673B3" w:rsidTr="00443BCB">
        <w:tc>
          <w:tcPr>
            <w:tcW w:w="534" w:type="dxa"/>
            <w:vAlign w:val="center"/>
          </w:tcPr>
          <w:p w:rsidR="00C673B3" w:rsidRDefault="00C673B3" w:rsidP="00443BCB">
            <w:pPr>
              <w:pStyle w:val="a5"/>
              <w:jc w:val="center"/>
              <w:rPr>
                <w:bCs/>
                <w:iCs/>
              </w:rPr>
            </w:pPr>
            <w:r>
              <w:rPr>
                <w:bCs/>
                <w:iCs/>
              </w:rPr>
              <w:t>6</w:t>
            </w:r>
          </w:p>
        </w:tc>
        <w:tc>
          <w:tcPr>
            <w:tcW w:w="1697" w:type="dxa"/>
          </w:tcPr>
          <w:p w:rsidR="00C673B3" w:rsidRDefault="00C673B3" w:rsidP="00443BCB">
            <w:pPr>
              <w:pStyle w:val="a5"/>
              <w:jc w:val="center"/>
              <w:rPr>
                <w:bCs/>
              </w:rPr>
            </w:pPr>
            <w:r>
              <w:rPr>
                <w:bCs/>
                <w:i/>
                <w:color w:val="FF0000"/>
              </w:rPr>
              <w:t>Практичне заняття №2</w:t>
            </w:r>
          </w:p>
        </w:tc>
        <w:tc>
          <w:tcPr>
            <w:tcW w:w="571" w:type="dxa"/>
            <w:vAlign w:val="center"/>
          </w:tcPr>
          <w:p w:rsidR="00C673B3" w:rsidRDefault="00C673B3" w:rsidP="00443BCB">
            <w:pPr>
              <w:pStyle w:val="a5"/>
              <w:jc w:val="center"/>
              <w:rPr>
                <w:bCs/>
              </w:rPr>
            </w:pPr>
            <w:r>
              <w:rPr>
                <w:bCs/>
                <w:color w:val="FF0000"/>
              </w:rPr>
              <w:t>2/12</w:t>
            </w:r>
          </w:p>
        </w:tc>
        <w:tc>
          <w:tcPr>
            <w:tcW w:w="6769" w:type="dxa"/>
            <w:vAlign w:val="center"/>
          </w:tcPr>
          <w:p w:rsidR="00C673B3" w:rsidRDefault="00C673B3" w:rsidP="00443BCB">
            <w:pPr>
              <w:pStyle w:val="FR3"/>
              <w:spacing w:line="240" w:lineRule="auto"/>
              <w:jc w:val="both"/>
              <w:rPr>
                <w:b w:val="0"/>
                <w:bCs w:val="0"/>
                <w:i/>
                <w:iCs/>
                <w:color w:val="FF0000"/>
                <w:sz w:val="24"/>
                <w:szCs w:val="24"/>
              </w:rPr>
            </w:pPr>
            <w:r>
              <w:rPr>
                <w:b w:val="0"/>
                <w:bCs w:val="0"/>
                <w:i/>
                <w:iCs/>
                <w:color w:val="FF0000"/>
                <w:sz w:val="24"/>
                <w:szCs w:val="24"/>
              </w:rPr>
              <w:t>Розрахунок основних параметрів напівпровідникового транзистора.</w:t>
            </w:r>
          </w:p>
        </w:tc>
      </w:tr>
      <w:tr w:rsidR="00C673B3" w:rsidTr="00443BCB">
        <w:tc>
          <w:tcPr>
            <w:tcW w:w="534" w:type="dxa"/>
            <w:vAlign w:val="center"/>
          </w:tcPr>
          <w:p w:rsidR="00C673B3" w:rsidRDefault="00C673B3" w:rsidP="00443BCB">
            <w:pPr>
              <w:pStyle w:val="a5"/>
              <w:jc w:val="center"/>
              <w:rPr>
                <w:bCs/>
                <w:iCs/>
              </w:rPr>
            </w:pPr>
            <w:r>
              <w:rPr>
                <w:bCs/>
                <w:iCs/>
              </w:rPr>
              <w:t>7</w:t>
            </w:r>
          </w:p>
        </w:tc>
        <w:tc>
          <w:tcPr>
            <w:tcW w:w="1697" w:type="dxa"/>
          </w:tcPr>
          <w:p w:rsidR="00C673B3" w:rsidRDefault="00C673B3" w:rsidP="00443BCB">
            <w:pPr>
              <w:pStyle w:val="a5"/>
              <w:jc w:val="center"/>
              <w:rPr>
                <w:bCs/>
                <w:i/>
                <w:color w:val="FF0000"/>
              </w:rPr>
            </w:pPr>
            <w:r>
              <w:rPr>
                <w:bCs/>
                <w:i/>
                <w:iCs/>
                <w:color w:val="00B050"/>
              </w:rPr>
              <w:t>Лабораторне заняття №2</w:t>
            </w:r>
          </w:p>
        </w:tc>
        <w:tc>
          <w:tcPr>
            <w:tcW w:w="571" w:type="dxa"/>
            <w:vAlign w:val="center"/>
          </w:tcPr>
          <w:p w:rsidR="00C673B3" w:rsidRDefault="00C673B3" w:rsidP="00443BCB">
            <w:pPr>
              <w:pStyle w:val="a5"/>
              <w:jc w:val="center"/>
              <w:rPr>
                <w:bCs/>
                <w:color w:val="FF0000"/>
              </w:rPr>
            </w:pPr>
            <w:r>
              <w:rPr>
                <w:bCs/>
                <w:color w:val="00B050"/>
              </w:rPr>
              <w:t>2/14</w:t>
            </w:r>
          </w:p>
        </w:tc>
        <w:tc>
          <w:tcPr>
            <w:tcW w:w="6769" w:type="dxa"/>
            <w:vAlign w:val="center"/>
          </w:tcPr>
          <w:p w:rsidR="00C673B3" w:rsidRDefault="00C673B3" w:rsidP="00443BCB">
            <w:pPr>
              <w:pStyle w:val="FR3"/>
              <w:spacing w:line="240" w:lineRule="auto"/>
              <w:jc w:val="both"/>
              <w:rPr>
                <w:b w:val="0"/>
                <w:bCs w:val="0"/>
                <w:i/>
                <w:iCs/>
                <w:color w:val="00B050"/>
                <w:sz w:val="24"/>
                <w:szCs w:val="24"/>
              </w:rPr>
            </w:pPr>
            <w:r>
              <w:rPr>
                <w:b w:val="0"/>
                <w:bCs w:val="0"/>
                <w:i/>
                <w:iCs/>
                <w:color w:val="00B050"/>
                <w:sz w:val="24"/>
                <w:szCs w:val="24"/>
              </w:rPr>
              <w:t>Дослідження напівпровідникового транзистора.</w:t>
            </w:r>
          </w:p>
        </w:tc>
      </w:tr>
      <w:tr w:rsidR="00C673B3" w:rsidTr="00443BCB">
        <w:tc>
          <w:tcPr>
            <w:tcW w:w="534" w:type="dxa"/>
            <w:vAlign w:val="center"/>
          </w:tcPr>
          <w:p w:rsidR="00C673B3" w:rsidRDefault="00C673B3" w:rsidP="00443BCB">
            <w:pPr>
              <w:pStyle w:val="a5"/>
              <w:jc w:val="center"/>
              <w:rPr>
                <w:bCs/>
                <w:iCs/>
              </w:rPr>
            </w:pPr>
            <w:r>
              <w:rPr>
                <w:bCs/>
                <w:iCs/>
              </w:rPr>
              <w:t>8</w:t>
            </w:r>
          </w:p>
        </w:tc>
        <w:tc>
          <w:tcPr>
            <w:tcW w:w="1697" w:type="dxa"/>
            <w:vAlign w:val="center"/>
          </w:tcPr>
          <w:p w:rsidR="00C673B3" w:rsidRDefault="00C673B3" w:rsidP="00443BCB">
            <w:pPr>
              <w:pStyle w:val="a5"/>
              <w:jc w:val="center"/>
              <w:rPr>
                <w:bCs/>
              </w:rPr>
            </w:pPr>
            <w:r>
              <w:rPr>
                <w:bCs/>
              </w:rPr>
              <w:t>Лекція 4</w:t>
            </w:r>
          </w:p>
        </w:tc>
        <w:tc>
          <w:tcPr>
            <w:tcW w:w="571" w:type="dxa"/>
            <w:vAlign w:val="center"/>
          </w:tcPr>
          <w:p w:rsidR="00C673B3" w:rsidRDefault="00C673B3" w:rsidP="00443BCB">
            <w:pPr>
              <w:pStyle w:val="a5"/>
              <w:jc w:val="center"/>
              <w:rPr>
                <w:bCs/>
              </w:rPr>
            </w:pPr>
            <w:r>
              <w:rPr>
                <w:bCs/>
              </w:rPr>
              <w:t>2/16</w:t>
            </w:r>
          </w:p>
        </w:tc>
        <w:tc>
          <w:tcPr>
            <w:tcW w:w="6769" w:type="dxa"/>
            <w:vAlign w:val="center"/>
          </w:tcPr>
          <w:p w:rsidR="00C673B3" w:rsidRDefault="00C673B3" w:rsidP="00443BCB">
            <w:pPr>
              <w:pStyle w:val="FR3"/>
              <w:spacing w:line="240" w:lineRule="auto"/>
              <w:jc w:val="both"/>
              <w:rPr>
                <w:b w:val="0"/>
                <w:bCs w:val="0"/>
                <w:sz w:val="24"/>
                <w:szCs w:val="24"/>
              </w:rPr>
            </w:pPr>
            <w:r>
              <w:rPr>
                <w:b w:val="0"/>
                <w:bCs w:val="0"/>
                <w:sz w:val="24"/>
                <w:szCs w:val="24"/>
              </w:rPr>
              <w:t>Тиристори. Визначення. Будова і принцип дії тиристорів. Характеристики тиристорів. Кола управління тиристорами. Застосування тиристорів у приладах промислової електроніки. Фоторезистори, фотодіоди і фото транзистори. Оптрон.</w:t>
            </w:r>
          </w:p>
        </w:tc>
      </w:tr>
      <w:tr w:rsidR="00C673B3" w:rsidTr="00443BCB">
        <w:tc>
          <w:tcPr>
            <w:tcW w:w="534" w:type="dxa"/>
            <w:vAlign w:val="center"/>
          </w:tcPr>
          <w:p w:rsidR="00C673B3" w:rsidRDefault="00C673B3" w:rsidP="00443BCB">
            <w:pPr>
              <w:pStyle w:val="a5"/>
              <w:jc w:val="center"/>
              <w:rPr>
                <w:bCs/>
                <w:iCs/>
              </w:rPr>
            </w:pPr>
            <w:r>
              <w:rPr>
                <w:bCs/>
                <w:iCs/>
              </w:rPr>
              <w:t>9</w:t>
            </w:r>
          </w:p>
        </w:tc>
        <w:tc>
          <w:tcPr>
            <w:tcW w:w="1697" w:type="dxa"/>
          </w:tcPr>
          <w:p w:rsidR="00C673B3" w:rsidRDefault="00C673B3" w:rsidP="00443BCB">
            <w:pPr>
              <w:pStyle w:val="a5"/>
              <w:jc w:val="center"/>
              <w:rPr>
                <w:bCs/>
              </w:rPr>
            </w:pPr>
            <w:r>
              <w:rPr>
                <w:bCs/>
                <w:i/>
                <w:iCs/>
                <w:color w:val="00B050"/>
              </w:rPr>
              <w:t>Лабораторне заняття №3</w:t>
            </w:r>
          </w:p>
        </w:tc>
        <w:tc>
          <w:tcPr>
            <w:tcW w:w="571" w:type="dxa"/>
            <w:vAlign w:val="center"/>
          </w:tcPr>
          <w:p w:rsidR="00C673B3" w:rsidRDefault="00C673B3" w:rsidP="00443BCB">
            <w:pPr>
              <w:pStyle w:val="a5"/>
              <w:jc w:val="center"/>
              <w:rPr>
                <w:bCs/>
              </w:rPr>
            </w:pPr>
            <w:r>
              <w:rPr>
                <w:bCs/>
                <w:color w:val="00B050"/>
              </w:rPr>
              <w:t>2/18</w:t>
            </w:r>
          </w:p>
        </w:tc>
        <w:tc>
          <w:tcPr>
            <w:tcW w:w="6769" w:type="dxa"/>
            <w:vAlign w:val="center"/>
          </w:tcPr>
          <w:p w:rsidR="00C673B3" w:rsidRDefault="00C673B3" w:rsidP="00443BCB">
            <w:pPr>
              <w:pStyle w:val="FR3"/>
              <w:spacing w:line="240" w:lineRule="auto"/>
              <w:jc w:val="both"/>
              <w:rPr>
                <w:b w:val="0"/>
                <w:bCs w:val="0"/>
                <w:i/>
                <w:iCs/>
                <w:color w:val="00B050"/>
                <w:sz w:val="24"/>
                <w:szCs w:val="24"/>
              </w:rPr>
            </w:pPr>
            <w:r>
              <w:rPr>
                <w:b w:val="0"/>
                <w:bCs w:val="0"/>
                <w:i/>
                <w:iCs/>
                <w:color w:val="00B050"/>
                <w:sz w:val="24"/>
                <w:szCs w:val="24"/>
              </w:rPr>
              <w:t>Дослідження напівпровідникового тиристора.</w:t>
            </w:r>
          </w:p>
        </w:tc>
      </w:tr>
      <w:tr w:rsidR="00C673B3" w:rsidTr="00443BCB">
        <w:tc>
          <w:tcPr>
            <w:tcW w:w="534" w:type="dxa"/>
            <w:vAlign w:val="center"/>
          </w:tcPr>
          <w:p w:rsidR="00C673B3" w:rsidRDefault="00C673B3" w:rsidP="00443BCB">
            <w:pPr>
              <w:pStyle w:val="a5"/>
              <w:jc w:val="center"/>
              <w:rPr>
                <w:bCs/>
                <w:iCs/>
              </w:rPr>
            </w:pPr>
            <w:r>
              <w:rPr>
                <w:bCs/>
                <w:iCs/>
              </w:rPr>
              <w:t>10</w:t>
            </w:r>
          </w:p>
        </w:tc>
        <w:tc>
          <w:tcPr>
            <w:tcW w:w="1697" w:type="dxa"/>
          </w:tcPr>
          <w:p w:rsidR="00C673B3" w:rsidRDefault="00C673B3" w:rsidP="00443BCB">
            <w:pPr>
              <w:pStyle w:val="a5"/>
              <w:jc w:val="center"/>
              <w:rPr>
                <w:bCs/>
                <w:i/>
                <w:iCs/>
                <w:color w:val="00B050"/>
              </w:rPr>
            </w:pPr>
            <w:r>
              <w:rPr>
                <w:bCs/>
                <w:i/>
                <w:iCs/>
                <w:color w:val="00B050"/>
              </w:rPr>
              <w:t>Лабораторне заняття №4</w:t>
            </w:r>
          </w:p>
        </w:tc>
        <w:tc>
          <w:tcPr>
            <w:tcW w:w="571" w:type="dxa"/>
            <w:vAlign w:val="center"/>
          </w:tcPr>
          <w:p w:rsidR="00C673B3" w:rsidRDefault="00C673B3" w:rsidP="00443BCB">
            <w:pPr>
              <w:pStyle w:val="a5"/>
              <w:jc w:val="center"/>
              <w:rPr>
                <w:bCs/>
                <w:i/>
                <w:iCs/>
                <w:color w:val="00B050"/>
              </w:rPr>
            </w:pPr>
            <w:r>
              <w:rPr>
                <w:bCs/>
                <w:i/>
                <w:iCs/>
                <w:color w:val="00B050"/>
              </w:rPr>
              <w:t>2/20</w:t>
            </w:r>
          </w:p>
        </w:tc>
        <w:tc>
          <w:tcPr>
            <w:tcW w:w="6769" w:type="dxa"/>
            <w:vAlign w:val="center"/>
          </w:tcPr>
          <w:p w:rsidR="00C673B3" w:rsidRDefault="00C673B3" w:rsidP="00443BCB">
            <w:pPr>
              <w:pStyle w:val="FR3"/>
              <w:spacing w:line="240" w:lineRule="auto"/>
              <w:jc w:val="both"/>
              <w:rPr>
                <w:b w:val="0"/>
                <w:bCs w:val="0"/>
                <w:i/>
                <w:iCs/>
                <w:color w:val="00B050"/>
                <w:sz w:val="24"/>
                <w:szCs w:val="24"/>
              </w:rPr>
            </w:pPr>
            <w:r>
              <w:rPr>
                <w:b w:val="0"/>
                <w:bCs w:val="0"/>
                <w:i/>
                <w:iCs/>
                <w:color w:val="00B050"/>
                <w:sz w:val="24"/>
                <w:szCs w:val="24"/>
              </w:rPr>
              <w:t>Дослідження напівпровідникового оптрона.</w:t>
            </w:r>
          </w:p>
        </w:tc>
      </w:tr>
      <w:tr w:rsidR="00C673B3" w:rsidTr="00443BCB">
        <w:tc>
          <w:tcPr>
            <w:tcW w:w="9571" w:type="dxa"/>
            <w:gridSpan w:val="4"/>
            <w:vAlign w:val="center"/>
          </w:tcPr>
          <w:p w:rsidR="00C673B3" w:rsidRDefault="00C673B3" w:rsidP="00443BCB">
            <w:pPr>
              <w:pStyle w:val="FR3"/>
              <w:spacing w:line="240" w:lineRule="auto"/>
              <w:rPr>
                <w:sz w:val="24"/>
                <w:szCs w:val="24"/>
              </w:rPr>
            </w:pPr>
            <w:r>
              <w:rPr>
                <w:sz w:val="24"/>
                <w:szCs w:val="24"/>
              </w:rPr>
              <w:t>Модуль 2  Основи імпульсної техніки</w:t>
            </w:r>
          </w:p>
        </w:tc>
      </w:tr>
      <w:tr w:rsidR="00C673B3" w:rsidTr="00443BCB">
        <w:tc>
          <w:tcPr>
            <w:tcW w:w="534" w:type="dxa"/>
            <w:vAlign w:val="center"/>
          </w:tcPr>
          <w:p w:rsidR="00C673B3" w:rsidRDefault="00C673B3" w:rsidP="00443BCB">
            <w:pPr>
              <w:pStyle w:val="a5"/>
              <w:jc w:val="center"/>
              <w:rPr>
                <w:bCs/>
                <w:iCs/>
              </w:rPr>
            </w:pPr>
            <w:r>
              <w:rPr>
                <w:bCs/>
                <w:iCs/>
              </w:rPr>
              <w:t>11</w:t>
            </w:r>
          </w:p>
        </w:tc>
        <w:tc>
          <w:tcPr>
            <w:tcW w:w="1697" w:type="dxa"/>
            <w:vAlign w:val="center"/>
          </w:tcPr>
          <w:p w:rsidR="00C673B3" w:rsidRDefault="00C673B3" w:rsidP="00443BCB">
            <w:pPr>
              <w:jc w:val="center"/>
              <w:rPr>
                <w:bCs/>
              </w:rPr>
            </w:pPr>
            <w:r>
              <w:rPr>
                <w:bCs/>
              </w:rPr>
              <w:t>Лекція 5</w:t>
            </w:r>
          </w:p>
        </w:tc>
        <w:tc>
          <w:tcPr>
            <w:tcW w:w="571" w:type="dxa"/>
            <w:vAlign w:val="center"/>
          </w:tcPr>
          <w:p w:rsidR="00C673B3" w:rsidRDefault="00C673B3" w:rsidP="00443BCB">
            <w:pPr>
              <w:pStyle w:val="a5"/>
              <w:jc w:val="center"/>
              <w:rPr>
                <w:bCs/>
              </w:rPr>
            </w:pPr>
            <w:r>
              <w:rPr>
                <w:bCs/>
              </w:rPr>
              <w:t>2/22</w:t>
            </w:r>
          </w:p>
        </w:tc>
        <w:tc>
          <w:tcPr>
            <w:tcW w:w="6769" w:type="dxa"/>
            <w:vAlign w:val="center"/>
          </w:tcPr>
          <w:p w:rsidR="00C673B3" w:rsidRDefault="00C673B3" w:rsidP="00443BCB">
            <w:pPr>
              <w:pStyle w:val="FR3"/>
              <w:spacing w:line="240" w:lineRule="auto"/>
              <w:jc w:val="both"/>
              <w:rPr>
                <w:b w:val="0"/>
                <w:bCs w:val="0"/>
                <w:sz w:val="24"/>
                <w:szCs w:val="24"/>
              </w:rPr>
            </w:pPr>
            <w:r>
              <w:rPr>
                <w:b w:val="0"/>
                <w:bCs w:val="0"/>
                <w:sz w:val="24"/>
                <w:szCs w:val="24"/>
              </w:rPr>
              <w:t>Тема 2.1 Імпульсні послідовності і частотний спектр. Імпульси, імпульсні послідовності. Параметри і характеристики імпульсів. Частотний спектр.</w:t>
            </w:r>
          </w:p>
        </w:tc>
      </w:tr>
      <w:tr w:rsidR="00C673B3" w:rsidTr="00443BCB">
        <w:tc>
          <w:tcPr>
            <w:tcW w:w="534" w:type="dxa"/>
            <w:vAlign w:val="center"/>
          </w:tcPr>
          <w:p w:rsidR="00C673B3" w:rsidRDefault="00C673B3" w:rsidP="00443BCB">
            <w:pPr>
              <w:pStyle w:val="a5"/>
              <w:jc w:val="center"/>
              <w:rPr>
                <w:bCs/>
                <w:iCs/>
              </w:rPr>
            </w:pPr>
            <w:r>
              <w:rPr>
                <w:bCs/>
                <w:iCs/>
              </w:rPr>
              <w:t>12</w:t>
            </w:r>
          </w:p>
        </w:tc>
        <w:tc>
          <w:tcPr>
            <w:tcW w:w="1697" w:type="dxa"/>
            <w:vAlign w:val="center"/>
          </w:tcPr>
          <w:p w:rsidR="00C673B3" w:rsidRDefault="00C673B3" w:rsidP="00443BCB">
            <w:pPr>
              <w:jc w:val="center"/>
              <w:rPr>
                <w:bCs/>
              </w:rPr>
            </w:pPr>
            <w:r>
              <w:rPr>
                <w:bCs/>
              </w:rPr>
              <w:t>Лекція 6</w:t>
            </w:r>
          </w:p>
        </w:tc>
        <w:tc>
          <w:tcPr>
            <w:tcW w:w="571" w:type="dxa"/>
            <w:vAlign w:val="center"/>
          </w:tcPr>
          <w:p w:rsidR="00C673B3" w:rsidRDefault="00C673B3" w:rsidP="00443BCB">
            <w:pPr>
              <w:pStyle w:val="a5"/>
              <w:jc w:val="center"/>
              <w:rPr>
                <w:bCs/>
              </w:rPr>
            </w:pPr>
            <w:r>
              <w:rPr>
                <w:bCs/>
              </w:rPr>
              <w:t>2/24</w:t>
            </w:r>
          </w:p>
        </w:tc>
        <w:tc>
          <w:tcPr>
            <w:tcW w:w="6769" w:type="dxa"/>
            <w:vAlign w:val="center"/>
          </w:tcPr>
          <w:p w:rsidR="00C673B3" w:rsidRDefault="00C673B3" w:rsidP="00443BCB">
            <w:pPr>
              <w:pStyle w:val="FR3"/>
              <w:jc w:val="both"/>
              <w:rPr>
                <w:b w:val="0"/>
                <w:bCs w:val="0"/>
                <w:sz w:val="24"/>
                <w:szCs w:val="24"/>
              </w:rPr>
            </w:pPr>
            <w:r>
              <w:rPr>
                <w:b w:val="0"/>
                <w:bCs w:val="0"/>
                <w:sz w:val="24"/>
                <w:szCs w:val="24"/>
              </w:rPr>
              <w:t>Тема 2.2 Формувачі RC-кола та електронні ключі. Проходження електричних сигналів крізь RC- та RL-кола. Електричні кола що диференціюють та інтегрують. Призначення, характеристика, принцип дії напівпровідникових ключів.</w:t>
            </w:r>
          </w:p>
        </w:tc>
      </w:tr>
      <w:tr w:rsidR="00C673B3" w:rsidTr="00443BCB">
        <w:tc>
          <w:tcPr>
            <w:tcW w:w="534" w:type="dxa"/>
            <w:vAlign w:val="center"/>
          </w:tcPr>
          <w:p w:rsidR="00C673B3" w:rsidRDefault="00C673B3" w:rsidP="00443BCB">
            <w:pPr>
              <w:pStyle w:val="a5"/>
              <w:jc w:val="center"/>
              <w:rPr>
                <w:bCs/>
                <w:iCs/>
              </w:rPr>
            </w:pPr>
            <w:r>
              <w:rPr>
                <w:bCs/>
                <w:iCs/>
              </w:rPr>
              <w:t>13</w:t>
            </w:r>
          </w:p>
        </w:tc>
        <w:tc>
          <w:tcPr>
            <w:tcW w:w="1697" w:type="dxa"/>
          </w:tcPr>
          <w:p w:rsidR="00C673B3" w:rsidRDefault="00C673B3" w:rsidP="00443BCB">
            <w:pPr>
              <w:jc w:val="center"/>
              <w:rPr>
                <w:bCs/>
              </w:rPr>
            </w:pPr>
            <w:r>
              <w:rPr>
                <w:bCs/>
                <w:i/>
                <w:color w:val="FF0000"/>
              </w:rPr>
              <w:t>Практичне заняття №3</w:t>
            </w:r>
          </w:p>
        </w:tc>
        <w:tc>
          <w:tcPr>
            <w:tcW w:w="571" w:type="dxa"/>
            <w:vAlign w:val="center"/>
          </w:tcPr>
          <w:p w:rsidR="00C673B3" w:rsidRDefault="00C673B3" w:rsidP="00443BCB">
            <w:pPr>
              <w:pStyle w:val="a5"/>
              <w:jc w:val="center"/>
              <w:rPr>
                <w:bCs/>
                <w:color w:val="FF0000"/>
              </w:rPr>
            </w:pPr>
            <w:r>
              <w:rPr>
                <w:bCs/>
                <w:color w:val="FF0000"/>
              </w:rPr>
              <w:t>2/26</w:t>
            </w:r>
          </w:p>
        </w:tc>
        <w:tc>
          <w:tcPr>
            <w:tcW w:w="6769" w:type="dxa"/>
            <w:vAlign w:val="center"/>
          </w:tcPr>
          <w:p w:rsidR="00C673B3" w:rsidRDefault="00C673B3" w:rsidP="00443BCB">
            <w:pPr>
              <w:pStyle w:val="FR3"/>
              <w:spacing w:line="240" w:lineRule="auto"/>
              <w:jc w:val="both"/>
              <w:rPr>
                <w:b w:val="0"/>
                <w:bCs w:val="0"/>
                <w:i/>
                <w:iCs/>
                <w:color w:val="FF0000"/>
                <w:sz w:val="24"/>
                <w:szCs w:val="24"/>
              </w:rPr>
            </w:pPr>
            <w:r>
              <w:rPr>
                <w:b w:val="0"/>
                <w:bCs w:val="0"/>
                <w:i/>
                <w:iCs/>
                <w:color w:val="FF0000"/>
                <w:sz w:val="24"/>
                <w:szCs w:val="24"/>
              </w:rPr>
              <w:t>Розрахунок параметрів і характеристик імпульсів, імпульсних послідовностей, параметрів перехідного процесу в RC-колі.</w:t>
            </w:r>
          </w:p>
        </w:tc>
      </w:tr>
      <w:tr w:rsidR="00C673B3" w:rsidTr="00443BCB">
        <w:tc>
          <w:tcPr>
            <w:tcW w:w="534" w:type="dxa"/>
            <w:vAlign w:val="center"/>
          </w:tcPr>
          <w:p w:rsidR="00C673B3" w:rsidRDefault="00C673B3" w:rsidP="00443BCB">
            <w:pPr>
              <w:pStyle w:val="a5"/>
              <w:jc w:val="center"/>
              <w:rPr>
                <w:bCs/>
                <w:iCs/>
              </w:rPr>
            </w:pPr>
            <w:r>
              <w:rPr>
                <w:bCs/>
                <w:iCs/>
              </w:rPr>
              <w:t>14</w:t>
            </w:r>
          </w:p>
        </w:tc>
        <w:tc>
          <w:tcPr>
            <w:tcW w:w="1697" w:type="dxa"/>
          </w:tcPr>
          <w:p w:rsidR="00C673B3" w:rsidRDefault="00C673B3" w:rsidP="00443BCB">
            <w:pPr>
              <w:jc w:val="center"/>
              <w:rPr>
                <w:i/>
                <w:iCs/>
                <w:color w:val="FF0000"/>
              </w:rPr>
            </w:pPr>
            <w:r>
              <w:rPr>
                <w:i/>
                <w:iCs/>
                <w:color w:val="FF0000"/>
              </w:rPr>
              <w:t>Практичне заняття №4</w:t>
            </w:r>
          </w:p>
        </w:tc>
        <w:tc>
          <w:tcPr>
            <w:tcW w:w="571" w:type="dxa"/>
          </w:tcPr>
          <w:p w:rsidR="00C673B3" w:rsidRDefault="00C673B3" w:rsidP="00443BCB">
            <w:pPr>
              <w:pStyle w:val="a5"/>
              <w:jc w:val="center"/>
              <w:rPr>
                <w:i/>
                <w:iCs/>
                <w:color w:val="FF0000"/>
              </w:rPr>
            </w:pPr>
            <w:r>
              <w:rPr>
                <w:i/>
                <w:iCs/>
                <w:color w:val="FF0000"/>
              </w:rPr>
              <w:t>2/28</w:t>
            </w:r>
          </w:p>
        </w:tc>
        <w:tc>
          <w:tcPr>
            <w:tcW w:w="6769" w:type="dxa"/>
          </w:tcPr>
          <w:p w:rsidR="00C673B3" w:rsidRDefault="00C673B3" w:rsidP="00443BCB">
            <w:pPr>
              <w:pStyle w:val="FR3"/>
              <w:spacing w:line="240" w:lineRule="auto"/>
              <w:jc w:val="both"/>
              <w:rPr>
                <w:b w:val="0"/>
                <w:bCs w:val="0"/>
                <w:i/>
                <w:iCs/>
                <w:color w:val="FF0000"/>
                <w:sz w:val="24"/>
                <w:szCs w:val="24"/>
              </w:rPr>
            </w:pPr>
            <w:r>
              <w:rPr>
                <w:b w:val="0"/>
                <w:bCs w:val="0"/>
                <w:i/>
                <w:iCs/>
                <w:color w:val="FF0000"/>
                <w:sz w:val="24"/>
                <w:szCs w:val="24"/>
              </w:rPr>
              <w:t>Розрахунок параметрів і характеристик напівпровідникового ключа.</w:t>
            </w:r>
          </w:p>
        </w:tc>
      </w:tr>
      <w:tr w:rsidR="00C673B3" w:rsidTr="00443BCB">
        <w:tc>
          <w:tcPr>
            <w:tcW w:w="534" w:type="dxa"/>
            <w:vAlign w:val="center"/>
          </w:tcPr>
          <w:p w:rsidR="00C673B3" w:rsidRDefault="00C673B3" w:rsidP="00443BCB">
            <w:pPr>
              <w:pStyle w:val="a5"/>
              <w:jc w:val="center"/>
              <w:rPr>
                <w:bCs/>
                <w:iCs/>
              </w:rPr>
            </w:pPr>
            <w:r>
              <w:rPr>
                <w:bCs/>
                <w:iCs/>
              </w:rPr>
              <w:t>15</w:t>
            </w:r>
          </w:p>
        </w:tc>
        <w:tc>
          <w:tcPr>
            <w:tcW w:w="1697" w:type="dxa"/>
            <w:vAlign w:val="center"/>
          </w:tcPr>
          <w:p w:rsidR="00C673B3" w:rsidRDefault="00C673B3" w:rsidP="00443BCB">
            <w:pPr>
              <w:jc w:val="center"/>
              <w:rPr>
                <w:bCs/>
              </w:rPr>
            </w:pPr>
            <w:r>
              <w:rPr>
                <w:bCs/>
              </w:rPr>
              <w:t>Лекція 7</w:t>
            </w:r>
          </w:p>
        </w:tc>
        <w:tc>
          <w:tcPr>
            <w:tcW w:w="571" w:type="dxa"/>
            <w:vAlign w:val="center"/>
          </w:tcPr>
          <w:p w:rsidR="00C673B3" w:rsidRDefault="00C673B3" w:rsidP="00443BCB">
            <w:pPr>
              <w:pStyle w:val="a5"/>
              <w:jc w:val="center"/>
              <w:rPr>
                <w:bCs/>
              </w:rPr>
            </w:pPr>
            <w:r>
              <w:rPr>
                <w:bCs/>
              </w:rPr>
              <w:t>2/30</w:t>
            </w:r>
          </w:p>
        </w:tc>
        <w:tc>
          <w:tcPr>
            <w:tcW w:w="6769" w:type="dxa"/>
            <w:vAlign w:val="center"/>
          </w:tcPr>
          <w:p w:rsidR="00C673B3" w:rsidRDefault="00C673B3" w:rsidP="00443BCB">
            <w:pPr>
              <w:pStyle w:val="FR3"/>
              <w:spacing w:line="240" w:lineRule="auto"/>
              <w:jc w:val="both"/>
              <w:rPr>
                <w:b w:val="0"/>
                <w:bCs w:val="0"/>
                <w:sz w:val="24"/>
                <w:szCs w:val="24"/>
              </w:rPr>
            </w:pPr>
            <w:r>
              <w:rPr>
                <w:b w:val="0"/>
                <w:bCs w:val="0"/>
                <w:sz w:val="24"/>
                <w:szCs w:val="24"/>
              </w:rPr>
              <w:t>Тема 2.3 Цифрові інтегральні мікросхеми. Особливості мікроелектроніки. Класифікація та рівень інтеграції мікросхем. Формування елементів напівпровідникових ІМС. Технологія виготовлення та конструкція мікросхем.</w:t>
            </w:r>
          </w:p>
        </w:tc>
      </w:tr>
      <w:tr w:rsidR="00C673B3" w:rsidTr="00443BCB">
        <w:tc>
          <w:tcPr>
            <w:tcW w:w="9571" w:type="dxa"/>
            <w:gridSpan w:val="4"/>
            <w:vAlign w:val="center"/>
          </w:tcPr>
          <w:p w:rsidR="00C673B3" w:rsidRDefault="00C673B3" w:rsidP="00443BCB">
            <w:pPr>
              <w:pStyle w:val="FR3"/>
              <w:spacing w:line="240" w:lineRule="auto"/>
              <w:rPr>
                <w:sz w:val="24"/>
                <w:szCs w:val="24"/>
              </w:rPr>
            </w:pPr>
            <w:r>
              <w:rPr>
                <w:sz w:val="24"/>
                <w:szCs w:val="24"/>
              </w:rPr>
              <w:t>Модуль 3 Напівпровідникові пристрої</w:t>
            </w:r>
          </w:p>
        </w:tc>
      </w:tr>
      <w:tr w:rsidR="00C673B3" w:rsidTr="00443BCB">
        <w:tc>
          <w:tcPr>
            <w:tcW w:w="534" w:type="dxa"/>
            <w:vAlign w:val="center"/>
          </w:tcPr>
          <w:p w:rsidR="00C673B3" w:rsidRDefault="00C673B3" w:rsidP="00443BCB">
            <w:pPr>
              <w:pStyle w:val="a5"/>
              <w:jc w:val="center"/>
              <w:rPr>
                <w:bCs/>
                <w:iCs/>
              </w:rPr>
            </w:pPr>
            <w:r>
              <w:rPr>
                <w:bCs/>
                <w:iCs/>
              </w:rPr>
              <w:t>16</w:t>
            </w:r>
          </w:p>
        </w:tc>
        <w:tc>
          <w:tcPr>
            <w:tcW w:w="1697" w:type="dxa"/>
            <w:vAlign w:val="center"/>
          </w:tcPr>
          <w:p w:rsidR="00C673B3" w:rsidRDefault="00C673B3" w:rsidP="00443BCB">
            <w:pPr>
              <w:jc w:val="center"/>
              <w:rPr>
                <w:bCs/>
              </w:rPr>
            </w:pPr>
            <w:r>
              <w:rPr>
                <w:bCs/>
              </w:rPr>
              <w:t>Лекція 8</w:t>
            </w:r>
          </w:p>
        </w:tc>
        <w:tc>
          <w:tcPr>
            <w:tcW w:w="571" w:type="dxa"/>
            <w:vAlign w:val="center"/>
          </w:tcPr>
          <w:p w:rsidR="00C673B3" w:rsidRDefault="00C673B3" w:rsidP="00443BCB">
            <w:pPr>
              <w:pStyle w:val="a5"/>
              <w:jc w:val="center"/>
              <w:rPr>
                <w:bCs/>
              </w:rPr>
            </w:pPr>
            <w:r>
              <w:rPr>
                <w:bCs/>
              </w:rPr>
              <w:t>2/32</w:t>
            </w:r>
          </w:p>
        </w:tc>
        <w:tc>
          <w:tcPr>
            <w:tcW w:w="6769" w:type="dxa"/>
            <w:vAlign w:val="center"/>
          </w:tcPr>
          <w:p w:rsidR="00C673B3" w:rsidRDefault="00C673B3" w:rsidP="00443BCB">
            <w:pPr>
              <w:pStyle w:val="FR3"/>
              <w:spacing w:line="240" w:lineRule="auto"/>
              <w:jc w:val="both"/>
              <w:rPr>
                <w:b w:val="0"/>
                <w:bCs w:val="0"/>
                <w:sz w:val="24"/>
                <w:szCs w:val="24"/>
              </w:rPr>
            </w:pPr>
            <w:r>
              <w:rPr>
                <w:b w:val="0"/>
                <w:bCs w:val="0"/>
                <w:sz w:val="24"/>
                <w:szCs w:val="24"/>
              </w:rPr>
              <w:t xml:space="preserve">Тема 3.1 підсилювачі електричних сигналів. Класифікація і </w:t>
            </w:r>
            <w:r>
              <w:rPr>
                <w:b w:val="0"/>
                <w:bCs w:val="0"/>
                <w:sz w:val="24"/>
                <w:szCs w:val="24"/>
              </w:rPr>
              <w:lastRenderedPageBreak/>
              <w:t>основні характеристики підсилювачів. Зворотні зв’язки і їх вплив на параметри підсилювачів. Режими роботи та стабілізації.</w:t>
            </w:r>
          </w:p>
        </w:tc>
      </w:tr>
      <w:tr w:rsidR="00C673B3" w:rsidTr="00443BCB">
        <w:tc>
          <w:tcPr>
            <w:tcW w:w="534" w:type="dxa"/>
            <w:vAlign w:val="center"/>
          </w:tcPr>
          <w:p w:rsidR="00C673B3" w:rsidRDefault="00C673B3" w:rsidP="00443BCB">
            <w:pPr>
              <w:pStyle w:val="a5"/>
              <w:jc w:val="center"/>
              <w:rPr>
                <w:bCs/>
                <w:iCs/>
              </w:rPr>
            </w:pPr>
            <w:r>
              <w:rPr>
                <w:bCs/>
                <w:iCs/>
              </w:rPr>
              <w:lastRenderedPageBreak/>
              <w:t>17</w:t>
            </w:r>
          </w:p>
        </w:tc>
        <w:tc>
          <w:tcPr>
            <w:tcW w:w="1697" w:type="dxa"/>
          </w:tcPr>
          <w:p w:rsidR="00C673B3" w:rsidRDefault="00C673B3" w:rsidP="00443BCB">
            <w:pPr>
              <w:jc w:val="center"/>
              <w:rPr>
                <w:bCs/>
                <w:i/>
                <w:iCs/>
                <w:color w:val="FF0000"/>
              </w:rPr>
            </w:pPr>
            <w:r>
              <w:rPr>
                <w:i/>
                <w:iCs/>
                <w:color w:val="FF0000"/>
              </w:rPr>
              <w:t>Практичне заняття №5</w:t>
            </w:r>
          </w:p>
        </w:tc>
        <w:tc>
          <w:tcPr>
            <w:tcW w:w="571" w:type="dxa"/>
            <w:vAlign w:val="center"/>
          </w:tcPr>
          <w:p w:rsidR="00C673B3" w:rsidRDefault="00C673B3" w:rsidP="00443BCB">
            <w:pPr>
              <w:pStyle w:val="a5"/>
              <w:jc w:val="center"/>
              <w:rPr>
                <w:bCs/>
                <w:i/>
                <w:iCs/>
                <w:color w:val="FF0000"/>
              </w:rPr>
            </w:pPr>
            <w:r>
              <w:rPr>
                <w:bCs/>
                <w:i/>
                <w:iCs/>
                <w:color w:val="FF0000"/>
              </w:rPr>
              <w:t>2/34</w:t>
            </w:r>
          </w:p>
        </w:tc>
        <w:tc>
          <w:tcPr>
            <w:tcW w:w="6769" w:type="dxa"/>
            <w:vAlign w:val="center"/>
          </w:tcPr>
          <w:p w:rsidR="00C673B3" w:rsidRDefault="00C673B3" w:rsidP="00443BCB">
            <w:pPr>
              <w:pStyle w:val="FR3"/>
              <w:spacing w:line="240" w:lineRule="auto"/>
              <w:jc w:val="both"/>
              <w:rPr>
                <w:b w:val="0"/>
                <w:bCs w:val="0"/>
                <w:i/>
                <w:iCs/>
                <w:color w:val="FF0000"/>
                <w:sz w:val="24"/>
                <w:szCs w:val="24"/>
              </w:rPr>
            </w:pPr>
            <w:r>
              <w:rPr>
                <w:b w:val="0"/>
                <w:bCs w:val="0"/>
                <w:i/>
                <w:iCs/>
                <w:color w:val="FF0000"/>
                <w:sz w:val="24"/>
                <w:szCs w:val="24"/>
              </w:rPr>
              <w:t>Методи розрахунку підсилювального каскаду. Розрахунок параметрів і характеристик електронного підсилювача.</w:t>
            </w:r>
          </w:p>
        </w:tc>
      </w:tr>
      <w:tr w:rsidR="00C673B3" w:rsidTr="00443BCB">
        <w:tc>
          <w:tcPr>
            <w:tcW w:w="534" w:type="dxa"/>
            <w:vAlign w:val="center"/>
          </w:tcPr>
          <w:p w:rsidR="00C673B3" w:rsidRDefault="00C673B3" w:rsidP="00443BCB">
            <w:pPr>
              <w:pStyle w:val="a5"/>
              <w:jc w:val="center"/>
              <w:rPr>
                <w:bCs/>
                <w:iCs/>
              </w:rPr>
            </w:pPr>
            <w:r>
              <w:rPr>
                <w:bCs/>
                <w:iCs/>
              </w:rPr>
              <w:t>18</w:t>
            </w:r>
          </w:p>
        </w:tc>
        <w:tc>
          <w:tcPr>
            <w:tcW w:w="1697" w:type="dxa"/>
            <w:vAlign w:val="center"/>
          </w:tcPr>
          <w:p w:rsidR="00C673B3" w:rsidRDefault="00C673B3" w:rsidP="00443BCB">
            <w:pPr>
              <w:jc w:val="center"/>
              <w:rPr>
                <w:bCs/>
                <w:iCs/>
              </w:rPr>
            </w:pPr>
            <w:r>
              <w:rPr>
                <w:bCs/>
                <w:iCs/>
              </w:rPr>
              <w:t>Лекція 9</w:t>
            </w:r>
          </w:p>
        </w:tc>
        <w:tc>
          <w:tcPr>
            <w:tcW w:w="571" w:type="dxa"/>
            <w:vAlign w:val="center"/>
          </w:tcPr>
          <w:p w:rsidR="00C673B3" w:rsidRDefault="00C673B3" w:rsidP="00443BCB">
            <w:pPr>
              <w:pStyle w:val="a5"/>
              <w:jc w:val="center"/>
              <w:rPr>
                <w:bCs/>
                <w:iCs/>
              </w:rPr>
            </w:pPr>
            <w:r>
              <w:rPr>
                <w:bCs/>
                <w:iCs/>
              </w:rPr>
              <w:t>2/36</w:t>
            </w:r>
          </w:p>
        </w:tc>
        <w:tc>
          <w:tcPr>
            <w:tcW w:w="6769" w:type="dxa"/>
            <w:vAlign w:val="center"/>
          </w:tcPr>
          <w:p w:rsidR="00C673B3" w:rsidRDefault="00C673B3" w:rsidP="00443BCB">
            <w:pPr>
              <w:pStyle w:val="FR3"/>
              <w:jc w:val="both"/>
              <w:rPr>
                <w:b w:val="0"/>
                <w:iCs/>
                <w:sz w:val="24"/>
                <w:szCs w:val="24"/>
              </w:rPr>
            </w:pPr>
            <w:r>
              <w:rPr>
                <w:b w:val="0"/>
                <w:iCs/>
                <w:sz w:val="24"/>
                <w:szCs w:val="24"/>
              </w:rPr>
              <w:t>Тема 3.2 Підсилювачі постійного струму. Особливості побудови. Загальні відомості про дрейф нуля і способи його зниження.</w:t>
            </w:r>
          </w:p>
          <w:p w:rsidR="00C673B3" w:rsidRDefault="00C673B3" w:rsidP="00443BCB">
            <w:pPr>
              <w:pStyle w:val="FR3"/>
              <w:spacing w:line="240" w:lineRule="auto"/>
              <w:jc w:val="both"/>
              <w:rPr>
                <w:b w:val="0"/>
                <w:iCs/>
                <w:sz w:val="24"/>
                <w:szCs w:val="24"/>
              </w:rPr>
            </w:pPr>
            <w:r>
              <w:rPr>
                <w:b w:val="0"/>
                <w:iCs/>
                <w:sz w:val="24"/>
                <w:szCs w:val="24"/>
              </w:rPr>
              <w:t>Однотактні та двотактні підсилювачі постійного струму: схема, принцип дії та характеристики.</w:t>
            </w:r>
          </w:p>
        </w:tc>
      </w:tr>
      <w:tr w:rsidR="00C673B3" w:rsidTr="00443BCB">
        <w:tc>
          <w:tcPr>
            <w:tcW w:w="534" w:type="dxa"/>
            <w:vAlign w:val="center"/>
          </w:tcPr>
          <w:p w:rsidR="00C673B3" w:rsidRDefault="00C673B3" w:rsidP="00443BCB">
            <w:pPr>
              <w:pStyle w:val="a5"/>
              <w:jc w:val="center"/>
              <w:rPr>
                <w:bCs/>
              </w:rPr>
            </w:pPr>
            <w:r>
              <w:rPr>
                <w:bCs/>
              </w:rPr>
              <w:t>19</w:t>
            </w:r>
          </w:p>
        </w:tc>
        <w:tc>
          <w:tcPr>
            <w:tcW w:w="1697" w:type="dxa"/>
          </w:tcPr>
          <w:p w:rsidR="00C673B3" w:rsidRDefault="00C673B3" w:rsidP="00443BCB">
            <w:pPr>
              <w:jc w:val="center"/>
              <w:rPr>
                <w:bCs/>
                <w:i/>
                <w:iCs/>
                <w:color w:val="00B050"/>
              </w:rPr>
            </w:pPr>
            <w:r>
              <w:rPr>
                <w:bCs/>
                <w:i/>
                <w:iCs/>
                <w:color w:val="00B050"/>
              </w:rPr>
              <w:t>Лабораторне заняття №5</w:t>
            </w:r>
          </w:p>
        </w:tc>
        <w:tc>
          <w:tcPr>
            <w:tcW w:w="571" w:type="dxa"/>
            <w:vAlign w:val="center"/>
          </w:tcPr>
          <w:p w:rsidR="00C673B3" w:rsidRDefault="00C673B3" w:rsidP="00443BCB">
            <w:pPr>
              <w:jc w:val="center"/>
              <w:rPr>
                <w:bCs/>
                <w:i/>
                <w:iCs/>
                <w:color w:val="00B050"/>
              </w:rPr>
            </w:pPr>
            <w:r>
              <w:rPr>
                <w:bCs/>
                <w:i/>
                <w:iCs/>
                <w:color w:val="00B050"/>
              </w:rPr>
              <w:t>2/38</w:t>
            </w:r>
          </w:p>
        </w:tc>
        <w:tc>
          <w:tcPr>
            <w:tcW w:w="6769" w:type="dxa"/>
            <w:vAlign w:val="center"/>
          </w:tcPr>
          <w:p w:rsidR="00C673B3" w:rsidRDefault="00C673B3" w:rsidP="00443BCB">
            <w:pPr>
              <w:rPr>
                <w:bCs/>
                <w:i/>
                <w:iCs/>
                <w:color w:val="00B050"/>
              </w:rPr>
            </w:pPr>
            <w:r>
              <w:rPr>
                <w:bCs/>
                <w:i/>
                <w:iCs/>
                <w:color w:val="00B050"/>
              </w:rPr>
              <w:t>Дослідження підсилювача постійного струму.</w:t>
            </w:r>
          </w:p>
        </w:tc>
      </w:tr>
      <w:tr w:rsidR="00C673B3" w:rsidTr="00443BCB">
        <w:tc>
          <w:tcPr>
            <w:tcW w:w="534" w:type="dxa"/>
            <w:vAlign w:val="center"/>
          </w:tcPr>
          <w:p w:rsidR="00C673B3" w:rsidRDefault="00C673B3" w:rsidP="00443BCB">
            <w:pPr>
              <w:pStyle w:val="a5"/>
              <w:jc w:val="center"/>
              <w:rPr>
                <w:bCs/>
              </w:rPr>
            </w:pPr>
            <w:r>
              <w:rPr>
                <w:bCs/>
              </w:rPr>
              <w:t>20</w:t>
            </w:r>
          </w:p>
        </w:tc>
        <w:tc>
          <w:tcPr>
            <w:tcW w:w="1697" w:type="dxa"/>
            <w:vAlign w:val="center"/>
          </w:tcPr>
          <w:p w:rsidR="00C673B3" w:rsidRDefault="00C673B3" w:rsidP="00443BCB">
            <w:pPr>
              <w:jc w:val="center"/>
            </w:pPr>
            <w:r>
              <w:t>Лекція 10</w:t>
            </w:r>
          </w:p>
        </w:tc>
        <w:tc>
          <w:tcPr>
            <w:tcW w:w="571" w:type="dxa"/>
            <w:vAlign w:val="center"/>
          </w:tcPr>
          <w:p w:rsidR="00C673B3" w:rsidRDefault="00C673B3" w:rsidP="00443BCB">
            <w:pPr>
              <w:jc w:val="center"/>
              <w:rPr>
                <w:bCs/>
              </w:rPr>
            </w:pPr>
            <w:r>
              <w:rPr>
                <w:bCs/>
              </w:rPr>
              <w:t>2/40</w:t>
            </w:r>
          </w:p>
        </w:tc>
        <w:tc>
          <w:tcPr>
            <w:tcW w:w="6769" w:type="dxa"/>
            <w:vAlign w:val="center"/>
          </w:tcPr>
          <w:p w:rsidR="00C673B3" w:rsidRDefault="00C673B3" w:rsidP="00443BCB">
            <w:pPr>
              <w:rPr>
                <w:bCs/>
              </w:rPr>
            </w:pPr>
            <w:r>
              <w:rPr>
                <w:bCs/>
              </w:rPr>
              <w:t>Диференціальні підсилювачі. Призначення. Електрична схема, принцип дії, приклади застосування диференціальних підсилювачів.</w:t>
            </w:r>
          </w:p>
        </w:tc>
      </w:tr>
      <w:tr w:rsidR="00C673B3" w:rsidTr="00443BCB">
        <w:tc>
          <w:tcPr>
            <w:tcW w:w="534" w:type="dxa"/>
            <w:vAlign w:val="center"/>
          </w:tcPr>
          <w:p w:rsidR="00C673B3" w:rsidRDefault="00C673B3" w:rsidP="00443BCB">
            <w:pPr>
              <w:pStyle w:val="a5"/>
              <w:jc w:val="center"/>
              <w:rPr>
                <w:bCs/>
              </w:rPr>
            </w:pPr>
            <w:r>
              <w:rPr>
                <w:bCs/>
              </w:rPr>
              <w:t>21</w:t>
            </w:r>
          </w:p>
        </w:tc>
        <w:tc>
          <w:tcPr>
            <w:tcW w:w="1697" w:type="dxa"/>
            <w:vAlign w:val="center"/>
          </w:tcPr>
          <w:p w:rsidR="00C673B3" w:rsidRDefault="00C673B3" w:rsidP="00443BCB">
            <w:pPr>
              <w:jc w:val="center"/>
              <w:rPr>
                <w:i/>
                <w:iCs/>
                <w:color w:val="FF0000"/>
              </w:rPr>
            </w:pPr>
            <w:r>
              <w:rPr>
                <w:i/>
                <w:iCs/>
                <w:color w:val="FF0000"/>
              </w:rPr>
              <w:t>Практичне заняття №6</w:t>
            </w:r>
          </w:p>
        </w:tc>
        <w:tc>
          <w:tcPr>
            <w:tcW w:w="571" w:type="dxa"/>
            <w:vAlign w:val="center"/>
          </w:tcPr>
          <w:p w:rsidR="00C673B3" w:rsidRDefault="00C673B3" w:rsidP="00443BCB">
            <w:pPr>
              <w:jc w:val="center"/>
              <w:rPr>
                <w:i/>
                <w:iCs/>
                <w:color w:val="FF0000"/>
              </w:rPr>
            </w:pPr>
            <w:r>
              <w:rPr>
                <w:i/>
                <w:iCs/>
                <w:color w:val="FF0000"/>
              </w:rPr>
              <w:t>2/42</w:t>
            </w:r>
          </w:p>
        </w:tc>
        <w:tc>
          <w:tcPr>
            <w:tcW w:w="6769" w:type="dxa"/>
            <w:vAlign w:val="center"/>
          </w:tcPr>
          <w:p w:rsidR="00C673B3" w:rsidRDefault="00C673B3" w:rsidP="00443BCB">
            <w:pPr>
              <w:rPr>
                <w:bCs/>
                <w:i/>
                <w:iCs/>
                <w:color w:val="FF0000"/>
              </w:rPr>
            </w:pPr>
            <w:r>
              <w:rPr>
                <w:bCs/>
                <w:i/>
                <w:iCs/>
                <w:color w:val="FF0000"/>
              </w:rPr>
              <w:t>Розрахунок параметрів і характеристик диференціального підсилювача.</w:t>
            </w:r>
          </w:p>
        </w:tc>
      </w:tr>
      <w:tr w:rsidR="00C673B3" w:rsidTr="00443BCB">
        <w:tc>
          <w:tcPr>
            <w:tcW w:w="534" w:type="dxa"/>
            <w:vAlign w:val="center"/>
          </w:tcPr>
          <w:p w:rsidR="00C673B3" w:rsidRDefault="00C673B3" w:rsidP="00443BCB">
            <w:pPr>
              <w:pStyle w:val="a5"/>
              <w:jc w:val="center"/>
              <w:rPr>
                <w:bCs/>
              </w:rPr>
            </w:pPr>
            <w:r>
              <w:rPr>
                <w:bCs/>
              </w:rPr>
              <w:t>22</w:t>
            </w:r>
          </w:p>
        </w:tc>
        <w:tc>
          <w:tcPr>
            <w:tcW w:w="1697" w:type="dxa"/>
            <w:vAlign w:val="center"/>
          </w:tcPr>
          <w:p w:rsidR="00C673B3" w:rsidRDefault="00C673B3" w:rsidP="00443BCB">
            <w:pPr>
              <w:jc w:val="center"/>
              <w:rPr>
                <w:bCs/>
              </w:rPr>
            </w:pPr>
            <w:r>
              <w:rPr>
                <w:bCs/>
              </w:rPr>
              <w:t>Лекція 11</w:t>
            </w:r>
          </w:p>
        </w:tc>
        <w:tc>
          <w:tcPr>
            <w:tcW w:w="571" w:type="dxa"/>
            <w:vAlign w:val="center"/>
          </w:tcPr>
          <w:p w:rsidR="00C673B3" w:rsidRDefault="00C673B3" w:rsidP="00443BCB">
            <w:pPr>
              <w:jc w:val="center"/>
            </w:pPr>
            <w:r>
              <w:t>2/44</w:t>
            </w:r>
          </w:p>
        </w:tc>
        <w:tc>
          <w:tcPr>
            <w:tcW w:w="6769" w:type="dxa"/>
            <w:vAlign w:val="center"/>
          </w:tcPr>
          <w:p w:rsidR="00C673B3" w:rsidRDefault="00C673B3" w:rsidP="00443BCB">
            <w:r>
              <w:t>Операційні підсилювачі. Призначення, характеристики, особливості, основні властивості операційних підсилювачів. Структурні і принципові схеми стандартних операційних підсилювачів. Застосування операційних підсилювачів.</w:t>
            </w:r>
          </w:p>
        </w:tc>
      </w:tr>
      <w:tr w:rsidR="00C673B3" w:rsidTr="00443BCB">
        <w:tc>
          <w:tcPr>
            <w:tcW w:w="534" w:type="dxa"/>
            <w:vAlign w:val="center"/>
          </w:tcPr>
          <w:p w:rsidR="00C673B3" w:rsidRDefault="00C673B3" w:rsidP="00443BCB">
            <w:pPr>
              <w:pStyle w:val="a5"/>
              <w:jc w:val="center"/>
              <w:rPr>
                <w:bCs/>
              </w:rPr>
            </w:pPr>
            <w:r>
              <w:rPr>
                <w:bCs/>
              </w:rPr>
              <w:t>23</w:t>
            </w:r>
          </w:p>
        </w:tc>
        <w:tc>
          <w:tcPr>
            <w:tcW w:w="1697" w:type="dxa"/>
            <w:vAlign w:val="center"/>
          </w:tcPr>
          <w:p w:rsidR="00C673B3" w:rsidRDefault="00C673B3" w:rsidP="00443BCB">
            <w:pPr>
              <w:jc w:val="center"/>
              <w:rPr>
                <w:i/>
                <w:iCs/>
                <w:color w:val="FF0000"/>
              </w:rPr>
            </w:pPr>
            <w:r>
              <w:rPr>
                <w:i/>
                <w:iCs/>
                <w:color w:val="FF0000"/>
              </w:rPr>
              <w:t>Практичне заняття №7</w:t>
            </w:r>
          </w:p>
        </w:tc>
        <w:tc>
          <w:tcPr>
            <w:tcW w:w="571" w:type="dxa"/>
            <w:vAlign w:val="center"/>
          </w:tcPr>
          <w:p w:rsidR="00C673B3" w:rsidRDefault="00C673B3" w:rsidP="00443BCB">
            <w:pPr>
              <w:jc w:val="center"/>
              <w:rPr>
                <w:i/>
                <w:iCs/>
                <w:color w:val="FF0000"/>
              </w:rPr>
            </w:pPr>
            <w:r>
              <w:rPr>
                <w:i/>
                <w:iCs/>
                <w:color w:val="FF0000"/>
              </w:rPr>
              <w:t>2/46</w:t>
            </w:r>
          </w:p>
        </w:tc>
        <w:tc>
          <w:tcPr>
            <w:tcW w:w="6769" w:type="dxa"/>
            <w:vAlign w:val="center"/>
          </w:tcPr>
          <w:p w:rsidR="00C673B3" w:rsidRDefault="00C673B3" w:rsidP="00443BCB">
            <w:pPr>
              <w:rPr>
                <w:i/>
                <w:iCs/>
                <w:color w:val="FF0000"/>
              </w:rPr>
            </w:pPr>
            <w:r>
              <w:rPr>
                <w:i/>
                <w:iCs/>
                <w:color w:val="FF0000"/>
              </w:rPr>
              <w:t>Розрахунок параметрів і характеристик операційного підсилювача.</w:t>
            </w:r>
          </w:p>
        </w:tc>
      </w:tr>
      <w:tr w:rsidR="00C673B3" w:rsidTr="00443BCB">
        <w:tc>
          <w:tcPr>
            <w:tcW w:w="534" w:type="dxa"/>
            <w:vAlign w:val="center"/>
          </w:tcPr>
          <w:p w:rsidR="00C673B3" w:rsidRDefault="00C673B3" w:rsidP="00443BCB">
            <w:pPr>
              <w:pStyle w:val="a5"/>
              <w:jc w:val="center"/>
              <w:rPr>
                <w:bCs/>
              </w:rPr>
            </w:pPr>
            <w:r>
              <w:rPr>
                <w:bCs/>
              </w:rPr>
              <w:t>24</w:t>
            </w:r>
          </w:p>
        </w:tc>
        <w:tc>
          <w:tcPr>
            <w:tcW w:w="1697" w:type="dxa"/>
            <w:vAlign w:val="center"/>
          </w:tcPr>
          <w:p w:rsidR="00C673B3" w:rsidRDefault="00C673B3" w:rsidP="00443BCB">
            <w:pPr>
              <w:jc w:val="center"/>
              <w:rPr>
                <w:bCs/>
                <w:i/>
                <w:iCs/>
                <w:color w:val="00B050"/>
              </w:rPr>
            </w:pPr>
            <w:r>
              <w:rPr>
                <w:bCs/>
                <w:i/>
                <w:iCs/>
                <w:color w:val="00B050"/>
              </w:rPr>
              <w:t>Лабораторне заняття №6</w:t>
            </w:r>
          </w:p>
        </w:tc>
        <w:tc>
          <w:tcPr>
            <w:tcW w:w="571" w:type="dxa"/>
            <w:vAlign w:val="center"/>
          </w:tcPr>
          <w:p w:rsidR="00C673B3" w:rsidRDefault="00C673B3" w:rsidP="00443BCB">
            <w:pPr>
              <w:jc w:val="center"/>
              <w:rPr>
                <w:i/>
                <w:iCs/>
                <w:color w:val="00B050"/>
              </w:rPr>
            </w:pPr>
            <w:r>
              <w:rPr>
                <w:i/>
                <w:iCs/>
                <w:color w:val="00B050"/>
              </w:rPr>
              <w:t>2/48</w:t>
            </w:r>
          </w:p>
        </w:tc>
        <w:tc>
          <w:tcPr>
            <w:tcW w:w="6769" w:type="dxa"/>
            <w:vAlign w:val="center"/>
          </w:tcPr>
          <w:p w:rsidR="00C673B3" w:rsidRDefault="00C673B3" w:rsidP="00443BCB">
            <w:pPr>
              <w:rPr>
                <w:i/>
                <w:iCs/>
                <w:color w:val="00B050"/>
              </w:rPr>
            </w:pPr>
            <w:r>
              <w:rPr>
                <w:i/>
                <w:iCs/>
                <w:color w:val="00B050"/>
              </w:rPr>
              <w:t>Дослідження операційного підсилювача.</w:t>
            </w:r>
          </w:p>
        </w:tc>
      </w:tr>
      <w:tr w:rsidR="00C673B3" w:rsidTr="00443BCB">
        <w:tc>
          <w:tcPr>
            <w:tcW w:w="534" w:type="dxa"/>
            <w:vAlign w:val="center"/>
          </w:tcPr>
          <w:p w:rsidR="00C673B3" w:rsidRDefault="00C673B3" w:rsidP="00443BCB">
            <w:pPr>
              <w:pStyle w:val="a5"/>
              <w:jc w:val="center"/>
              <w:rPr>
                <w:bCs/>
              </w:rPr>
            </w:pPr>
            <w:r>
              <w:rPr>
                <w:bCs/>
              </w:rPr>
              <w:t>25</w:t>
            </w:r>
          </w:p>
        </w:tc>
        <w:tc>
          <w:tcPr>
            <w:tcW w:w="1697" w:type="dxa"/>
            <w:vAlign w:val="center"/>
          </w:tcPr>
          <w:p w:rsidR="00C673B3" w:rsidRDefault="00C673B3" w:rsidP="00443BCB">
            <w:pPr>
              <w:jc w:val="center"/>
              <w:rPr>
                <w:bCs/>
              </w:rPr>
            </w:pPr>
            <w:r>
              <w:rPr>
                <w:bCs/>
              </w:rPr>
              <w:t>Лекція 12</w:t>
            </w:r>
          </w:p>
        </w:tc>
        <w:tc>
          <w:tcPr>
            <w:tcW w:w="571" w:type="dxa"/>
            <w:vAlign w:val="center"/>
          </w:tcPr>
          <w:p w:rsidR="00C673B3" w:rsidRDefault="00C673B3" w:rsidP="00443BCB">
            <w:pPr>
              <w:jc w:val="center"/>
              <w:rPr>
                <w:bCs/>
              </w:rPr>
            </w:pPr>
            <w:r>
              <w:rPr>
                <w:bCs/>
              </w:rPr>
              <w:t>2/50</w:t>
            </w:r>
          </w:p>
        </w:tc>
        <w:tc>
          <w:tcPr>
            <w:tcW w:w="6769" w:type="dxa"/>
            <w:vAlign w:val="center"/>
          </w:tcPr>
          <w:p w:rsidR="00C673B3" w:rsidRDefault="00C673B3" w:rsidP="00443BCB">
            <w:r>
              <w:t>Тема 3.3 Електронні генератори.  Генератори гармонійних коливань. Загальні відомості. Призначення та класифікація генераторів гармонійних коливань. Умови самозбуджування автогенераторів. LC – автогенератори. RC – автогенератори. Стабілізація частоти автогенераторів.</w:t>
            </w:r>
          </w:p>
        </w:tc>
      </w:tr>
      <w:tr w:rsidR="00C673B3" w:rsidTr="00443BCB">
        <w:tc>
          <w:tcPr>
            <w:tcW w:w="534" w:type="dxa"/>
            <w:vAlign w:val="center"/>
          </w:tcPr>
          <w:p w:rsidR="00C673B3" w:rsidRDefault="00C673B3" w:rsidP="00443BCB">
            <w:pPr>
              <w:pStyle w:val="a5"/>
              <w:jc w:val="center"/>
              <w:rPr>
                <w:bCs/>
              </w:rPr>
            </w:pPr>
            <w:r>
              <w:rPr>
                <w:bCs/>
              </w:rPr>
              <w:t>26</w:t>
            </w:r>
          </w:p>
        </w:tc>
        <w:tc>
          <w:tcPr>
            <w:tcW w:w="1697" w:type="dxa"/>
            <w:vAlign w:val="center"/>
          </w:tcPr>
          <w:p w:rsidR="00C673B3" w:rsidRDefault="00C673B3" w:rsidP="00443BCB">
            <w:pPr>
              <w:jc w:val="center"/>
              <w:rPr>
                <w:i/>
                <w:iCs/>
                <w:color w:val="FF0000"/>
              </w:rPr>
            </w:pPr>
            <w:r>
              <w:rPr>
                <w:i/>
                <w:iCs/>
                <w:color w:val="FF0000"/>
              </w:rPr>
              <w:t>Практичне заняття №8</w:t>
            </w:r>
          </w:p>
        </w:tc>
        <w:tc>
          <w:tcPr>
            <w:tcW w:w="571" w:type="dxa"/>
            <w:vAlign w:val="center"/>
          </w:tcPr>
          <w:p w:rsidR="00C673B3" w:rsidRDefault="00C673B3" w:rsidP="00443BCB">
            <w:pPr>
              <w:jc w:val="center"/>
              <w:rPr>
                <w:i/>
                <w:iCs/>
                <w:color w:val="FF0000"/>
              </w:rPr>
            </w:pPr>
            <w:r>
              <w:rPr>
                <w:i/>
                <w:iCs/>
                <w:color w:val="FF0000"/>
              </w:rPr>
              <w:t>2/52</w:t>
            </w:r>
          </w:p>
        </w:tc>
        <w:tc>
          <w:tcPr>
            <w:tcW w:w="6769" w:type="dxa"/>
            <w:vAlign w:val="center"/>
          </w:tcPr>
          <w:p w:rsidR="00C673B3" w:rsidRDefault="00C673B3" w:rsidP="00443BCB">
            <w:pPr>
              <w:rPr>
                <w:i/>
                <w:iCs/>
                <w:color w:val="FF0000"/>
              </w:rPr>
            </w:pPr>
            <w:r>
              <w:rPr>
                <w:i/>
                <w:iCs/>
                <w:color w:val="FF0000"/>
              </w:rPr>
              <w:t>Розрахунок параметрів електронних генераторів.</w:t>
            </w:r>
          </w:p>
        </w:tc>
      </w:tr>
      <w:tr w:rsidR="00C673B3" w:rsidTr="00443BCB">
        <w:tc>
          <w:tcPr>
            <w:tcW w:w="534" w:type="dxa"/>
            <w:vAlign w:val="center"/>
          </w:tcPr>
          <w:p w:rsidR="00C673B3" w:rsidRDefault="00C673B3" w:rsidP="00443BCB">
            <w:pPr>
              <w:pStyle w:val="a5"/>
              <w:jc w:val="center"/>
              <w:rPr>
                <w:bCs/>
              </w:rPr>
            </w:pPr>
            <w:r>
              <w:rPr>
                <w:bCs/>
              </w:rPr>
              <w:t>27</w:t>
            </w:r>
          </w:p>
        </w:tc>
        <w:tc>
          <w:tcPr>
            <w:tcW w:w="1697" w:type="dxa"/>
            <w:vAlign w:val="center"/>
          </w:tcPr>
          <w:p w:rsidR="00C673B3" w:rsidRDefault="00C673B3" w:rsidP="00443BCB">
            <w:pPr>
              <w:jc w:val="center"/>
              <w:rPr>
                <w:i/>
                <w:iCs/>
                <w:color w:val="00B050"/>
              </w:rPr>
            </w:pPr>
            <w:r>
              <w:rPr>
                <w:i/>
                <w:iCs/>
                <w:color w:val="00B050"/>
              </w:rPr>
              <w:t>Лабораторне заняття №7</w:t>
            </w:r>
          </w:p>
        </w:tc>
        <w:tc>
          <w:tcPr>
            <w:tcW w:w="571" w:type="dxa"/>
            <w:vAlign w:val="center"/>
          </w:tcPr>
          <w:p w:rsidR="00C673B3" w:rsidRDefault="00C673B3" w:rsidP="00443BCB">
            <w:pPr>
              <w:jc w:val="center"/>
              <w:rPr>
                <w:i/>
                <w:iCs/>
                <w:color w:val="00B050"/>
              </w:rPr>
            </w:pPr>
            <w:r>
              <w:rPr>
                <w:i/>
                <w:iCs/>
                <w:color w:val="00B050"/>
              </w:rPr>
              <w:t>2/54</w:t>
            </w:r>
          </w:p>
        </w:tc>
        <w:tc>
          <w:tcPr>
            <w:tcW w:w="6769" w:type="dxa"/>
            <w:vAlign w:val="center"/>
          </w:tcPr>
          <w:p w:rsidR="00C673B3" w:rsidRDefault="00C673B3" w:rsidP="00443BCB">
            <w:pPr>
              <w:rPr>
                <w:i/>
                <w:iCs/>
                <w:color w:val="00B050"/>
              </w:rPr>
            </w:pPr>
            <w:r>
              <w:rPr>
                <w:i/>
                <w:iCs/>
                <w:color w:val="00B050"/>
              </w:rPr>
              <w:t>Дослідження генератора гармонійних коливань.</w:t>
            </w:r>
          </w:p>
        </w:tc>
      </w:tr>
      <w:tr w:rsidR="00C673B3" w:rsidTr="00443BCB">
        <w:tc>
          <w:tcPr>
            <w:tcW w:w="534" w:type="dxa"/>
            <w:vAlign w:val="center"/>
          </w:tcPr>
          <w:p w:rsidR="00C673B3" w:rsidRDefault="00C673B3" w:rsidP="00443BCB">
            <w:pPr>
              <w:pStyle w:val="a5"/>
              <w:jc w:val="center"/>
              <w:rPr>
                <w:bCs/>
              </w:rPr>
            </w:pPr>
            <w:r>
              <w:rPr>
                <w:bCs/>
              </w:rPr>
              <w:t>28</w:t>
            </w:r>
          </w:p>
        </w:tc>
        <w:tc>
          <w:tcPr>
            <w:tcW w:w="1697" w:type="dxa"/>
            <w:vAlign w:val="center"/>
          </w:tcPr>
          <w:p w:rsidR="00C673B3" w:rsidRDefault="00C673B3" w:rsidP="00443BCB">
            <w:pPr>
              <w:jc w:val="center"/>
            </w:pPr>
            <w:r>
              <w:t>Лекція 13</w:t>
            </w:r>
          </w:p>
        </w:tc>
        <w:tc>
          <w:tcPr>
            <w:tcW w:w="571" w:type="dxa"/>
            <w:vAlign w:val="center"/>
          </w:tcPr>
          <w:p w:rsidR="00C673B3" w:rsidRDefault="00C673B3" w:rsidP="00443BCB">
            <w:pPr>
              <w:jc w:val="center"/>
            </w:pPr>
            <w:r>
              <w:t>2/56</w:t>
            </w:r>
          </w:p>
        </w:tc>
        <w:tc>
          <w:tcPr>
            <w:tcW w:w="6769" w:type="dxa"/>
            <w:vAlign w:val="center"/>
          </w:tcPr>
          <w:p w:rsidR="00C673B3" w:rsidRDefault="00C673B3" w:rsidP="00443BCB">
            <w:r>
              <w:t>Тема 3.4 Генератори спеціальних імпульсів. Загальні характеристики і принципи побудови генераторів імпульсних сигналів. Мультивібратори і одновібратори.</w:t>
            </w:r>
          </w:p>
        </w:tc>
      </w:tr>
      <w:tr w:rsidR="00C673B3" w:rsidTr="00443BCB">
        <w:tc>
          <w:tcPr>
            <w:tcW w:w="534" w:type="dxa"/>
            <w:vAlign w:val="center"/>
          </w:tcPr>
          <w:p w:rsidR="00C673B3" w:rsidRDefault="00C673B3" w:rsidP="00443BCB">
            <w:pPr>
              <w:pStyle w:val="a5"/>
              <w:jc w:val="center"/>
              <w:rPr>
                <w:bCs/>
              </w:rPr>
            </w:pPr>
            <w:r>
              <w:rPr>
                <w:bCs/>
              </w:rPr>
              <w:t>29</w:t>
            </w:r>
          </w:p>
        </w:tc>
        <w:tc>
          <w:tcPr>
            <w:tcW w:w="1697" w:type="dxa"/>
            <w:vAlign w:val="center"/>
          </w:tcPr>
          <w:p w:rsidR="00C673B3" w:rsidRDefault="00C673B3" w:rsidP="00443BCB">
            <w:pPr>
              <w:jc w:val="center"/>
            </w:pPr>
            <w:r>
              <w:t>Лекція 14</w:t>
            </w:r>
          </w:p>
        </w:tc>
        <w:tc>
          <w:tcPr>
            <w:tcW w:w="571" w:type="dxa"/>
            <w:vAlign w:val="center"/>
          </w:tcPr>
          <w:p w:rsidR="00C673B3" w:rsidRDefault="00C673B3" w:rsidP="00443BCB">
            <w:pPr>
              <w:jc w:val="center"/>
            </w:pPr>
            <w:r>
              <w:t>2/58</w:t>
            </w:r>
          </w:p>
        </w:tc>
        <w:tc>
          <w:tcPr>
            <w:tcW w:w="6769" w:type="dxa"/>
            <w:vAlign w:val="center"/>
          </w:tcPr>
          <w:p w:rsidR="00C673B3" w:rsidRDefault="00C673B3" w:rsidP="00443BCB">
            <w:r>
              <w:t xml:space="preserve">Блокінг-генератори. Призначення, основні схеми блокінг-генераторів. Застосування блокінг-генераторів. Генератори пилкоподібної напруги. Призначення, використання в приладах промислової електроніки. </w:t>
            </w:r>
          </w:p>
        </w:tc>
      </w:tr>
      <w:tr w:rsidR="00C673B3" w:rsidTr="00443BCB">
        <w:tc>
          <w:tcPr>
            <w:tcW w:w="534" w:type="dxa"/>
            <w:vAlign w:val="center"/>
          </w:tcPr>
          <w:p w:rsidR="00C673B3" w:rsidRDefault="00C673B3" w:rsidP="00443BCB">
            <w:pPr>
              <w:pStyle w:val="a5"/>
              <w:jc w:val="center"/>
              <w:rPr>
                <w:bCs/>
              </w:rPr>
            </w:pPr>
            <w:r>
              <w:rPr>
                <w:bCs/>
              </w:rPr>
              <w:t>30</w:t>
            </w:r>
          </w:p>
        </w:tc>
        <w:tc>
          <w:tcPr>
            <w:tcW w:w="1697" w:type="dxa"/>
            <w:vAlign w:val="center"/>
          </w:tcPr>
          <w:p w:rsidR="00C673B3" w:rsidRDefault="00C673B3" w:rsidP="00443BCB">
            <w:pPr>
              <w:jc w:val="center"/>
              <w:rPr>
                <w:bCs/>
                <w:i/>
                <w:iCs/>
                <w:color w:val="00B050"/>
              </w:rPr>
            </w:pPr>
            <w:r>
              <w:rPr>
                <w:bCs/>
                <w:i/>
                <w:iCs/>
                <w:color w:val="00B050"/>
              </w:rPr>
              <w:t>Лабораторне заняття №8</w:t>
            </w:r>
          </w:p>
        </w:tc>
        <w:tc>
          <w:tcPr>
            <w:tcW w:w="571" w:type="dxa"/>
            <w:vAlign w:val="center"/>
          </w:tcPr>
          <w:p w:rsidR="00C673B3" w:rsidRDefault="00C673B3" w:rsidP="00443BCB">
            <w:pPr>
              <w:jc w:val="center"/>
              <w:rPr>
                <w:i/>
                <w:iCs/>
                <w:color w:val="00B050"/>
              </w:rPr>
            </w:pPr>
            <w:r>
              <w:rPr>
                <w:i/>
                <w:iCs/>
                <w:color w:val="00B050"/>
              </w:rPr>
              <w:t>2/60</w:t>
            </w:r>
          </w:p>
        </w:tc>
        <w:tc>
          <w:tcPr>
            <w:tcW w:w="6769" w:type="dxa"/>
            <w:vAlign w:val="center"/>
          </w:tcPr>
          <w:p w:rsidR="00C673B3" w:rsidRDefault="00C673B3" w:rsidP="00443BCB">
            <w:pPr>
              <w:rPr>
                <w:i/>
                <w:iCs/>
                <w:color w:val="00B050"/>
              </w:rPr>
            </w:pPr>
            <w:r>
              <w:rPr>
                <w:i/>
                <w:iCs/>
                <w:color w:val="00B050"/>
              </w:rPr>
              <w:t>Дослідження схеми мультивібратора.</w:t>
            </w:r>
          </w:p>
        </w:tc>
      </w:tr>
      <w:tr w:rsidR="00C673B3" w:rsidTr="00443BCB">
        <w:tc>
          <w:tcPr>
            <w:tcW w:w="534" w:type="dxa"/>
            <w:vAlign w:val="center"/>
          </w:tcPr>
          <w:p w:rsidR="00C673B3" w:rsidRDefault="00C673B3" w:rsidP="00443BCB">
            <w:pPr>
              <w:pStyle w:val="a5"/>
              <w:jc w:val="center"/>
              <w:rPr>
                <w:bCs/>
              </w:rPr>
            </w:pPr>
            <w:r>
              <w:rPr>
                <w:bCs/>
              </w:rPr>
              <w:t>31</w:t>
            </w:r>
          </w:p>
        </w:tc>
        <w:tc>
          <w:tcPr>
            <w:tcW w:w="1697" w:type="dxa"/>
            <w:vAlign w:val="center"/>
          </w:tcPr>
          <w:p w:rsidR="00C673B3" w:rsidRDefault="00C673B3" w:rsidP="00443BCB">
            <w:pPr>
              <w:jc w:val="center"/>
            </w:pPr>
            <w:r>
              <w:t>Лекція 15</w:t>
            </w:r>
          </w:p>
        </w:tc>
        <w:tc>
          <w:tcPr>
            <w:tcW w:w="571" w:type="dxa"/>
            <w:vAlign w:val="center"/>
          </w:tcPr>
          <w:p w:rsidR="00C673B3" w:rsidRDefault="00C673B3" w:rsidP="00443BCB">
            <w:pPr>
              <w:jc w:val="center"/>
            </w:pPr>
            <w:r>
              <w:t>2/62</w:t>
            </w:r>
          </w:p>
        </w:tc>
        <w:tc>
          <w:tcPr>
            <w:tcW w:w="6769" w:type="dxa"/>
            <w:vAlign w:val="center"/>
          </w:tcPr>
          <w:p w:rsidR="00C673B3" w:rsidRDefault="00C673B3" w:rsidP="00443BCB">
            <w:r>
              <w:t>Тема 3.5. Вторинні джерела живлення. Основні поняття про випрямлячі та згладжувальні фільтри. Призначення і класифікація випрямлячів. Однофазні та трифазні випрямлячі. Випрямлячі з управлінням Призначення та класифікація фільтрів. Фільтри з пасивними та активними елементами.</w:t>
            </w:r>
          </w:p>
        </w:tc>
      </w:tr>
      <w:tr w:rsidR="00C673B3" w:rsidTr="00443BCB">
        <w:tc>
          <w:tcPr>
            <w:tcW w:w="534" w:type="dxa"/>
            <w:vAlign w:val="center"/>
          </w:tcPr>
          <w:p w:rsidR="00C673B3" w:rsidRDefault="00C673B3" w:rsidP="00443BCB">
            <w:pPr>
              <w:pStyle w:val="a5"/>
              <w:jc w:val="center"/>
              <w:rPr>
                <w:bCs/>
              </w:rPr>
            </w:pPr>
            <w:r>
              <w:rPr>
                <w:bCs/>
              </w:rPr>
              <w:t>32</w:t>
            </w:r>
          </w:p>
        </w:tc>
        <w:tc>
          <w:tcPr>
            <w:tcW w:w="1697" w:type="dxa"/>
            <w:vAlign w:val="center"/>
          </w:tcPr>
          <w:p w:rsidR="00C673B3" w:rsidRDefault="00C673B3" w:rsidP="00443BCB">
            <w:pPr>
              <w:jc w:val="center"/>
              <w:rPr>
                <w:i/>
                <w:iCs/>
                <w:color w:val="00B050"/>
              </w:rPr>
            </w:pPr>
            <w:r>
              <w:rPr>
                <w:i/>
                <w:iCs/>
                <w:color w:val="00B050"/>
              </w:rPr>
              <w:t>Лабораторне заняття №9</w:t>
            </w:r>
          </w:p>
        </w:tc>
        <w:tc>
          <w:tcPr>
            <w:tcW w:w="571" w:type="dxa"/>
            <w:vAlign w:val="center"/>
          </w:tcPr>
          <w:p w:rsidR="00C673B3" w:rsidRDefault="00C673B3" w:rsidP="00443BCB">
            <w:pPr>
              <w:jc w:val="center"/>
              <w:rPr>
                <w:i/>
                <w:iCs/>
                <w:color w:val="00B050"/>
              </w:rPr>
            </w:pPr>
            <w:r>
              <w:rPr>
                <w:i/>
                <w:iCs/>
                <w:color w:val="00B050"/>
              </w:rPr>
              <w:t>2/64</w:t>
            </w:r>
          </w:p>
        </w:tc>
        <w:tc>
          <w:tcPr>
            <w:tcW w:w="6769" w:type="dxa"/>
            <w:vAlign w:val="center"/>
          </w:tcPr>
          <w:p w:rsidR="00C673B3" w:rsidRDefault="00C673B3" w:rsidP="00443BCB">
            <w:pPr>
              <w:rPr>
                <w:i/>
                <w:iCs/>
                <w:color w:val="00B050"/>
              </w:rPr>
            </w:pPr>
            <w:r>
              <w:rPr>
                <w:i/>
                <w:iCs/>
                <w:color w:val="00B050"/>
              </w:rPr>
              <w:t>Дослідження мостової схеми випрямляча напруги.</w:t>
            </w:r>
          </w:p>
        </w:tc>
      </w:tr>
      <w:tr w:rsidR="00C673B3" w:rsidTr="00443BCB">
        <w:tc>
          <w:tcPr>
            <w:tcW w:w="534" w:type="dxa"/>
            <w:vAlign w:val="center"/>
          </w:tcPr>
          <w:p w:rsidR="00C673B3" w:rsidRDefault="00C673B3" w:rsidP="00443BCB">
            <w:pPr>
              <w:pStyle w:val="a5"/>
              <w:jc w:val="center"/>
              <w:rPr>
                <w:bCs/>
              </w:rPr>
            </w:pPr>
            <w:r>
              <w:rPr>
                <w:bCs/>
              </w:rPr>
              <w:t>33</w:t>
            </w:r>
          </w:p>
        </w:tc>
        <w:tc>
          <w:tcPr>
            <w:tcW w:w="1697" w:type="dxa"/>
            <w:vAlign w:val="center"/>
          </w:tcPr>
          <w:p w:rsidR="00C673B3" w:rsidRDefault="00C673B3" w:rsidP="00443BCB">
            <w:pPr>
              <w:jc w:val="center"/>
            </w:pPr>
            <w:r>
              <w:t>Лекція 16</w:t>
            </w:r>
          </w:p>
        </w:tc>
        <w:tc>
          <w:tcPr>
            <w:tcW w:w="571" w:type="dxa"/>
            <w:vAlign w:val="center"/>
          </w:tcPr>
          <w:p w:rsidR="00C673B3" w:rsidRDefault="00C673B3" w:rsidP="00443BCB">
            <w:pPr>
              <w:jc w:val="center"/>
            </w:pPr>
            <w:r>
              <w:t>2/66</w:t>
            </w:r>
          </w:p>
        </w:tc>
        <w:tc>
          <w:tcPr>
            <w:tcW w:w="6769" w:type="dxa"/>
            <w:vAlign w:val="center"/>
          </w:tcPr>
          <w:p w:rsidR="00C673B3" w:rsidRDefault="00C673B3" w:rsidP="00443BCB">
            <w:r>
              <w:t xml:space="preserve">Стабілізатори напруги та струму. Параметричні та </w:t>
            </w:r>
            <w:r>
              <w:lastRenderedPageBreak/>
              <w:t>компенсаційні стабілізатори напруги. Призначення, класифікація та основні параметри. Принципи роботи різних схем стабілізаторів.</w:t>
            </w:r>
          </w:p>
        </w:tc>
      </w:tr>
      <w:tr w:rsidR="00C673B3" w:rsidTr="00443BCB">
        <w:tc>
          <w:tcPr>
            <w:tcW w:w="534" w:type="dxa"/>
            <w:vAlign w:val="center"/>
          </w:tcPr>
          <w:p w:rsidR="00C673B3" w:rsidRDefault="00C673B3" w:rsidP="00443BCB">
            <w:pPr>
              <w:pStyle w:val="a5"/>
              <w:jc w:val="center"/>
              <w:rPr>
                <w:bCs/>
              </w:rPr>
            </w:pPr>
            <w:r>
              <w:rPr>
                <w:bCs/>
              </w:rPr>
              <w:lastRenderedPageBreak/>
              <w:t>34</w:t>
            </w:r>
          </w:p>
        </w:tc>
        <w:tc>
          <w:tcPr>
            <w:tcW w:w="1697" w:type="dxa"/>
            <w:vAlign w:val="center"/>
          </w:tcPr>
          <w:p w:rsidR="00C673B3" w:rsidRDefault="00C673B3" w:rsidP="00443BCB">
            <w:pPr>
              <w:jc w:val="center"/>
            </w:pPr>
            <w:r>
              <w:t>Лекція 17</w:t>
            </w:r>
          </w:p>
        </w:tc>
        <w:tc>
          <w:tcPr>
            <w:tcW w:w="571" w:type="dxa"/>
            <w:vAlign w:val="center"/>
          </w:tcPr>
          <w:p w:rsidR="00C673B3" w:rsidRDefault="00C673B3" w:rsidP="00443BCB">
            <w:pPr>
              <w:jc w:val="center"/>
            </w:pPr>
            <w:r>
              <w:t>2/68</w:t>
            </w:r>
          </w:p>
        </w:tc>
        <w:tc>
          <w:tcPr>
            <w:tcW w:w="6769" w:type="dxa"/>
            <w:vAlign w:val="center"/>
          </w:tcPr>
          <w:p w:rsidR="00C673B3" w:rsidRDefault="00C673B3" w:rsidP="00443BCB">
            <w:r>
              <w:t>Інвертори напруги та струму. Призначення і класифікація інверторів. Інвертори, які ведуться мережею. Автономні інвертори. Системи управління інверторами.</w:t>
            </w:r>
          </w:p>
        </w:tc>
      </w:tr>
      <w:tr w:rsidR="00C673B3" w:rsidTr="00443BCB">
        <w:tc>
          <w:tcPr>
            <w:tcW w:w="534" w:type="dxa"/>
            <w:vAlign w:val="center"/>
          </w:tcPr>
          <w:p w:rsidR="00C673B3" w:rsidRDefault="00C673B3" w:rsidP="00443BCB">
            <w:pPr>
              <w:pStyle w:val="a5"/>
              <w:jc w:val="center"/>
              <w:rPr>
                <w:bCs/>
              </w:rPr>
            </w:pPr>
          </w:p>
        </w:tc>
        <w:tc>
          <w:tcPr>
            <w:tcW w:w="1697" w:type="dxa"/>
            <w:vAlign w:val="center"/>
          </w:tcPr>
          <w:p w:rsidR="00C673B3" w:rsidRDefault="00C673B3" w:rsidP="00443BCB">
            <w:pPr>
              <w:jc w:val="center"/>
              <w:rPr>
                <w:i/>
                <w:iCs/>
                <w:color w:val="FF0000"/>
              </w:rPr>
            </w:pPr>
            <w:r>
              <w:rPr>
                <w:b/>
                <w:bCs/>
                <w:color w:val="000000"/>
              </w:rPr>
              <w:t>Разом за дисципліною</w:t>
            </w:r>
          </w:p>
        </w:tc>
        <w:tc>
          <w:tcPr>
            <w:tcW w:w="571" w:type="dxa"/>
            <w:vAlign w:val="center"/>
          </w:tcPr>
          <w:p w:rsidR="00C673B3" w:rsidRDefault="00C673B3" w:rsidP="00443BCB">
            <w:pPr>
              <w:jc w:val="center"/>
              <w:rPr>
                <w:b/>
                <w:bCs/>
              </w:rPr>
            </w:pPr>
            <w:r>
              <w:rPr>
                <w:b/>
                <w:bCs/>
              </w:rPr>
              <w:t>68</w:t>
            </w:r>
          </w:p>
        </w:tc>
        <w:tc>
          <w:tcPr>
            <w:tcW w:w="6769" w:type="dxa"/>
            <w:vAlign w:val="center"/>
          </w:tcPr>
          <w:p w:rsidR="00C673B3" w:rsidRDefault="00C673B3" w:rsidP="00443BCB">
            <w:pPr>
              <w:rPr>
                <w:i/>
                <w:iCs/>
                <w:color w:val="FF0000"/>
                <w:lang w:val="ru-RU"/>
              </w:rPr>
            </w:pPr>
          </w:p>
        </w:tc>
      </w:tr>
    </w:tbl>
    <w:p w:rsidR="00C673B3" w:rsidRDefault="00C673B3" w:rsidP="00C673B3">
      <w:pPr>
        <w:spacing w:after="200" w:line="276" w:lineRule="auto"/>
        <w:rPr>
          <w:b/>
          <w:bCs/>
          <w:color w:val="000000"/>
        </w:rPr>
      </w:pPr>
    </w:p>
    <w:p w:rsidR="00C673B3" w:rsidRDefault="00C673B3" w:rsidP="00C673B3">
      <w:pPr>
        <w:pStyle w:val="a5"/>
        <w:spacing w:before="0" w:beforeAutospacing="0" w:after="0" w:afterAutospacing="0" w:line="360" w:lineRule="auto"/>
        <w:jc w:val="center"/>
        <w:rPr>
          <w:b/>
          <w:bCs/>
          <w:color w:val="000000"/>
          <w:sz w:val="28"/>
          <w:szCs w:val="28"/>
          <w:lang w:val="ru-RU"/>
        </w:rPr>
      </w:pPr>
      <w:r>
        <w:rPr>
          <w:b/>
          <w:bCs/>
          <w:color w:val="000000"/>
          <w:sz w:val="28"/>
          <w:szCs w:val="28"/>
        </w:rPr>
        <w:t>5. Теми семінарів</w:t>
      </w:r>
      <w:r>
        <w:rPr>
          <w:b/>
          <w:bCs/>
          <w:color w:val="000000"/>
          <w:sz w:val="28"/>
          <w:szCs w:val="28"/>
          <w:lang w:val="ru-RU"/>
        </w:rPr>
        <w:t xml:space="preserve"> – не передбачено</w:t>
      </w:r>
    </w:p>
    <w:p w:rsidR="00C673B3" w:rsidRDefault="00C673B3" w:rsidP="00C673B3">
      <w:pPr>
        <w:pStyle w:val="a5"/>
        <w:spacing w:before="0" w:beforeAutospacing="0" w:after="0" w:afterAutospacing="0" w:line="360" w:lineRule="auto"/>
        <w:jc w:val="center"/>
        <w:rPr>
          <w:b/>
          <w:bCs/>
          <w:color w:val="000000"/>
          <w:sz w:val="28"/>
          <w:szCs w:val="28"/>
          <w:lang w:val="ru-RU"/>
        </w:rPr>
      </w:pPr>
    </w:p>
    <w:p w:rsidR="00C673B3" w:rsidRDefault="00C673B3" w:rsidP="00C673B3">
      <w:pPr>
        <w:pStyle w:val="a5"/>
        <w:spacing w:before="0" w:beforeAutospacing="0" w:after="0" w:afterAutospacing="0" w:line="360" w:lineRule="auto"/>
        <w:jc w:val="center"/>
        <w:rPr>
          <w:b/>
          <w:bCs/>
          <w:color w:val="000000"/>
          <w:sz w:val="28"/>
          <w:szCs w:val="28"/>
        </w:rPr>
      </w:pPr>
      <w:r>
        <w:rPr>
          <w:b/>
          <w:bCs/>
          <w:color w:val="000000"/>
          <w:sz w:val="28"/>
          <w:szCs w:val="28"/>
        </w:rPr>
        <w:t>6. Теми практичних занять</w:t>
      </w:r>
    </w:p>
    <w:tbl>
      <w:tblPr>
        <w:tblStyle w:val="a6"/>
        <w:tblW w:w="9507" w:type="dxa"/>
        <w:tblLook w:val="04A0" w:firstRow="1" w:lastRow="0" w:firstColumn="1" w:lastColumn="0" w:noHBand="0" w:noVBand="1"/>
      </w:tblPr>
      <w:tblGrid>
        <w:gridCol w:w="897"/>
        <w:gridCol w:w="7433"/>
        <w:gridCol w:w="1177"/>
      </w:tblGrid>
      <w:tr w:rsidR="00C673B3" w:rsidTr="00443BCB">
        <w:trPr>
          <w:tblHeader/>
        </w:trPr>
        <w:tc>
          <w:tcPr>
            <w:tcW w:w="897" w:type="dxa"/>
            <w:vAlign w:val="center"/>
          </w:tcPr>
          <w:p w:rsidR="00C673B3" w:rsidRDefault="00C673B3" w:rsidP="00443BCB">
            <w:pPr>
              <w:pStyle w:val="a5"/>
              <w:spacing w:before="0" w:beforeAutospacing="0" w:after="0" w:afterAutospacing="0" w:line="360" w:lineRule="auto"/>
              <w:jc w:val="center"/>
              <w:rPr>
                <w:color w:val="000000"/>
              </w:rPr>
            </w:pPr>
            <w:r>
              <w:rPr>
                <w:color w:val="000000"/>
              </w:rPr>
              <w:t>№ з/п</w:t>
            </w:r>
          </w:p>
        </w:tc>
        <w:tc>
          <w:tcPr>
            <w:tcW w:w="7433" w:type="dxa"/>
            <w:vAlign w:val="center"/>
          </w:tcPr>
          <w:p w:rsidR="00C673B3" w:rsidRDefault="00C673B3" w:rsidP="00443BCB">
            <w:pPr>
              <w:pStyle w:val="a5"/>
              <w:spacing w:before="0" w:beforeAutospacing="0" w:after="0" w:afterAutospacing="0" w:line="360" w:lineRule="auto"/>
              <w:jc w:val="center"/>
              <w:rPr>
                <w:color w:val="000000"/>
              </w:rPr>
            </w:pPr>
            <w:r>
              <w:rPr>
                <w:color w:val="000000"/>
              </w:rPr>
              <w:t>Назва теми</w:t>
            </w:r>
          </w:p>
        </w:tc>
        <w:tc>
          <w:tcPr>
            <w:tcW w:w="1177" w:type="dxa"/>
            <w:vAlign w:val="center"/>
          </w:tcPr>
          <w:p w:rsidR="00C673B3" w:rsidRDefault="00C673B3" w:rsidP="00443BCB">
            <w:pPr>
              <w:pStyle w:val="a5"/>
              <w:spacing w:before="0" w:beforeAutospacing="0" w:after="0" w:afterAutospacing="0" w:line="360" w:lineRule="auto"/>
              <w:jc w:val="center"/>
              <w:rPr>
                <w:color w:val="000000"/>
              </w:rPr>
            </w:pPr>
            <w:r>
              <w:rPr>
                <w:color w:val="000000"/>
              </w:rPr>
              <w:t>Кількість годин</w:t>
            </w:r>
          </w:p>
        </w:tc>
      </w:tr>
      <w:tr w:rsidR="00C673B3" w:rsidTr="00443BCB">
        <w:tc>
          <w:tcPr>
            <w:tcW w:w="897" w:type="dxa"/>
            <w:vAlign w:val="center"/>
          </w:tcPr>
          <w:p w:rsidR="00C673B3" w:rsidRDefault="00C673B3" w:rsidP="00443BCB">
            <w:pPr>
              <w:pStyle w:val="a5"/>
              <w:spacing w:before="0" w:beforeAutospacing="0" w:after="0" w:afterAutospacing="0" w:line="276" w:lineRule="auto"/>
              <w:jc w:val="center"/>
              <w:rPr>
                <w:color w:val="000000"/>
              </w:rPr>
            </w:pPr>
            <w:r>
              <w:rPr>
                <w:color w:val="000000"/>
              </w:rPr>
              <w:t>1</w:t>
            </w:r>
          </w:p>
        </w:tc>
        <w:tc>
          <w:tcPr>
            <w:tcW w:w="7433" w:type="dxa"/>
            <w:vAlign w:val="center"/>
          </w:tcPr>
          <w:p w:rsidR="00C673B3" w:rsidRDefault="00C673B3" w:rsidP="00443BCB">
            <w:pPr>
              <w:spacing w:line="276" w:lineRule="auto"/>
            </w:pPr>
            <w:r>
              <w:t>Види і вибір діодів. Використання діодів в електричних схемах і розрахунок параметрів при виборі елементів схем з використанням діодів.</w:t>
            </w:r>
          </w:p>
        </w:tc>
        <w:tc>
          <w:tcPr>
            <w:tcW w:w="1177" w:type="dxa"/>
            <w:vAlign w:val="center"/>
          </w:tcPr>
          <w:p w:rsidR="00C673B3" w:rsidRDefault="00C673B3" w:rsidP="00443BCB">
            <w:pPr>
              <w:pStyle w:val="a5"/>
              <w:spacing w:before="0" w:beforeAutospacing="0" w:after="0" w:afterAutospacing="0" w:line="276" w:lineRule="auto"/>
              <w:jc w:val="center"/>
              <w:rPr>
                <w:color w:val="000000"/>
                <w:lang w:val="ru-RU"/>
              </w:rPr>
            </w:pPr>
            <w:r>
              <w:rPr>
                <w:color w:val="000000"/>
                <w:lang w:val="ru-RU"/>
              </w:rPr>
              <w:t>2</w:t>
            </w:r>
          </w:p>
        </w:tc>
      </w:tr>
      <w:tr w:rsidR="00C673B3" w:rsidTr="00443BCB">
        <w:tc>
          <w:tcPr>
            <w:tcW w:w="897" w:type="dxa"/>
            <w:vAlign w:val="center"/>
          </w:tcPr>
          <w:p w:rsidR="00C673B3" w:rsidRDefault="00C673B3" w:rsidP="00443BCB">
            <w:pPr>
              <w:pStyle w:val="a5"/>
              <w:spacing w:before="0" w:beforeAutospacing="0" w:after="0" w:afterAutospacing="0" w:line="276" w:lineRule="auto"/>
              <w:jc w:val="center"/>
              <w:rPr>
                <w:color w:val="000000"/>
              </w:rPr>
            </w:pPr>
            <w:r>
              <w:rPr>
                <w:color w:val="000000"/>
              </w:rPr>
              <w:t>2</w:t>
            </w:r>
          </w:p>
        </w:tc>
        <w:tc>
          <w:tcPr>
            <w:tcW w:w="7433" w:type="dxa"/>
          </w:tcPr>
          <w:p w:rsidR="00C673B3" w:rsidRDefault="00C673B3" w:rsidP="00443BCB">
            <w:pPr>
              <w:spacing w:line="276" w:lineRule="auto"/>
              <w:rPr>
                <w:bCs/>
                <w:iCs/>
              </w:rPr>
            </w:pPr>
            <w:r>
              <w:t>Розрахунок основних параметрів напівпровідникового транзистора.</w:t>
            </w:r>
          </w:p>
        </w:tc>
        <w:tc>
          <w:tcPr>
            <w:tcW w:w="1177" w:type="dxa"/>
            <w:vAlign w:val="center"/>
          </w:tcPr>
          <w:p w:rsidR="00C673B3" w:rsidRDefault="00C673B3" w:rsidP="00443BCB">
            <w:pPr>
              <w:pStyle w:val="a5"/>
              <w:spacing w:before="0" w:beforeAutospacing="0" w:after="0" w:afterAutospacing="0" w:line="276" w:lineRule="auto"/>
              <w:jc w:val="center"/>
              <w:rPr>
                <w:color w:val="000000"/>
                <w:lang w:val="ru-RU"/>
              </w:rPr>
            </w:pPr>
            <w:r>
              <w:rPr>
                <w:color w:val="000000"/>
                <w:lang w:val="ru-RU"/>
              </w:rPr>
              <w:t>2</w:t>
            </w:r>
          </w:p>
        </w:tc>
      </w:tr>
      <w:tr w:rsidR="00C673B3" w:rsidTr="00443BCB">
        <w:tc>
          <w:tcPr>
            <w:tcW w:w="897" w:type="dxa"/>
            <w:vAlign w:val="center"/>
          </w:tcPr>
          <w:p w:rsidR="00C673B3" w:rsidRDefault="00C673B3" w:rsidP="00443BCB">
            <w:pPr>
              <w:pStyle w:val="a5"/>
              <w:spacing w:before="0" w:beforeAutospacing="0" w:after="0" w:afterAutospacing="0" w:line="276" w:lineRule="auto"/>
              <w:jc w:val="center"/>
              <w:rPr>
                <w:color w:val="000000"/>
              </w:rPr>
            </w:pPr>
            <w:r>
              <w:rPr>
                <w:color w:val="000000"/>
              </w:rPr>
              <w:t>3</w:t>
            </w:r>
          </w:p>
        </w:tc>
        <w:tc>
          <w:tcPr>
            <w:tcW w:w="7433" w:type="dxa"/>
          </w:tcPr>
          <w:p w:rsidR="00C673B3" w:rsidRDefault="00C673B3" w:rsidP="00443BCB">
            <w:pPr>
              <w:spacing w:line="276" w:lineRule="auto"/>
              <w:rPr>
                <w:bCs/>
                <w:iCs/>
              </w:rPr>
            </w:pPr>
            <w:r>
              <w:t>Розрахунок параметрів і характеристик імпульсів, імпульсних послідовностей, параметрів перехідного процесу в RC-колі.</w:t>
            </w:r>
          </w:p>
        </w:tc>
        <w:tc>
          <w:tcPr>
            <w:tcW w:w="1177" w:type="dxa"/>
            <w:vAlign w:val="center"/>
          </w:tcPr>
          <w:p w:rsidR="00C673B3" w:rsidRDefault="00C673B3" w:rsidP="00443BCB">
            <w:pPr>
              <w:pStyle w:val="a5"/>
              <w:spacing w:before="0" w:beforeAutospacing="0" w:after="0" w:afterAutospacing="0" w:line="276" w:lineRule="auto"/>
              <w:jc w:val="center"/>
              <w:rPr>
                <w:color w:val="000000"/>
                <w:lang w:val="ru-RU"/>
              </w:rPr>
            </w:pPr>
            <w:r>
              <w:rPr>
                <w:color w:val="000000"/>
                <w:lang w:val="ru-RU"/>
              </w:rPr>
              <w:t>2</w:t>
            </w:r>
          </w:p>
        </w:tc>
      </w:tr>
      <w:tr w:rsidR="00C673B3" w:rsidTr="00443BCB">
        <w:tc>
          <w:tcPr>
            <w:tcW w:w="897" w:type="dxa"/>
            <w:vAlign w:val="center"/>
          </w:tcPr>
          <w:p w:rsidR="00C673B3" w:rsidRDefault="00C673B3" w:rsidP="00443BCB">
            <w:pPr>
              <w:pStyle w:val="a5"/>
              <w:spacing w:before="0" w:beforeAutospacing="0" w:after="0" w:afterAutospacing="0" w:line="276" w:lineRule="auto"/>
              <w:jc w:val="center"/>
              <w:rPr>
                <w:color w:val="000000"/>
              </w:rPr>
            </w:pPr>
            <w:r>
              <w:rPr>
                <w:color w:val="000000"/>
              </w:rPr>
              <w:t>4</w:t>
            </w:r>
          </w:p>
        </w:tc>
        <w:tc>
          <w:tcPr>
            <w:tcW w:w="7433" w:type="dxa"/>
          </w:tcPr>
          <w:p w:rsidR="00C673B3" w:rsidRDefault="00C673B3" w:rsidP="00443BCB">
            <w:pPr>
              <w:spacing w:line="276" w:lineRule="auto"/>
              <w:rPr>
                <w:iCs/>
              </w:rPr>
            </w:pPr>
            <w:r>
              <w:t>Розрахунок параметрів і характеристик напівпровідникового ключа.</w:t>
            </w:r>
          </w:p>
        </w:tc>
        <w:tc>
          <w:tcPr>
            <w:tcW w:w="1177" w:type="dxa"/>
            <w:vAlign w:val="center"/>
          </w:tcPr>
          <w:p w:rsidR="00C673B3" w:rsidRDefault="00C673B3" w:rsidP="00443BCB">
            <w:pPr>
              <w:pStyle w:val="a5"/>
              <w:spacing w:before="0" w:beforeAutospacing="0" w:after="0" w:afterAutospacing="0" w:line="276" w:lineRule="auto"/>
              <w:jc w:val="center"/>
              <w:rPr>
                <w:color w:val="000000"/>
                <w:lang w:val="ru-RU"/>
              </w:rPr>
            </w:pPr>
            <w:r>
              <w:rPr>
                <w:color w:val="000000"/>
                <w:lang w:val="ru-RU"/>
              </w:rPr>
              <w:t>2</w:t>
            </w:r>
          </w:p>
        </w:tc>
      </w:tr>
      <w:tr w:rsidR="00C673B3" w:rsidTr="00443BCB">
        <w:tc>
          <w:tcPr>
            <w:tcW w:w="897" w:type="dxa"/>
            <w:vAlign w:val="center"/>
          </w:tcPr>
          <w:p w:rsidR="00C673B3" w:rsidRDefault="00C673B3" w:rsidP="00443BCB">
            <w:pPr>
              <w:pStyle w:val="a5"/>
              <w:spacing w:before="0" w:beforeAutospacing="0" w:after="0" w:afterAutospacing="0" w:line="276" w:lineRule="auto"/>
              <w:jc w:val="center"/>
              <w:rPr>
                <w:color w:val="000000"/>
              </w:rPr>
            </w:pPr>
            <w:r>
              <w:rPr>
                <w:color w:val="000000"/>
              </w:rPr>
              <w:t>5</w:t>
            </w:r>
          </w:p>
        </w:tc>
        <w:tc>
          <w:tcPr>
            <w:tcW w:w="7433" w:type="dxa"/>
          </w:tcPr>
          <w:p w:rsidR="00C673B3" w:rsidRDefault="00C673B3" w:rsidP="00443BCB">
            <w:pPr>
              <w:spacing w:line="276" w:lineRule="auto"/>
              <w:rPr>
                <w:bCs/>
                <w:iCs/>
              </w:rPr>
            </w:pPr>
            <w:r>
              <w:t>Методи розрахунку підсилювального каскаду. Розрахунок параметрів і характеристик електронного підсилювача.</w:t>
            </w:r>
          </w:p>
        </w:tc>
        <w:tc>
          <w:tcPr>
            <w:tcW w:w="1177" w:type="dxa"/>
            <w:vAlign w:val="center"/>
          </w:tcPr>
          <w:p w:rsidR="00C673B3" w:rsidRDefault="00C673B3" w:rsidP="00443BCB">
            <w:pPr>
              <w:pStyle w:val="a5"/>
              <w:spacing w:before="0" w:beforeAutospacing="0" w:after="0" w:afterAutospacing="0" w:line="276" w:lineRule="auto"/>
              <w:jc w:val="center"/>
              <w:rPr>
                <w:color w:val="000000"/>
                <w:lang w:val="ru-RU"/>
              </w:rPr>
            </w:pPr>
            <w:r>
              <w:rPr>
                <w:color w:val="000000"/>
                <w:lang w:val="ru-RU"/>
              </w:rPr>
              <w:t>2</w:t>
            </w:r>
          </w:p>
        </w:tc>
      </w:tr>
      <w:tr w:rsidR="00C673B3" w:rsidTr="00443BCB">
        <w:tc>
          <w:tcPr>
            <w:tcW w:w="897" w:type="dxa"/>
            <w:vAlign w:val="center"/>
          </w:tcPr>
          <w:p w:rsidR="00C673B3" w:rsidRDefault="00C673B3" w:rsidP="00443BCB">
            <w:pPr>
              <w:pStyle w:val="a5"/>
              <w:spacing w:before="0" w:beforeAutospacing="0" w:after="0" w:afterAutospacing="0" w:line="276" w:lineRule="auto"/>
              <w:jc w:val="center"/>
              <w:rPr>
                <w:color w:val="000000"/>
                <w:lang w:val="ru-RU"/>
              </w:rPr>
            </w:pPr>
            <w:r>
              <w:rPr>
                <w:color w:val="000000"/>
                <w:lang w:val="ru-RU"/>
              </w:rPr>
              <w:t>6</w:t>
            </w:r>
          </w:p>
        </w:tc>
        <w:tc>
          <w:tcPr>
            <w:tcW w:w="7433" w:type="dxa"/>
          </w:tcPr>
          <w:p w:rsidR="00C673B3" w:rsidRDefault="00C673B3" w:rsidP="00443BCB">
            <w:pPr>
              <w:spacing w:line="276" w:lineRule="auto"/>
              <w:rPr>
                <w:bCs/>
                <w:iCs/>
              </w:rPr>
            </w:pPr>
            <w:r>
              <w:t>Розрахунок параметрів і характеристик диференціального підсилювача.</w:t>
            </w:r>
          </w:p>
        </w:tc>
        <w:tc>
          <w:tcPr>
            <w:tcW w:w="1177" w:type="dxa"/>
            <w:vAlign w:val="center"/>
          </w:tcPr>
          <w:p w:rsidR="00C673B3" w:rsidRDefault="00C673B3" w:rsidP="00443BCB">
            <w:pPr>
              <w:pStyle w:val="a5"/>
              <w:spacing w:before="0" w:beforeAutospacing="0" w:after="0" w:afterAutospacing="0" w:line="276" w:lineRule="auto"/>
              <w:jc w:val="center"/>
              <w:rPr>
                <w:color w:val="000000"/>
                <w:lang w:val="ru-RU"/>
              </w:rPr>
            </w:pPr>
            <w:r>
              <w:rPr>
                <w:color w:val="000000"/>
                <w:lang w:val="ru-RU"/>
              </w:rPr>
              <w:t>2</w:t>
            </w:r>
          </w:p>
        </w:tc>
      </w:tr>
      <w:tr w:rsidR="00C673B3" w:rsidTr="00443BCB">
        <w:tc>
          <w:tcPr>
            <w:tcW w:w="897" w:type="dxa"/>
            <w:vAlign w:val="center"/>
          </w:tcPr>
          <w:p w:rsidR="00C673B3" w:rsidRDefault="00C673B3" w:rsidP="00443BCB">
            <w:pPr>
              <w:pStyle w:val="a5"/>
              <w:spacing w:before="0" w:beforeAutospacing="0" w:after="0" w:afterAutospacing="0" w:line="276" w:lineRule="auto"/>
              <w:jc w:val="center"/>
              <w:rPr>
                <w:color w:val="000000"/>
                <w:lang w:val="ru-RU"/>
              </w:rPr>
            </w:pPr>
            <w:r>
              <w:rPr>
                <w:color w:val="000000"/>
                <w:lang w:val="ru-RU"/>
              </w:rPr>
              <w:t>7</w:t>
            </w:r>
          </w:p>
        </w:tc>
        <w:tc>
          <w:tcPr>
            <w:tcW w:w="7433" w:type="dxa"/>
          </w:tcPr>
          <w:p w:rsidR="00C673B3" w:rsidRDefault="00C673B3" w:rsidP="00443BCB">
            <w:pPr>
              <w:spacing w:line="276" w:lineRule="auto"/>
              <w:rPr>
                <w:iCs/>
              </w:rPr>
            </w:pPr>
            <w:r>
              <w:t>Розрахунок параметрів і характеристик операційного підсилювача.</w:t>
            </w:r>
          </w:p>
        </w:tc>
        <w:tc>
          <w:tcPr>
            <w:tcW w:w="1177" w:type="dxa"/>
            <w:vAlign w:val="center"/>
          </w:tcPr>
          <w:p w:rsidR="00C673B3" w:rsidRDefault="00C673B3" w:rsidP="00443BCB">
            <w:pPr>
              <w:pStyle w:val="a5"/>
              <w:spacing w:before="0" w:beforeAutospacing="0" w:after="0" w:afterAutospacing="0" w:line="276" w:lineRule="auto"/>
              <w:jc w:val="center"/>
              <w:rPr>
                <w:color w:val="000000"/>
                <w:lang w:val="ru-RU"/>
              </w:rPr>
            </w:pPr>
            <w:r>
              <w:rPr>
                <w:color w:val="000000"/>
                <w:lang w:val="ru-RU"/>
              </w:rPr>
              <w:t>2</w:t>
            </w:r>
          </w:p>
        </w:tc>
      </w:tr>
      <w:tr w:rsidR="00C673B3" w:rsidTr="00443BCB">
        <w:tc>
          <w:tcPr>
            <w:tcW w:w="897" w:type="dxa"/>
            <w:vAlign w:val="center"/>
          </w:tcPr>
          <w:p w:rsidR="00C673B3" w:rsidRDefault="00C673B3" w:rsidP="00443BCB">
            <w:pPr>
              <w:pStyle w:val="a5"/>
              <w:spacing w:before="0" w:beforeAutospacing="0" w:after="0" w:afterAutospacing="0" w:line="276" w:lineRule="auto"/>
              <w:jc w:val="center"/>
              <w:rPr>
                <w:color w:val="000000"/>
                <w:lang w:val="ru-RU"/>
              </w:rPr>
            </w:pPr>
            <w:r>
              <w:rPr>
                <w:color w:val="000000"/>
                <w:lang w:val="ru-RU"/>
              </w:rPr>
              <w:t>8</w:t>
            </w:r>
          </w:p>
        </w:tc>
        <w:tc>
          <w:tcPr>
            <w:tcW w:w="7433" w:type="dxa"/>
          </w:tcPr>
          <w:p w:rsidR="00C673B3" w:rsidRDefault="00C673B3" w:rsidP="00443BCB">
            <w:pPr>
              <w:spacing w:line="276" w:lineRule="auto"/>
              <w:rPr>
                <w:iCs/>
              </w:rPr>
            </w:pPr>
            <w:r>
              <w:t>Розрахунок параметрів електронних генераторів.</w:t>
            </w:r>
          </w:p>
        </w:tc>
        <w:tc>
          <w:tcPr>
            <w:tcW w:w="1177" w:type="dxa"/>
            <w:vAlign w:val="center"/>
          </w:tcPr>
          <w:p w:rsidR="00C673B3" w:rsidRDefault="00C673B3" w:rsidP="00443BCB">
            <w:pPr>
              <w:pStyle w:val="a5"/>
              <w:spacing w:before="0" w:beforeAutospacing="0" w:after="0" w:afterAutospacing="0" w:line="276" w:lineRule="auto"/>
              <w:jc w:val="center"/>
              <w:rPr>
                <w:color w:val="000000"/>
                <w:lang w:val="ru-RU"/>
              </w:rPr>
            </w:pPr>
            <w:r>
              <w:rPr>
                <w:color w:val="000000"/>
                <w:lang w:val="ru-RU"/>
              </w:rPr>
              <w:t>2</w:t>
            </w:r>
          </w:p>
        </w:tc>
      </w:tr>
      <w:tr w:rsidR="00C673B3" w:rsidTr="00443BCB">
        <w:tc>
          <w:tcPr>
            <w:tcW w:w="8330" w:type="dxa"/>
            <w:gridSpan w:val="2"/>
            <w:vAlign w:val="center"/>
          </w:tcPr>
          <w:p w:rsidR="00C673B3" w:rsidRDefault="00C673B3" w:rsidP="00443BCB">
            <w:pPr>
              <w:jc w:val="right"/>
              <w:rPr>
                <w:b/>
                <w:bCs/>
              </w:rPr>
            </w:pPr>
            <w:r>
              <w:rPr>
                <w:b/>
                <w:bCs/>
              </w:rPr>
              <w:t>Разом</w:t>
            </w:r>
          </w:p>
        </w:tc>
        <w:tc>
          <w:tcPr>
            <w:tcW w:w="1177" w:type="dxa"/>
            <w:vAlign w:val="center"/>
          </w:tcPr>
          <w:p w:rsidR="00C673B3" w:rsidRDefault="00C673B3" w:rsidP="00443BCB">
            <w:pPr>
              <w:pStyle w:val="a5"/>
              <w:spacing w:before="0" w:beforeAutospacing="0" w:after="0" w:afterAutospacing="0" w:line="276" w:lineRule="auto"/>
              <w:jc w:val="center"/>
              <w:rPr>
                <w:b/>
                <w:bCs/>
                <w:color w:val="000000"/>
                <w:lang w:val="ru-RU"/>
              </w:rPr>
            </w:pPr>
            <w:r>
              <w:rPr>
                <w:b/>
                <w:bCs/>
                <w:color w:val="000000"/>
                <w:lang w:val="ru-RU"/>
              </w:rPr>
              <w:t>16</w:t>
            </w:r>
          </w:p>
        </w:tc>
      </w:tr>
    </w:tbl>
    <w:p w:rsidR="00C673B3" w:rsidRDefault="00C673B3" w:rsidP="00C673B3">
      <w:pPr>
        <w:pStyle w:val="a5"/>
        <w:spacing w:before="0" w:beforeAutospacing="0" w:after="0" w:afterAutospacing="0" w:line="360" w:lineRule="auto"/>
        <w:jc w:val="center"/>
        <w:rPr>
          <w:b/>
          <w:bCs/>
          <w:color w:val="000000"/>
          <w:sz w:val="28"/>
          <w:szCs w:val="28"/>
        </w:rPr>
      </w:pPr>
    </w:p>
    <w:p w:rsidR="00C673B3" w:rsidRDefault="00C673B3" w:rsidP="00C673B3">
      <w:pPr>
        <w:pStyle w:val="a5"/>
        <w:spacing w:before="0" w:beforeAutospacing="0" w:after="0" w:afterAutospacing="0" w:line="360" w:lineRule="auto"/>
        <w:jc w:val="center"/>
        <w:rPr>
          <w:b/>
          <w:bCs/>
          <w:color w:val="000000"/>
          <w:sz w:val="28"/>
          <w:szCs w:val="28"/>
        </w:rPr>
      </w:pPr>
      <w:r>
        <w:rPr>
          <w:b/>
          <w:bCs/>
          <w:color w:val="000000"/>
          <w:sz w:val="28"/>
          <w:szCs w:val="28"/>
        </w:rPr>
        <w:t>7. Теми лабораторних занять</w:t>
      </w:r>
    </w:p>
    <w:tbl>
      <w:tblPr>
        <w:tblStyle w:val="a6"/>
        <w:tblW w:w="9507" w:type="dxa"/>
        <w:tblLook w:val="04A0" w:firstRow="1" w:lastRow="0" w:firstColumn="1" w:lastColumn="0" w:noHBand="0" w:noVBand="1"/>
      </w:tblPr>
      <w:tblGrid>
        <w:gridCol w:w="897"/>
        <w:gridCol w:w="7433"/>
        <w:gridCol w:w="1177"/>
      </w:tblGrid>
      <w:tr w:rsidR="00C673B3" w:rsidTr="00443BCB">
        <w:trPr>
          <w:tblHeader/>
        </w:trPr>
        <w:tc>
          <w:tcPr>
            <w:tcW w:w="897" w:type="dxa"/>
            <w:vAlign w:val="center"/>
          </w:tcPr>
          <w:p w:rsidR="00C673B3" w:rsidRDefault="00C673B3" w:rsidP="00443BCB">
            <w:pPr>
              <w:pStyle w:val="a5"/>
              <w:spacing w:before="0" w:beforeAutospacing="0" w:after="0" w:afterAutospacing="0" w:line="360" w:lineRule="auto"/>
              <w:jc w:val="center"/>
              <w:rPr>
                <w:color w:val="000000"/>
              </w:rPr>
            </w:pPr>
            <w:r>
              <w:rPr>
                <w:color w:val="000000"/>
              </w:rPr>
              <w:t>№ з/п</w:t>
            </w:r>
          </w:p>
        </w:tc>
        <w:tc>
          <w:tcPr>
            <w:tcW w:w="7433" w:type="dxa"/>
            <w:vAlign w:val="center"/>
          </w:tcPr>
          <w:p w:rsidR="00C673B3" w:rsidRDefault="00C673B3" w:rsidP="00443BCB">
            <w:pPr>
              <w:pStyle w:val="a5"/>
              <w:spacing w:before="0" w:beforeAutospacing="0" w:after="0" w:afterAutospacing="0" w:line="360" w:lineRule="auto"/>
              <w:jc w:val="center"/>
              <w:rPr>
                <w:color w:val="000000"/>
              </w:rPr>
            </w:pPr>
            <w:r>
              <w:rPr>
                <w:color w:val="000000"/>
              </w:rPr>
              <w:t>Назва теми</w:t>
            </w:r>
          </w:p>
        </w:tc>
        <w:tc>
          <w:tcPr>
            <w:tcW w:w="1177" w:type="dxa"/>
            <w:vAlign w:val="center"/>
          </w:tcPr>
          <w:p w:rsidR="00C673B3" w:rsidRDefault="00C673B3" w:rsidP="00443BCB">
            <w:pPr>
              <w:pStyle w:val="a5"/>
              <w:spacing w:before="0" w:beforeAutospacing="0" w:after="0" w:afterAutospacing="0" w:line="360" w:lineRule="auto"/>
              <w:jc w:val="center"/>
              <w:rPr>
                <w:color w:val="000000"/>
              </w:rPr>
            </w:pPr>
            <w:r>
              <w:rPr>
                <w:color w:val="000000"/>
              </w:rPr>
              <w:t>Кількість годин</w:t>
            </w:r>
          </w:p>
        </w:tc>
      </w:tr>
      <w:tr w:rsidR="00C673B3" w:rsidTr="00443BCB">
        <w:tc>
          <w:tcPr>
            <w:tcW w:w="897" w:type="dxa"/>
            <w:vAlign w:val="center"/>
          </w:tcPr>
          <w:p w:rsidR="00C673B3" w:rsidRDefault="00C673B3" w:rsidP="00443BCB">
            <w:pPr>
              <w:pStyle w:val="a5"/>
              <w:spacing w:before="0" w:beforeAutospacing="0" w:after="0" w:afterAutospacing="0" w:line="276" w:lineRule="auto"/>
              <w:jc w:val="center"/>
              <w:rPr>
                <w:color w:val="000000"/>
              </w:rPr>
            </w:pPr>
            <w:r>
              <w:rPr>
                <w:color w:val="000000"/>
              </w:rPr>
              <w:t>1</w:t>
            </w:r>
          </w:p>
        </w:tc>
        <w:tc>
          <w:tcPr>
            <w:tcW w:w="7433" w:type="dxa"/>
          </w:tcPr>
          <w:p w:rsidR="00C673B3" w:rsidRDefault="00C673B3" w:rsidP="00443BCB">
            <w:pPr>
              <w:spacing w:line="276" w:lineRule="auto"/>
              <w:rPr>
                <w:bCs/>
                <w:iCs/>
              </w:rPr>
            </w:pPr>
            <w:r>
              <w:t>Дослідження напівпровідникового діоду.</w:t>
            </w:r>
          </w:p>
        </w:tc>
        <w:tc>
          <w:tcPr>
            <w:tcW w:w="1177" w:type="dxa"/>
            <w:vAlign w:val="center"/>
          </w:tcPr>
          <w:p w:rsidR="00C673B3" w:rsidRDefault="00C673B3" w:rsidP="00443BCB">
            <w:pPr>
              <w:pStyle w:val="a5"/>
              <w:spacing w:before="0" w:beforeAutospacing="0" w:after="0" w:afterAutospacing="0" w:line="276" w:lineRule="auto"/>
              <w:jc w:val="center"/>
              <w:rPr>
                <w:color w:val="000000"/>
                <w:lang w:val="ru-RU"/>
              </w:rPr>
            </w:pPr>
            <w:r>
              <w:rPr>
                <w:color w:val="000000"/>
                <w:lang w:val="ru-RU"/>
              </w:rPr>
              <w:t>2</w:t>
            </w:r>
          </w:p>
        </w:tc>
      </w:tr>
      <w:tr w:rsidR="00C673B3" w:rsidTr="00443BCB">
        <w:tc>
          <w:tcPr>
            <w:tcW w:w="897" w:type="dxa"/>
            <w:vAlign w:val="center"/>
          </w:tcPr>
          <w:p w:rsidR="00C673B3" w:rsidRDefault="00C673B3" w:rsidP="00443BCB">
            <w:pPr>
              <w:pStyle w:val="a5"/>
              <w:spacing w:before="0" w:beforeAutospacing="0" w:after="0" w:afterAutospacing="0" w:line="276" w:lineRule="auto"/>
              <w:jc w:val="center"/>
              <w:rPr>
                <w:color w:val="000000"/>
              </w:rPr>
            </w:pPr>
            <w:r>
              <w:rPr>
                <w:color w:val="000000"/>
              </w:rPr>
              <w:t>2</w:t>
            </w:r>
          </w:p>
        </w:tc>
        <w:tc>
          <w:tcPr>
            <w:tcW w:w="7433" w:type="dxa"/>
          </w:tcPr>
          <w:p w:rsidR="00C673B3" w:rsidRDefault="00C673B3" w:rsidP="00443BCB">
            <w:pPr>
              <w:spacing w:line="276" w:lineRule="auto"/>
              <w:rPr>
                <w:bCs/>
                <w:iCs/>
              </w:rPr>
            </w:pPr>
            <w:r>
              <w:t>Дослідження напівпровідникового транзистора.</w:t>
            </w:r>
          </w:p>
        </w:tc>
        <w:tc>
          <w:tcPr>
            <w:tcW w:w="1177" w:type="dxa"/>
            <w:vAlign w:val="center"/>
          </w:tcPr>
          <w:p w:rsidR="00C673B3" w:rsidRDefault="00C673B3" w:rsidP="00443BCB">
            <w:pPr>
              <w:pStyle w:val="a5"/>
              <w:spacing w:before="0" w:beforeAutospacing="0" w:after="0" w:afterAutospacing="0" w:line="276" w:lineRule="auto"/>
              <w:jc w:val="center"/>
              <w:rPr>
                <w:color w:val="000000"/>
                <w:lang w:val="ru-RU"/>
              </w:rPr>
            </w:pPr>
            <w:r>
              <w:rPr>
                <w:color w:val="000000"/>
                <w:lang w:val="ru-RU"/>
              </w:rPr>
              <w:t>2</w:t>
            </w:r>
          </w:p>
        </w:tc>
      </w:tr>
      <w:tr w:rsidR="00C673B3" w:rsidTr="00443BCB">
        <w:tc>
          <w:tcPr>
            <w:tcW w:w="897" w:type="dxa"/>
            <w:vAlign w:val="center"/>
          </w:tcPr>
          <w:p w:rsidR="00C673B3" w:rsidRDefault="00C673B3" w:rsidP="00443BCB">
            <w:pPr>
              <w:pStyle w:val="a5"/>
              <w:spacing w:before="0" w:beforeAutospacing="0" w:after="0" w:afterAutospacing="0" w:line="276" w:lineRule="auto"/>
              <w:jc w:val="center"/>
              <w:rPr>
                <w:color w:val="000000"/>
              </w:rPr>
            </w:pPr>
            <w:r>
              <w:rPr>
                <w:color w:val="000000"/>
              </w:rPr>
              <w:t>3</w:t>
            </w:r>
          </w:p>
        </w:tc>
        <w:tc>
          <w:tcPr>
            <w:tcW w:w="7433" w:type="dxa"/>
          </w:tcPr>
          <w:p w:rsidR="00C673B3" w:rsidRDefault="00C673B3" w:rsidP="00443BCB">
            <w:pPr>
              <w:spacing w:line="276" w:lineRule="auto"/>
              <w:rPr>
                <w:bCs/>
                <w:iCs/>
              </w:rPr>
            </w:pPr>
            <w:r>
              <w:t>Дослідження напівпровідникового тиристора.</w:t>
            </w:r>
          </w:p>
        </w:tc>
        <w:tc>
          <w:tcPr>
            <w:tcW w:w="1177" w:type="dxa"/>
            <w:vAlign w:val="center"/>
          </w:tcPr>
          <w:p w:rsidR="00C673B3" w:rsidRDefault="00C673B3" w:rsidP="00443BCB">
            <w:pPr>
              <w:pStyle w:val="a5"/>
              <w:spacing w:before="0" w:beforeAutospacing="0" w:after="0" w:afterAutospacing="0" w:line="276" w:lineRule="auto"/>
              <w:jc w:val="center"/>
              <w:rPr>
                <w:color w:val="000000"/>
                <w:lang w:val="ru-RU"/>
              </w:rPr>
            </w:pPr>
            <w:r>
              <w:rPr>
                <w:color w:val="000000"/>
                <w:lang w:val="ru-RU"/>
              </w:rPr>
              <w:t>2</w:t>
            </w:r>
          </w:p>
        </w:tc>
      </w:tr>
      <w:tr w:rsidR="00C673B3" w:rsidTr="00443BCB">
        <w:tc>
          <w:tcPr>
            <w:tcW w:w="897" w:type="dxa"/>
            <w:vAlign w:val="center"/>
          </w:tcPr>
          <w:p w:rsidR="00C673B3" w:rsidRDefault="00C673B3" w:rsidP="00443BCB">
            <w:pPr>
              <w:pStyle w:val="a5"/>
              <w:spacing w:before="0" w:beforeAutospacing="0" w:after="0" w:afterAutospacing="0" w:line="276" w:lineRule="auto"/>
              <w:jc w:val="center"/>
              <w:rPr>
                <w:color w:val="000000"/>
              </w:rPr>
            </w:pPr>
            <w:r>
              <w:rPr>
                <w:color w:val="000000"/>
              </w:rPr>
              <w:t>4</w:t>
            </w:r>
          </w:p>
        </w:tc>
        <w:tc>
          <w:tcPr>
            <w:tcW w:w="7433" w:type="dxa"/>
          </w:tcPr>
          <w:p w:rsidR="00C673B3" w:rsidRDefault="00C673B3" w:rsidP="00443BCB">
            <w:pPr>
              <w:spacing w:line="276" w:lineRule="auto"/>
              <w:rPr>
                <w:iCs/>
              </w:rPr>
            </w:pPr>
            <w:r>
              <w:t>Дослідження напівпровідникового оптрона.</w:t>
            </w:r>
          </w:p>
        </w:tc>
        <w:tc>
          <w:tcPr>
            <w:tcW w:w="1177" w:type="dxa"/>
            <w:vAlign w:val="center"/>
          </w:tcPr>
          <w:p w:rsidR="00C673B3" w:rsidRDefault="00C673B3" w:rsidP="00443BCB">
            <w:pPr>
              <w:pStyle w:val="a5"/>
              <w:spacing w:before="0" w:beforeAutospacing="0" w:after="0" w:afterAutospacing="0" w:line="276" w:lineRule="auto"/>
              <w:jc w:val="center"/>
              <w:rPr>
                <w:color w:val="000000"/>
                <w:lang w:val="ru-RU"/>
              </w:rPr>
            </w:pPr>
            <w:r>
              <w:rPr>
                <w:color w:val="000000"/>
                <w:lang w:val="ru-RU"/>
              </w:rPr>
              <w:t>2</w:t>
            </w:r>
          </w:p>
        </w:tc>
      </w:tr>
      <w:tr w:rsidR="00C673B3" w:rsidTr="00443BCB">
        <w:tc>
          <w:tcPr>
            <w:tcW w:w="897" w:type="dxa"/>
            <w:vAlign w:val="center"/>
          </w:tcPr>
          <w:p w:rsidR="00C673B3" w:rsidRDefault="00C673B3" w:rsidP="00443BCB">
            <w:pPr>
              <w:pStyle w:val="a5"/>
              <w:spacing w:before="0" w:beforeAutospacing="0" w:after="0" w:afterAutospacing="0" w:line="276" w:lineRule="auto"/>
              <w:jc w:val="center"/>
              <w:rPr>
                <w:color w:val="000000"/>
              </w:rPr>
            </w:pPr>
            <w:r>
              <w:rPr>
                <w:color w:val="000000"/>
              </w:rPr>
              <w:t>5</w:t>
            </w:r>
          </w:p>
        </w:tc>
        <w:tc>
          <w:tcPr>
            <w:tcW w:w="7433" w:type="dxa"/>
          </w:tcPr>
          <w:p w:rsidR="00C673B3" w:rsidRDefault="00C673B3" w:rsidP="00443BCB">
            <w:pPr>
              <w:spacing w:line="276" w:lineRule="auto"/>
              <w:rPr>
                <w:bCs/>
                <w:iCs/>
              </w:rPr>
            </w:pPr>
            <w:r>
              <w:t>Дослідження підсилювача постійного струму.</w:t>
            </w:r>
          </w:p>
        </w:tc>
        <w:tc>
          <w:tcPr>
            <w:tcW w:w="1177" w:type="dxa"/>
            <w:vAlign w:val="center"/>
          </w:tcPr>
          <w:p w:rsidR="00C673B3" w:rsidRDefault="00C673B3" w:rsidP="00443BCB">
            <w:pPr>
              <w:pStyle w:val="a5"/>
              <w:spacing w:before="0" w:beforeAutospacing="0" w:after="0" w:afterAutospacing="0" w:line="276" w:lineRule="auto"/>
              <w:jc w:val="center"/>
              <w:rPr>
                <w:color w:val="000000"/>
                <w:lang w:val="ru-RU"/>
              </w:rPr>
            </w:pPr>
            <w:r>
              <w:rPr>
                <w:color w:val="000000"/>
                <w:lang w:val="ru-RU"/>
              </w:rPr>
              <w:t>2</w:t>
            </w:r>
          </w:p>
        </w:tc>
      </w:tr>
      <w:tr w:rsidR="00C673B3" w:rsidTr="00443BCB">
        <w:tc>
          <w:tcPr>
            <w:tcW w:w="897" w:type="dxa"/>
            <w:vAlign w:val="center"/>
          </w:tcPr>
          <w:p w:rsidR="00C673B3" w:rsidRDefault="00C673B3" w:rsidP="00443BCB">
            <w:pPr>
              <w:pStyle w:val="a5"/>
              <w:spacing w:before="0" w:beforeAutospacing="0" w:after="0" w:afterAutospacing="0" w:line="276" w:lineRule="auto"/>
              <w:jc w:val="center"/>
              <w:rPr>
                <w:color w:val="000000"/>
                <w:lang w:val="ru-RU"/>
              </w:rPr>
            </w:pPr>
            <w:r>
              <w:rPr>
                <w:color w:val="000000"/>
                <w:lang w:val="ru-RU"/>
              </w:rPr>
              <w:t>6</w:t>
            </w:r>
          </w:p>
        </w:tc>
        <w:tc>
          <w:tcPr>
            <w:tcW w:w="7433" w:type="dxa"/>
          </w:tcPr>
          <w:p w:rsidR="00C673B3" w:rsidRDefault="00C673B3" w:rsidP="00443BCB">
            <w:pPr>
              <w:spacing w:line="276" w:lineRule="auto"/>
              <w:rPr>
                <w:bCs/>
                <w:iCs/>
              </w:rPr>
            </w:pPr>
            <w:r>
              <w:t>Дослідження операційного підсилювача.</w:t>
            </w:r>
          </w:p>
        </w:tc>
        <w:tc>
          <w:tcPr>
            <w:tcW w:w="1177" w:type="dxa"/>
            <w:vAlign w:val="center"/>
          </w:tcPr>
          <w:p w:rsidR="00C673B3" w:rsidRDefault="00C673B3" w:rsidP="00443BCB">
            <w:pPr>
              <w:pStyle w:val="a5"/>
              <w:spacing w:before="0" w:beforeAutospacing="0" w:after="0" w:afterAutospacing="0" w:line="276" w:lineRule="auto"/>
              <w:jc w:val="center"/>
              <w:rPr>
                <w:color w:val="000000"/>
                <w:lang w:val="ru-RU"/>
              </w:rPr>
            </w:pPr>
            <w:r>
              <w:rPr>
                <w:color w:val="000000"/>
                <w:lang w:val="ru-RU"/>
              </w:rPr>
              <w:t>2</w:t>
            </w:r>
          </w:p>
        </w:tc>
      </w:tr>
      <w:tr w:rsidR="00C673B3" w:rsidTr="00443BCB">
        <w:tc>
          <w:tcPr>
            <w:tcW w:w="897" w:type="dxa"/>
            <w:vAlign w:val="center"/>
          </w:tcPr>
          <w:p w:rsidR="00C673B3" w:rsidRDefault="00C673B3" w:rsidP="00443BCB">
            <w:pPr>
              <w:pStyle w:val="a5"/>
              <w:spacing w:before="0" w:beforeAutospacing="0" w:after="0" w:afterAutospacing="0" w:line="276" w:lineRule="auto"/>
              <w:jc w:val="center"/>
              <w:rPr>
                <w:color w:val="000000"/>
                <w:lang w:val="ru-RU"/>
              </w:rPr>
            </w:pPr>
            <w:r>
              <w:rPr>
                <w:color w:val="000000"/>
                <w:lang w:val="ru-RU"/>
              </w:rPr>
              <w:t>7</w:t>
            </w:r>
          </w:p>
        </w:tc>
        <w:tc>
          <w:tcPr>
            <w:tcW w:w="7433" w:type="dxa"/>
          </w:tcPr>
          <w:p w:rsidR="00C673B3" w:rsidRDefault="00C673B3" w:rsidP="00443BCB">
            <w:pPr>
              <w:spacing w:line="276" w:lineRule="auto"/>
              <w:rPr>
                <w:iCs/>
              </w:rPr>
            </w:pPr>
            <w:r>
              <w:t>Дослідження генератора гармонійних коливань.</w:t>
            </w:r>
          </w:p>
        </w:tc>
        <w:tc>
          <w:tcPr>
            <w:tcW w:w="1177" w:type="dxa"/>
            <w:vAlign w:val="center"/>
          </w:tcPr>
          <w:p w:rsidR="00C673B3" w:rsidRDefault="00C673B3" w:rsidP="00443BCB">
            <w:pPr>
              <w:pStyle w:val="a5"/>
              <w:spacing w:before="0" w:beforeAutospacing="0" w:after="0" w:afterAutospacing="0" w:line="276" w:lineRule="auto"/>
              <w:jc w:val="center"/>
              <w:rPr>
                <w:color w:val="000000"/>
                <w:lang w:val="ru-RU"/>
              </w:rPr>
            </w:pPr>
            <w:r>
              <w:rPr>
                <w:color w:val="000000"/>
                <w:lang w:val="ru-RU"/>
              </w:rPr>
              <w:t>2</w:t>
            </w:r>
          </w:p>
        </w:tc>
      </w:tr>
      <w:tr w:rsidR="00C673B3" w:rsidTr="00443BCB">
        <w:tc>
          <w:tcPr>
            <w:tcW w:w="897" w:type="dxa"/>
            <w:vAlign w:val="center"/>
          </w:tcPr>
          <w:p w:rsidR="00C673B3" w:rsidRDefault="00C673B3" w:rsidP="00443BCB">
            <w:pPr>
              <w:pStyle w:val="a5"/>
              <w:spacing w:before="0" w:beforeAutospacing="0" w:after="0" w:afterAutospacing="0" w:line="276" w:lineRule="auto"/>
              <w:jc w:val="center"/>
              <w:rPr>
                <w:color w:val="000000"/>
                <w:lang w:val="ru-RU"/>
              </w:rPr>
            </w:pPr>
            <w:r>
              <w:rPr>
                <w:color w:val="000000"/>
                <w:lang w:val="ru-RU"/>
              </w:rPr>
              <w:t>8</w:t>
            </w:r>
          </w:p>
        </w:tc>
        <w:tc>
          <w:tcPr>
            <w:tcW w:w="7433" w:type="dxa"/>
          </w:tcPr>
          <w:p w:rsidR="00C673B3" w:rsidRDefault="00C673B3" w:rsidP="00443BCB">
            <w:pPr>
              <w:spacing w:line="276" w:lineRule="auto"/>
              <w:rPr>
                <w:iCs/>
              </w:rPr>
            </w:pPr>
            <w:r>
              <w:t>Дослідження схеми мультивібратора.</w:t>
            </w:r>
          </w:p>
        </w:tc>
        <w:tc>
          <w:tcPr>
            <w:tcW w:w="1177" w:type="dxa"/>
            <w:vAlign w:val="center"/>
          </w:tcPr>
          <w:p w:rsidR="00C673B3" w:rsidRDefault="00C673B3" w:rsidP="00443BCB">
            <w:pPr>
              <w:pStyle w:val="a5"/>
              <w:spacing w:before="0" w:beforeAutospacing="0" w:after="0" w:afterAutospacing="0" w:line="276" w:lineRule="auto"/>
              <w:jc w:val="center"/>
              <w:rPr>
                <w:color w:val="000000"/>
                <w:lang w:val="ru-RU"/>
              </w:rPr>
            </w:pPr>
            <w:r>
              <w:rPr>
                <w:color w:val="000000"/>
                <w:lang w:val="ru-RU"/>
              </w:rPr>
              <w:t>2</w:t>
            </w:r>
          </w:p>
        </w:tc>
      </w:tr>
      <w:tr w:rsidR="00C673B3" w:rsidTr="00443BCB">
        <w:tc>
          <w:tcPr>
            <w:tcW w:w="897" w:type="dxa"/>
            <w:vAlign w:val="center"/>
          </w:tcPr>
          <w:p w:rsidR="00C673B3" w:rsidRDefault="00C673B3" w:rsidP="00443BCB">
            <w:pPr>
              <w:pStyle w:val="a5"/>
              <w:spacing w:before="0" w:beforeAutospacing="0" w:after="0" w:afterAutospacing="0" w:line="276" w:lineRule="auto"/>
              <w:jc w:val="center"/>
              <w:rPr>
                <w:color w:val="000000"/>
                <w:lang w:val="ru-RU"/>
              </w:rPr>
            </w:pPr>
            <w:r>
              <w:rPr>
                <w:color w:val="000000"/>
                <w:lang w:val="ru-RU"/>
              </w:rPr>
              <w:lastRenderedPageBreak/>
              <w:t>9</w:t>
            </w:r>
          </w:p>
        </w:tc>
        <w:tc>
          <w:tcPr>
            <w:tcW w:w="7433" w:type="dxa"/>
          </w:tcPr>
          <w:p w:rsidR="00C673B3" w:rsidRDefault="00C673B3" w:rsidP="00443BCB">
            <w:pPr>
              <w:spacing w:line="276" w:lineRule="auto"/>
              <w:rPr>
                <w:iCs/>
              </w:rPr>
            </w:pPr>
            <w:r>
              <w:t>Дослідження мостової схеми випрямляча напруги.</w:t>
            </w:r>
          </w:p>
        </w:tc>
        <w:tc>
          <w:tcPr>
            <w:tcW w:w="1177" w:type="dxa"/>
            <w:vAlign w:val="center"/>
          </w:tcPr>
          <w:p w:rsidR="00C673B3" w:rsidRDefault="00C673B3" w:rsidP="00443BCB">
            <w:pPr>
              <w:pStyle w:val="a5"/>
              <w:spacing w:before="0" w:beforeAutospacing="0" w:after="0" w:afterAutospacing="0" w:line="276" w:lineRule="auto"/>
              <w:jc w:val="center"/>
              <w:rPr>
                <w:color w:val="000000"/>
                <w:lang w:val="ru-RU"/>
              </w:rPr>
            </w:pPr>
            <w:r>
              <w:rPr>
                <w:color w:val="000000"/>
                <w:lang w:val="ru-RU"/>
              </w:rPr>
              <w:t>2</w:t>
            </w:r>
          </w:p>
        </w:tc>
      </w:tr>
      <w:tr w:rsidR="00C673B3" w:rsidTr="00443BCB">
        <w:tc>
          <w:tcPr>
            <w:tcW w:w="8330" w:type="dxa"/>
            <w:gridSpan w:val="2"/>
            <w:vAlign w:val="center"/>
          </w:tcPr>
          <w:p w:rsidR="00C673B3" w:rsidRDefault="00C673B3" w:rsidP="00443BCB">
            <w:pPr>
              <w:jc w:val="right"/>
              <w:rPr>
                <w:b/>
                <w:bCs/>
              </w:rPr>
            </w:pPr>
            <w:r>
              <w:rPr>
                <w:b/>
                <w:bCs/>
              </w:rPr>
              <w:t>Разом</w:t>
            </w:r>
          </w:p>
        </w:tc>
        <w:tc>
          <w:tcPr>
            <w:tcW w:w="1177" w:type="dxa"/>
            <w:vAlign w:val="center"/>
          </w:tcPr>
          <w:p w:rsidR="00C673B3" w:rsidRDefault="00C673B3" w:rsidP="00443BCB">
            <w:pPr>
              <w:pStyle w:val="a5"/>
              <w:spacing w:before="0" w:beforeAutospacing="0" w:after="0" w:afterAutospacing="0" w:line="276" w:lineRule="auto"/>
              <w:jc w:val="center"/>
              <w:rPr>
                <w:b/>
                <w:bCs/>
                <w:color w:val="000000"/>
                <w:lang w:val="ru-RU"/>
              </w:rPr>
            </w:pPr>
            <w:r>
              <w:rPr>
                <w:b/>
                <w:bCs/>
                <w:color w:val="000000"/>
                <w:lang w:val="ru-RU"/>
              </w:rPr>
              <w:t>18</w:t>
            </w:r>
          </w:p>
        </w:tc>
      </w:tr>
    </w:tbl>
    <w:p w:rsidR="00C673B3" w:rsidRDefault="00C673B3" w:rsidP="00C673B3">
      <w:pPr>
        <w:pStyle w:val="a5"/>
        <w:spacing w:before="0" w:beforeAutospacing="0" w:after="0" w:afterAutospacing="0" w:line="360" w:lineRule="auto"/>
        <w:jc w:val="center"/>
        <w:rPr>
          <w:b/>
          <w:bCs/>
          <w:color w:val="000000"/>
          <w:sz w:val="28"/>
          <w:szCs w:val="28"/>
        </w:rPr>
      </w:pPr>
    </w:p>
    <w:p w:rsidR="00C673B3" w:rsidRDefault="00C673B3" w:rsidP="00C673B3">
      <w:pPr>
        <w:pStyle w:val="a5"/>
        <w:spacing w:before="0" w:beforeAutospacing="0" w:after="0" w:afterAutospacing="0" w:line="360" w:lineRule="auto"/>
        <w:jc w:val="center"/>
        <w:rPr>
          <w:b/>
          <w:bCs/>
          <w:color w:val="000000"/>
          <w:sz w:val="28"/>
          <w:szCs w:val="28"/>
        </w:rPr>
      </w:pPr>
    </w:p>
    <w:p w:rsidR="00C673B3" w:rsidRDefault="00C673B3" w:rsidP="00C673B3">
      <w:pPr>
        <w:pStyle w:val="a5"/>
        <w:spacing w:before="0" w:beforeAutospacing="0" w:after="0" w:afterAutospacing="0" w:line="360" w:lineRule="auto"/>
        <w:jc w:val="center"/>
        <w:rPr>
          <w:b/>
          <w:bCs/>
          <w:color w:val="000000"/>
          <w:sz w:val="28"/>
          <w:szCs w:val="28"/>
        </w:rPr>
      </w:pPr>
      <w:r>
        <w:rPr>
          <w:b/>
          <w:bCs/>
          <w:color w:val="000000"/>
          <w:sz w:val="28"/>
          <w:szCs w:val="28"/>
        </w:rPr>
        <w:t>8. Самостійна робота</w:t>
      </w:r>
    </w:p>
    <w:tbl>
      <w:tblPr>
        <w:tblStyle w:val="a6"/>
        <w:tblW w:w="0" w:type="auto"/>
        <w:tblLook w:val="04A0" w:firstRow="1" w:lastRow="0" w:firstColumn="1" w:lastColumn="0" w:noHBand="0" w:noVBand="1"/>
      </w:tblPr>
      <w:tblGrid>
        <w:gridCol w:w="813"/>
        <w:gridCol w:w="7581"/>
        <w:gridCol w:w="1177"/>
      </w:tblGrid>
      <w:tr w:rsidR="00C673B3" w:rsidTr="00443BCB">
        <w:trPr>
          <w:tblHeader/>
        </w:trPr>
        <w:tc>
          <w:tcPr>
            <w:tcW w:w="813" w:type="dxa"/>
            <w:vAlign w:val="center"/>
          </w:tcPr>
          <w:p w:rsidR="00C673B3" w:rsidRDefault="00C673B3" w:rsidP="00443BCB">
            <w:pPr>
              <w:pStyle w:val="a5"/>
              <w:spacing w:before="0" w:beforeAutospacing="0" w:after="0" w:afterAutospacing="0"/>
              <w:jc w:val="center"/>
              <w:rPr>
                <w:color w:val="000000"/>
              </w:rPr>
            </w:pPr>
            <w:r>
              <w:rPr>
                <w:color w:val="000000"/>
              </w:rPr>
              <w:t>№ з/п</w:t>
            </w:r>
          </w:p>
        </w:tc>
        <w:tc>
          <w:tcPr>
            <w:tcW w:w="7581" w:type="dxa"/>
            <w:vAlign w:val="center"/>
          </w:tcPr>
          <w:p w:rsidR="00C673B3" w:rsidRDefault="00C673B3" w:rsidP="00443BCB">
            <w:pPr>
              <w:pStyle w:val="a5"/>
              <w:spacing w:before="0" w:beforeAutospacing="0" w:after="0" w:afterAutospacing="0"/>
              <w:jc w:val="center"/>
              <w:rPr>
                <w:color w:val="000000"/>
              </w:rPr>
            </w:pPr>
            <w:r>
              <w:rPr>
                <w:color w:val="000000"/>
              </w:rPr>
              <w:t>Назва теми</w:t>
            </w:r>
          </w:p>
        </w:tc>
        <w:tc>
          <w:tcPr>
            <w:tcW w:w="1177" w:type="dxa"/>
            <w:vAlign w:val="center"/>
          </w:tcPr>
          <w:p w:rsidR="00C673B3" w:rsidRDefault="00C673B3" w:rsidP="00443BCB">
            <w:pPr>
              <w:pStyle w:val="a5"/>
              <w:spacing w:before="0" w:beforeAutospacing="0" w:after="0" w:afterAutospacing="0"/>
              <w:jc w:val="center"/>
              <w:rPr>
                <w:color w:val="000000"/>
              </w:rPr>
            </w:pPr>
            <w:r>
              <w:rPr>
                <w:color w:val="000000"/>
              </w:rPr>
              <w:t>Кількість годин</w:t>
            </w:r>
          </w:p>
        </w:tc>
      </w:tr>
      <w:tr w:rsidR="00C673B3" w:rsidTr="00443BCB">
        <w:tc>
          <w:tcPr>
            <w:tcW w:w="813" w:type="dxa"/>
            <w:vAlign w:val="center"/>
          </w:tcPr>
          <w:p w:rsidR="00C673B3" w:rsidRDefault="00C673B3" w:rsidP="00443BCB">
            <w:pPr>
              <w:pStyle w:val="a5"/>
              <w:spacing w:before="0" w:beforeAutospacing="0" w:after="0" w:afterAutospacing="0"/>
              <w:jc w:val="center"/>
              <w:rPr>
                <w:color w:val="000000"/>
              </w:rPr>
            </w:pPr>
            <w:r>
              <w:rPr>
                <w:color w:val="000000"/>
              </w:rPr>
              <w:t>1</w:t>
            </w:r>
          </w:p>
        </w:tc>
        <w:tc>
          <w:tcPr>
            <w:tcW w:w="7581" w:type="dxa"/>
          </w:tcPr>
          <w:p w:rsidR="00C673B3" w:rsidRDefault="00C673B3" w:rsidP="00443BCB">
            <w:r>
              <w:t>Польові транзистори. Визначення. Різновиди польових транзисторів. Принцип дії. Характеристики польових транзисторів. Структури польових транзисторів: МОН, МДН.</w:t>
            </w:r>
          </w:p>
        </w:tc>
        <w:tc>
          <w:tcPr>
            <w:tcW w:w="1177" w:type="dxa"/>
            <w:vAlign w:val="center"/>
          </w:tcPr>
          <w:p w:rsidR="00C673B3" w:rsidRDefault="00C673B3" w:rsidP="00443BCB">
            <w:pPr>
              <w:pStyle w:val="a5"/>
              <w:spacing w:before="0" w:beforeAutospacing="0" w:after="0" w:afterAutospacing="0"/>
              <w:jc w:val="center"/>
              <w:rPr>
                <w:color w:val="000000"/>
                <w:lang w:val="ru-RU"/>
              </w:rPr>
            </w:pPr>
            <w:r>
              <w:rPr>
                <w:color w:val="000000"/>
                <w:lang w:val="ru-RU"/>
              </w:rPr>
              <w:t>2</w:t>
            </w:r>
          </w:p>
        </w:tc>
      </w:tr>
      <w:tr w:rsidR="00C673B3" w:rsidTr="00443BCB">
        <w:tc>
          <w:tcPr>
            <w:tcW w:w="813" w:type="dxa"/>
            <w:vAlign w:val="center"/>
          </w:tcPr>
          <w:p w:rsidR="00C673B3" w:rsidRDefault="00C673B3" w:rsidP="00443BCB">
            <w:pPr>
              <w:pStyle w:val="a5"/>
              <w:spacing w:before="0" w:beforeAutospacing="0" w:after="0" w:afterAutospacing="0"/>
              <w:jc w:val="center"/>
              <w:rPr>
                <w:color w:val="000000"/>
              </w:rPr>
            </w:pPr>
            <w:r>
              <w:rPr>
                <w:color w:val="000000"/>
              </w:rPr>
              <w:t>2</w:t>
            </w:r>
          </w:p>
        </w:tc>
        <w:tc>
          <w:tcPr>
            <w:tcW w:w="7581" w:type="dxa"/>
          </w:tcPr>
          <w:p w:rsidR="00C673B3" w:rsidRDefault="00C673B3" w:rsidP="00443BCB">
            <w:r>
              <w:t xml:space="preserve">Види і місця використання приладів здатних змінювати свої параметри від зовнішнього впливу. </w:t>
            </w:r>
          </w:p>
          <w:p w:rsidR="00C673B3" w:rsidRDefault="00C673B3" w:rsidP="00443BCB">
            <w:pPr>
              <w:jc w:val="both"/>
            </w:pPr>
            <w:r>
              <w:t>Принцип дії, будова приладів з фото - і оптоелектричними зв’язками.</w:t>
            </w:r>
          </w:p>
        </w:tc>
        <w:tc>
          <w:tcPr>
            <w:tcW w:w="1177" w:type="dxa"/>
            <w:vAlign w:val="center"/>
          </w:tcPr>
          <w:p w:rsidR="00C673B3" w:rsidRDefault="00C673B3" w:rsidP="00443BCB">
            <w:pPr>
              <w:pStyle w:val="a5"/>
              <w:spacing w:before="0" w:beforeAutospacing="0" w:after="0" w:afterAutospacing="0"/>
              <w:jc w:val="center"/>
              <w:rPr>
                <w:color w:val="000000"/>
              </w:rPr>
            </w:pPr>
            <w:r>
              <w:rPr>
                <w:color w:val="000000"/>
              </w:rPr>
              <w:t>2</w:t>
            </w:r>
          </w:p>
        </w:tc>
      </w:tr>
      <w:tr w:rsidR="00C673B3" w:rsidTr="00443BCB">
        <w:tc>
          <w:tcPr>
            <w:tcW w:w="813" w:type="dxa"/>
            <w:vAlign w:val="center"/>
          </w:tcPr>
          <w:p w:rsidR="00C673B3" w:rsidRDefault="00C673B3" w:rsidP="00443BCB">
            <w:pPr>
              <w:pStyle w:val="a5"/>
              <w:spacing w:before="0" w:beforeAutospacing="0" w:after="0" w:afterAutospacing="0"/>
              <w:jc w:val="center"/>
              <w:rPr>
                <w:color w:val="000000"/>
              </w:rPr>
            </w:pPr>
            <w:r>
              <w:rPr>
                <w:color w:val="000000"/>
              </w:rPr>
              <w:t>3</w:t>
            </w:r>
          </w:p>
        </w:tc>
        <w:tc>
          <w:tcPr>
            <w:tcW w:w="7581" w:type="dxa"/>
            <w:vAlign w:val="center"/>
          </w:tcPr>
          <w:p w:rsidR="00C673B3" w:rsidRDefault="00C673B3" w:rsidP="00443BCB">
            <w:pPr>
              <w:tabs>
                <w:tab w:val="left" w:pos="4140"/>
                <w:tab w:val="left" w:pos="14400"/>
              </w:tabs>
              <w:ind w:right="-10"/>
            </w:pPr>
            <w:r>
              <w:t>Елементи і прилади оптоелектроніки. Джерела оптичного випромінювання. Приймачі оптичного випромінювання. Терморезистори.</w:t>
            </w:r>
          </w:p>
        </w:tc>
        <w:tc>
          <w:tcPr>
            <w:tcW w:w="1177" w:type="dxa"/>
            <w:vAlign w:val="center"/>
          </w:tcPr>
          <w:p w:rsidR="00C673B3" w:rsidRDefault="00C673B3" w:rsidP="00443BCB">
            <w:pPr>
              <w:pStyle w:val="a5"/>
              <w:spacing w:before="0" w:beforeAutospacing="0" w:after="0" w:afterAutospacing="0"/>
              <w:jc w:val="center"/>
              <w:rPr>
                <w:color w:val="000000"/>
                <w:lang w:val="ru-RU"/>
              </w:rPr>
            </w:pPr>
            <w:r>
              <w:rPr>
                <w:color w:val="000000"/>
                <w:lang w:val="ru-RU"/>
              </w:rPr>
              <w:t>2</w:t>
            </w:r>
          </w:p>
        </w:tc>
      </w:tr>
      <w:tr w:rsidR="00C673B3" w:rsidTr="00443BCB">
        <w:tc>
          <w:tcPr>
            <w:tcW w:w="813" w:type="dxa"/>
            <w:vAlign w:val="center"/>
          </w:tcPr>
          <w:p w:rsidR="00C673B3" w:rsidRDefault="00C673B3" w:rsidP="00443BCB">
            <w:pPr>
              <w:pStyle w:val="a5"/>
              <w:spacing w:before="0" w:beforeAutospacing="0" w:after="0" w:afterAutospacing="0"/>
              <w:jc w:val="center"/>
              <w:rPr>
                <w:color w:val="000000"/>
              </w:rPr>
            </w:pPr>
            <w:r>
              <w:rPr>
                <w:color w:val="000000"/>
              </w:rPr>
              <w:t>4</w:t>
            </w:r>
          </w:p>
        </w:tc>
        <w:tc>
          <w:tcPr>
            <w:tcW w:w="7581" w:type="dxa"/>
          </w:tcPr>
          <w:p w:rsidR="00C673B3" w:rsidRDefault="00C673B3" w:rsidP="00443BCB">
            <w:r>
              <w:t>Методи і особливості дослідження проходження імпульсних сигналів в електричних колах. Перехідні і частотні характеристики імпульсних кіл.</w:t>
            </w:r>
          </w:p>
        </w:tc>
        <w:tc>
          <w:tcPr>
            <w:tcW w:w="1177" w:type="dxa"/>
            <w:vAlign w:val="center"/>
          </w:tcPr>
          <w:p w:rsidR="00C673B3" w:rsidRDefault="00C673B3" w:rsidP="00443BCB">
            <w:pPr>
              <w:pStyle w:val="a5"/>
              <w:spacing w:before="0" w:beforeAutospacing="0" w:after="0" w:afterAutospacing="0"/>
              <w:jc w:val="center"/>
              <w:rPr>
                <w:color w:val="000000"/>
                <w:lang w:val="ru-RU"/>
              </w:rPr>
            </w:pPr>
            <w:r>
              <w:rPr>
                <w:color w:val="000000"/>
                <w:lang w:val="ru-RU"/>
              </w:rPr>
              <w:t>2</w:t>
            </w:r>
          </w:p>
        </w:tc>
      </w:tr>
      <w:tr w:rsidR="00C673B3" w:rsidTr="00443BCB">
        <w:tc>
          <w:tcPr>
            <w:tcW w:w="813" w:type="dxa"/>
            <w:vAlign w:val="center"/>
          </w:tcPr>
          <w:p w:rsidR="00C673B3" w:rsidRDefault="00C673B3" w:rsidP="00443BCB">
            <w:pPr>
              <w:pStyle w:val="a5"/>
              <w:spacing w:before="0" w:beforeAutospacing="0" w:after="0" w:afterAutospacing="0"/>
              <w:jc w:val="center"/>
              <w:rPr>
                <w:color w:val="000000"/>
              </w:rPr>
            </w:pPr>
            <w:r>
              <w:rPr>
                <w:color w:val="000000"/>
              </w:rPr>
              <w:t>5</w:t>
            </w:r>
          </w:p>
        </w:tc>
        <w:tc>
          <w:tcPr>
            <w:tcW w:w="7581" w:type="dxa"/>
          </w:tcPr>
          <w:p w:rsidR="00C673B3" w:rsidRDefault="00C673B3" w:rsidP="00443BCB">
            <w:r>
              <w:t>Загальні характеристики нелінійних ключових кіл. Транзисторні ключі на польових транзисторах.</w:t>
            </w:r>
          </w:p>
        </w:tc>
        <w:tc>
          <w:tcPr>
            <w:tcW w:w="1177" w:type="dxa"/>
            <w:vAlign w:val="center"/>
          </w:tcPr>
          <w:p w:rsidR="00C673B3" w:rsidRDefault="00C673B3" w:rsidP="00443BCB">
            <w:pPr>
              <w:pStyle w:val="a5"/>
              <w:spacing w:before="0" w:beforeAutospacing="0" w:after="0" w:afterAutospacing="0"/>
              <w:jc w:val="center"/>
              <w:rPr>
                <w:color w:val="000000"/>
              </w:rPr>
            </w:pPr>
            <w:r>
              <w:rPr>
                <w:color w:val="000000"/>
              </w:rPr>
              <w:t>2</w:t>
            </w:r>
          </w:p>
        </w:tc>
      </w:tr>
      <w:tr w:rsidR="00C673B3" w:rsidTr="00443BCB">
        <w:tc>
          <w:tcPr>
            <w:tcW w:w="813" w:type="dxa"/>
            <w:vAlign w:val="center"/>
          </w:tcPr>
          <w:p w:rsidR="00C673B3" w:rsidRDefault="00C673B3" w:rsidP="00443BCB">
            <w:pPr>
              <w:pStyle w:val="a5"/>
              <w:spacing w:before="0" w:beforeAutospacing="0" w:after="0" w:afterAutospacing="0"/>
              <w:jc w:val="center"/>
              <w:rPr>
                <w:color w:val="000000"/>
              </w:rPr>
            </w:pPr>
            <w:r>
              <w:rPr>
                <w:color w:val="000000"/>
              </w:rPr>
              <w:t>6</w:t>
            </w:r>
          </w:p>
        </w:tc>
        <w:tc>
          <w:tcPr>
            <w:tcW w:w="7581" w:type="dxa"/>
          </w:tcPr>
          <w:p w:rsidR="00C673B3" w:rsidRDefault="00C673B3" w:rsidP="00443BCB">
            <w:r>
              <w:t>Аналогові та цифрові інтегральні мікросхеми.</w:t>
            </w:r>
          </w:p>
        </w:tc>
        <w:tc>
          <w:tcPr>
            <w:tcW w:w="1177" w:type="dxa"/>
            <w:vAlign w:val="center"/>
          </w:tcPr>
          <w:p w:rsidR="00C673B3" w:rsidRDefault="00C673B3" w:rsidP="00443BCB">
            <w:pPr>
              <w:pStyle w:val="a5"/>
              <w:spacing w:before="0" w:beforeAutospacing="0" w:after="0" w:afterAutospacing="0"/>
              <w:jc w:val="center"/>
              <w:rPr>
                <w:color w:val="000000"/>
                <w:lang w:val="ru-RU"/>
              </w:rPr>
            </w:pPr>
            <w:r>
              <w:rPr>
                <w:color w:val="000000"/>
                <w:lang w:val="ru-RU"/>
              </w:rPr>
              <w:t>2</w:t>
            </w:r>
          </w:p>
        </w:tc>
      </w:tr>
      <w:tr w:rsidR="00C673B3" w:rsidTr="00443BCB">
        <w:tc>
          <w:tcPr>
            <w:tcW w:w="813" w:type="dxa"/>
            <w:vAlign w:val="center"/>
          </w:tcPr>
          <w:p w:rsidR="00C673B3" w:rsidRDefault="00C673B3" w:rsidP="00443BCB">
            <w:pPr>
              <w:pStyle w:val="a5"/>
              <w:spacing w:before="0" w:beforeAutospacing="0" w:after="0" w:afterAutospacing="0"/>
              <w:jc w:val="center"/>
              <w:rPr>
                <w:color w:val="000000"/>
              </w:rPr>
            </w:pPr>
            <w:r>
              <w:rPr>
                <w:color w:val="000000"/>
              </w:rPr>
              <w:t>7</w:t>
            </w:r>
          </w:p>
        </w:tc>
        <w:tc>
          <w:tcPr>
            <w:tcW w:w="7581" w:type="dxa"/>
          </w:tcPr>
          <w:p w:rsidR="00C673B3" w:rsidRDefault="00C673B3" w:rsidP="00443BCB">
            <w:r>
              <w:t>Багато каскадні підсилювачі. Вхідні і вихідні каскади підсилення.</w:t>
            </w:r>
          </w:p>
          <w:p w:rsidR="00C673B3" w:rsidRDefault="00C673B3" w:rsidP="00443BCB">
            <w:r>
              <w:t>Каскади підсилення на польових транзисторах.</w:t>
            </w:r>
          </w:p>
        </w:tc>
        <w:tc>
          <w:tcPr>
            <w:tcW w:w="1177" w:type="dxa"/>
            <w:vAlign w:val="center"/>
          </w:tcPr>
          <w:p w:rsidR="00C673B3" w:rsidRDefault="00C673B3" w:rsidP="00443BCB">
            <w:pPr>
              <w:pStyle w:val="a5"/>
              <w:spacing w:before="0" w:beforeAutospacing="0" w:after="0" w:afterAutospacing="0"/>
              <w:jc w:val="center"/>
              <w:rPr>
                <w:color w:val="000000"/>
                <w:lang w:val="ru-RU"/>
              </w:rPr>
            </w:pPr>
            <w:r>
              <w:rPr>
                <w:color w:val="000000"/>
                <w:lang w:val="ru-RU"/>
              </w:rPr>
              <w:t>4</w:t>
            </w:r>
          </w:p>
        </w:tc>
      </w:tr>
      <w:tr w:rsidR="00C673B3" w:rsidTr="00443BCB">
        <w:tc>
          <w:tcPr>
            <w:tcW w:w="813" w:type="dxa"/>
            <w:vAlign w:val="center"/>
          </w:tcPr>
          <w:p w:rsidR="00C673B3" w:rsidRDefault="00C673B3" w:rsidP="00443BCB">
            <w:pPr>
              <w:pStyle w:val="a5"/>
              <w:spacing w:before="0" w:beforeAutospacing="0" w:after="0" w:afterAutospacing="0"/>
              <w:jc w:val="center"/>
              <w:rPr>
                <w:color w:val="000000"/>
              </w:rPr>
            </w:pPr>
            <w:r>
              <w:rPr>
                <w:color w:val="000000"/>
              </w:rPr>
              <w:t>8</w:t>
            </w:r>
          </w:p>
        </w:tc>
        <w:tc>
          <w:tcPr>
            <w:tcW w:w="7581" w:type="dxa"/>
            <w:vAlign w:val="center"/>
          </w:tcPr>
          <w:p w:rsidR="00C673B3" w:rsidRDefault="00C673B3" w:rsidP="00443BCB">
            <w:pPr>
              <w:tabs>
                <w:tab w:val="left" w:pos="4140"/>
                <w:tab w:val="left" w:pos="14400"/>
              </w:tabs>
              <w:ind w:right="-10"/>
            </w:pPr>
            <w:r>
              <w:t>Попередні каскади підсилення. Міжкаскадні зв’язки. Широкосмугові підсилювачі.</w:t>
            </w:r>
          </w:p>
        </w:tc>
        <w:tc>
          <w:tcPr>
            <w:tcW w:w="1177" w:type="dxa"/>
            <w:vAlign w:val="center"/>
          </w:tcPr>
          <w:p w:rsidR="00C673B3" w:rsidRDefault="00C673B3" w:rsidP="00443BCB">
            <w:pPr>
              <w:pStyle w:val="a5"/>
              <w:spacing w:before="0" w:beforeAutospacing="0" w:after="0" w:afterAutospacing="0"/>
              <w:jc w:val="center"/>
              <w:rPr>
                <w:color w:val="000000"/>
                <w:lang w:val="ru-RU"/>
              </w:rPr>
            </w:pPr>
            <w:r>
              <w:rPr>
                <w:color w:val="000000"/>
                <w:lang w:val="ru-RU"/>
              </w:rPr>
              <w:t>4</w:t>
            </w:r>
          </w:p>
        </w:tc>
      </w:tr>
      <w:tr w:rsidR="00C673B3" w:rsidTr="00443BCB">
        <w:tc>
          <w:tcPr>
            <w:tcW w:w="813" w:type="dxa"/>
            <w:vAlign w:val="center"/>
          </w:tcPr>
          <w:p w:rsidR="00C673B3" w:rsidRDefault="00C673B3" w:rsidP="00443BCB">
            <w:pPr>
              <w:pStyle w:val="a5"/>
              <w:spacing w:before="0" w:beforeAutospacing="0" w:after="0" w:afterAutospacing="0"/>
              <w:jc w:val="center"/>
              <w:rPr>
                <w:color w:val="000000"/>
              </w:rPr>
            </w:pPr>
            <w:r>
              <w:rPr>
                <w:color w:val="000000"/>
              </w:rPr>
              <w:t>9</w:t>
            </w:r>
          </w:p>
        </w:tc>
        <w:tc>
          <w:tcPr>
            <w:tcW w:w="7581" w:type="dxa"/>
          </w:tcPr>
          <w:p w:rsidR="00C673B3" w:rsidRDefault="00C673B3" w:rsidP="00443BCB">
            <w:r>
              <w:t>Суматори, інтегратори і диференціатори на базі операційних підсилювачів.</w:t>
            </w:r>
          </w:p>
        </w:tc>
        <w:tc>
          <w:tcPr>
            <w:tcW w:w="1177" w:type="dxa"/>
            <w:vAlign w:val="center"/>
          </w:tcPr>
          <w:p w:rsidR="00C673B3" w:rsidRDefault="00C673B3" w:rsidP="00443BCB">
            <w:pPr>
              <w:pStyle w:val="a5"/>
              <w:spacing w:before="0" w:beforeAutospacing="0" w:after="0" w:afterAutospacing="0"/>
              <w:jc w:val="center"/>
              <w:rPr>
                <w:color w:val="000000"/>
                <w:lang w:val="ru-RU"/>
              </w:rPr>
            </w:pPr>
            <w:r>
              <w:rPr>
                <w:color w:val="000000"/>
                <w:lang w:val="ru-RU"/>
              </w:rPr>
              <w:t>4</w:t>
            </w:r>
          </w:p>
        </w:tc>
      </w:tr>
      <w:tr w:rsidR="00C673B3" w:rsidTr="00443BCB">
        <w:tc>
          <w:tcPr>
            <w:tcW w:w="813" w:type="dxa"/>
            <w:vAlign w:val="center"/>
          </w:tcPr>
          <w:p w:rsidR="00C673B3" w:rsidRDefault="00C673B3" w:rsidP="00443BCB">
            <w:pPr>
              <w:pStyle w:val="a5"/>
              <w:spacing w:before="0" w:beforeAutospacing="0" w:after="0" w:afterAutospacing="0"/>
              <w:jc w:val="center"/>
              <w:rPr>
                <w:color w:val="000000"/>
              </w:rPr>
            </w:pPr>
            <w:r>
              <w:rPr>
                <w:color w:val="000000"/>
              </w:rPr>
              <w:t>10</w:t>
            </w:r>
          </w:p>
        </w:tc>
        <w:tc>
          <w:tcPr>
            <w:tcW w:w="7581" w:type="dxa"/>
          </w:tcPr>
          <w:p w:rsidR="00C673B3" w:rsidRDefault="00C673B3" w:rsidP="00443BCB">
            <w:r>
              <w:t>Імпульсні генератори і формувачі на приладах з від’ємним опором.  Генератори і формувачі на діністорах. Генератори і формувачі на тріодних тиристорах.</w:t>
            </w:r>
          </w:p>
        </w:tc>
        <w:tc>
          <w:tcPr>
            <w:tcW w:w="1177" w:type="dxa"/>
            <w:vAlign w:val="center"/>
          </w:tcPr>
          <w:p w:rsidR="00C673B3" w:rsidRDefault="00C673B3" w:rsidP="00443BCB">
            <w:pPr>
              <w:pStyle w:val="a5"/>
              <w:spacing w:before="0" w:beforeAutospacing="0" w:after="0" w:afterAutospacing="0"/>
              <w:jc w:val="center"/>
              <w:rPr>
                <w:color w:val="000000"/>
                <w:lang w:val="ru-RU"/>
              </w:rPr>
            </w:pPr>
            <w:r>
              <w:rPr>
                <w:color w:val="000000"/>
                <w:lang w:val="ru-RU"/>
              </w:rPr>
              <w:t>4</w:t>
            </w:r>
          </w:p>
        </w:tc>
      </w:tr>
      <w:tr w:rsidR="00C673B3" w:rsidTr="00443BCB">
        <w:tc>
          <w:tcPr>
            <w:tcW w:w="813" w:type="dxa"/>
            <w:vAlign w:val="center"/>
          </w:tcPr>
          <w:p w:rsidR="00C673B3" w:rsidRDefault="00C673B3" w:rsidP="00443BCB">
            <w:pPr>
              <w:pStyle w:val="a5"/>
              <w:spacing w:before="0" w:beforeAutospacing="0" w:after="0" w:afterAutospacing="0"/>
              <w:jc w:val="center"/>
              <w:rPr>
                <w:color w:val="000000"/>
              </w:rPr>
            </w:pPr>
            <w:r>
              <w:rPr>
                <w:color w:val="000000"/>
              </w:rPr>
              <w:t>11</w:t>
            </w:r>
          </w:p>
        </w:tc>
        <w:tc>
          <w:tcPr>
            <w:tcW w:w="7581" w:type="dxa"/>
          </w:tcPr>
          <w:p w:rsidR="00C673B3" w:rsidRDefault="00C673B3" w:rsidP="00443BCB">
            <w:r>
              <w:t xml:space="preserve">Випрямлячі з активним, активно-ємнісним і активно-індуктивним навантаженням. Згладжувальні фільтри випрямлячів.  </w:t>
            </w:r>
          </w:p>
        </w:tc>
        <w:tc>
          <w:tcPr>
            <w:tcW w:w="1177" w:type="dxa"/>
            <w:vAlign w:val="center"/>
          </w:tcPr>
          <w:p w:rsidR="00C673B3" w:rsidRDefault="00C673B3" w:rsidP="00443BCB">
            <w:pPr>
              <w:pStyle w:val="a5"/>
              <w:spacing w:before="0" w:beforeAutospacing="0" w:after="0" w:afterAutospacing="0"/>
              <w:jc w:val="center"/>
              <w:rPr>
                <w:color w:val="000000"/>
                <w:lang w:val="ru-RU"/>
              </w:rPr>
            </w:pPr>
            <w:r>
              <w:rPr>
                <w:color w:val="000000"/>
                <w:lang w:val="ru-RU"/>
              </w:rPr>
              <w:t>3</w:t>
            </w:r>
          </w:p>
        </w:tc>
      </w:tr>
      <w:tr w:rsidR="00C673B3" w:rsidTr="00443BCB">
        <w:tc>
          <w:tcPr>
            <w:tcW w:w="813" w:type="dxa"/>
            <w:vAlign w:val="center"/>
          </w:tcPr>
          <w:p w:rsidR="00C673B3" w:rsidRDefault="00C673B3" w:rsidP="00443BCB">
            <w:pPr>
              <w:pStyle w:val="a5"/>
              <w:spacing w:before="0" w:beforeAutospacing="0" w:after="0" w:afterAutospacing="0"/>
              <w:jc w:val="center"/>
              <w:rPr>
                <w:color w:val="000000"/>
              </w:rPr>
            </w:pPr>
            <w:r>
              <w:rPr>
                <w:color w:val="000000"/>
              </w:rPr>
              <w:t>12</w:t>
            </w:r>
          </w:p>
        </w:tc>
        <w:tc>
          <w:tcPr>
            <w:tcW w:w="7581" w:type="dxa"/>
          </w:tcPr>
          <w:p w:rsidR="00C673B3" w:rsidRDefault="00C673B3" w:rsidP="00443BCB">
            <w:r>
              <w:t>Особливості імпульсного методу регулювання постійної напруги. Широтно-імпульсні перетворювачі. Тиристорні регулятори і контактори змінного струму.</w:t>
            </w:r>
          </w:p>
        </w:tc>
        <w:tc>
          <w:tcPr>
            <w:tcW w:w="1177" w:type="dxa"/>
            <w:vAlign w:val="center"/>
          </w:tcPr>
          <w:p w:rsidR="00C673B3" w:rsidRDefault="00C673B3" w:rsidP="00443BCB">
            <w:pPr>
              <w:pStyle w:val="a5"/>
              <w:spacing w:before="0" w:beforeAutospacing="0" w:after="0" w:afterAutospacing="0"/>
              <w:jc w:val="center"/>
              <w:rPr>
                <w:color w:val="000000"/>
                <w:lang w:val="ru-RU"/>
              </w:rPr>
            </w:pPr>
            <w:r>
              <w:rPr>
                <w:color w:val="000000"/>
                <w:lang w:val="ru-RU"/>
              </w:rPr>
              <w:t>3</w:t>
            </w:r>
          </w:p>
        </w:tc>
      </w:tr>
      <w:tr w:rsidR="00C673B3" w:rsidTr="00443BCB">
        <w:tc>
          <w:tcPr>
            <w:tcW w:w="813" w:type="dxa"/>
            <w:vAlign w:val="center"/>
          </w:tcPr>
          <w:p w:rsidR="00C673B3" w:rsidRDefault="00C673B3" w:rsidP="00443BCB">
            <w:pPr>
              <w:pStyle w:val="a5"/>
              <w:spacing w:before="0" w:beforeAutospacing="0" w:after="0" w:afterAutospacing="0"/>
              <w:jc w:val="center"/>
              <w:rPr>
                <w:color w:val="000000"/>
              </w:rPr>
            </w:pPr>
            <w:r>
              <w:rPr>
                <w:color w:val="000000"/>
              </w:rPr>
              <w:t>13</w:t>
            </w:r>
          </w:p>
        </w:tc>
        <w:tc>
          <w:tcPr>
            <w:tcW w:w="7581" w:type="dxa"/>
          </w:tcPr>
          <w:p w:rsidR="00C673B3" w:rsidRDefault="00C673B3" w:rsidP="00443BCB">
            <w:r>
              <w:t>Перетворювачі частоти. Системи управління інверторами і перетворювачами частоти.</w:t>
            </w:r>
          </w:p>
        </w:tc>
        <w:tc>
          <w:tcPr>
            <w:tcW w:w="1177" w:type="dxa"/>
            <w:vAlign w:val="center"/>
          </w:tcPr>
          <w:p w:rsidR="00C673B3" w:rsidRDefault="00C673B3" w:rsidP="00443BCB">
            <w:pPr>
              <w:pStyle w:val="a5"/>
              <w:spacing w:before="0" w:beforeAutospacing="0" w:after="0" w:afterAutospacing="0"/>
              <w:jc w:val="center"/>
              <w:rPr>
                <w:color w:val="000000"/>
                <w:lang w:val="ru-RU"/>
              </w:rPr>
            </w:pPr>
            <w:r>
              <w:rPr>
                <w:color w:val="000000"/>
                <w:lang w:val="ru-RU"/>
              </w:rPr>
              <w:t>3</w:t>
            </w:r>
          </w:p>
        </w:tc>
      </w:tr>
      <w:tr w:rsidR="00C673B3" w:rsidTr="00443BCB">
        <w:tc>
          <w:tcPr>
            <w:tcW w:w="8394" w:type="dxa"/>
            <w:gridSpan w:val="2"/>
          </w:tcPr>
          <w:p w:rsidR="00C673B3" w:rsidRDefault="00C673B3" w:rsidP="00443BCB">
            <w:pPr>
              <w:pStyle w:val="a5"/>
              <w:spacing w:before="0" w:beforeAutospacing="0" w:after="0" w:afterAutospacing="0"/>
              <w:rPr>
                <w:b/>
                <w:color w:val="000000"/>
              </w:rPr>
            </w:pPr>
            <w:r>
              <w:rPr>
                <w:b/>
                <w:color w:val="000000"/>
              </w:rPr>
              <w:t>Разом по дисципліні</w:t>
            </w:r>
          </w:p>
        </w:tc>
        <w:tc>
          <w:tcPr>
            <w:tcW w:w="1177" w:type="dxa"/>
          </w:tcPr>
          <w:p w:rsidR="00C673B3" w:rsidRDefault="00C673B3" w:rsidP="00443BCB">
            <w:pPr>
              <w:pStyle w:val="a5"/>
              <w:spacing w:before="0" w:beforeAutospacing="0" w:after="0" w:afterAutospacing="0"/>
              <w:jc w:val="center"/>
              <w:rPr>
                <w:b/>
                <w:color w:val="000000"/>
                <w:lang w:val="ru-RU"/>
              </w:rPr>
            </w:pPr>
            <w:r>
              <w:rPr>
                <w:b/>
                <w:color w:val="000000"/>
                <w:lang w:val="ru-RU"/>
              </w:rPr>
              <w:t>37</w:t>
            </w:r>
          </w:p>
        </w:tc>
      </w:tr>
    </w:tbl>
    <w:p w:rsidR="00C673B3" w:rsidRDefault="00C673B3" w:rsidP="00C673B3">
      <w:pPr>
        <w:pStyle w:val="a5"/>
        <w:spacing w:before="0" w:beforeAutospacing="0" w:after="0" w:afterAutospacing="0"/>
        <w:jc w:val="center"/>
        <w:rPr>
          <w:color w:val="000000"/>
        </w:rPr>
      </w:pPr>
    </w:p>
    <w:p w:rsidR="00C673B3" w:rsidRDefault="00C673B3" w:rsidP="00C673B3">
      <w:pPr>
        <w:pStyle w:val="a5"/>
        <w:spacing w:before="0" w:beforeAutospacing="0" w:after="0" w:afterAutospacing="0"/>
        <w:jc w:val="center"/>
        <w:rPr>
          <w:bCs/>
          <w:color w:val="000000"/>
          <w:sz w:val="28"/>
          <w:szCs w:val="28"/>
        </w:rPr>
      </w:pPr>
      <w:r>
        <w:rPr>
          <w:b/>
          <w:bCs/>
          <w:color w:val="000000"/>
          <w:sz w:val="28"/>
          <w:szCs w:val="28"/>
        </w:rPr>
        <w:t>9. Індивідуальні завдання</w:t>
      </w:r>
      <w:r>
        <w:rPr>
          <w:b/>
          <w:bCs/>
          <w:color w:val="000000"/>
          <w:sz w:val="28"/>
          <w:szCs w:val="28"/>
          <w:lang w:val="ru-RU"/>
        </w:rPr>
        <w:t xml:space="preserve"> </w:t>
      </w:r>
      <w:r>
        <w:rPr>
          <w:bCs/>
          <w:color w:val="000000"/>
          <w:sz w:val="28"/>
          <w:szCs w:val="28"/>
        </w:rPr>
        <w:t xml:space="preserve">– </w:t>
      </w:r>
      <w:r>
        <w:rPr>
          <w:bCs/>
          <w:color w:val="000000"/>
          <w:sz w:val="28"/>
          <w:szCs w:val="28"/>
          <w:lang w:val="ru-RU"/>
        </w:rPr>
        <w:t>не передбачен</w:t>
      </w:r>
      <w:r>
        <w:rPr>
          <w:bCs/>
          <w:color w:val="000000"/>
          <w:sz w:val="28"/>
          <w:szCs w:val="28"/>
        </w:rPr>
        <w:t>і</w:t>
      </w:r>
    </w:p>
    <w:p w:rsidR="00C673B3" w:rsidRDefault="00C673B3" w:rsidP="00C673B3">
      <w:pPr>
        <w:pStyle w:val="a5"/>
        <w:spacing w:before="0" w:beforeAutospacing="0" w:after="0" w:afterAutospacing="0"/>
        <w:jc w:val="center"/>
        <w:rPr>
          <w:b/>
          <w:bCs/>
          <w:color w:val="000000"/>
          <w:sz w:val="28"/>
          <w:szCs w:val="28"/>
        </w:rPr>
      </w:pPr>
    </w:p>
    <w:p w:rsidR="00C673B3" w:rsidRDefault="00C673B3" w:rsidP="00C673B3">
      <w:pPr>
        <w:pStyle w:val="a5"/>
        <w:spacing w:before="0" w:beforeAutospacing="0" w:after="0" w:afterAutospacing="0"/>
        <w:jc w:val="center"/>
        <w:rPr>
          <w:b/>
          <w:bCs/>
          <w:color w:val="000000"/>
          <w:sz w:val="28"/>
          <w:szCs w:val="28"/>
        </w:rPr>
      </w:pPr>
      <w:r>
        <w:rPr>
          <w:b/>
          <w:bCs/>
          <w:color w:val="000000"/>
          <w:sz w:val="28"/>
          <w:szCs w:val="28"/>
        </w:rPr>
        <w:t>10. Методи контролю</w:t>
      </w:r>
    </w:p>
    <w:tbl>
      <w:tblPr>
        <w:tblStyle w:val="a6"/>
        <w:tblW w:w="0" w:type="auto"/>
        <w:tblLook w:val="04A0" w:firstRow="1" w:lastRow="0" w:firstColumn="1" w:lastColumn="0" w:noHBand="0" w:noVBand="1"/>
      </w:tblPr>
      <w:tblGrid>
        <w:gridCol w:w="1951"/>
        <w:gridCol w:w="7620"/>
      </w:tblGrid>
      <w:tr w:rsidR="00C673B3" w:rsidTr="00443BCB">
        <w:tc>
          <w:tcPr>
            <w:tcW w:w="1951" w:type="dxa"/>
            <w:vMerge w:val="restart"/>
          </w:tcPr>
          <w:p w:rsidR="00C673B3" w:rsidRDefault="00C673B3" w:rsidP="00443BCB">
            <w:pPr>
              <w:pStyle w:val="a5"/>
              <w:spacing w:before="0" w:beforeAutospacing="0" w:after="0" w:afterAutospacing="0"/>
              <w:jc w:val="center"/>
              <w:rPr>
                <w:color w:val="000000"/>
              </w:rPr>
            </w:pPr>
            <w:r>
              <w:rPr>
                <w:color w:val="000000"/>
              </w:rPr>
              <w:t>Поточний</w:t>
            </w:r>
          </w:p>
        </w:tc>
        <w:tc>
          <w:tcPr>
            <w:tcW w:w="7620" w:type="dxa"/>
          </w:tcPr>
          <w:p w:rsidR="00C673B3" w:rsidRDefault="00C673B3" w:rsidP="00443BCB">
            <w:pPr>
              <w:pStyle w:val="a5"/>
              <w:spacing w:before="0" w:beforeAutospacing="0" w:after="0" w:afterAutospacing="0"/>
              <w:jc w:val="center"/>
              <w:rPr>
                <w:color w:val="000000"/>
                <w:lang w:val="ru-RU"/>
              </w:rPr>
            </w:pPr>
            <w:r>
              <w:t>Тестовий контроль</w:t>
            </w:r>
          </w:p>
        </w:tc>
      </w:tr>
      <w:tr w:rsidR="00C673B3" w:rsidTr="00443BCB">
        <w:tc>
          <w:tcPr>
            <w:tcW w:w="1951" w:type="dxa"/>
            <w:vMerge/>
          </w:tcPr>
          <w:p w:rsidR="00C673B3" w:rsidRDefault="00C673B3" w:rsidP="00443BCB">
            <w:pPr>
              <w:pStyle w:val="a5"/>
              <w:spacing w:before="0" w:beforeAutospacing="0" w:after="0" w:afterAutospacing="0"/>
              <w:jc w:val="center"/>
              <w:rPr>
                <w:color w:val="000000"/>
              </w:rPr>
            </w:pPr>
          </w:p>
        </w:tc>
        <w:tc>
          <w:tcPr>
            <w:tcW w:w="7620" w:type="dxa"/>
          </w:tcPr>
          <w:p w:rsidR="00C673B3" w:rsidRDefault="00C673B3" w:rsidP="00443BCB">
            <w:pPr>
              <w:pStyle w:val="a5"/>
              <w:spacing w:before="0" w:beforeAutospacing="0" w:after="0" w:afterAutospacing="0"/>
              <w:jc w:val="center"/>
              <w:rPr>
                <w:color w:val="000000"/>
                <w:lang w:val="ru-RU"/>
              </w:rPr>
            </w:pPr>
            <w:r>
              <w:t>Виконання практичних завдань</w:t>
            </w:r>
          </w:p>
        </w:tc>
      </w:tr>
      <w:tr w:rsidR="00C673B3" w:rsidTr="00443BCB">
        <w:tc>
          <w:tcPr>
            <w:tcW w:w="1951" w:type="dxa"/>
          </w:tcPr>
          <w:p w:rsidR="00C673B3" w:rsidRDefault="00C673B3" w:rsidP="00443BCB">
            <w:pPr>
              <w:pStyle w:val="a5"/>
              <w:spacing w:before="0" w:beforeAutospacing="0" w:after="0" w:afterAutospacing="0"/>
              <w:jc w:val="center"/>
              <w:rPr>
                <w:color w:val="000000"/>
              </w:rPr>
            </w:pPr>
            <w:r>
              <w:rPr>
                <w:color w:val="000000"/>
              </w:rPr>
              <w:t>Підсумковий</w:t>
            </w:r>
          </w:p>
        </w:tc>
        <w:tc>
          <w:tcPr>
            <w:tcW w:w="7620" w:type="dxa"/>
          </w:tcPr>
          <w:p w:rsidR="00C673B3" w:rsidRDefault="00C673B3" w:rsidP="00443BCB">
            <w:pPr>
              <w:pStyle w:val="a5"/>
              <w:spacing w:before="0" w:beforeAutospacing="0" w:after="0" w:afterAutospacing="0"/>
              <w:jc w:val="center"/>
              <w:rPr>
                <w:color w:val="000000"/>
                <w:lang w:val="ru-RU"/>
              </w:rPr>
            </w:pPr>
            <w:r>
              <w:t xml:space="preserve">Екзамен </w:t>
            </w:r>
          </w:p>
        </w:tc>
      </w:tr>
    </w:tbl>
    <w:p w:rsidR="00C673B3" w:rsidRDefault="00C673B3" w:rsidP="00C673B3">
      <w:pPr>
        <w:pStyle w:val="a5"/>
        <w:spacing w:before="0" w:beforeAutospacing="0" w:after="0" w:afterAutospacing="0"/>
        <w:jc w:val="center"/>
        <w:rPr>
          <w:b/>
          <w:bCs/>
          <w:color w:val="000000"/>
        </w:rPr>
      </w:pPr>
    </w:p>
    <w:p w:rsidR="00C673B3" w:rsidRDefault="00C673B3" w:rsidP="00C673B3">
      <w:pPr>
        <w:pStyle w:val="a5"/>
        <w:spacing w:before="0" w:beforeAutospacing="0" w:after="0" w:afterAutospacing="0"/>
        <w:jc w:val="center"/>
        <w:rPr>
          <w:b/>
          <w:bCs/>
          <w:color w:val="000000"/>
          <w:sz w:val="28"/>
          <w:szCs w:val="28"/>
        </w:rPr>
      </w:pPr>
      <w:r>
        <w:rPr>
          <w:b/>
          <w:bCs/>
          <w:color w:val="000000"/>
          <w:sz w:val="28"/>
          <w:szCs w:val="28"/>
        </w:rPr>
        <w:lastRenderedPageBreak/>
        <w:br w:type="page"/>
      </w:r>
    </w:p>
    <w:p w:rsidR="00C673B3" w:rsidRDefault="00C673B3" w:rsidP="00C673B3">
      <w:pPr>
        <w:pStyle w:val="a5"/>
        <w:spacing w:before="0" w:beforeAutospacing="0" w:after="0" w:afterAutospacing="0"/>
        <w:jc w:val="center"/>
        <w:rPr>
          <w:b/>
          <w:bCs/>
          <w:color w:val="000000"/>
          <w:sz w:val="28"/>
          <w:szCs w:val="28"/>
        </w:rPr>
      </w:pPr>
      <w:r>
        <w:rPr>
          <w:b/>
          <w:bCs/>
          <w:color w:val="000000"/>
          <w:sz w:val="28"/>
          <w:szCs w:val="28"/>
        </w:rPr>
        <w:lastRenderedPageBreak/>
        <w:t>11. Методичне забезпечення</w:t>
      </w:r>
    </w:p>
    <w:p w:rsidR="00C673B3" w:rsidRDefault="00C673B3" w:rsidP="00C673B3">
      <w:pPr>
        <w:pStyle w:val="a5"/>
        <w:spacing w:before="0" w:beforeAutospacing="0" w:after="0" w:afterAutospacing="0"/>
        <w:jc w:val="center"/>
        <w:rPr>
          <w:b/>
          <w:bCs/>
          <w:color w:val="000000"/>
          <w:sz w:val="28"/>
          <w:szCs w:val="28"/>
        </w:rPr>
      </w:pPr>
    </w:p>
    <w:p w:rsidR="0007137B" w:rsidRDefault="00C673B3" w:rsidP="0007137B">
      <w:pPr>
        <w:pStyle w:val="a5"/>
        <w:spacing w:before="0" w:beforeAutospacing="0" w:after="0" w:afterAutospacing="0"/>
        <w:jc w:val="both"/>
        <w:rPr>
          <w:color w:val="000000"/>
        </w:rPr>
      </w:pPr>
      <w:r>
        <w:rPr>
          <w:color w:val="000000"/>
        </w:rPr>
        <w:t xml:space="preserve">1. </w:t>
      </w:r>
      <w:r w:rsidR="0007137B">
        <w:rPr>
          <w:color w:val="000000"/>
        </w:rPr>
        <w:t>Навчальна програма.</w:t>
      </w:r>
    </w:p>
    <w:p w:rsidR="00C673B3" w:rsidRDefault="0007137B" w:rsidP="00C673B3">
      <w:pPr>
        <w:pStyle w:val="a5"/>
        <w:spacing w:before="0" w:beforeAutospacing="0" w:after="0" w:afterAutospacing="0"/>
        <w:jc w:val="both"/>
        <w:rPr>
          <w:color w:val="000000"/>
        </w:rPr>
      </w:pPr>
      <w:r>
        <w:rPr>
          <w:color w:val="000000"/>
        </w:rPr>
        <w:t>2. Робоча програма.</w:t>
      </w:r>
    </w:p>
    <w:p w:rsidR="00C673B3" w:rsidRDefault="00C673B3" w:rsidP="00C673B3">
      <w:pPr>
        <w:pStyle w:val="a5"/>
        <w:spacing w:before="0" w:beforeAutospacing="0" w:after="0" w:afterAutospacing="0"/>
        <w:jc w:val="both"/>
      </w:pPr>
      <w:r>
        <w:rPr>
          <w:color w:val="000000"/>
        </w:rPr>
        <w:t xml:space="preserve">2. </w:t>
      </w:r>
      <w:r w:rsidR="0007137B">
        <w:rPr>
          <w:color w:val="000000"/>
        </w:rPr>
        <w:t>Методичний посібник до</w:t>
      </w:r>
      <w:r w:rsidR="0007137B">
        <w:rPr>
          <w:color w:val="000000"/>
        </w:rPr>
        <w:t xml:space="preserve"> практичних занять.</w:t>
      </w:r>
    </w:p>
    <w:p w:rsidR="00C673B3" w:rsidRDefault="00C673B3" w:rsidP="00C673B3">
      <w:pPr>
        <w:pStyle w:val="a5"/>
        <w:spacing w:before="0" w:beforeAutospacing="0" w:after="0" w:afterAutospacing="0"/>
        <w:jc w:val="both"/>
        <w:rPr>
          <w:color w:val="000000"/>
        </w:rPr>
      </w:pPr>
      <w:r>
        <w:rPr>
          <w:color w:val="000000"/>
        </w:rPr>
        <w:t xml:space="preserve">3. </w:t>
      </w:r>
      <w:r w:rsidR="0007137B">
        <w:rPr>
          <w:color w:val="000000"/>
        </w:rPr>
        <w:t xml:space="preserve">Методичний посібник до </w:t>
      </w:r>
      <w:r w:rsidR="0007137B">
        <w:rPr>
          <w:color w:val="000000"/>
        </w:rPr>
        <w:t>лабораторних</w:t>
      </w:r>
      <w:r w:rsidR="0007137B">
        <w:rPr>
          <w:color w:val="000000"/>
        </w:rPr>
        <w:t xml:space="preserve"> занять.</w:t>
      </w:r>
    </w:p>
    <w:p w:rsidR="00C673B3" w:rsidRDefault="00C673B3" w:rsidP="00C673B3">
      <w:pPr>
        <w:pStyle w:val="a5"/>
        <w:spacing w:before="0" w:beforeAutospacing="0" w:after="0" w:afterAutospacing="0"/>
        <w:jc w:val="both"/>
        <w:rPr>
          <w:color w:val="000000"/>
        </w:rPr>
      </w:pPr>
      <w:r>
        <w:rPr>
          <w:color w:val="000000"/>
        </w:rPr>
        <w:t xml:space="preserve">7. </w:t>
      </w:r>
      <w:r w:rsidR="00614694">
        <w:rPr>
          <w:color w:val="000000"/>
        </w:rPr>
        <w:t>Конспекти лекцій.</w:t>
      </w:r>
    </w:p>
    <w:p w:rsidR="00C673B3" w:rsidRDefault="00C673B3" w:rsidP="00C673B3">
      <w:pPr>
        <w:pStyle w:val="a5"/>
        <w:spacing w:before="0" w:beforeAutospacing="0" w:after="0" w:afterAutospacing="0"/>
        <w:jc w:val="both"/>
        <w:rPr>
          <w:color w:val="000000"/>
        </w:rPr>
      </w:pPr>
      <w:r>
        <w:rPr>
          <w:color w:val="000000"/>
        </w:rPr>
        <w:t>8. Завдання для поточного і підсумкового контролю знань</w:t>
      </w:r>
      <w:r w:rsidR="00614694">
        <w:rPr>
          <w:color w:val="000000"/>
        </w:rPr>
        <w:t>, тести</w:t>
      </w:r>
      <w:r>
        <w:rPr>
          <w:color w:val="000000"/>
        </w:rPr>
        <w:t>.</w:t>
      </w:r>
    </w:p>
    <w:p w:rsidR="00614694" w:rsidRDefault="00614694" w:rsidP="00C673B3">
      <w:pPr>
        <w:pStyle w:val="a5"/>
        <w:spacing w:before="0" w:beforeAutospacing="0" w:after="0" w:afterAutospacing="0"/>
        <w:jc w:val="both"/>
        <w:rPr>
          <w:color w:val="000000"/>
        </w:rPr>
      </w:pPr>
      <w:r>
        <w:rPr>
          <w:color w:val="000000"/>
        </w:rPr>
        <w:t>9. Підручники.</w:t>
      </w:r>
    </w:p>
    <w:p w:rsidR="00614694" w:rsidRDefault="00614694" w:rsidP="00C673B3">
      <w:pPr>
        <w:pStyle w:val="a5"/>
        <w:spacing w:before="0" w:beforeAutospacing="0" w:after="0" w:afterAutospacing="0"/>
        <w:jc w:val="both"/>
        <w:rPr>
          <w:color w:val="000000"/>
        </w:rPr>
      </w:pPr>
      <w:r>
        <w:rPr>
          <w:color w:val="000000"/>
        </w:rPr>
        <w:t>10. ККР</w:t>
      </w:r>
    </w:p>
    <w:p w:rsidR="00614694" w:rsidRDefault="00614694" w:rsidP="00C673B3">
      <w:pPr>
        <w:pStyle w:val="a5"/>
        <w:spacing w:before="0" w:beforeAutospacing="0" w:after="0" w:afterAutospacing="0"/>
        <w:jc w:val="both"/>
        <w:rPr>
          <w:color w:val="000000"/>
        </w:rPr>
      </w:pPr>
      <w:r>
        <w:rPr>
          <w:color w:val="000000"/>
        </w:rPr>
        <w:t>11. Білети до спиту або питання до заліку.</w:t>
      </w:r>
    </w:p>
    <w:p w:rsidR="00614694" w:rsidRDefault="00614694" w:rsidP="00C673B3">
      <w:pPr>
        <w:pStyle w:val="a5"/>
        <w:spacing w:before="0" w:beforeAutospacing="0" w:after="0" w:afterAutospacing="0"/>
        <w:jc w:val="both"/>
        <w:rPr>
          <w:color w:val="000000"/>
        </w:rPr>
      </w:pPr>
      <w:r>
        <w:rPr>
          <w:color w:val="000000"/>
        </w:rPr>
        <w:t>12. Завдання для ліквідації академ.заборгованості.</w:t>
      </w:r>
    </w:p>
    <w:p w:rsidR="00614694" w:rsidRDefault="00614694" w:rsidP="00C673B3">
      <w:pPr>
        <w:pStyle w:val="a5"/>
        <w:spacing w:before="0" w:beforeAutospacing="0" w:after="0" w:afterAutospacing="0"/>
        <w:jc w:val="both"/>
        <w:rPr>
          <w:color w:val="000000"/>
        </w:rPr>
      </w:pPr>
      <w:r>
        <w:rPr>
          <w:color w:val="000000"/>
        </w:rPr>
        <w:t>13. Завдання до СРС.</w:t>
      </w:r>
    </w:p>
    <w:p w:rsidR="00614694" w:rsidRDefault="00614694" w:rsidP="00C673B3">
      <w:pPr>
        <w:pStyle w:val="a5"/>
        <w:spacing w:before="0" w:beforeAutospacing="0" w:after="0" w:afterAutospacing="0"/>
        <w:jc w:val="both"/>
        <w:rPr>
          <w:color w:val="000000"/>
        </w:rPr>
      </w:pPr>
      <w:r>
        <w:rPr>
          <w:color w:val="000000"/>
        </w:rPr>
        <w:t>14. Індивідуальні завдання(якщо передбачено програмою)</w:t>
      </w:r>
    </w:p>
    <w:p w:rsidR="00C673B3" w:rsidRDefault="00C673B3" w:rsidP="00C673B3">
      <w:pPr>
        <w:pStyle w:val="a5"/>
        <w:spacing w:before="0" w:beforeAutospacing="0" w:after="0" w:afterAutospacing="0"/>
        <w:jc w:val="center"/>
        <w:rPr>
          <w:b/>
          <w:bCs/>
          <w:color w:val="000000"/>
          <w:sz w:val="28"/>
          <w:szCs w:val="28"/>
        </w:rPr>
      </w:pPr>
    </w:p>
    <w:p w:rsidR="00C673B3" w:rsidRDefault="00C673B3" w:rsidP="00435A11">
      <w:pPr>
        <w:pStyle w:val="a5"/>
        <w:spacing w:before="0" w:beforeAutospacing="0" w:after="0" w:afterAutospacing="0"/>
        <w:jc w:val="center"/>
        <w:rPr>
          <w:color w:val="000000"/>
          <w:sz w:val="28"/>
          <w:szCs w:val="28"/>
        </w:rPr>
      </w:pPr>
      <w:r>
        <w:rPr>
          <w:b/>
          <w:bCs/>
          <w:color w:val="000000"/>
          <w:sz w:val="28"/>
          <w:szCs w:val="28"/>
        </w:rPr>
        <w:t>12. Рекомендована література</w:t>
      </w:r>
    </w:p>
    <w:p w:rsidR="00C673B3" w:rsidRDefault="00C673B3" w:rsidP="00435A11">
      <w:pPr>
        <w:pStyle w:val="a5"/>
        <w:spacing w:before="0" w:beforeAutospacing="0" w:after="0" w:afterAutospacing="0"/>
        <w:jc w:val="center"/>
        <w:rPr>
          <w:b/>
          <w:bCs/>
          <w:color w:val="000000"/>
        </w:rPr>
      </w:pPr>
      <w:r>
        <w:rPr>
          <w:b/>
          <w:bCs/>
          <w:color w:val="000000"/>
        </w:rPr>
        <w:t>Базова</w:t>
      </w:r>
    </w:p>
    <w:p w:rsidR="00435A11" w:rsidRPr="00435A11" w:rsidRDefault="00435A11" w:rsidP="00435A11">
      <w:pPr>
        <w:pStyle w:val="a5"/>
        <w:numPr>
          <w:ilvl w:val="0"/>
          <w:numId w:val="2"/>
        </w:numPr>
        <w:jc w:val="both"/>
        <w:rPr>
          <w:rFonts w:eastAsia="Calibri"/>
        </w:rPr>
      </w:pPr>
      <w:r w:rsidRPr="00435A11">
        <w:rPr>
          <w:rFonts w:eastAsia="Calibri"/>
        </w:rPr>
        <w:t xml:space="preserve">Матвієнко М. П. Промислова електроніка : підручник. Київ : Ліра-К, 2019. 424 с. </w:t>
      </w:r>
    </w:p>
    <w:p w:rsidR="00435A11" w:rsidRPr="00435A11" w:rsidRDefault="00435A11" w:rsidP="00435A11">
      <w:pPr>
        <w:pStyle w:val="a5"/>
        <w:numPr>
          <w:ilvl w:val="0"/>
          <w:numId w:val="2"/>
        </w:numPr>
        <w:jc w:val="both"/>
        <w:rPr>
          <w:rFonts w:eastAsia="Calibri"/>
        </w:rPr>
      </w:pPr>
      <w:r w:rsidRPr="00435A11">
        <w:rPr>
          <w:rFonts w:eastAsia="Calibri"/>
        </w:rPr>
        <w:t xml:space="preserve">Трубіцин К. В., Побєдаш К. К. Промислова електроніка. Конспект лекцій : навчальний посібник. Київ : КПІ ім. Ігоря Сікорського, 2022. 228 с. </w:t>
      </w:r>
    </w:p>
    <w:p w:rsidR="00435A11" w:rsidRPr="00435A11" w:rsidRDefault="00435A11" w:rsidP="00435A11">
      <w:pPr>
        <w:pStyle w:val="a5"/>
        <w:numPr>
          <w:ilvl w:val="0"/>
          <w:numId w:val="2"/>
        </w:numPr>
        <w:jc w:val="both"/>
        <w:rPr>
          <w:rFonts w:eastAsia="Calibri"/>
        </w:rPr>
      </w:pPr>
      <w:r w:rsidRPr="00435A11">
        <w:rPr>
          <w:rFonts w:eastAsia="Calibri"/>
        </w:rPr>
        <w:t>Промислова електроніка : навчальний посібник / упоряд. Г. О. Андрущак, І. П. Козярський, Е. В. Майструк. Чернівці : Чернівецький національний університет імені Юрія Федьковича, 2021. 120 с. Електронно-бібліотечна система ЧДТУ</w:t>
      </w:r>
    </w:p>
    <w:p w:rsidR="00435A11" w:rsidRPr="00435A11" w:rsidRDefault="00435A11" w:rsidP="00435A11">
      <w:pPr>
        <w:pStyle w:val="a5"/>
        <w:numPr>
          <w:ilvl w:val="0"/>
          <w:numId w:val="2"/>
        </w:numPr>
        <w:jc w:val="both"/>
        <w:rPr>
          <w:rFonts w:eastAsia="Calibri"/>
        </w:rPr>
      </w:pPr>
      <w:r w:rsidRPr="00435A11">
        <w:rPr>
          <w:rFonts w:eastAsia="Calibri"/>
        </w:rPr>
        <w:t>Руденко В. С., Ромашко В. Я., Трифонюк В. В. Промислова електроніка : підручник. Київ : Либідь, 1993. 432 с. Електронно-бібліотечна система ЧДТУ</w:t>
      </w:r>
    </w:p>
    <w:p w:rsidR="00435A11" w:rsidRPr="00435A11" w:rsidRDefault="00435A11" w:rsidP="00435A11">
      <w:pPr>
        <w:pStyle w:val="a5"/>
        <w:ind w:left="720"/>
        <w:jc w:val="center"/>
        <w:rPr>
          <w:rFonts w:eastAsia="Calibri"/>
          <w:b/>
        </w:rPr>
      </w:pPr>
      <w:r w:rsidRPr="00435A11">
        <w:rPr>
          <w:rFonts w:eastAsia="Calibri"/>
          <w:b/>
        </w:rPr>
        <w:t>Додаткова література</w:t>
      </w:r>
    </w:p>
    <w:p w:rsidR="00435A11" w:rsidRPr="00435A11" w:rsidRDefault="00435A11" w:rsidP="00435A11">
      <w:pPr>
        <w:pStyle w:val="a5"/>
        <w:numPr>
          <w:ilvl w:val="0"/>
          <w:numId w:val="2"/>
        </w:numPr>
        <w:jc w:val="both"/>
        <w:rPr>
          <w:rFonts w:eastAsia="Calibri"/>
        </w:rPr>
      </w:pPr>
      <w:r w:rsidRPr="00435A11">
        <w:rPr>
          <w:rFonts w:eastAsia="Calibri"/>
        </w:rPr>
        <w:t>Колонтаєвський Ю. П., Сосков А. Г. Промислова електроніка та мікросхемотехніка: теорія і практикум : навчальний посібник / за ред. А. Г. Соскова. 2-ге вид., випр. Київ : Каравела, 2004. 432 с. Електронно-бібліотечна система ЧДТУ</w:t>
      </w:r>
    </w:p>
    <w:p w:rsidR="00C673B3" w:rsidRDefault="00435A11" w:rsidP="00435A11">
      <w:pPr>
        <w:pStyle w:val="a5"/>
        <w:numPr>
          <w:ilvl w:val="0"/>
          <w:numId w:val="2"/>
        </w:numPr>
        <w:spacing w:before="0" w:beforeAutospacing="0" w:after="0" w:afterAutospacing="0"/>
        <w:jc w:val="both"/>
        <w:rPr>
          <w:color w:val="000000"/>
        </w:rPr>
      </w:pPr>
      <w:r w:rsidRPr="00435A11">
        <w:rPr>
          <w:rFonts w:eastAsia="Calibri"/>
        </w:rPr>
        <w:t>Промислова електроніка. Лабораторні роботи : навчальний посібник / К. К. Побєдаш, О. В. Петрученко, В. А. Святненко, К. В. Трубіцин. Київ : КПІ ім. Ігоря Сікорського, 2018. 88 с.</w:t>
      </w:r>
    </w:p>
    <w:p w:rsidR="00C673B3" w:rsidRDefault="00C673B3" w:rsidP="00C673B3">
      <w:pPr>
        <w:pStyle w:val="a5"/>
        <w:spacing w:before="0" w:beforeAutospacing="0" w:after="0" w:afterAutospacing="0"/>
        <w:jc w:val="center"/>
        <w:rPr>
          <w:b/>
          <w:bCs/>
          <w:color w:val="000000"/>
          <w:sz w:val="28"/>
          <w:szCs w:val="28"/>
        </w:rPr>
      </w:pPr>
      <w:r>
        <w:rPr>
          <w:b/>
          <w:bCs/>
          <w:color w:val="000000"/>
          <w:sz w:val="28"/>
          <w:szCs w:val="28"/>
        </w:rPr>
        <w:t>13. Інформаційні ресурси</w:t>
      </w:r>
    </w:p>
    <w:p w:rsidR="00C673B3" w:rsidRDefault="00C673B3" w:rsidP="00C673B3">
      <w:pPr>
        <w:pStyle w:val="a5"/>
        <w:spacing w:before="0" w:beforeAutospacing="0" w:after="0" w:afterAutospacing="0"/>
        <w:jc w:val="center"/>
        <w:rPr>
          <w:b/>
          <w:bCs/>
          <w:color w:val="000000"/>
          <w:sz w:val="28"/>
          <w:szCs w:val="28"/>
        </w:rPr>
      </w:pPr>
    </w:p>
    <w:p w:rsidR="00C673B3" w:rsidRDefault="00C673B3" w:rsidP="00C673B3">
      <w:pPr>
        <w:pStyle w:val="a7"/>
        <w:rPr>
          <w:sz w:val="24"/>
          <w:szCs w:val="24"/>
        </w:rPr>
      </w:pPr>
      <w:r>
        <w:rPr>
          <w:noProof/>
          <w:lang w:val="en-US"/>
        </w:rPr>
        <w:drawing>
          <wp:inline distT="0" distB="0" distL="0" distR="0" wp14:anchorId="559555BB" wp14:editId="5D06CC03">
            <wp:extent cx="5940425" cy="169100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940425" cy="1691005"/>
                    </a:xfrm>
                    <a:prstGeom prst="rect">
                      <a:avLst/>
                    </a:prstGeom>
                    <a:noFill/>
                    <a:ln>
                      <a:noFill/>
                    </a:ln>
                  </pic:spPr>
                </pic:pic>
              </a:graphicData>
            </a:graphic>
          </wp:inline>
        </w:drawing>
      </w:r>
    </w:p>
    <w:p w:rsidR="00F232D2" w:rsidRDefault="00F232D2"/>
    <w:sectPr w:rsidR="00F232D2">
      <w:pgSz w:w="11906" w:h="16838"/>
      <w:pgMar w:top="709" w:right="850"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14C5" w:rsidRDefault="004C14C5">
      <w:r>
        <w:separator/>
      </w:r>
    </w:p>
  </w:endnote>
  <w:endnote w:type="continuationSeparator" w:id="0">
    <w:p w:rsidR="004C14C5" w:rsidRDefault="004C14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324117"/>
    </w:sdtPr>
    <w:sdtContent>
      <w:p w:rsidR="00E97F84" w:rsidRDefault="00E97F84">
        <w:pPr>
          <w:pStyle w:val="a3"/>
          <w:jc w:val="center"/>
        </w:pPr>
        <w:r>
          <w:fldChar w:fldCharType="begin"/>
        </w:r>
        <w:r>
          <w:instrText>PAGE   \* MERGEFORMAT</w:instrText>
        </w:r>
        <w:r>
          <w:fldChar w:fldCharType="separate"/>
        </w:r>
        <w:r w:rsidR="003A44BD" w:rsidRPr="003A44BD">
          <w:rPr>
            <w:noProof/>
            <w:lang w:val="ru-RU"/>
          </w:rPr>
          <w:t>5</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14C5" w:rsidRDefault="004C14C5">
      <w:r>
        <w:separator/>
      </w:r>
    </w:p>
  </w:footnote>
  <w:footnote w:type="continuationSeparator" w:id="0">
    <w:p w:rsidR="004C14C5" w:rsidRDefault="004C14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574F80"/>
    <w:multiLevelType w:val="hybridMultilevel"/>
    <w:tmpl w:val="B2EEFF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4E83C9B"/>
    <w:multiLevelType w:val="hybridMultilevel"/>
    <w:tmpl w:val="9D6011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73B3"/>
    <w:rsid w:val="0007137B"/>
    <w:rsid w:val="001D03D0"/>
    <w:rsid w:val="00341585"/>
    <w:rsid w:val="003A44BD"/>
    <w:rsid w:val="00435A11"/>
    <w:rsid w:val="00443BCB"/>
    <w:rsid w:val="004C14C5"/>
    <w:rsid w:val="00614694"/>
    <w:rsid w:val="00AC3D97"/>
    <w:rsid w:val="00C3288F"/>
    <w:rsid w:val="00C673B3"/>
    <w:rsid w:val="00E97F84"/>
    <w:rsid w:val="00F232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68091"/>
  <w15:docId w15:val="{FF62173F-2456-46BC-867D-03B82DCFF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73B3"/>
    <w:pPr>
      <w:spacing w:after="0" w:line="240" w:lineRule="auto"/>
    </w:pPr>
    <w:rPr>
      <w:rFonts w:ascii="Times New Roman" w:eastAsia="Times New Roman" w:hAnsi="Times New Roman" w:cs="Times New Roman"/>
      <w:sz w:val="24"/>
      <w:szCs w:val="24"/>
      <w:lang w:val="uk-UA" w:eastAsia="uk-UA"/>
    </w:rPr>
  </w:style>
  <w:style w:type="paragraph" w:styleId="3">
    <w:name w:val="heading 3"/>
    <w:basedOn w:val="a"/>
    <w:link w:val="30"/>
    <w:uiPriority w:val="9"/>
    <w:qFormat/>
    <w:rsid w:val="00C673B3"/>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qFormat/>
    <w:rsid w:val="00C673B3"/>
    <w:rPr>
      <w:rFonts w:ascii="Times New Roman" w:eastAsia="Times New Roman" w:hAnsi="Times New Roman" w:cs="Times New Roman"/>
      <w:b/>
      <w:bCs/>
      <w:sz w:val="27"/>
      <w:szCs w:val="27"/>
      <w:lang w:val="uk-UA" w:eastAsia="uk-UA"/>
    </w:rPr>
  </w:style>
  <w:style w:type="paragraph" w:styleId="a3">
    <w:name w:val="footer"/>
    <w:basedOn w:val="a"/>
    <w:link w:val="a4"/>
    <w:uiPriority w:val="99"/>
    <w:unhideWhenUsed/>
    <w:qFormat/>
    <w:rsid w:val="00C673B3"/>
    <w:pPr>
      <w:tabs>
        <w:tab w:val="center" w:pos="4677"/>
        <w:tab w:val="right" w:pos="9355"/>
      </w:tabs>
    </w:pPr>
  </w:style>
  <w:style w:type="character" w:customStyle="1" w:styleId="a4">
    <w:name w:val="Нижний колонтитул Знак"/>
    <w:basedOn w:val="a0"/>
    <w:link w:val="a3"/>
    <w:uiPriority w:val="99"/>
    <w:qFormat/>
    <w:rsid w:val="00C673B3"/>
    <w:rPr>
      <w:rFonts w:ascii="Times New Roman" w:eastAsia="Times New Roman" w:hAnsi="Times New Roman" w:cs="Times New Roman"/>
      <w:sz w:val="24"/>
      <w:szCs w:val="24"/>
      <w:lang w:val="uk-UA" w:eastAsia="uk-UA"/>
    </w:rPr>
  </w:style>
  <w:style w:type="paragraph" w:styleId="a5">
    <w:name w:val="Normal (Web)"/>
    <w:basedOn w:val="a"/>
    <w:uiPriority w:val="99"/>
    <w:unhideWhenUsed/>
    <w:qFormat/>
    <w:rsid w:val="00C673B3"/>
    <w:pPr>
      <w:spacing w:before="100" w:beforeAutospacing="1" w:after="100" w:afterAutospacing="1"/>
    </w:pPr>
  </w:style>
  <w:style w:type="table" w:styleId="a6">
    <w:name w:val="Table Grid"/>
    <w:basedOn w:val="a1"/>
    <w:uiPriority w:val="59"/>
    <w:qFormat/>
    <w:rsid w:val="00C673B3"/>
    <w:pPr>
      <w:spacing w:after="0" w:line="240" w:lineRule="auto"/>
    </w:pPr>
    <w:rPr>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R3">
    <w:name w:val="FR3"/>
    <w:qFormat/>
    <w:rsid w:val="00C673B3"/>
    <w:pPr>
      <w:widowControl w:val="0"/>
      <w:autoSpaceDE w:val="0"/>
      <w:autoSpaceDN w:val="0"/>
      <w:adjustRightInd w:val="0"/>
      <w:spacing w:after="0" w:line="300" w:lineRule="auto"/>
      <w:jc w:val="center"/>
    </w:pPr>
    <w:rPr>
      <w:rFonts w:ascii="Times New Roman" w:eastAsia="Times New Roman" w:hAnsi="Times New Roman" w:cs="Times New Roman"/>
      <w:b/>
      <w:bCs/>
      <w:sz w:val="28"/>
      <w:szCs w:val="28"/>
      <w:lang w:val="uk-UA" w:eastAsia="uk-UA"/>
    </w:rPr>
  </w:style>
  <w:style w:type="paragraph" w:styleId="a7">
    <w:name w:val="No Spacing"/>
    <w:uiPriority w:val="1"/>
    <w:qFormat/>
    <w:rsid w:val="00C673B3"/>
    <w:pPr>
      <w:spacing w:after="0" w:line="240" w:lineRule="auto"/>
    </w:pPr>
    <w:rPr>
      <w:rFonts w:ascii="Times New Roman" w:eastAsia="Calibri" w:hAnsi="Times New Roman" w:cs="Times New Roman"/>
    </w:rPr>
  </w:style>
  <w:style w:type="paragraph" w:styleId="a8">
    <w:name w:val="Balloon Text"/>
    <w:basedOn w:val="a"/>
    <w:link w:val="a9"/>
    <w:uiPriority w:val="99"/>
    <w:semiHidden/>
    <w:unhideWhenUsed/>
    <w:rsid w:val="00C673B3"/>
    <w:rPr>
      <w:rFonts w:ascii="Tahoma" w:hAnsi="Tahoma" w:cs="Tahoma"/>
      <w:sz w:val="16"/>
      <w:szCs w:val="16"/>
    </w:rPr>
  </w:style>
  <w:style w:type="character" w:customStyle="1" w:styleId="a9">
    <w:name w:val="Текст выноски Знак"/>
    <w:basedOn w:val="a0"/>
    <w:link w:val="a8"/>
    <w:uiPriority w:val="99"/>
    <w:semiHidden/>
    <w:rsid w:val="00C673B3"/>
    <w:rPr>
      <w:rFonts w:ascii="Tahoma" w:eastAsia="Times New Roman" w:hAnsi="Tahoma" w:cs="Tahoma"/>
      <w:sz w:val="16"/>
      <w:szCs w:val="16"/>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2369</Words>
  <Characters>13507</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380505103057</dc:creator>
  <cp:lastModifiedBy>bart40@yandex.ru</cp:lastModifiedBy>
  <cp:revision>5</cp:revision>
  <dcterms:created xsi:type="dcterms:W3CDTF">2026-09-29T16:46:00Z</dcterms:created>
  <dcterms:modified xsi:type="dcterms:W3CDTF">2026-10-22T11:41:00Z</dcterms:modified>
</cp:coreProperties>
</file>