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34" w:type="dxa"/>
        <w:tblLook w:val="04A0" w:firstRow="1" w:lastRow="0" w:firstColumn="1" w:lastColumn="0" w:noHBand="0" w:noVBand="1"/>
      </w:tblPr>
      <w:tblGrid>
        <w:gridCol w:w="3402"/>
        <w:gridCol w:w="1842"/>
        <w:gridCol w:w="3402"/>
      </w:tblGrid>
      <w:tr w:rsidR="00180526" w:rsidRPr="00072FAB" w14:paraId="6210CA40" w14:textId="77777777" w:rsidTr="0099500A">
        <w:trPr>
          <w:trHeight w:val="1454"/>
        </w:trPr>
        <w:tc>
          <w:tcPr>
            <w:tcW w:w="3402" w:type="dxa"/>
          </w:tcPr>
          <w:p w14:paraId="2A10E705" w14:textId="77777777" w:rsidR="00180526" w:rsidRPr="00072FAB" w:rsidRDefault="00180526" w:rsidP="0099500A">
            <w:pPr>
              <w:spacing w:after="0" w:line="276" w:lineRule="auto"/>
              <w:jc w:val="center"/>
              <w:rPr>
                <w:rFonts w:ascii="Times New Roman" w:hAnsi="Times New Roman"/>
                <w:color w:val="000000"/>
                <w:sz w:val="26"/>
                <w:szCs w:val="26"/>
              </w:rPr>
            </w:pPr>
            <w:bookmarkStart w:id="0" w:name="_GoBack" w:colFirst="0" w:colLast="0"/>
          </w:p>
          <w:p w14:paraId="657B675B" w14:textId="77777777" w:rsidR="00180526" w:rsidRPr="00072FAB" w:rsidRDefault="00180526" w:rsidP="0099500A">
            <w:pPr>
              <w:spacing w:after="0" w:line="276" w:lineRule="auto"/>
              <w:jc w:val="center"/>
              <w:rPr>
                <w:rFonts w:ascii="Times New Roman" w:hAnsi="Times New Roman"/>
                <w:color w:val="000000"/>
                <w:sz w:val="26"/>
                <w:szCs w:val="26"/>
              </w:rPr>
            </w:pPr>
            <w:r w:rsidRPr="00072FAB">
              <w:rPr>
                <w:rFonts w:ascii="Times New Roman" w:hAnsi="Times New Roman"/>
                <w:color w:val="000000"/>
                <w:sz w:val="26"/>
                <w:szCs w:val="26"/>
              </w:rPr>
              <w:t>National University</w:t>
            </w:r>
          </w:p>
          <w:p w14:paraId="4A390545" w14:textId="77777777" w:rsidR="00180526" w:rsidRPr="00072FAB" w:rsidRDefault="00180526" w:rsidP="0099500A">
            <w:pPr>
              <w:spacing w:after="0" w:line="276" w:lineRule="auto"/>
              <w:jc w:val="center"/>
              <w:rPr>
                <w:rFonts w:ascii="Times New Roman" w:hAnsi="Times New Roman"/>
                <w:color w:val="000000"/>
                <w:sz w:val="26"/>
                <w:szCs w:val="26"/>
              </w:rPr>
            </w:pPr>
            <w:r w:rsidRPr="00072FAB">
              <w:rPr>
                <w:rFonts w:ascii="Times New Roman" w:hAnsi="Times New Roman"/>
                <w:color w:val="000000"/>
                <w:sz w:val="26"/>
                <w:szCs w:val="26"/>
              </w:rPr>
              <w:t>Zaporizhzhia Polytechnic</w:t>
            </w:r>
          </w:p>
        </w:tc>
        <w:tc>
          <w:tcPr>
            <w:tcW w:w="1842" w:type="dxa"/>
          </w:tcPr>
          <w:p w14:paraId="7E239399" w14:textId="77777777" w:rsidR="00180526" w:rsidRPr="00072FAB" w:rsidRDefault="00180526" w:rsidP="0099500A">
            <w:pPr>
              <w:spacing w:after="0" w:line="276" w:lineRule="auto"/>
              <w:rPr>
                <w:rFonts w:ascii="Times New Roman" w:hAnsi="Times New Roman"/>
                <w:color w:val="000000"/>
                <w:sz w:val="26"/>
                <w:szCs w:val="26"/>
              </w:rPr>
            </w:pPr>
            <w:r w:rsidRPr="00072FAB">
              <w:rPr>
                <w:rFonts w:ascii="Times New Roman" w:hAnsi="Times New Roman"/>
                <w:noProof/>
                <w:color w:val="000000"/>
                <w:sz w:val="26"/>
                <w:szCs w:val="26"/>
                <w:lang w:val="ru-RU" w:eastAsia="ru-RU"/>
              </w:rPr>
              <w:drawing>
                <wp:anchor distT="0" distB="0" distL="114300" distR="114300" simplePos="0" relativeHeight="251659264" behindDoc="0" locked="0" layoutInCell="1" allowOverlap="1" wp14:anchorId="392BF721" wp14:editId="66B48CD2">
                  <wp:simplePos x="0" y="0"/>
                  <wp:positionH relativeFrom="margin">
                    <wp:posOffset>109855</wp:posOffset>
                  </wp:positionH>
                  <wp:positionV relativeFrom="margin">
                    <wp:posOffset>34925</wp:posOffset>
                  </wp:positionV>
                  <wp:extent cx="898525" cy="898525"/>
                  <wp:effectExtent l="0" t="0" r="0" b="0"/>
                  <wp:wrapSquare wrapText="bothSides"/>
                  <wp:docPr id="3"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Pr>
          <w:p w14:paraId="35E24294" w14:textId="77777777" w:rsidR="00180526" w:rsidRPr="00072FAB" w:rsidRDefault="00180526" w:rsidP="0099500A">
            <w:pPr>
              <w:spacing w:after="0" w:line="276" w:lineRule="auto"/>
              <w:jc w:val="center"/>
              <w:rPr>
                <w:rFonts w:ascii="Times New Roman" w:hAnsi="Times New Roman"/>
                <w:color w:val="000000"/>
                <w:sz w:val="26"/>
                <w:szCs w:val="26"/>
              </w:rPr>
            </w:pPr>
          </w:p>
          <w:p w14:paraId="4420F41E" w14:textId="77777777" w:rsidR="00180526" w:rsidRPr="00072FAB" w:rsidRDefault="00180526" w:rsidP="0099500A">
            <w:pPr>
              <w:spacing w:after="0" w:line="276" w:lineRule="auto"/>
              <w:jc w:val="center"/>
              <w:rPr>
                <w:rFonts w:ascii="Times New Roman" w:hAnsi="Times New Roman"/>
                <w:color w:val="000000"/>
                <w:sz w:val="26"/>
                <w:szCs w:val="26"/>
              </w:rPr>
            </w:pPr>
            <w:r w:rsidRPr="00072FAB">
              <w:rPr>
                <w:rFonts w:ascii="Times New Roman" w:hAnsi="Times New Roman"/>
                <w:color w:val="000000"/>
                <w:sz w:val="26"/>
                <w:szCs w:val="26"/>
              </w:rPr>
              <w:t xml:space="preserve">Національний університет </w:t>
            </w:r>
          </w:p>
          <w:p w14:paraId="3F420042" w14:textId="77777777" w:rsidR="00180526" w:rsidRPr="00072FAB" w:rsidRDefault="00180526" w:rsidP="0099500A">
            <w:pPr>
              <w:spacing w:after="0" w:line="276" w:lineRule="auto"/>
              <w:jc w:val="center"/>
              <w:rPr>
                <w:rFonts w:ascii="Times New Roman" w:hAnsi="Times New Roman"/>
                <w:color w:val="000000"/>
                <w:sz w:val="26"/>
                <w:szCs w:val="26"/>
              </w:rPr>
            </w:pPr>
            <w:r w:rsidRPr="00072FAB">
              <w:rPr>
                <w:rFonts w:ascii="Times New Roman" w:hAnsi="Times New Roman"/>
                <w:color w:val="000000"/>
                <w:sz w:val="26"/>
                <w:szCs w:val="26"/>
              </w:rPr>
              <w:t>«Запорізька політехніка»</w:t>
            </w:r>
          </w:p>
        </w:tc>
      </w:tr>
    </w:tbl>
    <w:bookmarkEnd w:id="0"/>
    <w:p w14:paraId="38CBEFBA" w14:textId="77777777" w:rsidR="00154AAE" w:rsidRPr="00072FAB" w:rsidRDefault="00154AAE" w:rsidP="001D3085">
      <w:pPr>
        <w:spacing w:after="0"/>
        <w:ind w:left="4111" w:firstLine="142"/>
        <w:rPr>
          <w:rFonts w:ascii="Times New Roman" w:hAnsi="Times New Roman"/>
          <w:sz w:val="24"/>
          <w:szCs w:val="24"/>
        </w:rPr>
      </w:pPr>
      <w:r w:rsidRPr="00072FAB">
        <w:rPr>
          <w:rFonts w:ascii="Times New Roman" w:hAnsi="Times New Roman"/>
          <w:sz w:val="24"/>
          <w:szCs w:val="24"/>
        </w:rPr>
        <w:t>Введено в дію наказом ректора</w:t>
      </w:r>
    </w:p>
    <w:p w14:paraId="02B894E1" w14:textId="77777777" w:rsidR="00154AAE" w:rsidRPr="00072FAB" w:rsidRDefault="00154AAE" w:rsidP="001D3085">
      <w:pPr>
        <w:spacing w:after="0"/>
        <w:ind w:left="4111" w:firstLine="142"/>
        <w:rPr>
          <w:sz w:val="24"/>
          <w:szCs w:val="24"/>
        </w:rPr>
      </w:pPr>
      <w:r w:rsidRPr="00072FAB">
        <w:rPr>
          <w:rFonts w:ascii="Times New Roman" w:hAnsi="Times New Roman"/>
          <w:sz w:val="24"/>
          <w:szCs w:val="24"/>
        </w:rPr>
        <w:t>НУ «Запорізька політехніка» /</w:t>
      </w:r>
      <w:r w:rsidRPr="00072FAB">
        <w:rPr>
          <w:sz w:val="24"/>
          <w:szCs w:val="24"/>
        </w:rPr>
        <w:t xml:space="preserve"> </w:t>
      </w:r>
    </w:p>
    <w:p w14:paraId="7E343B33" w14:textId="77777777" w:rsidR="00154AAE" w:rsidRPr="00072FAB" w:rsidRDefault="00154AAE" w:rsidP="001D3085">
      <w:pPr>
        <w:spacing w:after="0"/>
        <w:ind w:left="4111" w:firstLine="142"/>
        <w:rPr>
          <w:rFonts w:ascii="Times New Roman" w:hAnsi="Times New Roman"/>
          <w:sz w:val="24"/>
          <w:szCs w:val="24"/>
        </w:rPr>
      </w:pPr>
      <w:r w:rsidRPr="00072FAB">
        <w:rPr>
          <w:rFonts w:ascii="Times New Roman" w:hAnsi="Times New Roman"/>
          <w:sz w:val="24"/>
          <w:szCs w:val="24"/>
        </w:rPr>
        <w:t>Put into effect by the order of the Rector</w:t>
      </w:r>
    </w:p>
    <w:p w14:paraId="34D00DF7" w14:textId="37CCA6A1" w:rsidR="00154AAE" w:rsidRPr="00072FAB" w:rsidRDefault="00154AAE" w:rsidP="001D3085">
      <w:pPr>
        <w:spacing w:after="0"/>
        <w:ind w:left="4111" w:firstLine="142"/>
        <w:rPr>
          <w:rFonts w:ascii="Times New Roman" w:hAnsi="Times New Roman"/>
          <w:sz w:val="24"/>
          <w:szCs w:val="24"/>
        </w:rPr>
      </w:pPr>
      <w:r w:rsidRPr="00072FAB">
        <w:rPr>
          <w:rFonts w:ascii="Times New Roman" w:hAnsi="Times New Roman"/>
          <w:sz w:val="24"/>
          <w:szCs w:val="24"/>
        </w:rPr>
        <w:t>of the National University Zaporizhzhia Polytechnic</w:t>
      </w:r>
    </w:p>
    <w:p w14:paraId="2CB47FA5" w14:textId="44B40264" w:rsidR="00154AAE" w:rsidRPr="00072FAB" w:rsidRDefault="00154AAE" w:rsidP="001D3085">
      <w:pPr>
        <w:spacing w:after="0"/>
        <w:ind w:left="4111" w:firstLine="142"/>
        <w:rPr>
          <w:rFonts w:ascii="Times New Roman" w:hAnsi="Times New Roman"/>
          <w:sz w:val="24"/>
          <w:szCs w:val="24"/>
        </w:rPr>
      </w:pPr>
      <w:r w:rsidRPr="00072FAB">
        <w:rPr>
          <w:rFonts w:ascii="Times New Roman" w:hAnsi="Times New Roman"/>
          <w:sz w:val="24"/>
          <w:szCs w:val="24"/>
        </w:rPr>
        <w:t xml:space="preserve">від </w:t>
      </w:r>
      <w:r w:rsidRPr="00072FAB">
        <w:rPr>
          <w:rStyle w:val="a7"/>
          <w:rFonts w:ascii="Times New Roman" w:hAnsi="Times New Roman" w:cs="Times New Roman"/>
          <w:color w:val="212529"/>
          <w:sz w:val="24"/>
          <w:szCs w:val="24"/>
          <w:lang w:eastAsia="uk-UA"/>
        </w:rPr>
        <w:t xml:space="preserve">/ </w:t>
      </w:r>
      <w:r w:rsidRPr="00072FAB">
        <w:rPr>
          <w:rStyle w:val="a7"/>
          <w:rFonts w:ascii="Times New Roman" w:hAnsi="Times New Roman" w:cs="Times New Roman"/>
          <w:color w:val="212529"/>
          <w:sz w:val="24"/>
          <w:szCs w:val="24"/>
        </w:rPr>
        <w:t>dated</w:t>
      </w:r>
      <w:r w:rsidRPr="00072FAB">
        <w:rPr>
          <w:rFonts w:ascii="Times New Roman" w:hAnsi="Times New Roman"/>
          <w:sz w:val="24"/>
          <w:szCs w:val="24"/>
        </w:rPr>
        <w:t xml:space="preserve"> __________</w:t>
      </w:r>
      <w:r w:rsidR="00940E69" w:rsidRPr="00072FAB">
        <w:rPr>
          <w:rFonts w:ascii="Times New Roman" w:hAnsi="Times New Roman"/>
          <w:sz w:val="24"/>
          <w:szCs w:val="24"/>
        </w:rPr>
        <w:t xml:space="preserve"> </w:t>
      </w:r>
      <w:r w:rsidRPr="00072FAB">
        <w:rPr>
          <w:rFonts w:ascii="Times New Roman" w:hAnsi="Times New Roman"/>
          <w:sz w:val="24"/>
          <w:szCs w:val="24"/>
        </w:rPr>
        <w:t>20___ р. №____</w:t>
      </w:r>
    </w:p>
    <w:p w14:paraId="23919849" w14:textId="67A7561F" w:rsidR="00154AAE" w:rsidRPr="00072FAB" w:rsidRDefault="007236F1" w:rsidP="001D3085">
      <w:pPr>
        <w:spacing w:after="0"/>
        <w:ind w:left="4111" w:firstLine="142"/>
        <w:rPr>
          <w:rFonts w:ascii="Times New Roman" w:hAnsi="Times New Roman"/>
          <w:sz w:val="24"/>
          <w:szCs w:val="24"/>
        </w:rPr>
      </w:pPr>
      <w:r w:rsidRPr="00072FAB">
        <w:rPr>
          <w:rFonts w:ascii="Times New Roman" w:hAnsi="Times New Roman"/>
          <w:sz w:val="24"/>
          <w:szCs w:val="24"/>
        </w:rPr>
        <w:t>Ректор /</w:t>
      </w:r>
      <w:r w:rsidR="00154AAE" w:rsidRPr="00072FAB">
        <w:rPr>
          <w:rStyle w:val="a7"/>
          <w:rFonts w:ascii="Times New Roman" w:hAnsi="Times New Roman" w:cs="Times New Roman"/>
          <w:color w:val="212529"/>
          <w:sz w:val="24"/>
          <w:szCs w:val="24"/>
          <w:lang w:eastAsia="uk-UA"/>
        </w:rPr>
        <w:t xml:space="preserve"> Rector</w:t>
      </w:r>
    </w:p>
    <w:p w14:paraId="238BFCF7" w14:textId="7A6750EB" w:rsidR="00AC7201" w:rsidRPr="00072FAB" w:rsidRDefault="00154AAE" w:rsidP="001D3085">
      <w:pPr>
        <w:spacing w:after="0"/>
        <w:ind w:left="4111" w:firstLine="142"/>
        <w:rPr>
          <w:rStyle w:val="a7"/>
          <w:rFonts w:ascii="Times New Roman" w:hAnsi="Times New Roman" w:cs="Times New Roman"/>
          <w:color w:val="212529"/>
          <w:sz w:val="24"/>
          <w:szCs w:val="24"/>
        </w:rPr>
      </w:pPr>
      <w:r w:rsidRPr="00072FAB">
        <w:rPr>
          <w:rFonts w:ascii="Times New Roman" w:hAnsi="Times New Roman"/>
          <w:sz w:val="24"/>
          <w:szCs w:val="24"/>
        </w:rPr>
        <w:t xml:space="preserve">________Віктор </w:t>
      </w:r>
      <w:r w:rsidR="007236F1" w:rsidRPr="00072FAB">
        <w:rPr>
          <w:rFonts w:ascii="Times New Roman" w:hAnsi="Times New Roman"/>
          <w:caps/>
          <w:sz w:val="24"/>
          <w:szCs w:val="24"/>
        </w:rPr>
        <w:t>ГРЕШТА /</w:t>
      </w:r>
      <w:r w:rsidRPr="00072FAB">
        <w:rPr>
          <w:rStyle w:val="a7"/>
          <w:rFonts w:ascii="Times New Roman" w:hAnsi="Times New Roman" w:cs="Times New Roman"/>
          <w:color w:val="212529"/>
          <w:sz w:val="24"/>
          <w:szCs w:val="24"/>
          <w:lang w:eastAsia="uk-UA"/>
        </w:rPr>
        <w:t xml:space="preserve"> Victor GRESHTA </w:t>
      </w:r>
    </w:p>
    <w:p w14:paraId="4C745E68" w14:textId="77777777" w:rsidR="008D4472" w:rsidRPr="00072FAB" w:rsidRDefault="008D4472" w:rsidP="008D4472">
      <w:pPr>
        <w:spacing w:after="0"/>
        <w:ind w:left="4111" w:hanging="283"/>
        <w:rPr>
          <w:rFonts w:ascii="Times New Roman" w:hAnsi="Times New Roman"/>
          <w:sz w:val="28"/>
          <w:szCs w:val="28"/>
        </w:rPr>
      </w:pPr>
    </w:p>
    <w:p w14:paraId="79B7C587" w14:textId="11501F91" w:rsidR="00646E3A" w:rsidRPr="00072FAB" w:rsidRDefault="004A0963" w:rsidP="004A0963">
      <w:pPr>
        <w:pStyle w:val="afc"/>
        <w:spacing w:before="0" w:beforeAutospacing="0" w:after="0" w:afterAutospacing="0"/>
        <w:jc w:val="center"/>
        <w:rPr>
          <w:rFonts w:ascii="TimesNewRomanPS" w:hAnsi="TimesNewRomanPS"/>
          <w:b/>
          <w:bCs/>
          <w:sz w:val="26"/>
          <w:szCs w:val="26"/>
          <w:lang w:val="uk-UA"/>
        </w:rPr>
      </w:pPr>
      <w:r w:rsidRPr="00072FAB">
        <w:rPr>
          <w:rFonts w:ascii="TimesNewRomanPS" w:hAnsi="TimesNewRomanPS"/>
          <w:b/>
          <w:bCs/>
          <w:sz w:val="26"/>
          <w:szCs w:val="26"/>
          <w:lang w:val="uk-UA"/>
        </w:rPr>
        <w:t>УПРАВЛІННЯ ПЕРСОНАЛОМ</w:t>
      </w:r>
      <w:r w:rsidR="00210547" w:rsidRPr="00072FAB">
        <w:rPr>
          <w:rFonts w:ascii="TimesNewRomanPS" w:hAnsi="TimesNewRomanPS"/>
          <w:b/>
          <w:bCs/>
          <w:sz w:val="26"/>
          <w:szCs w:val="26"/>
          <w:lang w:val="uk-UA"/>
        </w:rPr>
        <w:t xml:space="preserve">/ </w:t>
      </w:r>
      <w:r w:rsidRPr="00072FAB">
        <w:rPr>
          <w:rFonts w:ascii="TimesNewRomanPS" w:hAnsi="TimesNewRomanPS"/>
          <w:b/>
          <w:bCs/>
          <w:sz w:val="26"/>
          <w:szCs w:val="26"/>
          <w:lang w:val="uk-UA"/>
        </w:rPr>
        <w:t>PERSONNEL MANAGEMENT</w:t>
      </w:r>
    </w:p>
    <w:p w14:paraId="49D7B1E7" w14:textId="77777777" w:rsidR="004A0963" w:rsidRPr="00072FAB" w:rsidRDefault="004A0963" w:rsidP="004A0963">
      <w:pPr>
        <w:pStyle w:val="afc"/>
        <w:spacing w:before="0" w:beforeAutospacing="0" w:after="0" w:afterAutospacing="0"/>
        <w:jc w:val="center"/>
        <w:rPr>
          <w:b/>
          <w:sz w:val="26"/>
          <w:szCs w:val="26"/>
          <w:lang w:val="uk-UA"/>
        </w:rPr>
      </w:pPr>
    </w:p>
    <w:p w14:paraId="36D8AD3E" w14:textId="7422E4FD" w:rsidR="00AC7201" w:rsidRPr="00072FAB" w:rsidRDefault="00AC7201" w:rsidP="00AC7201">
      <w:pPr>
        <w:spacing w:after="0"/>
        <w:jc w:val="center"/>
        <w:rPr>
          <w:rFonts w:ascii="Times New Roman" w:hAnsi="Times New Roman"/>
          <w:b/>
          <w:sz w:val="26"/>
          <w:szCs w:val="26"/>
        </w:rPr>
      </w:pPr>
      <w:r w:rsidRPr="00072FAB">
        <w:rPr>
          <w:rFonts w:ascii="Times New Roman" w:hAnsi="Times New Roman"/>
          <w:b/>
          <w:sz w:val="26"/>
          <w:szCs w:val="26"/>
        </w:rPr>
        <w:t>ОСВІТНЬО-ПРОФЕСІЙНА</w:t>
      </w:r>
      <w:r w:rsidR="008829C7" w:rsidRPr="00072FAB">
        <w:rPr>
          <w:rFonts w:ascii="Times New Roman" w:hAnsi="Times New Roman"/>
          <w:b/>
          <w:sz w:val="26"/>
          <w:szCs w:val="26"/>
        </w:rPr>
        <w:t xml:space="preserve"> ПРОГРАМА</w:t>
      </w:r>
      <w:r w:rsidRPr="00072FAB">
        <w:rPr>
          <w:rFonts w:ascii="Times New Roman" w:hAnsi="Times New Roman"/>
          <w:b/>
          <w:sz w:val="26"/>
          <w:szCs w:val="26"/>
        </w:rPr>
        <w:t xml:space="preserve"> </w:t>
      </w:r>
      <w:r w:rsidR="00210547" w:rsidRPr="00072FAB">
        <w:rPr>
          <w:rFonts w:ascii="Times New Roman" w:hAnsi="Times New Roman"/>
          <w:b/>
          <w:sz w:val="26"/>
          <w:szCs w:val="26"/>
        </w:rPr>
        <w:t xml:space="preserve">/ </w:t>
      </w:r>
    </w:p>
    <w:p w14:paraId="5D1138B5" w14:textId="5A954E5E" w:rsidR="00C33597" w:rsidRPr="00072FAB" w:rsidRDefault="00C33597" w:rsidP="00AC7201">
      <w:pPr>
        <w:spacing w:after="0"/>
        <w:jc w:val="center"/>
        <w:rPr>
          <w:rFonts w:ascii="Times New Roman" w:hAnsi="Times New Roman"/>
          <w:b/>
          <w:sz w:val="26"/>
          <w:szCs w:val="26"/>
        </w:rPr>
      </w:pPr>
      <w:r w:rsidRPr="00072FAB">
        <w:rPr>
          <w:rFonts w:ascii="Times New Roman" w:hAnsi="Times New Roman"/>
          <w:b/>
          <w:sz w:val="26"/>
          <w:szCs w:val="26"/>
        </w:rPr>
        <w:t>EDUCATIONAL AND PROFESSIONAL PROGRAM</w:t>
      </w:r>
    </w:p>
    <w:p w14:paraId="525FF81C" w14:textId="2CEC605D" w:rsidR="00F81138" w:rsidRPr="00072FAB" w:rsidRDefault="008829C7" w:rsidP="00C33597">
      <w:pPr>
        <w:spacing w:after="0"/>
        <w:jc w:val="center"/>
        <w:rPr>
          <w:rFonts w:ascii="Times New Roman" w:hAnsi="Times New Roman"/>
          <w:b/>
          <w:sz w:val="26"/>
          <w:szCs w:val="26"/>
        </w:rPr>
      </w:pPr>
      <w:r w:rsidRPr="00072FAB">
        <w:rPr>
          <w:rFonts w:ascii="Times New Roman" w:hAnsi="Times New Roman"/>
          <w:b/>
          <w:sz w:val="26"/>
          <w:szCs w:val="26"/>
        </w:rPr>
        <w:t>другого рівня</w:t>
      </w:r>
      <w:r w:rsidR="00AC7201" w:rsidRPr="00072FAB">
        <w:rPr>
          <w:rFonts w:ascii="Times New Roman" w:hAnsi="Times New Roman"/>
          <w:b/>
          <w:sz w:val="26"/>
          <w:szCs w:val="26"/>
        </w:rPr>
        <w:t xml:space="preserve"> вищої освіти</w:t>
      </w:r>
      <w:r w:rsidR="00210547" w:rsidRPr="00072FAB">
        <w:rPr>
          <w:rFonts w:ascii="Times New Roman" w:hAnsi="Times New Roman"/>
          <w:b/>
          <w:sz w:val="26"/>
          <w:szCs w:val="26"/>
        </w:rPr>
        <w:t xml:space="preserve"> / </w:t>
      </w:r>
    </w:p>
    <w:tbl>
      <w:tblPr>
        <w:tblpPr w:leftFromText="180" w:rightFromText="180" w:vertAnchor="text" w:horzAnchor="margin" w:tblpXSpec="center" w:tblpY="403"/>
        <w:tblW w:w="10171" w:type="dxa"/>
        <w:tblLook w:val="01E0" w:firstRow="1" w:lastRow="1" w:firstColumn="1" w:lastColumn="1" w:noHBand="0" w:noVBand="0"/>
      </w:tblPr>
      <w:tblGrid>
        <w:gridCol w:w="2235"/>
        <w:gridCol w:w="2868"/>
        <w:gridCol w:w="2093"/>
        <w:gridCol w:w="2975"/>
      </w:tblGrid>
      <w:tr w:rsidR="00B01F12" w:rsidRPr="00072FAB" w14:paraId="74655FE0" w14:textId="77777777" w:rsidTr="00143356">
        <w:tc>
          <w:tcPr>
            <w:tcW w:w="2235" w:type="dxa"/>
          </w:tcPr>
          <w:p w14:paraId="46BE207D" w14:textId="77777777" w:rsidR="001D3085" w:rsidRPr="00072FAB" w:rsidRDefault="001D3085" w:rsidP="00143356">
            <w:pPr>
              <w:widowControl w:val="0"/>
              <w:spacing w:after="0" w:line="240" w:lineRule="auto"/>
              <w:rPr>
                <w:rFonts w:ascii="Times New Roman" w:hAnsi="Times New Roman"/>
                <w:b/>
                <w:color w:val="000000"/>
              </w:rPr>
            </w:pPr>
            <w:r w:rsidRPr="00072FAB">
              <w:rPr>
                <w:rFonts w:ascii="Times New Roman" w:hAnsi="Times New Roman"/>
                <w:b/>
                <w:color w:val="000000"/>
              </w:rPr>
              <w:t>галузь знань</w:t>
            </w:r>
          </w:p>
        </w:tc>
        <w:tc>
          <w:tcPr>
            <w:tcW w:w="2868" w:type="dxa"/>
          </w:tcPr>
          <w:p w14:paraId="06F13ED8" w14:textId="2C8D8577" w:rsidR="001D3085" w:rsidRPr="00072FAB" w:rsidRDefault="005627A5" w:rsidP="00143356">
            <w:pPr>
              <w:pStyle w:val="afc"/>
              <w:rPr>
                <w:sz w:val="22"/>
                <w:szCs w:val="22"/>
                <w:lang w:val="uk-UA" w:eastAsia="ru-RU"/>
              </w:rPr>
            </w:pPr>
            <w:r w:rsidRPr="00072FAB">
              <w:rPr>
                <w:rFonts w:eastAsia="TimesNewRomanPSMT"/>
                <w:sz w:val="22"/>
                <w:szCs w:val="22"/>
                <w:lang w:val="uk-UA"/>
              </w:rPr>
              <w:t>D Бізнес, адміністрування та право</w:t>
            </w:r>
          </w:p>
        </w:tc>
        <w:tc>
          <w:tcPr>
            <w:tcW w:w="2093" w:type="dxa"/>
          </w:tcPr>
          <w:p w14:paraId="7004995E" w14:textId="77777777" w:rsidR="001D3085" w:rsidRPr="00072FAB" w:rsidRDefault="001D3085" w:rsidP="00143356">
            <w:pPr>
              <w:widowControl w:val="0"/>
              <w:spacing w:after="0" w:line="240" w:lineRule="auto"/>
              <w:rPr>
                <w:rFonts w:ascii="Times New Roman" w:hAnsi="Times New Roman"/>
                <w:color w:val="000000"/>
              </w:rPr>
            </w:pPr>
            <w:r w:rsidRPr="00072FAB">
              <w:rPr>
                <w:rFonts w:ascii="Times New Roman" w:hAnsi="Times New Roman"/>
                <w:b/>
                <w:bCs/>
                <w:color w:val="000000"/>
              </w:rPr>
              <w:t>Field of Knowledge</w:t>
            </w:r>
            <w:r w:rsidRPr="00072FAB">
              <w:rPr>
                <w:rFonts w:ascii="Times New Roman" w:hAnsi="Times New Roman"/>
                <w:color w:val="000000"/>
              </w:rPr>
              <w:t xml:space="preserve"> </w:t>
            </w:r>
          </w:p>
        </w:tc>
        <w:tc>
          <w:tcPr>
            <w:tcW w:w="2975" w:type="dxa"/>
          </w:tcPr>
          <w:p w14:paraId="4F403A43" w14:textId="3C72AD06" w:rsidR="001D3085" w:rsidRPr="00072FAB" w:rsidRDefault="008027C0" w:rsidP="00143356">
            <w:pPr>
              <w:widowControl w:val="0"/>
              <w:spacing w:after="0" w:line="240" w:lineRule="auto"/>
              <w:rPr>
                <w:rFonts w:ascii="Times New Roman" w:hAnsi="Times New Roman"/>
                <w:color w:val="000000"/>
              </w:rPr>
            </w:pPr>
            <w:r w:rsidRPr="00072FAB">
              <w:rPr>
                <w:rFonts w:eastAsia="TimesNewRomanPSMT"/>
              </w:rPr>
              <w:t>D</w:t>
            </w:r>
            <w:r w:rsidRPr="00072FAB">
              <w:rPr>
                <w:rFonts w:ascii="Times New Roman" w:hAnsi="Times New Roman"/>
                <w:color w:val="000000"/>
              </w:rPr>
              <w:t xml:space="preserve"> </w:t>
            </w:r>
            <w:r w:rsidR="004A0963" w:rsidRPr="00072FAB">
              <w:rPr>
                <w:rFonts w:ascii="Times New Roman" w:hAnsi="Times New Roman"/>
                <w:color w:val="000000"/>
              </w:rPr>
              <w:t>Business, Administration and Law</w:t>
            </w:r>
          </w:p>
          <w:p w14:paraId="7B7C8E20" w14:textId="4FFA4545" w:rsidR="004A0963" w:rsidRPr="00072FAB" w:rsidRDefault="004A0963" w:rsidP="00143356">
            <w:pPr>
              <w:widowControl w:val="0"/>
              <w:spacing w:after="0" w:line="240" w:lineRule="auto"/>
              <w:rPr>
                <w:rFonts w:ascii="Times New Roman" w:hAnsi="Times New Roman"/>
                <w:color w:val="000000"/>
              </w:rPr>
            </w:pPr>
          </w:p>
        </w:tc>
      </w:tr>
      <w:tr w:rsidR="00B01F12" w:rsidRPr="00072FAB" w14:paraId="37335835" w14:textId="77777777" w:rsidTr="00143356">
        <w:trPr>
          <w:trHeight w:val="2412"/>
        </w:trPr>
        <w:tc>
          <w:tcPr>
            <w:tcW w:w="2235" w:type="dxa"/>
          </w:tcPr>
          <w:p w14:paraId="701C171F" w14:textId="77777777" w:rsidR="001D3085" w:rsidRPr="00072FAB" w:rsidRDefault="001D3085" w:rsidP="00143356">
            <w:pPr>
              <w:widowControl w:val="0"/>
              <w:spacing w:after="0" w:line="240" w:lineRule="auto"/>
              <w:rPr>
                <w:rFonts w:ascii="Times New Roman" w:hAnsi="Times New Roman"/>
                <w:b/>
                <w:color w:val="000000"/>
              </w:rPr>
            </w:pPr>
            <w:r w:rsidRPr="00072FAB">
              <w:rPr>
                <w:rFonts w:ascii="Times New Roman" w:hAnsi="Times New Roman"/>
                <w:b/>
                <w:color w:val="000000"/>
              </w:rPr>
              <w:t>спеціальність</w:t>
            </w:r>
          </w:p>
          <w:p w14:paraId="00AFFF1F" w14:textId="77777777" w:rsidR="001D3085" w:rsidRPr="00072FAB" w:rsidRDefault="001D3085" w:rsidP="00143356">
            <w:pPr>
              <w:widowControl w:val="0"/>
              <w:spacing w:after="0" w:line="240" w:lineRule="auto"/>
              <w:rPr>
                <w:rFonts w:ascii="Times New Roman" w:hAnsi="Times New Roman"/>
                <w:b/>
                <w:bCs/>
                <w:color w:val="000000"/>
              </w:rPr>
            </w:pPr>
            <w:r w:rsidRPr="00072FAB">
              <w:rPr>
                <w:rFonts w:ascii="Times New Roman" w:hAnsi="Times New Roman"/>
                <w:b/>
                <w:bCs/>
                <w:color w:val="000000"/>
              </w:rPr>
              <w:t>спеціалізація (предметна</w:t>
            </w:r>
            <w:r w:rsidR="00B01F12" w:rsidRPr="00072FAB">
              <w:rPr>
                <w:rFonts w:ascii="Times New Roman" w:hAnsi="Times New Roman"/>
                <w:b/>
                <w:bCs/>
                <w:color w:val="000000"/>
              </w:rPr>
              <w:t xml:space="preserve"> </w:t>
            </w:r>
            <w:r w:rsidRPr="00072FAB">
              <w:rPr>
                <w:rFonts w:ascii="Times New Roman" w:hAnsi="Times New Roman"/>
                <w:b/>
                <w:bCs/>
                <w:color w:val="000000"/>
              </w:rPr>
              <w:t>спеціальність, вид)</w:t>
            </w:r>
          </w:p>
        </w:tc>
        <w:tc>
          <w:tcPr>
            <w:tcW w:w="2868" w:type="dxa"/>
          </w:tcPr>
          <w:p w14:paraId="27F3C39F" w14:textId="77777777" w:rsidR="005627A5" w:rsidRPr="00072FAB" w:rsidRDefault="005627A5" w:rsidP="005627A5">
            <w:pPr>
              <w:pStyle w:val="afc"/>
              <w:rPr>
                <w:rFonts w:eastAsia="TimesNewRomanPSMT"/>
                <w:lang w:val="uk-UA"/>
              </w:rPr>
            </w:pPr>
            <w:r w:rsidRPr="00072FAB">
              <w:rPr>
                <w:rFonts w:eastAsia="TimesNewRomanPSMT"/>
                <w:lang w:val="uk-UA"/>
              </w:rPr>
              <w:t>D3 Менеджмент</w:t>
            </w:r>
          </w:p>
          <w:p w14:paraId="02F807B5" w14:textId="65C16480" w:rsidR="00210547" w:rsidRPr="00072FAB" w:rsidRDefault="00210547" w:rsidP="00143356">
            <w:pPr>
              <w:pStyle w:val="afc"/>
              <w:rPr>
                <w:sz w:val="22"/>
                <w:szCs w:val="22"/>
                <w:lang w:val="uk-UA" w:eastAsia="ru-RU"/>
              </w:rPr>
            </w:pPr>
          </w:p>
        </w:tc>
        <w:tc>
          <w:tcPr>
            <w:tcW w:w="2093" w:type="dxa"/>
          </w:tcPr>
          <w:p w14:paraId="004C6880" w14:textId="77777777" w:rsidR="001D3085" w:rsidRPr="00072FAB" w:rsidRDefault="001D3085" w:rsidP="00143356">
            <w:pPr>
              <w:widowControl w:val="0"/>
              <w:spacing w:after="0" w:line="240" w:lineRule="auto"/>
              <w:rPr>
                <w:rFonts w:ascii="Times New Roman" w:hAnsi="Times New Roman"/>
                <w:color w:val="000000"/>
              </w:rPr>
            </w:pPr>
            <w:r w:rsidRPr="00072FAB">
              <w:rPr>
                <w:rFonts w:ascii="Times New Roman" w:hAnsi="Times New Roman"/>
                <w:b/>
                <w:bCs/>
                <w:color w:val="000000"/>
              </w:rPr>
              <w:t>Specialty</w:t>
            </w:r>
          </w:p>
          <w:p w14:paraId="0E519D65" w14:textId="0ADA22AA" w:rsidR="001D3085" w:rsidRPr="00072FAB" w:rsidRDefault="00224057" w:rsidP="00143356">
            <w:pPr>
              <w:widowControl w:val="0"/>
              <w:spacing w:after="0" w:line="240" w:lineRule="auto"/>
              <w:rPr>
                <w:rFonts w:ascii="Times New Roman" w:hAnsi="Times New Roman"/>
                <w:color w:val="000000"/>
              </w:rPr>
            </w:pPr>
            <w:r w:rsidRPr="00072FAB">
              <w:rPr>
                <w:rFonts w:ascii="Times New Roman" w:hAnsi="Times New Roman"/>
                <w:b/>
                <w:bCs/>
                <w:color w:val="000000"/>
              </w:rPr>
              <w:t>Specialisation</w:t>
            </w:r>
            <w:r w:rsidR="001D3085" w:rsidRPr="00072FAB">
              <w:rPr>
                <w:rFonts w:ascii="Times New Roman" w:hAnsi="Times New Roman"/>
                <w:b/>
                <w:bCs/>
                <w:color w:val="000000"/>
              </w:rPr>
              <w:t xml:space="preserve"> (Subject </w:t>
            </w:r>
            <w:r w:rsidRPr="00072FAB">
              <w:rPr>
                <w:rFonts w:ascii="Times New Roman" w:hAnsi="Times New Roman"/>
                <w:b/>
                <w:bCs/>
                <w:color w:val="000000"/>
              </w:rPr>
              <w:t>Specialisation</w:t>
            </w:r>
            <w:r w:rsidR="001D3085" w:rsidRPr="00072FAB">
              <w:rPr>
                <w:rFonts w:ascii="Times New Roman" w:hAnsi="Times New Roman"/>
                <w:b/>
                <w:bCs/>
                <w:color w:val="000000"/>
              </w:rPr>
              <w:t>, Type)</w:t>
            </w:r>
            <w:r w:rsidR="001D3085" w:rsidRPr="00072FAB">
              <w:rPr>
                <w:rFonts w:ascii="Times New Roman" w:hAnsi="Times New Roman"/>
                <w:color w:val="000000"/>
              </w:rPr>
              <w:t xml:space="preserve"> </w:t>
            </w:r>
          </w:p>
        </w:tc>
        <w:tc>
          <w:tcPr>
            <w:tcW w:w="2975" w:type="dxa"/>
          </w:tcPr>
          <w:p w14:paraId="00956208" w14:textId="6D3E709A" w:rsidR="00CA41E7" w:rsidRPr="00072FAB" w:rsidRDefault="004A0963" w:rsidP="00143356">
            <w:pPr>
              <w:widowControl w:val="0"/>
              <w:spacing w:after="0" w:line="240" w:lineRule="auto"/>
              <w:rPr>
                <w:rFonts w:ascii="Times New Roman" w:hAnsi="Times New Roman"/>
                <w:color w:val="000000"/>
              </w:rPr>
            </w:pPr>
            <w:r w:rsidRPr="00072FAB">
              <w:rPr>
                <w:rFonts w:eastAsia="TimesNewRomanPSMT"/>
              </w:rPr>
              <w:t xml:space="preserve">D3 </w:t>
            </w:r>
            <w:r w:rsidR="00CA41E7" w:rsidRPr="00072FAB">
              <w:rPr>
                <w:rFonts w:ascii="Times New Roman" w:hAnsi="Times New Roman"/>
                <w:color w:val="000000"/>
              </w:rPr>
              <w:t xml:space="preserve"> </w:t>
            </w:r>
            <w:r w:rsidRPr="00072FAB">
              <w:t xml:space="preserve"> </w:t>
            </w:r>
            <w:r w:rsidRPr="00072FAB">
              <w:rPr>
                <w:rFonts w:ascii="Times New Roman" w:hAnsi="Times New Roman"/>
                <w:color w:val="000000"/>
              </w:rPr>
              <w:t xml:space="preserve">Management </w:t>
            </w:r>
          </w:p>
          <w:p w14:paraId="6C0FDA37" w14:textId="16E953BD" w:rsidR="00CA41E7" w:rsidRPr="00072FAB" w:rsidRDefault="00CA41E7" w:rsidP="00143356">
            <w:pPr>
              <w:widowControl w:val="0"/>
              <w:spacing w:after="0" w:line="240" w:lineRule="auto"/>
              <w:rPr>
                <w:rFonts w:ascii="Times New Roman" w:hAnsi="Times New Roman"/>
                <w:color w:val="000000"/>
              </w:rPr>
            </w:pPr>
          </w:p>
        </w:tc>
      </w:tr>
      <w:tr w:rsidR="00B01F12" w:rsidRPr="00072FAB" w14:paraId="7426A834" w14:textId="77777777" w:rsidTr="00143356">
        <w:tc>
          <w:tcPr>
            <w:tcW w:w="2235" w:type="dxa"/>
          </w:tcPr>
          <w:p w14:paraId="47CBB635" w14:textId="77777777" w:rsidR="00B01F12" w:rsidRPr="00072FAB" w:rsidRDefault="00B01F12" w:rsidP="00143356">
            <w:pPr>
              <w:widowControl w:val="0"/>
              <w:spacing w:after="0" w:line="240" w:lineRule="auto"/>
              <w:rPr>
                <w:rFonts w:ascii="Times New Roman" w:hAnsi="Times New Roman"/>
                <w:b/>
                <w:color w:val="000000"/>
              </w:rPr>
            </w:pPr>
            <w:r w:rsidRPr="00072FAB">
              <w:rPr>
                <w:rFonts w:ascii="Times New Roman" w:hAnsi="Times New Roman"/>
                <w:b/>
                <w:color w:val="000000"/>
              </w:rPr>
              <w:t xml:space="preserve">освітня </w:t>
            </w:r>
          </w:p>
          <w:p w14:paraId="6D19D7A2" w14:textId="77777777" w:rsidR="00B01F12" w:rsidRPr="00072FAB" w:rsidRDefault="00B01F12" w:rsidP="00143356">
            <w:pPr>
              <w:widowControl w:val="0"/>
              <w:spacing w:after="0" w:line="240" w:lineRule="auto"/>
              <w:rPr>
                <w:rFonts w:ascii="Times New Roman" w:hAnsi="Times New Roman"/>
                <w:b/>
                <w:color w:val="000000"/>
              </w:rPr>
            </w:pPr>
            <w:r w:rsidRPr="00072FAB">
              <w:rPr>
                <w:rFonts w:ascii="Times New Roman" w:hAnsi="Times New Roman"/>
                <w:b/>
                <w:color w:val="000000"/>
              </w:rPr>
              <w:t>кваліфікація</w:t>
            </w:r>
          </w:p>
        </w:tc>
        <w:tc>
          <w:tcPr>
            <w:tcW w:w="2868" w:type="dxa"/>
          </w:tcPr>
          <w:p w14:paraId="13724D87" w14:textId="67C6F41B" w:rsidR="00B01F12" w:rsidRPr="00072FAB" w:rsidRDefault="008027C0" w:rsidP="00143356">
            <w:pPr>
              <w:pStyle w:val="afc"/>
              <w:rPr>
                <w:sz w:val="22"/>
                <w:szCs w:val="22"/>
                <w:lang w:val="uk-UA" w:eastAsia="ru-RU"/>
              </w:rPr>
            </w:pPr>
            <w:r w:rsidRPr="00072FAB">
              <w:rPr>
                <w:rFonts w:eastAsia="TimesNewRomanPSMT"/>
                <w:sz w:val="22"/>
                <w:szCs w:val="22"/>
                <w:lang w:val="uk-UA"/>
              </w:rPr>
              <w:t>магістр</w:t>
            </w:r>
            <w:r w:rsidR="005627A5" w:rsidRPr="00072FAB">
              <w:rPr>
                <w:rFonts w:eastAsia="TimesNewRomanPSMT"/>
                <w:sz w:val="22"/>
                <w:szCs w:val="22"/>
                <w:lang w:val="uk-UA"/>
              </w:rPr>
              <w:t xml:space="preserve"> менеджменту</w:t>
            </w:r>
          </w:p>
        </w:tc>
        <w:tc>
          <w:tcPr>
            <w:tcW w:w="2093" w:type="dxa"/>
          </w:tcPr>
          <w:p w14:paraId="2314E845" w14:textId="77777777" w:rsidR="00B01F12" w:rsidRPr="00072FAB" w:rsidRDefault="00B01F12" w:rsidP="00143356">
            <w:pPr>
              <w:widowControl w:val="0"/>
              <w:spacing w:after="0" w:line="240" w:lineRule="auto"/>
              <w:rPr>
                <w:rFonts w:ascii="Times New Roman" w:hAnsi="Times New Roman"/>
                <w:b/>
                <w:bCs/>
                <w:color w:val="000000"/>
              </w:rPr>
            </w:pPr>
            <w:r w:rsidRPr="00072FAB">
              <w:rPr>
                <w:rFonts w:ascii="Times New Roman" w:hAnsi="Times New Roman"/>
                <w:b/>
                <w:bCs/>
                <w:color w:val="000000"/>
              </w:rPr>
              <w:t>Educational Qualification</w:t>
            </w:r>
          </w:p>
        </w:tc>
        <w:tc>
          <w:tcPr>
            <w:tcW w:w="2975" w:type="dxa"/>
          </w:tcPr>
          <w:p w14:paraId="741F69B1" w14:textId="477EB567" w:rsidR="00B01F12" w:rsidRPr="00072FAB" w:rsidRDefault="004A0963" w:rsidP="00143356">
            <w:pPr>
              <w:widowControl w:val="0"/>
              <w:spacing w:after="0" w:line="240" w:lineRule="auto"/>
              <w:rPr>
                <w:rFonts w:ascii="Times New Roman" w:hAnsi="Times New Roman"/>
                <w:color w:val="000000"/>
              </w:rPr>
            </w:pPr>
            <w:r w:rsidRPr="00072FAB">
              <w:rPr>
                <w:rFonts w:ascii="Times New Roman" w:hAnsi="Times New Roman"/>
                <w:color w:val="000000"/>
              </w:rPr>
              <w:t>Master of Management</w:t>
            </w:r>
          </w:p>
        </w:tc>
      </w:tr>
      <w:tr w:rsidR="00B01F12" w:rsidRPr="00072FAB" w14:paraId="36231F1F" w14:textId="77777777" w:rsidTr="00143356">
        <w:tc>
          <w:tcPr>
            <w:tcW w:w="2235" w:type="dxa"/>
          </w:tcPr>
          <w:p w14:paraId="0A0FCB4E" w14:textId="77777777" w:rsidR="00B01F12" w:rsidRPr="00072FAB" w:rsidRDefault="00B01F12" w:rsidP="00143356">
            <w:pPr>
              <w:widowControl w:val="0"/>
              <w:spacing w:after="0" w:line="240" w:lineRule="auto"/>
              <w:rPr>
                <w:rFonts w:ascii="Times New Roman" w:hAnsi="Times New Roman"/>
                <w:b/>
                <w:color w:val="000000"/>
              </w:rPr>
            </w:pPr>
            <w:r w:rsidRPr="00072FAB">
              <w:rPr>
                <w:rFonts w:ascii="Times New Roman" w:hAnsi="Times New Roman"/>
                <w:b/>
                <w:color w:val="000000"/>
              </w:rPr>
              <w:t>професійна кваліфікація</w:t>
            </w:r>
          </w:p>
        </w:tc>
        <w:tc>
          <w:tcPr>
            <w:tcW w:w="2868" w:type="dxa"/>
          </w:tcPr>
          <w:p w14:paraId="1AF71EEB" w14:textId="77777777" w:rsidR="00B01F12" w:rsidRPr="00072FAB" w:rsidRDefault="00B01F12" w:rsidP="00143356">
            <w:pPr>
              <w:widowControl w:val="0"/>
              <w:spacing w:after="0" w:line="240" w:lineRule="auto"/>
              <w:rPr>
                <w:rFonts w:ascii="Times New Roman" w:hAnsi="Times New Roman"/>
                <w:color w:val="000000"/>
              </w:rPr>
            </w:pPr>
          </w:p>
        </w:tc>
        <w:tc>
          <w:tcPr>
            <w:tcW w:w="2093" w:type="dxa"/>
          </w:tcPr>
          <w:p w14:paraId="1569DDF6" w14:textId="77777777" w:rsidR="00B01F12" w:rsidRPr="00072FAB" w:rsidRDefault="00B01F12" w:rsidP="00143356">
            <w:pPr>
              <w:widowControl w:val="0"/>
              <w:spacing w:after="0" w:line="240" w:lineRule="auto"/>
              <w:rPr>
                <w:rFonts w:ascii="Times New Roman" w:hAnsi="Times New Roman"/>
                <w:b/>
                <w:bCs/>
                <w:color w:val="000000"/>
              </w:rPr>
            </w:pPr>
            <w:r w:rsidRPr="00072FAB">
              <w:rPr>
                <w:rFonts w:ascii="Times New Roman" w:hAnsi="Times New Roman"/>
                <w:b/>
                <w:bCs/>
                <w:color w:val="000000"/>
              </w:rPr>
              <w:t>Professional Qualification</w:t>
            </w:r>
          </w:p>
        </w:tc>
        <w:tc>
          <w:tcPr>
            <w:tcW w:w="2975" w:type="dxa"/>
          </w:tcPr>
          <w:p w14:paraId="1974EFE0" w14:textId="77777777" w:rsidR="00B01F12" w:rsidRPr="00072FAB" w:rsidRDefault="00B01F12" w:rsidP="00143356">
            <w:pPr>
              <w:widowControl w:val="0"/>
              <w:spacing w:after="0" w:line="240" w:lineRule="auto"/>
              <w:rPr>
                <w:rFonts w:ascii="Times New Roman" w:hAnsi="Times New Roman"/>
                <w:color w:val="000000"/>
              </w:rPr>
            </w:pPr>
          </w:p>
        </w:tc>
      </w:tr>
    </w:tbl>
    <w:p w14:paraId="7C6DAB52" w14:textId="5688C12B" w:rsidR="001D3085" w:rsidRPr="00072FAB" w:rsidRDefault="00224057" w:rsidP="00C33597">
      <w:pPr>
        <w:widowControl w:val="0"/>
        <w:pBdr>
          <w:top w:val="nil"/>
          <w:left w:val="nil"/>
          <w:bottom w:val="nil"/>
          <w:right w:val="nil"/>
          <w:between w:val="nil"/>
        </w:pBdr>
        <w:spacing w:after="0"/>
        <w:ind w:right="1"/>
        <w:jc w:val="center"/>
        <w:rPr>
          <w:rFonts w:ascii="Times New Roman" w:hAnsi="Times New Roman"/>
          <w:b/>
          <w:sz w:val="26"/>
          <w:szCs w:val="26"/>
        </w:rPr>
      </w:pPr>
      <w:r w:rsidRPr="00072FAB">
        <w:rPr>
          <w:rFonts w:ascii="Times New Roman" w:hAnsi="Times New Roman"/>
          <w:b/>
          <w:sz w:val="26"/>
          <w:szCs w:val="26"/>
        </w:rPr>
        <w:t xml:space="preserve">The </w:t>
      </w:r>
      <w:r w:rsidR="00CB4089" w:rsidRPr="00072FAB">
        <w:rPr>
          <w:rFonts w:ascii="Times New Roman" w:hAnsi="Times New Roman"/>
          <w:b/>
          <w:sz w:val="26"/>
          <w:szCs w:val="26"/>
        </w:rPr>
        <w:t>second level of higher education</w:t>
      </w:r>
    </w:p>
    <w:p w14:paraId="1D2912BE" w14:textId="77777777" w:rsidR="004259F2" w:rsidRPr="00072FAB" w:rsidRDefault="004259F2" w:rsidP="00C33597">
      <w:pPr>
        <w:widowControl w:val="0"/>
        <w:pBdr>
          <w:top w:val="nil"/>
          <w:left w:val="nil"/>
          <w:bottom w:val="nil"/>
          <w:right w:val="nil"/>
          <w:between w:val="nil"/>
        </w:pBdr>
        <w:spacing w:after="0"/>
        <w:ind w:right="1"/>
        <w:jc w:val="center"/>
        <w:rPr>
          <w:rFonts w:ascii="Times New Roman" w:hAnsi="Times New Roman"/>
          <w:b/>
          <w:sz w:val="26"/>
          <w:szCs w:val="26"/>
        </w:rPr>
      </w:pPr>
    </w:p>
    <w:tbl>
      <w:tblPr>
        <w:tblW w:w="6639" w:type="dxa"/>
        <w:tblInd w:w="3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9"/>
      </w:tblGrid>
      <w:tr w:rsidR="0027227E" w:rsidRPr="00072FAB" w14:paraId="50EC7059" w14:textId="77777777" w:rsidTr="00B96A3C">
        <w:tc>
          <w:tcPr>
            <w:tcW w:w="6639" w:type="dxa"/>
            <w:tcBorders>
              <w:top w:val="nil"/>
              <w:left w:val="nil"/>
              <w:bottom w:val="nil"/>
              <w:right w:val="nil"/>
            </w:tcBorders>
          </w:tcPr>
          <w:p w14:paraId="1652586F" w14:textId="61E5C803" w:rsidR="001D3085" w:rsidRPr="00072FAB" w:rsidRDefault="008027C0" w:rsidP="008342DA">
            <w:pPr>
              <w:spacing w:after="0"/>
              <w:rPr>
                <w:rFonts w:ascii="Times New Roman" w:hAnsi="Times New Roman"/>
                <w:b/>
                <w:sz w:val="26"/>
                <w:szCs w:val="26"/>
              </w:rPr>
            </w:pPr>
            <w:r w:rsidRPr="00072FAB">
              <w:rPr>
                <w:rFonts w:ascii="Times New Roman" w:hAnsi="Times New Roman"/>
                <w:b/>
                <w:sz w:val="26"/>
                <w:szCs w:val="26"/>
              </w:rPr>
              <w:t>ID:</w:t>
            </w:r>
            <w:r w:rsidR="00B523F0">
              <w:t xml:space="preserve"> </w:t>
            </w:r>
            <w:r w:rsidR="00B523F0" w:rsidRPr="00B523F0">
              <w:rPr>
                <w:rFonts w:ascii="Times New Roman" w:hAnsi="Times New Roman"/>
                <w:b/>
                <w:sz w:val="26"/>
                <w:szCs w:val="26"/>
              </w:rPr>
              <w:t>86093</w:t>
            </w:r>
          </w:p>
          <w:p w14:paraId="701766AC" w14:textId="118E1FF8" w:rsidR="008D4472" w:rsidRPr="00072FAB" w:rsidRDefault="008D4472" w:rsidP="008342DA">
            <w:pPr>
              <w:spacing w:after="0"/>
              <w:ind w:hanging="27"/>
              <w:rPr>
                <w:rFonts w:ascii="Times New Roman" w:hAnsi="Times New Roman"/>
                <w:sz w:val="24"/>
                <w:szCs w:val="24"/>
              </w:rPr>
            </w:pPr>
            <w:r w:rsidRPr="00072FAB">
              <w:rPr>
                <w:rFonts w:ascii="Times New Roman" w:hAnsi="Times New Roman"/>
                <w:sz w:val="24"/>
                <w:szCs w:val="24"/>
              </w:rPr>
              <w:t xml:space="preserve">Схвалено вченою радою НУ «Запорізька політехніка </w:t>
            </w:r>
            <w:r w:rsidRPr="00072FAB">
              <w:rPr>
                <w:rStyle w:val="a7"/>
                <w:rFonts w:ascii="Times New Roman" w:hAnsi="Times New Roman" w:cs="Times New Roman"/>
                <w:color w:val="auto"/>
                <w:sz w:val="24"/>
                <w:szCs w:val="24"/>
                <w:lang w:eastAsia="uk-UA"/>
              </w:rPr>
              <w:t xml:space="preserve">/ </w:t>
            </w:r>
            <w:r w:rsidR="001D3085" w:rsidRPr="00072FAB">
              <w:rPr>
                <w:rStyle w:val="a7"/>
                <w:rFonts w:ascii="Times New Roman" w:hAnsi="Times New Roman" w:cs="Times New Roman"/>
                <w:color w:val="auto"/>
                <w:sz w:val="24"/>
                <w:szCs w:val="24"/>
                <w:lang w:eastAsia="uk-UA"/>
              </w:rPr>
              <w:t xml:space="preserve"> </w:t>
            </w:r>
            <w:r w:rsidR="001D3085" w:rsidRPr="00072FAB">
              <w:rPr>
                <w:rStyle w:val="a7"/>
                <w:color w:val="auto"/>
                <w:sz w:val="24"/>
                <w:szCs w:val="24"/>
              </w:rPr>
              <w:t xml:space="preserve">    </w:t>
            </w:r>
            <w:r w:rsidRPr="00072FAB">
              <w:rPr>
                <w:rFonts w:ascii="Times New Roman" w:hAnsi="Times New Roman"/>
                <w:sz w:val="24"/>
                <w:szCs w:val="24"/>
              </w:rPr>
              <w:t xml:space="preserve">Approved by the Academic Council National University </w:t>
            </w:r>
            <w:r w:rsidR="001D3085" w:rsidRPr="00072FAB">
              <w:rPr>
                <w:rFonts w:ascii="Times New Roman" w:hAnsi="Times New Roman"/>
                <w:sz w:val="24"/>
                <w:szCs w:val="24"/>
              </w:rPr>
              <w:t xml:space="preserve">    </w:t>
            </w:r>
            <w:r w:rsidRPr="00072FAB">
              <w:rPr>
                <w:rFonts w:ascii="Times New Roman" w:hAnsi="Times New Roman"/>
                <w:sz w:val="24"/>
                <w:szCs w:val="24"/>
              </w:rPr>
              <w:t>Zaporizhzhia Polytechnic</w:t>
            </w:r>
          </w:p>
          <w:p w14:paraId="4CCAD835" w14:textId="6238EBB3" w:rsidR="008D4472" w:rsidRPr="00072FAB" w:rsidRDefault="008D4472" w:rsidP="008342DA">
            <w:pPr>
              <w:spacing w:after="0"/>
              <w:ind w:hanging="27"/>
              <w:rPr>
                <w:rFonts w:ascii="Times New Roman" w:hAnsi="Times New Roman"/>
                <w:sz w:val="24"/>
                <w:szCs w:val="24"/>
              </w:rPr>
            </w:pPr>
            <w:r w:rsidRPr="00072FAB">
              <w:rPr>
                <w:rFonts w:ascii="Times New Roman" w:hAnsi="Times New Roman"/>
                <w:sz w:val="24"/>
                <w:szCs w:val="24"/>
              </w:rPr>
              <w:t xml:space="preserve">(протокол </w:t>
            </w:r>
            <w:r w:rsidRPr="00072FAB">
              <w:rPr>
                <w:rStyle w:val="a7"/>
                <w:rFonts w:ascii="Times New Roman" w:hAnsi="Times New Roman" w:cs="Times New Roman"/>
                <w:color w:val="auto"/>
                <w:sz w:val="24"/>
                <w:szCs w:val="24"/>
                <w:lang w:eastAsia="uk-UA"/>
              </w:rPr>
              <w:t xml:space="preserve">/ </w:t>
            </w:r>
            <w:r w:rsidRPr="00072FAB">
              <w:rPr>
                <w:rFonts w:ascii="Times New Roman" w:hAnsi="Times New Roman"/>
                <w:sz w:val="24"/>
                <w:szCs w:val="24"/>
              </w:rPr>
              <w:t xml:space="preserve">minutes №__ від </w:t>
            </w:r>
            <w:r w:rsidRPr="00072FAB">
              <w:rPr>
                <w:rStyle w:val="a7"/>
                <w:rFonts w:ascii="Times New Roman" w:hAnsi="Times New Roman" w:cs="Times New Roman"/>
                <w:color w:val="auto"/>
                <w:sz w:val="24"/>
                <w:szCs w:val="24"/>
                <w:lang w:eastAsia="uk-UA"/>
              </w:rPr>
              <w:t xml:space="preserve">/ </w:t>
            </w:r>
            <w:r w:rsidRPr="00072FAB">
              <w:rPr>
                <w:rStyle w:val="a7"/>
                <w:rFonts w:ascii="Times New Roman" w:hAnsi="Times New Roman" w:cs="Times New Roman"/>
                <w:color w:val="auto"/>
                <w:sz w:val="24"/>
                <w:szCs w:val="24"/>
              </w:rPr>
              <w:t>dated</w:t>
            </w:r>
            <w:r w:rsidRPr="00072FAB">
              <w:rPr>
                <w:rFonts w:ascii="Times New Roman" w:hAnsi="Times New Roman"/>
                <w:sz w:val="24"/>
                <w:szCs w:val="24"/>
              </w:rPr>
              <w:t xml:space="preserve"> ________</w:t>
            </w:r>
            <w:r w:rsidR="005D4BD0" w:rsidRPr="00072FAB">
              <w:rPr>
                <w:rFonts w:ascii="Times New Roman" w:hAnsi="Times New Roman"/>
                <w:sz w:val="24"/>
                <w:szCs w:val="24"/>
              </w:rPr>
              <w:t xml:space="preserve"> </w:t>
            </w:r>
            <w:r w:rsidRPr="00072FAB">
              <w:rPr>
                <w:rFonts w:ascii="Times New Roman" w:hAnsi="Times New Roman"/>
                <w:sz w:val="24"/>
                <w:szCs w:val="24"/>
              </w:rPr>
              <w:t>202__ р.)</w:t>
            </w:r>
          </w:p>
          <w:p w14:paraId="1CD54FAF" w14:textId="77777777" w:rsidR="008D4472" w:rsidRPr="00072FAB" w:rsidRDefault="008D4472" w:rsidP="008342DA">
            <w:pPr>
              <w:spacing w:after="0"/>
              <w:ind w:hanging="27"/>
              <w:rPr>
                <w:rFonts w:ascii="Times New Roman" w:hAnsi="Times New Roman"/>
                <w:sz w:val="24"/>
                <w:szCs w:val="24"/>
              </w:rPr>
            </w:pPr>
            <w:r w:rsidRPr="00072FAB">
              <w:rPr>
                <w:rFonts w:ascii="Times New Roman" w:hAnsi="Times New Roman"/>
                <w:sz w:val="24"/>
                <w:szCs w:val="24"/>
              </w:rPr>
              <w:t xml:space="preserve">Голова вченої ради </w:t>
            </w:r>
            <w:r w:rsidRPr="00072FAB">
              <w:rPr>
                <w:rStyle w:val="a7"/>
                <w:rFonts w:ascii="Times New Roman" w:hAnsi="Times New Roman" w:cs="Times New Roman"/>
                <w:color w:val="auto"/>
                <w:sz w:val="24"/>
                <w:szCs w:val="24"/>
                <w:lang w:eastAsia="uk-UA"/>
              </w:rPr>
              <w:t xml:space="preserve">/ </w:t>
            </w:r>
            <w:r w:rsidRPr="00072FAB">
              <w:rPr>
                <w:rFonts w:ascii="Times New Roman" w:eastAsia="Arial" w:hAnsi="Times New Roman"/>
                <w:sz w:val="24"/>
                <w:szCs w:val="24"/>
                <w:lang w:eastAsia="uk-UA"/>
              </w:rPr>
              <w:t>Chair of the Academic Council</w:t>
            </w:r>
            <w:r w:rsidRPr="00072FAB">
              <w:rPr>
                <w:rStyle w:val="a7"/>
                <w:rFonts w:ascii="Times New Roman" w:hAnsi="Times New Roman" w:cs="Times New Roman"/>
                <w:color w:val="auto"/>
                <w:sz w:val="24"/>
                <w:szCs w:val="24"/>
                <w:lang w:eastAsia="uk-UA"/>
              </w:rPr>
              <w:t xml:space="preserve"> </w:t>
            </w:r>
          </w:p>
          <w:p w14:paraId="3E5EABAA" w14:textId="77777777" w:rsidR="008D4472" w:rsidRPr="00072FAB" w:rsidRDefault="008D4472" w:rsidP="00B96A3C">
            <w:pPr>
              <w:spacing w:after="0"/>
              <w:ind w:hanging="27"/>
              <w:rPr>
                <w:rFonts w:ascii="Times New Roman" w:eastAsia="Arial" w:hAnsi="Times New Roman"/>
                <w:color w:val="212529"/>
                <w:sz w:val="24"/>
                <w:szCs w:val="24"/>
                <w:lang w:eastAsia="uk-UA"/>
              </w:rPr>
            </w:pPr>
            <w:r w:rsidRPr="00072FAB">
              <w:rPr>
                <w:rFonts w:ascii="Times New Roman" w:hAnsi="Times New Roman"/>
                <w:sz w:val="24"/>
                <w:szCs w:val="24"/>
              </w:rPr>
              <w:t>______</w:t>
            </w:r>
            <w:r w:rsidR="00B96A3C" w:rsidRPr="00072FAB">
              <w:rPr>
                <w:rFonts w:ascii="Times New Roman" w:hAnsi="Times New Roman"/>
                <w:sz w:val="24"/>
                <w:szCs w:val="24"/>
              </w:rPr>
              <w:t>_</w:t>
            </w:r>
            <w:r w:rsidRPr="00072FAB">
              <w:rPr>
                <w:rFonts w:ascii="Times New Roman" w:hAnsi="Times New Roman"/>
                <w:sz w:val="24"/>
                <w:szCs w:val="24"/>
              </w:rPr>
              <w:t xml:space="preserve">Володимир </w:t>
            </w:r>
            <w:r w:rsidRPr="00072FAB">
              <w:rPr>
                <w:rFonts w:ascii="Times New Roman" w:hAnsi="Times New Roman"/>
                <w:caps/>
                <w:sz w:val="24"/>
                <w:szCs w:val="24"/>
              </w:rPr>
              <w:t>Бахрушин</w:t>
            </w:r>
            <w:r w:rsidRPr="00072FAB">
              <w:rPr>
                <w:rStyle w:val="a7"/>
                <w:rFonts w:ascii="Times New Roman" w:hAnsi="Times New Roman" w:cs="Times New Roman"/>
                <w:color w:val="auto"/>
                <w:sz w:val="24"/>
                <w:szCs w:val="24"/>
                <w:lang w:eastAsia="uk-UA"/>
              </w:rPr>
              <w:t>/</w:t>
            </w:r>
            <w:r w:rsidRPr="00072FAB">
              <w:rPr>
                <w:rFonts w:ascii="Times New Roman" w:eastAsia="Arial" w:hAnsi="Times New Roman"/>
                <w:sz w:val="24"/>
                <w:szCs w:val="24"/>
                <w:lang w:eastAsia="uk-UA"/>
              </w:rPr>
              <w:t>Volodymyr BAKHRUSHYN</w:t>
            </w:r>
          </w:p>
        </w:tc>
      </w:tr>
    </w:tbl>
    <w:p w14:paraId="199EED23" w14:textId="77777777" w:rsidR="001D3085" w:rsidRPr="00072FAB" w:rsidRDefault="001D3085" w:rsidP="001D3085">
      <w:pPr>
        <w:widowControl w:val="0"/>
        <w:pBdr>
          <w:top w:val="nil"/>
          <w:left w:val="nil"/>
          <w:bottom w:val="nil"/>
          <w:right w:val="nil"/>
          <w:between w:val="nil"/>
        </w:pBdr>
        <w:spacing w:after="0"/>
        <w:ind w:right="1"/>
        <w:jc w:val="center"/>
        <w:rPr>
          <w:rFonts w:ascii="Times New Roman" w:hAnsi="Times New Roman"/>
          <w:sz w:val="26"/>
          <w:szCs w:val="26"/>
        </w:rPr>
      </w:pPr>
    </w:p>
    <w:p w14:paraId="00FC1349" w14:textId="77777777" w:rsidR="00AC7201" w:rsidRPr="00072FAB" w:rsidRDefault="00AC7201" w:rsidP="001D3085">
      <w:pPr>
        <w:widowControl w:val="0"/>
        <w:pBdr>
          <w:top w:val="nil"/>
          <w:left w:val="nil"/>
          <w:bottom w:val="nil"/>
          <w:right w:val="nil"/>
          <w:between w:val="nil"/>
        </w:pBdr>
        <w:spacing w:after="0"/>
        <w:ind w:right="1"/>
        <w:jc w:val="center"/>
        <w:rPr>
          <w:rFonts w:ascii="Times New Roman" w:hAnsi="Times New Roman"/>
          <w:color w:val="000000"/>
        </w:rPr>
      </w:pPr>
      <w:r w:rsidRPr="00072FAB">
        <w:rPr>
          <w:rFonts w:ascii="Times New Roman" w:hAnsi="Times New Roman"/>
          <w:sz w:val="26"/>
          <w:szCs w:val="26"/>
        </w:rPr>
        <w:t xml:space="preserve">Запоріжжя </w:t>
      </w:r>
      <w:r w:rsidRPr="00072FAB">
        <w:rPr>
          <w:rStyle w:val="a7"/>
          <w:rFonts w:ascii="Times New Roman" w:hAnsi="Times New Roman" w:cs="Times New Roman"/>
          <w:color w:val="212529"/>
          <w:sz w:val="26"/>
          <w:szCs w:val="26"/>
          <w:lang w:eastAsia="uk-UA"/>
        </w:rPr>
        <w:t xml:space="preserve">/ </w:t>
      </w:r>
      <w:r w:rsidRPr="00072FAB">
        <w:rPr>
          <w:rFonts w:ascii="Times New Roman" w:hAnsi="Times New Roman"/>
          <w:sz w:val="26"/>
          <w:szCs w:val="26"/>
        </w:rPr>
        <w:t>Zaporizhzhia</w:t>
      </w:r>
    </w:p>
    <w:p w14:paraId="617C9A81" w14:textId="5352D4AB" w:rsidR="00AC7201" w:rsidRPr="00072FAB" w:rsidRDefault="00180526" w:rsidP="00AC7201">
      <w:pPr>
        <w:widowControl w:val="0"/>
        <w:pBdr>
          <w:top w:val="nil"/>
          <w:left w:val="nil"/>
          <w:bottom w:val="nil"/>
          <w:right w:val="nil"/>
          <w:between w:val="nil"/>
        </w:pBdr>
        <w:spacing w:after="0"/>
        <w:jc w:val="center"/>
        <w:rPr>
          <w:rFonts w:ascii="Times New Roman" w:hAnsi="Times New Roman"/>
          <w:sz w:val="26"/>
          <w:szCs w:val="26"/>
        </w:rPr>
      </w:pPr>
      <w:r>
        <w:rPr>
          <w:rFonts w:ascii="Times New Roman" w:hAnsi="Times New Roman"/>
          <w:sz w:val="26"/>
          <w:szCs w:val="26"/>
        </w:rPr>
        <w:t>2026</w:t>
      </w:r>
    </w:p>
    <w:p w14:paraId="2D6C9CEC" w14:textId="77777777" w:rsidR="00C720D6" w:rsidRPr="00072FAB" w:rsidRDefault="00AC2D4D" w:rsidP="00CD7EC6">
      <w:pPr>
        <w:pStyle w:val="22"/>
        <w:spacing w:line="240" w:lineRule="auto"/>
        <w:jc w:val="center"/>
        <w:rPr>
          <w:rStyle w:val="21"/>
          <w:rFonts w:ascii="Times New Roman" w:hAnsi="Times New Roman" w:cs="Times New Roman"/>
          <w:b/>
          <w:bCs/>
          <w:color w:val="212529"/>
          <w:sz w:val="28"/>
          <w:szCs w:val="28"/>
        </w:rPr>
      </w:pPr>
      <w:r w:rsidRPr="00072FAB">
        <w:rPr>
          <w:rFonts w:ascii="Times New Roman" w:hAnsi="Times New Roman"/>
          <w:sz w:val="28"/>
          <w:szCs w:val="28"/>
        </w:rPr>
        <w:br w:type="page"/>
      </w:r>
      <w:r w:rsidR="00C720D6" w:rsidRPr="00072FAB">
        <w:rPr>
          <w:rStyle w:val="21"/>
          <w:rFonts w:ascii="Times New Roman" w:hAnsi="Times New Roman" w:cs="Times New Roman"/>
          <w:b/>
          <w:bCs/>
          <w:color w:val="212529"/>
          <w:sz w:val="28"/>
          <w:szCs w:val="28"/>
        </w:rPr>
        <w:lastRenderedPageBreak/>
        <w:t>ПРЕАМБУЛА / PREAMBLE</w:t>
      </w:r>
    </w:p>
    <w:p w14:paraId="3ACCD0C4" w14:textId="77777777" w:rsidR="00CD7EC6" w:rsidRPr="00072FAB" w:rsidRDefault="00CD7EC6" w:rsidP="00CD7EC6">
      <w:pPr>
        <w:pStyle w:val="22"/>
        <w:spacing w:line="240" w:lineRule="auto"/>
        <w:jc w:val="center"/>
        <w:rPr>
          <w:rFonts w:ascii="Times New Roman" w:hAnsi="Times New Roman" w:cs="Times New Roman"/>
          <w:sz w:val="28"/>
          <w:szCs w:val="28"/>
        </w:rPr>
      </w:pPr>
    </w:p>
    <w:p w14:paraId="594CFBF5" w14:textId="68E0F467" w:rsidR="002C2120" w:rsidRPr="00072FAB" w:rsidRDefault="002C2120" w:rsidP="002C2120">
      <w:pPr>
        <w:pStyle w:val="afc"/>
        <w:spacing w:before="0" w:beforeAutospacing="0" w:after="0" w:afterAutospacing="0"/>
        <w:ind w:firstLine="567"/>
        <w:jc w:val="both"/>
        <w:rPr>
          <w:rFonts w:eastAsia="TimesNewRomanPSMT"/>
          <w:sz w:val="28"/>
          <w:szCs w:val="28"/>
          <w:lang w:val="uk-UA"/>
        </w:rPr>
      </w:pPr>
      <w:r w:rsidRPr="00072FAB">
        <w:rPr>
          <w:rFonts w:eastAsia="TimesNewRomanPSMT"/>
          <w:sz w:val="28"/>
          <w:szCs w:val="28"/>
          <w:lang w:val="uk-UA"/>
        </w:rPr>
        <w:t xml:space="preserve">Освітня-професійна програма (ОПП) «Управління персоналом» розроблена у відповідності до Національної рамки кваліфікацій, що була затверджена постановою Кабінетом міністрів України від 23 листопада 2011 р. № 1341 «Про затвердження Національної рамки кваліфікацій» https://zakon.rada.gov.ua/laws/show/1341-2011-%D0%BF#Text та з урахуванням окремих положень Стандарту вищої освіти України за спеціальністю 073 «Менеджмент» галузі знань 07 «Управління та адміністрування» для другого (магістерського) рівня вищої освіти (Наказ МОН України від 10.07.2019р. № 959). </w:t>
      </w:r>
    </w:p>
    <w:p w14:paraId="484EE294" w14:textId="2F54A060" w:rsidR="00B01F12" w:rsidRPr="00072FAB" w:rsidRDefault="00856A02" w:rsidP="002C2120">
      <w:pPr>
        <w:pStyle w:val="afc"/>
        <w:spacing w:before="0" w:beforeAutospacing="0" w:after="0" w:afterAutospacing="0"/>
        <w:ind w:firstLine="567"/>
        <w:jc w:val="both"/>
        <w:rPr>
          <w:rFonts w:eastAsia="TimesNewRomanPSMT"/>
          <w:sz w:val="28"/>
          <w:szCs w:val="28"/>
          <w:lang w:val="uk-UA"/>
        </w:rPr>
      </w:pPr>
      <w:hyperlink r:id="rId10" w:history="1">
        <w:r w:rsidR="002C2120" w:rsidRPr="00072FAB">
          <w:rPr>
            <w:rStyle w:val="aff0"/>
            <w:rFonts w:eastAsia="TimesNewRomanPSMT"/>
            <w:color w:val="auto"/>
            <w:sz w:val="28"/>
            <w:szCs w:val="28"/>
            <w:lang w:val="uk-UA"/>
          </w:rPr>
          <w:t>https://mon.gov.ua/static-objects/mon/sites/1/vishcha-osvita/zatverdzeni%20standarty/2019/07/12/073-menedzhment-magistr.pdf</w:t>
        </w:r>
      </w:hyperlink>
    </w:p>
    <w:p w14:paraId="1C3CFBB2" w14:textId="77777777" w:rsidR="002C4ECB" w:rsidRPr="00240807" w:rsidRDefault="002C4ECB" w:rsidP="002C4ECB">
      <w:pPr>
        <w:widowControl w:val="0"/>
        <w:pBdr>
          <w:top w:val="nil"/>
          <w:left w:val="nil"/>
          <w:bottom w:val="nil"/>
          <w:right w:val="nil"/>
          <w:between w:val="nil"/>
        </w:pBdr>
        <w:spacing w:line="276" w:lineRule="auto"/>
        <w:jc w:val="both"/>
        <w:rPr>
          <w:rFonts w:ascii="Times New Roman" w:eastAsia="Times New Roman" w:hAnsi="Times New Roman"/>
          <w:sz w:val="28"/>
          <w:szCs w:val="28"/>
        </w:rPr>
      </w:pPr>
      <w:r w:rsidRPr="000C68E8">
        <w:rPr>
          <w:rFonts w:ascii="Times New Roman" w:eastAsia="Times New Roman" w:hAnsi="Times New Roman"/>
          <w:sz w:val="28"/>
          <w:szCs w:val="28"/>
        </w:rPr>
        <w:t>та Методичних рекомендацій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ISCED-F 2013 (Наказ МОН України від 31.12.2025. № 1734)</w:t>
      </w:r>
    </w:p>
    <w:p w14:paraId="15571518" w14:textId="77777777" w:rsidR="00110356" w:rsidRPr="00072FAB" w:rsidRDefault="00110356" w:rsidP="00BB4509">
      <w:pPr>
        <w:pStyle w:val="afc"/>
        <w:spacing w:before="0" w:beforeAutospacing="0" w:after="0" w:afterAutospacing="0"/>
        <w:ind w:firstLine="567"/>
        <w:jc w:val="both"/>
        <w:rPr>
          <w:rFonts w:eastAsia="TimesNewRomanPSMT"/>
          <w:sz w:val="28"/>
          <w:szCs w:val="28"/>
          <w:lang w:val="uk-UA"/>
        </w:rPr>
      </w:pPr>
    </w:p>
    <w:p w14:paraId="651477A7" w14:textId="0BC10DE1" w:rsidR="0067676A" w:rsidRPr="00072FAB" w:rsidRDefault="003300BE" w:rsidP="003D2170">
      <w:pPr>
        <w:pStyle w:val="afc"/>
        <w:spacing w:before="0" w:beforeAutospacing="0" w:after="0" w:afterAutospacing="0"/>
        <w:ind w:firstLine="567"/>
        <w:jc w:val="both"/>
        <w:rPr>
          <w:rFonts w:eastAsia="TimesNewRomanPSMT"/>
          <w:sz w:val="28"/>
          <w:szCs w:val="28"/>
          <w:lang w:val="uk-UA"/>
        </w:rPr>
      </w:pPr>
      <w:r w:rsidRPr="00072FAB">
        <w:rPr>
          <w:sz w:val="28"/>
          <w:szCs w:val="28"/>
          <w:lang w:val="uk-UA"/>
        </w:rPr>
        <w:t>The educational and professional program “</w:t>
      </w:r>
      <w:r w:rsidR="0067676A" w:rsidRPr="00072FAB">
        <w:rPr>
          <w:sz w:val="28"/>
          <w:szCs w:val="28"/>
          <w:lang w:val="uk-UA"/>
        </w:rPr>
        <w:t>Personnel Management</w:t>
      </w:r>
      <w:r w:rsidRPr="00072FAB">
        <w:rPr>
          <w:sz w:val="28"/>
          <w:szCs w:val="28"/>
          <w:lang w:val="uk-UA"/>
        </w:rPr>
        <w:t xml:space="preserve">” has been developed </w:t>
      </w:r>
      <w:r w:rsidR="00224057" w:rsidRPr="00072FAB">
        <w:rPr>
          <w:sz w:val="28"/>
          <w:szCs w:val="28"/>
          <w:lang w:val="uk-UA"/>
        </w:rPr>
        <w:t>based on</w:t>
      </w:r>
      <w:r w:rsidRPr="00072FAB">
        <w:rPr>
          <w:sz w:val="28"/>
          <w:szCs w:val="28"/>
          <w:lang w:val="uk-UA"/>
        </w:rPr>
        <w:t xml:space="preserve"> the National Qualifications Framework, approved by the Resolution of the Cabinet of Ministers of Ukraine No. 1341 of November 23, 2011, “On the Approval of the National Qualifications Framework” [</w:t>
      </w:r>
      <w:hyperlink r:id="rId11" w:anchor="Text" w:tgtFrame="_new" w:history="1">
        <w:r w:rsidRPr="00072FAB">
          <w:rPr>
            <w:sz w:val="28"/>
            <w:szCs w:val="28"/>
            <w:lang w:val="uk-UA"/>
          </w:rPr>
          <w:t>https://zakon.rada.gov.ua/laws/show/1341-2011-%D0%BF#Text</w:t>
        </w:r>
      </w:hyperlink>
      <w:r w:rsidRPr="00072FAB">
        <w:rPr>
          <w:sz w:val="28"/>
          <w:szCs w:val="28"/>
          <w:lang w:val="uk-UA"/>
        </w:rPr>
        <w:t xml:space="preserve">], and </w:t>
      </w:r>
      <w:r w:rsidR="0067676A" w:rsidRPr="00072FAB">
        <w:rPr>
          <w:rFonts w:eastAsia="TimesNewRomanPSMT"/>
          <w:sz w:val="28"/>
          <w:szCs w:val="28"/>
          <w:lang w:val="uk-UA"/>
        </w:rPr>
        <w:t>taking into account certain provisions of the Standard of Higher Education of Ukraine in the specialty 073 "Management" of the field of knowledge 07 "Management and Administration" for the second (master's) level of higher education (Order of the Ministry of Education and Science of Ukraine dated July 10, 2019 No. 959).</w:t>
      </w:r>
    </w:p>
    <w:p w14:paraId="5AFEF3B0" w14:textId="77777777" w:rsidR="00357A55" w:rsidRPr="00072FAB" w:rsidRDefault="00856A02" w:rsidP="00357A55">
      <w:pPr>
        <w:pStyle w:val="afc"/>
        <w:spacing w:before="0" w:beforeAutospacing="0" w:after="0" w:afterAutospacing="0"/>
        <w:ind w:firstLine="567"/>
        <w:jc w:val="both"/>
        <w:rPr>
          <w:rFonts w:eastAsia="TimesNewRomanPSMT"/>
          <w:sz w:val="28"/>
          <w:szCs w:val="28"/>
          <w:lang w:val="uk-UA"/>
        </w:rPr>
      </w:pPr>
      <w:hyperlink r:id="rId12" w:history="1">
        <w:r w:rsidR="00357A55" w:rsidRPr="00072FAB">
          <w:rPr>
            <w:rStyle w:val="aff0"/>
            <w:rFonts w:eastAsia="TimesNewRomanPSMT"/>
            <w:color w:val="auto"/>
            <w:sz w:val="28"/>
            <w:szCs w:val="28"/>
            <w:lang w:val="uk-UA"/>
          </w:rPr>
          <w:t>https://mon.gov.ua/static-objects/mon/sites/1/vishcha-osvita/zatverdzeni%20standarty/2019/07/12/073-menedzhment-magistr.pdf</w:t>
        </w:r>
      </w:hyperlink>
    </w:p>
    <w:p w14:paraId="5D3F27DE" w14:textId="55AA0A7F" w:rsidR="0067676A" w:rsidRPr="000C68E8" w:rsidRDefault="002C4ECB" w:rsidP="003D2170">
      <w:pPr>
        <w:pStyle w:val="afc"/>
        <w:spacing w:before="0" w:beforeAutospacing="0" w:after="0" w:afterAutospacing="0"/>
        <w:ind w:firstLine="567"/>
        <w:jc w:val="both"/>
        <w:rPr>
          <w:rFonts w:eastAsia="TimesNewRomanPSMT"/>
          <w:sz w:val="28"/>
          <w:szCs w:val="28"/>
          <w:lang w:val="uk-UA"/>
        </w:rPr>
      </w:pPr>
      <w:r w:rsidRPr="000C68E8">
        <w:rPr>
          <w:rFonts w:eastAsia="TimesNewRomanPSMT"/>
          <w:sz w:val="28"/>
          <w:szCs w:val="28"/>
          <w:lang w:val="uk-UA"/>
        </w:rPr>
        <w:t>and Methodological recommendations on the compliance of educational programs with the specialties in which higher education applicants are trained, and with the detailed branches of the International Standard Classification of Education ISCED-F 2013 (Order of the Ministry of Education and Science of Ukraine dated December 31, 2025. No. 1734)</w:t>
      </w:r>
    </w:p>
    <w:p w14:paraId="67BBB429" w14:textId="102FD131" w:rsidR="00E3341A" w:rsidRPr="00072FAB" w:rsidRDefault="00E3341A" w:rsidP="00E3341A">
      <w:pPr>
        <w:pStyle w:val="afc"/>
        <w:spacing w:before="0" w:beforeAutospacing="0" w:after="0" w:afterAutospacing="0"/>
        <w:ind w:firstLine="567"/>
        <w:jc w:val="both"/>
        <w:rPr>
          <w:sz w:val="28"/>
          <w:szCs w:val="28"/>
          <w:lang w:val="uk-UA"/>
        </w:rPr>
      </w:pPr>
    </w:p>
    <w:p w14:paraId="50EF9C9E" w14:textId="77777777" w:rsidR="00110356" w:rsidRPr="00072FAB" w:rsidRDefault="00110356" w:rsidP="00BB4509">
      <w:pPr>
        <w:pStyle w:val="afc"/>
        <w:spacing w:before="0" w:beforeAutospacing="0" w:after="0" w:afterAutospacing="0"/>
        <w:ind w:firstLine="567"/>
        <w:jc w:val="both"/>
        <w:rPr>
          <w:rFonts w:eastAsia="TimesNewRomanPSMT"/>
          <w:sz w:val="28"/>
          <w:szCs w:val="28"/>
          <w:lang w:val="uk-UA"/>
        </w:rPr>
      </w:pPr>
    </w:p>
    <w:p w14:paraId="13584021" w14:textId="77777777" w:rsidR="00110356" w:rsidRPr="000C68E8" w:rsidRDefault="00110356">
      <w:pPr>
        <w:spacing w:after="0" w:line="240" w:lineRule="auto"/>
        <w:rPr>
          <w:rFonts w:ascii="Times New Roman" w:eastAsia="Times New Roman" w:hAnsi="Times New Roman"/>
          <w:sz w:val="28"/>
          <w:szCs w:val="28"/>
          <w:lang w:eastAsia="en-GB"/>
        </w:rPr>
      </w:pPr>
      <w:r w:rsidRPr="000C68E8">
        <w:rPr>
          <w:sz w:val="28"/>
          <w:szCs w:val="28"/>
        </w:rPr>
        <w:br w:type="page"/>
      </w:r>
    </w:p>
    <w:p w14:paraId="3BA0E697" w14:textId="77777777" w:rsidR="008342DA" w:rsidRPr="00072FAB" w:rsidRDefault="008342DA" w:rsidP="00110356">
      <w:pPr>
        <w:pStyle w:val="22"/>
        <w:spacing w:line="240" w:lineRule="auto"/>
        <w:jc w:val="center"/>
        <w:rPr>
          <w:rStyle w:val="21"/>
          <w:rFonts w:ascii="Times New Roman" w:hAnsi="Times New Roman" w:cs="Times New Roman"/>
          <w:color w:val="auto"/>
          <w:sz w:val="28"/>
          <w:szCs w:val="28"/>
        </w:rPr>
      </w:pPr>
      <w:r w:rsidRPr="00072FAB">
        <w:rPr>
          <w:rStyle w:val="21"/>
          <w:rFonts w:ascii="Times New Roman" w:hAnsi="Times New Roman" w:cs="Times New Roman"/>
          <w:b/>
          <w:bCs/>
          <w:color w:val="auto"/>
          <w:sz w:val="28"/>
          <w:szCs w:val="28"/>
        </w:rPr>
        <w:lastRenderedPageBreak/>
        <w:t>РОЗРОБЛЕНО / DESIGNED</w:t>
      </w:r>
    </w:p>
    <w:p w14:paraId="26BAF5F7" w14:textId="77777777" w:rsidR="003633E8" w:rsidRPr="00072FAB" w:rsidRDefault="003633E8" w:rsidP="003633E8">
      <w:pPr>
        <w:pStyle w:val="22"/>
        <w:rPr>
          <w:rStyle w:val="21"/>
          <w:rFonts w:ascii="Times New Roman" w:hAnsi="Times New Roman" w:cs="Times New Roman"/>
          <w:color w:val="auto"/>
          <w:sz w:val="28"/>
          <w:szCs w:val="28"/>
        </w:rPr>
      </w:pPr>
    </w:p>
    <w:p w14:paraId="6D7AC6AA" w14:textId="77777777" w:rsidR="008342DA" w:rsidRPr="00072FAB" w:rsidRDefault="008342DA" w:rsidP="003633E8">
      <w:pPr>
        <w:pStyle w:val="22"/>
        <w:spacing w:line="240" w:lineRule="auto"/>
        <w:ind w:firstLine="420"/>
        <w:rPr>
          <w:rStyle w:val="21"/>
          <w:rFonts w:ascii="Times New Roman" w:hAnsi="Times New Roman" w:cs="Times New Roman"/>
          <w:i/>
          <w:iCs/>
          <w:color w:val="auto"/>
          <w:sz w:val="28"/>
          <w:szCs w:val="28"/>
        </w:rPr>
      </w:pPr>
      <w:r w:rsidRPr="00072FAB">
        <w:rPr>
          <w:rStyle w:val="21"/>
          <w:rFonts w:ascii="Times New Roman" w:hAnsi="Times New Roman" w:cs="Times New Roman"/>
          <w:i/>
          <w:iCs/>
          <w:color w:val="auto"/>
          <w:sz w:val="28"/>
          <w:szCs w:val="28"/>
        </w:rPr>
        <w:t>Керівник робочої групи / Head of the project team:</w:t>
      </w:r>
    </w:p>
    <w:p w14:paraId="76CA888C" w14:textId="77777777" w:rsidR="003C3474" w:rsidRPr="00072FAB" w:rsidRDefault="003C3474" w:rsidP="00CD7EC6">
      <w:pPr>
        <w:pStyle w:val="afc"/>
        <w:spacing w:before="0" w:beforeAutospacing="0" w:after="0" w:afterAutospacing="0"/>
        <w:jc w:val="both"/>
        <w:rPr>
          <w:rFonts w:eastAsia="TimesNewRomanPSMT"/>
          <w:sz w:val="28"/>
          <w:szCs w:val="28"/>
          <w:lang w:val="uk-UA"/>
        </w:rPr>
      </w:pPr>
    </w:p>
    <w:p w14:paraId="1A2461F8" w14:textId="64D630B7" w:rsidR="00CD7EC6" w:rsidRPr="00072FAB" w:rsidRDefault="00CB4089" w:rsidP="003C3474">
      <w:pPr>
        <w:pStyle w:val="afc"/>
        <w:spacing w:before="0" w:beforeAutospacing="0" w:after="0" w:afterAutospacing="0"/>
        <w:ind w:firstLine="709"/>
        <w:jc w:val="both"/>
        <w:rPr>
          <w:rStyle w:val="21"/>
          <w:rFonts w:ascii="Times New Roman" w:eastAsia="Times New Roman" w:hAnsi="Times New Roman" w:cs="Times New Roman"/>
          <w:color w:val="auto"/>
          <w:sz w:val="24"/>
          <w:szCs w:val="24"/>
          <w:lang w:val="uk-UA" w:eastAsia="ru-RU"/>
        </w:rPr>
      </w:pPr>
      <w:r w:rsidRPr="00072FAB">
        <w:rPr>
          <w:rFonts w:eastAsia="TimesNewRomanPSMT"/>
          <w:sz w:val="28"/>
          <w:szCs w:val="28"/>
          <w:lang w:val="uk-UA"/>
        </w:rPr>
        <w:t xml:space="preserve">ГУБАРЬ Олена – кандидат економічних наук, доцент, доцент кафедри економіки та митної справи Національного університету «Запорізька політехніка», керівник робочої групи </w:t>
      </w:r>
      <w:r w:rsidR="00110356" w:rsidRPr="00072FAB">
        <w:rPr>
          <w:rFonts w:eastAsia="TimesNewRomanPSMT"/>
          <w:sz w:val="28"/>
          <w:szCs w:val="28"/>
          <w:lang w:val="uk-UA"/>
        </w:rPr>
        <w:t xml:space="preserve">/ </w:t>
      </w:r>
      <w:r w:rsidR="00286C3D" w:rsidRPr="00072FAB">
        <w:rPr>
          <w:rFonts w:eastAsia="TimesNewRomanPSMT"/>
          <w:sz w:val="28"/>
          <w:szCs w:val="28"/>
          <w:lang w:val="uk-UA"/>
        </w:rPr>
        <w:t xml:space="preserve">GUBAR Olena </w:t>
      </w:r>
      <w:r w:rsidR="00110356" w:rsidRPr="00072FAB">
        <w:rPr>
          <w:rFonts w:eastAsia="TimesNewRomanPSMT"/>
          <w:sz w:val="28"/>
          <w:szCs w:val="28"/>
          <w:lang w:val="uk-UA"/>
        </w:rPr>
        <w:t xml:space="preserve">– </w:t>
      </w:r>
      <w:r w:rsidR="00286C3D" w:rsidRPr="00072FAB">
        <w:rPr>
          <w:rFonts w:eastAsia="TimesNewRomanPSMT"/>
          <w:sz w:val="28"/>
          <w:szCs w:val="28"/>
          <w:lang w:val="uk-UA"/>
        </w:rPr>
        <w:t xml:space="preserve">Candidate of Economic Sciences (PhD), Associate Professor of the Department of Economics and Customs of </w:t>
      </w:r>
      <w:r w:rsidR="00224057" w:rsidRPr="00072FAB">
        <w:rPr>
          <w:rFonts w:eastAsia="TimesNewRomanPSMT"/>
          <w:sz w:val="28"/>
          <w:szCs w:val="28"/>
          <w:lang w:val="uk-UA"/>
        </w:rPr>
        <w:t xml:space="preserve">the </w:t>
      </w:r>
      <w:r w:rsidR="00286C3D" w:rsidRPr="00072FAB">
        <w:rPr>
          <w:rFonts w:eastAsia="TimesNewRomanPSMT"/>
          <w:sz w:val="28"/>
          <w:szCs w:val="28"/>
          <w:lang w:val="uk-UA"/>
        </w:rPr>
        <w:t>National University Zaporizhzhia Polytechnic</w:t>
      </w:r>
      <w:r w:rsidR="00110356" w:rsidRPr="00072FAB">
        <w:rPr>
          <w:rFonts w:eastAsia="TimesNewRomanPSMT"/>
          <w:sz w:val="28"/>
          <w:szCs w:val="28"/>
          <w:lang w:val="uk-UA"/>
        </w:rPr>
        <w:t>.</w:t>
      </w:r>
    </w:p>
    <w:p w14:paraId="52E54A09" w14:textId="77777777" w:rsidR="003C3474" w:rsidRPr="00072FAB" w:rsidRDefault="003C3474" w:rsidP="003633E8">
      <w:pPr>
        <w:pStyle w:val="22"/>
        <w:spacing w:line="240" w:lineRule="auto"/>
        <w:ind w:firstLine="420"/>
        <w:rPr>
          <w:rStyle w:val="21"/>
          <w:rFonts w:ascii="Times New Roman" w:hAnsi="Times New Roman" w:cs="Times New Roman"/>
          <w:i/>
          <w:iCs/>
          <w:color w:val="auto"/>
          <w:sz w:val="28"/>
          <w:szCs w:val="28"/>
        </w:rPr>
      </w:pPr>
    </w:p>
    <w:p w14:paraId="00CF2477" w14:textId="77777777" w:rsidR="008342DA" w:rsidRPr="00072FAB" w:rsidRDefault="008342DA" w:rsidP="003633E8">
      <w:pPr>
        <w:pStyle w:val="22"/>
        <w:spacing w:line="240" w:lineRule="auto"/>
        <w:ind w:firstLine="420"/>
        <w:rPr>
          <w:rStyle w:val="21"/>
          <w:rFonts w:ascii="Times New Roman" w:hAnsi="Times New Roman" w:cs="Times New Roman"/>
          <w:i/>
          <w:iCs/>
          <w:color w:val="auto"/>
          <w:sz w:val="28"/>
          <w:szCs w:val="28"/>
        </w:rPr>
      </w:pPr>
      <w:r w:rsidRPr="00072FAB">
        <w:rPr>
          <w:rStyle w:val="21"/>
          <w:rFonts w:ascii="Times New Roman" w:hAnsi="Times New Roman" w:cs="Times New Roman"/>
          <w:i/>
          <w:iCs/>
          <w:color w:val="auto"/>
          <w:sz w:val="28"/>
          <w:szCs w:val="28"/>
        </w:rPr>
        <w:t>Члени робочої групи / Project team members:</w:t>
      </w:r>
    </w:p>
    <w:p w14:paraId="415619C1" w14:textId="77777777" w:rsidR="003C3474" w:rsidRPr="00072FAB" w:rsidRDefault="003C3474" w:rsidP="003633E8">
      <w:pPr>
        <w:pStyle w:val="22"/>
        <w:spacing w:line="240" w:lineRule="auto"/>
        <w:ind w:firstLine="420"/>
        <w:rPr>
          <w:rStyle w:val="21"/>
          <w:rFonts w:ascii="Times New Roman" w:hAnsi="Times New Roman" w:cs="Times New Roman"/>
          <w:i/>
          <w:iCs/>
          <w:color w:val="auto"/>
          <w:sz w:val="28"/>
          <w:szCs w:val="28"/>
        </w:rPr>
      </w:pPr>
    </w:p>
    <w:p w14:paraId="25B693A4" w14:textId="3492CFF6" w:rsidR="00110356" w:rsidRPr="00072FAB" w:rsidRDefault="00CD7EC6" w:rsidP="003C3474">
      <w:pPr>
        <w:pStyle w:val="afc"/>
        <w:spacing w:before="0" w:beforeAutospacing="0" w:after="0" w:afterAutospacing="0"/>
        <w:ind w:firstLine="709"/>
        <w:jc w:val="both"/>
        <w:rPr>
          <w:rFonts w:eastAsia="TimesNewRomanPSMT"/>
          <w:sz w:val="28"/>
          <w:szCs w:val="28"/>
          <w:lang w:val="uk-UA"/>
        </w:rPr>
      </w:pPr>
      <w:r w:rsidRPr="00072FAB">
        <w:rPr>
          <w:rFonts w:eastAsia="TimesNewRomanPSMT"/>
          <w:sz w:val="28"/>
          <w:szCs w:val="28"/>
          <w:lang w:val="uk-UA"/>
        </w:rPr>
        <w:t>ВАСИЛЬЄВА Олена – доктор економічних наук, професор, декан факультету бізнес-</w:t>
      </w:r>
      <w:r w:rsidR="002C2C49" w:rsidRPr="00072FAB">
        <w:rPr>
          <w:rFonts w:eastAsia="TimesNewRomanPSMT"/>
          <w:sz w:val="28"/>
          <w:szCs w:val="28"/>
          <w:lang w:val="uk-UA"/>
        </w:rPr>
        <w:t>технологій</w:t>
      </w:r>
      <w:r w:rsidRPr="00072FAB">
        <w:rPr>
          <w:rFonts w:eastAsia="TimesNewRomanPSMT"/>
          <w:sz w:val="28"/>
          <w:szCs w:val="28"/>
          <w:lang w:val="uk-UA"/>
        </w:rPr>
        <w:t xml:space="preserve"> та економіки, професор кафедри економіки та митної справи Національного університету «Запорізька політехніка»</w:t>
      </w:r>
      <w:r w:rsidR="00110356" w:rsidRPr="00072FAB">
        <w:rPr>
          <w:rFonts w:eastAsia="TimesNewRomanPSMT"/>
          <w:sz w:val="28"/>
          <w:szCs w:val="28"/>
          <w:lang w:val="uk-UA"/>
        </w:rPr>
        <w:t xml:space="preserve"> / </w:t>
      </w:r>
      <w:r w:rsidR="00930B45" w:rsidRPr="00072FAB">
        <w:rPr>
          <w:rFonts w:eastAsia="TimesNewRomanPSMT"/>
          <w:sz w:val="28"/>
          <w:szCs w:val="28"/>
          <w:lang w:val="uk-UA"/>
        </w:rPr>
        <w:t>VASYL’YEVA</w:t>
      </w:r>
      <w:r w:rsidR="00110356" w:rsidRPr="00072FAB">
        <w:rPr>
          <w:rFonts w:eastAsia="TimesNewRomanPSMT"/>
          <w:sz w:val="28"/>
          <w:szCs w:val="28"/>
          <w:lang w:val="uk-UA"/>
        </w:rPr>
        <w:t xml:space="preserve"> </w:t>
      </w:r>
      <w:r w:rsidR="00930B45" w:rsidRPr="00072FAB">
        <w:rPr>
          <w:rFonts w:eastAsia="TimesNewRomanPSMT"/>
          <w:sz w:val="28"/>
          <w:szCs w:val="28"/>
          <w:lang w:val="uk-UA"/>
        </w:rPr>
        <w:t>Olena</w:t>
      </w:r>
      <w:r w:rsidR="00110356" w:rsidRPr="00072FAB">
        <w:rPr>
          <w:rFonts w:eastAsia="TimesNewRomanPSMT"/>
          <w:sz w:val="28"/>
          <w:szCs w:val="28"/>
          <w:lang w:val="uk-UA"/>
        </w:rPr>
        <w:t xml:space="preserve"> – </w:t>
      </w:r>
      <w:r w:rsidR="000469E5" w:rsidRPr="00072FAB">
        <w:rPr>
          <w:rFonts w:eastAsia="TimesNewRomanPSMT"/>
          <w:sz w:val="28"/>
          <w:szCs w:val="28"/>
          <w:lang w:val="uk-UA"/>
        </w:rPr>
        <w:t>Doctor of Economics</w:t>
      </w:r>
      <w:r w:rsidR="00110356" w:rsidRPr="00072FAB">
        <w:rPr>
          <w:rFonts w:eastAsia="TimesNewRomanPSMT"/>
          <w:sz w:val="28"/>
          <w:szCs w:val="28"/>
          <w:lang w:val="uk-UA"/>
        </w:rPr>
        <w:t xml:space="preserve">, </w:t>
      </w:r>
      <w:r w:rsidR="000469E5" w:rsidRPr="00072FAB">
        <w:rPr>
          <w:rFonts w:eastAsia="TimesNewRomanPSMT"/>
          <w:sz w:val="28"/>
          <w:szCs w:val="28"/>
          <w:lang w:val="uk-UA"/>
        </w:rPr>
        <w:t>Professor</w:t>
      </w:r>
      <w:r w:rsidR="00110356" w:rsidRPr="00072FAB">
        <w:rPr>
          <w:rFonts w:eastAsia="TimesNewRomanPSMT"/>
          <w:sz w:val="28"/>
          <w:szCs w:val="28"/>
          <w:lang w:val="uk-UA"/>
        </w:rPr>
        <w:t xml:space="preserve">, </w:t>
      </w:r>
      <w:r w:rsidR="000469E5" w:rsidRPr="00072FAB">
        <w:rPr>
          <w:rFonts w:eastAsia="TimesNewRomanPSMT"/>
          <w:sz w:val="28"/>
          <w:szCs w:val="28"/>
          <w:lang w:val="uk-UA"/>
        </w:rPr>
        <w:t>Dean of Business Technologies and Economics Faculty</w:t>
      </w:r>
      <w:r w:rsidR="00110356" w:rsidRPr="00072FAB">
        <w:rPr>
          <w:rFonts w:eastAsia="TimesNewRomanPSMT"/>
          <w:sz w:val="28"/>
          <w:szCs w:val="28"/>
          <w:lang w:val="uk-UA"/>
        </w:rPr>
        <w:t xml:space="preserve">, </w:t>
      </w:r>
      <w:r w:rsidR="000469E5" w:rsidRPr="00072FAB">
        <w:rPr>
          <w:rFonts w:eastAsia="TimesNewRomanPSMT"/>
          <w:sz w:val="28"/>
          <w:szCs w:val="28"/>
          <w:lang w:val="uk-UA"/>
        </w:rPr>
        <w:t>Professor of the Department of Economics and Customs of National University Zaporizhzhia Polytechnic</w:t>
      </w:r>
      <w:r w:rsidR="00110356" w:rsidRPr="00072FAB">
        <w:rPr>
          <w:rFonts w:eastAsia="TimesNewRomanPSMT"/>
          <w:sz w:val="28"/>
          <w:szCs w:val="28"/>
          <w:lang w:val="uk-UA"/>
        </w:rPr>
        <w:t xml:space="preserve"> </w:t>
      </w:r>
    </w:p>
    <w:p w14:paraId="684ACD13" w14:textId="10719CD8" w:rsidR="00CD7EC6" w:rsidRPr="00072FAB" w:rsidRDefault="00CB4089" w:rsidP="003C3474">
      <w:pPr>
        <w:pStyle w:val="afc"/>
        <w:spacing w:before="0" w:beforeAutospacing="0" w:after="0" w:afterAutospacing="0"/>
        <w:ind w:firstLine="709"/>
        <w:jc w:val="both"/>
        <w:rPr>
          <w:rFonts w:eastAsia="TimesNewRomanPSMT"/>
          <w:sz w:val="28"/>
          <w:szCs w:val="28"/>
          <w:lang w:val="uk-UA"/>
        </w:rPr>
      </w:pPr>
      <w:r w:rsidRPr="00072FAB">
        <w:rPr>
          <w:rFonts w:eastAsia="TimesNewRomanPSMT"/>
          <w:sz w:val="28"/>
          <w:szCs w:val="28"/>
          <w:lang w:val="uk-UA"/>
        </w:rPr>
        <w:t xml:space="preserve">ГУДЗЬ Марина </w:t>
      </w:r>
      <w:r w:rsidR="00CD7EC6" w:rsidRPr="00072FAB">
        <w:rPr>
          <w:rFonts w:eastAsia="TimesNewRomanPSMT"/>
          <w:sz w:val="28"/>
          <w:szCs w:val="28"/>
          <w:lang w:val="uk-UA"/>
        </w:rPr>
        <w:t xml:space="preserve">– доктор економічних наук, професор, професор кафедри економіки та </w:t>
      </w:r>
      <w:r w:rsidR="002C2C49" w:rsidRPr="00072FAB">
        <w:rPr>
          <w:rFonts w:eastAsia="TimesNewRomanPSMT"/>
          <w:sz w:val="28"/>
          <w:szCs w:val="28"/>
          <w:lang w:val="uk-UA"/>
        </w:rPr>
        <w:t>митної</w:t>
      </w:r>
      <w:r w:rsidR="00CD7EC6" w:rsidRPr="00072FAB">
        <w:rPr>
          <w:rFonts w:eastAsia="TimesNewRomanPSMT"/>
          <w:sz w:val="28"/>
          <w:szCs w:val="28"/>
          <w:lang w:val="uk-UA"/>
        </w:rPr>
        <w:t xml:space="preserve"> справи Національного університету «Запорізька політехніка»</w:t>
      </w:r>
      <w:r w:rsidR="0076281C" w:rsidRPr="00072FAB">
        <w:rPr>
          <w:rFonts w:eastAsia="TimesNewRomanPSMT"/>
          <w:sz w:val="28"/>
          <w:szCs w:val="28"/>
          <w:lang w:val="uk-UA"/>
        </w:rPr>
        <w:t xml:space="preserve"> / </w:t>
      </w:r>
      <w:r w:rsidR="00C56FD4" w:rsidRPr="00072FAB">
        <w:rPr>
          <w:rFonts w:eastAsia="TimesNewRomanPSMT"/>
          <w:sz w:val="28"/>
          <w:szCs w:val="28"/>
          <w:lang w:val="uk-UA"/>
        </w:rPr>
        <w:t>GUDZ Mar</w:t>
      </w:r>
      <w:r w:rsidR="00224057" w:rsidRPr="00072FAB">
        <w:rPr>
          <w:rFonts w:eastAsia="TimesNewRomanPSMT"/>
          <w:sz w:val="28"/>
          <w:szCs w:val="28"/>
          <w:lang w:val="uk-UA"/>
        </w:rPr>
        <w:t>y</w:t>
      </w:r>
      <w:r w:rsidR="00C56FD4" w:rsidRPr="00072FAB">
        <w:rPr>
          <w:rFonts w:eastAsia="TimesNewRomanPSMT"/>
          <w:sz w:val="28"/>
          <w:szCs w:val="28"/>
          <w:lang w:val="uk-UA"/>
        </w:rPr>
        <w:t>na</w:t>
      </w:r>
      <w:r w:rsidR="0076281C" w:rsidRPr="00072FAB">
        <w:rPr>
          <w:rFonts w:eastAsia="TimesNewRomanPSMT"/>
          <w:sz w:val="28"/>
          <w:szCs w:val="28"/>
          <w:lang w:val="uk-UA"/>
        </w:rPr>
        <w:t xml:space="preserve"> – </w:t>
      </w:r>
      <w:r w:rsidR="00DB5A3C" w:rsidRPr="00072FAB">
        <w:rPr>
          <w:rFonts w:eastAsia="TimesNewRomanPSMT"/>
          <w:sz w:val="28"/>
          <w:szCs w:val="28"/>
          <w:lang w:val="uk-UA"/>
        </w:rPr>
        <w:t>Doctor of Economics</w:t>
      </w:r>
      <w:r w:rsidR="00531B64" w:rsidRPr="00072FAB">
        <w:rPr>
          <w:rFonts w:eastAsia="TimesNewRomanPSMT"/>
          <w:sz w:val="28"/>
          <w:szCs w:val="28"/>
          <w:lang w:val="uk-UA"/>
        </w:rPr>
        <w:t xml:space="preserve">, </w:t>
      </w:r>
      <w:r w:rsidR="00DB5A3C" w:rsidRPr="00072FAB">
        <w:rPr>
          <w:rFonts w:eastAsia="TimesNewRomanPSMT"/>
          <w:sz w:val="28"/>
          <w:szCs w:val="28"/>
          <w:lang w:val="uk-UA"/>
        </w:rPr>
        <w:t>Professor</w:t>
      </w:r>
      <w:r w:rsidR="00531B64" w:rsidRPr="00072FAB">
        <w:rPr>
          <w:rFonts w:eastAsia="TimesNewRomanPSMT"/>
          <w:sz w:val="28"/>
          <w:szCs w:val="28"/>
          <w:lang w:val="uk-UA"/>
        </w:rPr>
        <w:t xml:space="preserve">, </w:t>
      </w:r>
      <w:r w:rsidR="00DB5A3C" w:rsidRPr="00072FAB">
        <w:rPr>
          <w:rFonts w:eastAsia="TimesNewRomanPSMT"/>
          <w:sz w:val="28"/>
          <w:szCs w:val="28"/>
          <w:lang w:val="uk-UA"/>
        </w:rPr>
        <w:t>Professor of the Department of Economics and Customs of National University Zaporizhzhia Polytechnic</w:t>
      </w:r>
    </w:p>
    <w:p w14:paraId="0DBAD7F9" w14:textId="57E3F68A" w:rsidR="002C5D30" w:rsidRPr="00072FAB" w:rsidRDefault="00730110" w:rsidP="002C5D30">
      <w:pPr>
        <w:pStyle w:val="afc"/>
        <w:spacing w:before="0" w:beforeAutospacing="0" w:after="0" w:afterAutospacing="0"/>
        <w:ind w:firstLine="709"/>
        <w:jc w:val="both"/>
        <w:rPr>
          <w:rFonts w:eastAsia="TimesNewRomanPSMT"/>
          <w:color w:val="FF0000"/>
          <w:sz w:val="28"/>
          <w:szCs w:val="28"/>
          <w:lang w:val="uk-UA"/>
        </w:rPr>
      </w:pPr>
      <w:r w:rsidRPr="00072FAB">
        <w:rPr>
          <w:rFonts w:eastAsia="TimesNewRomanPSMT"/>
          <w:sz w:val="28"/>
          <w:szCs w:val="28"/>
          <w:lang w:val="uk-UA"/>
        </w:rPr>
        <w:t>КАРПЕНКО Андрій – доктор економічних наук, професор, професор кафедри економіки та митної̈ справи Національного університету «Запорізька політехніка», директор ГС «Запорізький кластер «Інжиніринг-Автоматизація-Машинобудування» / Karpenko Andrii– Doctor of Economics, Professor, Professor of the Department of Economics and Customs of National University Zaporizhzhia Polytechnic, Director of the PU “Zaporizhzhia Cluster “Engineering-Automation-Machinery” (NGO).</w:t>
      </w:r>
    </w:p>
    <w:p w14:paraId="49C8541A" w14:textId="5C96CBC2" w:rsidR="00B2768F" w:rsidRPr="00072FAB" w:rsidRDefault="00730110" w:rsidP="003C3474">
      <w:pPr>
        <w:pStyle w:val="afc"/>
        <w:spacing w:before="0" w:beforeAutospacing="0" w:after="0" w:afterAutospacing="0"/>
        <w:ind w:firstLine="709"/>
        <w:jc w:val="both"/>
        <w:rPr>
          <w:rFonts w:eastAsia="TimesNewRomanPSMT"/>
          <w:sz w:val="28"/>
          <w:szCs w:val="28"/>
          <w:lang w:val="uk-UA"/>
        </w:rPr>
      </w:pPr>
      <w:r w:rsidRPr="00072FAB">
        <w:rPr>
          <w:rFonts w:eastAsia="TimesNewRomanPSMT"/>
          <w:sz w:val="28"/>
          <w:szCs w:val="28"/>
          <w:lang w:val="uk-UA"/>
        </w:rPr>
        <w:t>СИДОРУК Ірина – кандидат економічних наук, доцент, доцент</w:t>
      </w:r>
      <w:r w:rsidR="00CD7EC6" w:rsidRPr="00072FAB">
        <w:rPr>
          <w:rFonts w:eastAsia="TimesNewRomanPSMT"/>
          <w:sz w:val="28"/>
          <w:szCs w:val="28"/>
          <w:lang w:val="uk-UA"/>
        </w:rPr>
        <w:t xml:space="preserve"> кафедри економіки та митної справи Національного університету «Запорізька політехніка»</w:t>
      </w:r>
      <w:r w:rsidR="0076281C" w:rsidRPr="00072FAB">
        <w:rPr>
          <w:rFonts w:eastAsia="TimesNewRomanPSMT"/>
          <w:sz w:val="28"/>
          <w:szCs w:val="28"/>
          <w:lang w:val="uk-UA"/>
        </w:rPr>
        <w:t xml:space="preserve"> / </w:t>
      </w:r>
      <w:r w:rsidR="001A78E4" w:rsidRPr="00072FAB">
        <w:rPr>
          <w:rFonts w:eastAsia="TimesNewRomanPSMT"/>
          <w:sz w:val="28"/>
          <w:szCs w:val="28"/>
          <w:lang w:val="uk-UA"/>
        </w:rPr>
        <w:t>SYDORUK Iryna</w:t>
      </w:r>
      <w:r w:rsidR="0076281C" w:rsidRPr="00072FAB">
        <w:rPr>
          <w:rFonts w:eastAsia="TimesNewRomanPSMT"/>
          <w:sz w:val="28"/>
          <w:szCs w:val="28"/>
          <w:lang w:val="uk-UA"/>
        </w:rPr>
        <w:t xml:space="preserve"> – </w:t>
      </w:r>
      <w:r w:rsidR="001A78E4" w:rsidRPr="00072FAB">
        <w:rPr>
          <w:rFonts w:eastAsia="TimesNewRomanPSMT"/>
          <w:sz w:val="28"/>
          <w:szCs w:val="28"/>
          <w:lang w:val="uk-UA"/>
        </w:rPr>
        <w:t>Candidate of Economic Sciences (PhD), Associate Professor of the Department of Economics and Customs of National University Zaporizhzhia Polytechnic</w:t>
      </w:r>
      <w:r w:rsidR="00CD7EC6" w:rsidRPr="00072FAB">
        <w:rPr>
          <w:rFonts w:eastAsia="TimesNewRomanPSMT"/>
          <w:sz w:val="28"/>
          <w:szCs w:val="28"/>
          <w:lang w:val="uk-UA"/>
        </w:rPr>
        <w:t>.</w:t>
      </w:r>
      <w:r w:rsidR="00305352" w:rsidRPr="00072FAB">
        <w:rPr>
          <w:rFonts w:eastAsia="TimesNewRomanPSMT"/>
          <w:sz w:val="28"/>
          <w:szCs w:val="28"/>
          <w:lang w:val="uk-UA"/>
        </w:rPr>
        <w:t xml:space="preserve"> </w:t>
      </w:r>
    </w:p>
    <w:p w14:paraId="254F3713" w14:textId="77777777" w:rsidR="00B2768F" w:rsidRPr="00072FAB" w:rsidRDefault="00B2768F" w:rsidP="00CD7EC6">
      <w:pPr>
        <w:pStyle w:val="afc"/>
        <w:spacing w:before="0" w:beforeAutospacing="0" w:after="0" w:afterAutospacing="0"/>
        <w:jc w:val="both"/>
        <w:rPr>
          <w:rStyle w:val="21"/>
          <w:rFonts w:ascii="Times New Roman" w:eastAsia="Times New Roman" w:hAnsi="Times New Roman" w:cs="Times New Roman"/>
          <w:color w:val="auto"/>
          <w:sz w:val="24"/>
          <w:szCs w:val="24"/>
          <w:lang w:val="uk-UA" w:eastAsia="ru-RU"/>
        </w:rPr>
      </w:pPr>
    </w:p>
    <w:p w14:paraId="77D08085" w14:textId="77777777" w:rsidR="00305352" w:rsidRPr="00072FAB" w:rsidRDefault="00305352" w:rsidP="00CD7EC6">
      <w:pPr>
        <w:pStyle w:val="afc"/>
        <w:spacing w:before="0" w:beforeAutospacing="0" w:after="0" w:afterAutospacing="0"/>
        <w:jc w:val="both"/>
        <w:rPr>
          <w:rStyle w:val="21"/>
          <w:rFonts w:ascii="Times New Roman" w:eastAsia="Times New Roman" w:hAnsi="Times New Roman" w:cs="Times New Roman"/>
          <w:color w:val="auto"/>
          <w:sz w:val="24"/>
          <w:szCs w:val="24"/>
          <w:lang w:val="uk-UA" w:eastAsia="ru-RU"/>
        </w:rPr>
      </w:pPr>
    </w:p>
    <w:p w14:paraId="6B008E45" w14:textId="77777777" w:rsidR="008342DA" w:rsidRPr="00072FAB" w:rsidRDefault="008342DA" w:rsidP="003633E8">
      <w:pPr>
        <w:pStyle w:val="22"/>
        <w:spacing w:line="240" w:lineRule="auto"/>
        <w:ind w:firstLine="420"/>
        <w:rPr>
          <w:rStyle w:val="21"/>
          <w:rFonts w:ascii="Times New Roman" w:hAnsi="Times New Roman" w:cs="Times New Roman"/>
          <w:i/>
          <w:iCs/>
          <w:color w:val="auto"/>
          <w:sz w:val="28"/>
          <w:szCs w:val="28"/>
        </w:rPr>
      </w:pPr>
      <w:r w:rsidRPr="00072FAB">
        <w:rPr>
          <w:rStyle w:val="21"/>
          <w:rFonts w:ascii="Times New Roman" w:hAnsi="Times New Roman" w:cs="Times New Roman"/>
          <w:i/>
          <w:iCs/>
          <w:color w:val="auto"/>
          <w:sz w:val="28"/>
          <w:szCs w:val="28"/>
        </w:rPr>
        <w:t>Представники стейкхолдерів/ Stakeholder representatives:</w:t>
      </w:r>
    </w:p>
    <w:p w14:paraId="0F5EDA04" w14:textId="77777777" w:rsidR="008342DA" w:rsidRPr="00072FAB" w:rsidRDefault="008342DA" w:rsidP="003633E8">
      <w:pPr>
        <w:pStyle w:val="22"/>
        <w:spacing w:line="240" w:lineRule="auto"/>
        <w:ind w:firstLine="420"/>
        <w:rPr>
          <w:rStyle w:val="21"/>
          <w:rFonts w:ascii="Times New Roman" w:hAnsi="Times New Roman" w:cs="Times New Roman"/>
          <w:i/>
          <w:iCs/>
          <w:color w:val="auto"/>
          <w:sz w:val="28"/>
          <w:szCs w:val="28"/>
        </w:rPr>
      </w:pPr>
    </w:p>
    <w:p w14:paraId="4DC3E638" w14:textId="77777777" w:rsidR="00384A16" w:rsidRPr="00D630D7" w:rsidRDefault="00384A16" w:rsidP="00384A16">
      <w:pPr>
        <w:pStyle w:val="a4"/>
        <w:ind w:left="0" w:firstLine="709"/>
        <w:jc w:val="both"/>
        <w:rPr>
          <w:rFonts w:ascii="Times New Roman" w:eastAsia="TimesNewRomanPSMT" w:hAnsi="Times New Roman"/>
          <w:sz w:val="28"/>
          <w:szCs w:val="28"/>
          <w:lang w:eastAsia="en-GB"/>
        </w:rPr>
      </w:pPr>
      <w:r w:rsidRPr="00D630D7">
        <w:rPr>
          <w:rFonts w:ascii="Times New Roman" w:eastAsia="TimesNewRomanPSMT" w:hAnsi="Times New Roman"/>
          <w:sz w:val="28"/>
          <w:szCs w:val="28"/>
          <w:lang w:eastAsia="en-GB"/>
        </w:rPr>
        <w:t xml:space="preserve">ПЕДЬ Максим, </w:t>
      </w:r>
      <w:r w:rsidRPr="00584624">
        <w:rPr>
          <w:rFonts w:ascii="Times New Roman" w:eastAsia="TimesNewRomanPSMT" w:hAnsi="Times New Roman"/>
          <w:sz w:val="28"/>
          <w:szCs w:val="28"/>
          <w:lang w:eastAsia="en-GB"/>
        </w:rPr>
        <w:t>HR-директор (HRD) ТОВ «МЕТІНВЕСТ-ПРОМСЕРВІС» / PED Maksym, HR Director (HRD) of LLC "METINVEST-PROMSERVICE";</w:t>
      </w:r>
    </w:p>
    <w:p w14:paraId="6F63C134" w14:textId="6227F3B7" w:rsidR="00384A16" w:rsidRPr="00584624" w:rsidRDefault="001A6238" w:rsidP="00384A16">
      <w:pPr>
        <w:pStyle w:val="a4"/>
        <w:tabs>
          <w:tab w:val="left" w:pos="284"/>
        </w:tabs>
        <w:spacing w:after="0" w:line="240" w:lineRule="auto"/>
        <w:ind w:left="0" w:firstLine="709"/>
        <w:jc w:val="both"/>
        <w:rPr>
          <w:rFonts w:ascii="Times New Roman" w:eastAsia="TimesNewRomanPSMT" w:hAnsi="Times New Roman"/>
          <w:sz w:val="28"/>
          <w:szCs w:val="28"/>
          <w:lang w:eastAsia="en-GB"/>
        </w:rPr>
      </w:pPr>
      <w:r w:rsidRPr="001A6238">
        <w:rPr>
          <w:rFonts w:ascii="Times New Roman" w:eastAsia="TimesNewRomanPSMT" w:hAnsi="Times New Roman"/>
          <w:sz w:val="28"/>
          <w:szCs w:val="28"/>
          <w:lang w:eastAsia="en-GB"/>
        </w:rPr>
        <w:t>ДОМАШЕНКО Світлана</w:t>
      </w:r>
      <w:r w:rsidR="00384A16" w:rsidRPr="001A6238">
        <w:rPr>
          <w:rFonts w:ascii="Times New Roman" w:eastAsia="TimesNewRomanPSMT" w:hAnsi="Times New Roman"/>
          <w:sz w:val="28"/>
          <w:szCs w:val="28"/>
          <w:lang w:eastAsia="en-GB"/>
        </w:rPr>
        <w:t xml:space="preserve">, </w:t>
      </w:r>
      <w:r w:rsidRPr="001A6238">
        <w:rPr>
          <w:rFonts w:ascii="Times New Roman" w:eastAsia="TimesNewRomanPSMT" w:hAnsi="Times New Roman"/>
          <w:sz w:val="28"/>
          <w:szCs w:val="28"/>
          <w:lang w:eastAsia="en-GB"/>
        </w:rPr>
        <w:t>к.фіз.-мат.</w:t>
      </w:r>
      <w:r w:rsidR="00384A16" w:rsidRPr="001A6238">
        <w:rPr>
          <w:rFonts w:ascii="Times New Roman" w:eastAsia="TimesNewRomanPSMT" w:hAnsi="Times New Roman"/>
          <w:sz w:val="28"/>
          <w:szCs w:val="28"/>
          <w:lang w:eastAsia="en-GB"/>
        </w:rPr>
        <w:t xml:space="preserve">н., доцент, </w:t>
      </w:r>
      <w:r w:rsidRPr="001A6238">
        <w:rPr>
          <w:rFonts w:ascii="Times New Roman" w:eastAsia="TimesNewRomanPSMT" w:hAnsi="Times New Roman"/>
          <w:sz w:val="28"/>
          <w:szCs w:val="28"/>
          <w:lang w:eastAsia="en-GB"/>
        </w:rPr>
        <w:t xml:space="preserve">в.о. завідувача </w:t>
      </w:r>
      <w:r w:rsidR="00384A16" w:rsidRPr="001A6238">
        <w:rPr>
          <w:rFonts w:ascii="Times New Roman" w:eastAsia="TimesNewRomanPSMT" w:hAnsi="Times New Roman"/>
          <w:sz w:val="28"/>
          <w:szCs w:val="28"/>
          <w:lang w:eastAsia="en-GB"/>
        </w:rPr>
        <w:t xml:space="preserve">кафедри «Цифрові технології в бізнесі та економіці» </w:t>
      </w:r>
      <w:r w:rsidR="00384A16" w:rsidRPr="00D630D7">
        <w:rPr>
          <w:rFonts w:ascii="Times New Roman" w:eastAsia="TimesNewRomanPSMT" w:hAnsi="Times New Roman"/>
          <w:sz w:val="28"/>
          <w:szCs w:val="28"/>
          <w:lang w:eastAsia="en-GB"/>
        </w:rPr>
        <w:t xml:space="preserve">/ </w:t>
      </w:r>
      <w:r w:rsidR="00584624" w:rsidRPr="00584624">
        <w:rPr>
          <w:rFonts w:ascii="Times New Roman" w:eastAsia="TimesNewRomanPSMT" w:hAnsi="Times New Roman"/>
          <w:sz w:val="28"/>
          <w:szCs w:val="28"/>
          <w:lang w:eastAsia="en-GB"/>
        </w:rPr>
        <w:t xml:space="preserve">DOMASHENKO Svitlana, </w:t>
      </w:r>
      <w:r w:rsidR="00584624" w:rsidRPr="00584624">
        <w:rPr>
          <w:rFonts w:ascii="Times New Roman" w:eastAsia="TimesNewRomanPSMT" w:hAnsi="Times New Roman"/>
          <w:sz w:val="28"/>
          <w:szCs w:val="28"/>
          <w:lang w:eastAsia="en-GB"/>
        </w:rPr>
        <w:lastRenderedPageBreak/>
        <w:t>Candidate of Physical and Mathematical Sciences, Associate Professor, Acting Head of the Department "Digital Technologies in Business and Economics"</w:t>
      </w:r>
      <w:r w:rsidR="00384A16" w:rsidRPr="00584624">
        <w:rPr>
          <w:rFonts w:ascii="Times New Roman" w:eastAsia="TimesNewRomanPSMT" w:hAnsi="Times New Roman"/>
          <w:sz w:val="28"/>
          <w:szCs w:val="28"/>
          <w:lang w:eastAsia="en-GB"/>
        </w:rPr>
        <w:t>;</w:t>
      </w:r>
      <w:r w:rsidR="00384A16" w:rsidRPr="00584624">
        <w:t xml:space="preserve"> </w:t>
      </w:r>
    </w:p>
    <w:p w14:paraId="60F7DBBA" w14:textId="77777777" w:rsidR="00384A16" w:rsidRPr="00D630D7" w:rsidRDefault="00384A16" w:rsidP="00384A16">
      <w:pPr>
        <w:pStyle w:val="a4"/>
        <w:tabs>
          <w:tab w:val="left" w:pos="284"/>
        </w:tabs>
        <w:spacing w:after="0" w:line="240" w:lineRule="auto"/>
        <w:ind w:left="0" w:firstLine="709"/>
        <w:jc w:val="both"/>
        <w:rPr>
          <w:rFonts w:ascii="Times New Roman" w:eastAsia="TimesNewRomanPSMT" w:hAnsi="Times New Roman"/>
          <w:sz w:val="28"/>
          <w:szCs w:val="28"/>
          <w:lang w:eastAsia="en-GB"/>
        </w:rPr>
      </w:pPr>
      <w:r w:rsidRPr="00D630D7">
        <w:rPr>
          <w:rFonts w:ascii="Times New Roman" w:eastAsia="TimesNewRomanPSMT" w:hAnsi="Times New Roman"/>
          <w:sz w:val="28"/>
          <w:szCs w:val="28"/>
          <w:lang w:eastAsia="en-GB"/>
        </w:rPr>
        <w:t>КРАЙНІЙ Валерій, виконавчий директор, перший віце-президент Запорізького обласного союзу промисловців і підприємців (роботодавців) «Потенціал» / KRAYNIY Valeriy, Executive Director, First Vice-President of the Zaporizhia Regional Union of Industrialists and Entrepreneurs (Employers) "Potential";</w:t>
      </w:r>
    </w:p>
    <w:p w14:paraId="1FB567E2" w14:textId="77777777" w:rsidR="00384A16" w:rsidRPr="00D630D7" w:rsidRDefault="00384A16" w:rsidP="00384A16">
      <w:pPr>
        <w:pStyle w:val="a4"/>
        <w:tabs>
          <w:tab w:val="left" w:pos="284"/>
        </w:tabs>
        <w:spacing w:after="0" w:line="240" w:lineRule="auto"/>
        <w:ind w:left="0" w:firstLine="709"/>
        <w:jc w:val="both"/>
        <w:rPr>
          <w:rFonts w:ascii="Times New Roman" w:eastAsia="TimesNewRomanPSMT" w:hAnsi="Times New Roman"/>
          <w:sz w:val="28"/>
          <w:szCs w:val="28"/>
          <w:lang w:eastAsia="en-GB"/>
        </w:rPr>
      </w:pPr>
      <w:r w:rsidRPr="00D630D7">
        <w:rPr>
          <w:rFonts w:ascii="Times New Roman" w:eastAsia="TimesNewRomanPSMT" w:hAnsi="Times New Roman"/>
          <w:sz w:val="28"/>
          <w:szCs w:val="28"/>
          <w:lang w:eastAsia="en-GB"/>
        </w:rPr>
        <w:t>Вагонова Олександра, д.е.н, професор, завідувачка кафедри прикладної економіки, підприємництва та публічного управління Національного ТУ «Дніпровська політехніка» / Vagonova Oleksandra, Doctor of Economics, Professor, Head of the Department of Applied Economics, Entrepreneurship and Public Administration of the National Technical University "Dnipro Polytechnic"</w:t>
      </w:r>
    </w:p>
    <w:p w14:paraId="2535159F" w14:textId="77777777" w:rsidR="00743E7D" w:rsidRPr="00384A16" w:rsidRDefault="00743E7D" w:rsidP="003633E8">
      <w:pPr>
        <w:pStyle w:val="22"/>
        <w:spacing w:line="240" w:lineRule="auto"/>
        <w:ind w:firstLine="420"/>
        <w:rPr>
          <w:rStyle w:val="21"/>
          <w:rFonts w:ascii="Times New Roman" w:hAnsi="Times New Roman" w:cs="Times New Roman"/>
          <w:iCs/>
          <w:color w:val="auto"/>
          <w:sz w:val="28"/>
          <w:szCs w:val="28"/>
        </w:rPr>
      </w:pPr>
    </w:p>
    <w:p w14:paraId="39104A96" w14:textId="77777777" w:rsidR="00FA4497" w:rsidRPr="00384A16" w:rsidRDefault="00FA4497" w:rsidP="003633E8">
      <w:pPr>
        <w:pStyle w:val="22"/>
        <w:spacing w:line="240" w:lineRule="auto"/>
        <w:ind w:firstLine="420"/>
        <w:rPr>
          <w:rStyle w:val="21"/>
          <w:rFonts w:ascii="Times New Roman" w:hAnsi="Times New Roman" w:cs="Times New Roman"/>
          <w:i/>
          <w:iCs/>
          <w:color w:val="auto"/>
          <w:sz w:val="28"/>
          <w:szCs w:val="28"/>
        </w:rPr>
      </w:pPr>
    </w:p>
    <w:p w14:paraId="008B319C" w14:textId="77777777" w:rsidR="00743E7D" w:rsidRPr="00072FAB" w:rsidRDefault="00743E7D" w:rsidP="003633E8">
      <w:pPr>
        <w:pStyle w:val="22"/>
        <w:spacing w:line="240" w:lineRule="auto"/>
        <w:ind w:firstLine="420"/>
        <w:rPr>
          <w:rStyle w:val="21"/>
          <w:rFonts w:ascii="Times New Roman" w:hAnsi="Times New Roman" w:cs="Times New Roman"/>
          <w:i/>
          <w:iCs/>
          <w:color w:val="auto"/>
          <w:sz w:val="28"/>
          <w:szCs w:val="28"/>
        </w:rPr>
      </w:pPr>
    </w:p>
    <w:p w14:paraId="76FACDAA" w14:textId="77777777" w:rsidR="007D2038" w:rsidRPr="00072FAB" w:rsidRDefault="008342DA" w:rsidP="007D2038">
      <w:pPr>
        <w:widowControl w:val="0"/>
        <w:pBdr>
          <w:top w:val="nil"/>
          <w:left w:val="nil"/>
          <w:bottom w:val="nil"/>
          <w:right w:val="nil"/>
          <w:between w:val="nil"/>
        </w:pBdr>
        <w:spacing w:after="0"/>
        <w:jc w:val="center"/>
        <w:rPr>
          <w:rFonts w:ascii="Times New Roman" w:hAnsi="Times New Roman"/>
          <w:color w:val="000000"/>
        </w:rPr>
      </w:pPr>
      <w:r w:rsidRPr="00072FAB">
        <w:rPr>
          <w:rFonts w:ascii="Times New Roman" w:hAnsi="Times New Roman"/>
          <w:sz w:val="28"/>
          <w:szCs w:val="28"/>
        </w:rPr>
        <w:br w:type="page"/>
      </w:r>
      <w:r w:rsidR="006E56E6" w:rsidRPr="00072FAB">
        <w:rPr>
          <w:rFonts w:ascii="Times New Roman" w:hAnsi="Times New Roman"/>
          <w:b/>
          <w:color w:val="000000"/>
          <w:sz w:val="28"/>
          <w:szCs w:val="28"/>
        </w:rPr>
        <w:lastRenderedPageBreak/>
        <w:t>ЛИСТ ПОГОДЖЕННЯ</w:t>
      </w:r>
      <w:r w:rsidR="006E56E6" w:rsidRPr="00072FAB">
        <w:t xml:space="preserve"> </w:t>
      </w:r>
      <w:r w:rsidR="006E56E6" w:rsidRPr="00072FAB">
        <w:rPr>
          <w:rStyle w:val="21"/>
          <w:rFonts w:ascii="Times New Roman" w:hAnsi="Times New Roman" w:cs="Times New Roman"/>
          <w:b/>
          <w:bCs/>
          <w:sz w:val="28"/>
          <w:szCs w:val="28"/>
        </w:rPr>
        <w:t xml:space="preserve"> </w:t>
      </w:r>
      <w:r w:rsidR="006E56E6" w:rsidRPr="00072FAB">
        <w:rPr>
          <w:rStyle w:val="21"/>
          <w:rFonts w:ascii="Times New Roman" w:hAnsi="Times New Roman" w:cs="Times New Roman"/>
          <w:b/>
          <w:bCs/>
          <w:color w:val="212529"/>
          <w:sz w:val="28"/>
          <w:szCs w:val="28"/>
        </w:rPr>
        <w:t xml:space="preserve">/ </w:t>
      </w:r>
      <w:r w:rsidR="006E56E6" w:rsidRPr="00072FAB">
        <w:rPr>
          <w:rFonts w:ascii="Times New Roman" w:hAnsi="Times New Roman"/>
          <w:b/>
          <w:color w:val="000000"/>
          <w:sz w:val="28"/>
          <w:szCs w:val="28"/>
        </w:rPr>
        <w:t>APPROVAL SHEET</w:t>
      </w:r>
    </w:p>
    <w:p w14:paraId="0EB0E21B" w14:textId="77777777" w:rsidR="007D2038" w:rsidRPr="00072FAB" w:rsidRDefault="007D2038" w:rsidP="007D2038">
      <w:pPr>
        <w:widowControl w:val="0"/>
        <w:pBdr>
          <w:top w:val="nil"/>
          <w:left w:val="nil"/>
          <w:bottom w:val="nil"/>
          <w:right w:val="nil"/>
          <w:between w:val="nil"/>
        </w:pBdr>
        <w:spacing w:after="0"/>
        <w:jc w:val="center"/>
        <w:rPr>
          <w:rFonts w:ascii="Times New Roman" w:hAnsi="Times New Roman"/>
          <w:color w:val="000000"/>
        </w:rPr>
      </w:pPr>
      <w:r w:rsidRPr="00072FAB">
        <w:rPr>
          <w:rFonts w:ascii="Times New Roman" w:hAnsi="Times New Roman"/>
          <w:color w:val="000000"/>
        </w:rPr>
        <w:t>освітньо-професійної</w:t>
      </w:r>
      <w:r w:rsidR="006503E4" w:rsidRPr="00072FAB">
        <w:rPr>
          <w:rFonts w:ascii="Times New Roman" w:hAnsi="Times New Roman"/>
          <w:color w:val="000000"/>
        </w:rPr>
        <w:t xml:space="preserve"> (освітньо-наукової) </w:t>
      </w:r>
      <w:r w:rsidRPr="00072FAB">
        <w:rPr>
          <w:rFonts w:ascii="Times New Roman" w:hAnsi="Times New Roman"/>
          <w:color w:val="000000"/>
        </w:rPr>
        <w:t>програми</w:t>
      </w:r>
      <w:r w:rsidR="006E56E6" w:rsidRPr="00072FAB">
        <w:t xml:space="preserve"> </w:t>
      </w:r>
      <w:r w:rsidR="006E56E6" w:rsidRPr="00072FAB">
        <w:rPr>
          <w:rStyle w:val="21"/>
          <w:rFonts w:ascii="Times New Roman" w:hAnsi="Times New Roman" w:cs="Times New Roman"/>
          <w:b/>
          <w:bCs/>
          <w:sz w:val="22"/>
          <w:szCs w:val="22"/>
        </w:rPr>
        <w:t xml:space="preserve"> </w:t>
      </w:r>
      <w:r w:rsidR="006E56E6" w:rsidRPr="00072FAB">
        <w:rPr>
          <w:rStyle w:val="21"/>
          <w:rFonts w:ascii="Times New Roman" w:hAnsi="Times New Roman" w:cs="Times New Roman"/>
          <w:b/>
          <w:bCs/>
          <w:color w:val="212529"/>
          <w:sz w:val="22"/>
          <w:szCs w:val="22"/>
        </w:rPr>
        <w:t xml:space="preserve">/ </w:t>
      </w:r>
      <w:r w:rsidR="006E56E6" w:rsidRPr="00072FAB">
        <w:rPr>
          <w:rFonts w:ascii="Times New Roman" w:hAnsi="Times New Roman"/>
          <w:color w:val="000000"/>
        </w:rPr>
        <w:t>educational and professional (educational and scientific) program</w:t>
      </w:r>
    </w:p>
    <w:tbl>
      <w:tblPr>
        <w:tblW w:w="10100" w:type="dxa"/>
        <w:tblLayout w:type="fixed"/>
        <w:tblLook w:val="0000" w:firstRow="0" w:lastRow="0" w:firstColumn="0" w:lastColumn="0" w:noHBand="0" w:noVBand="0"/>
      </w:tblPr>
      <w:tblGrid>
        <w:gridCol w:w="2345"/>
        <w:gridCol w:w="2866"/>
        <w:gridCol w:w="2364"/>
        <w:gridCol w:w="2525"/>
      </w:tblGrid>
      <w:tr w:rsidR="007D2038" w:rsidRPr="00072FAB" w14:paraId="2B8488B5" w14:textId="77777777" w:rsidTr="00E6778A">
        <w:trPr>
          <w:trHeight w:val="125"/>
        </w:trPr>
        <w:tc>
          <w:tcPr>
            <w:tcW w:w="10100" w:type="dxa"/>
            <w:gridSpan w:val="4"/>
          </w:tcPr>
          <w:p w14:paraId="32DEE1AD" w14:textId="77777777" w:rsidR="007D2038" w:rsidRPr="00072FAB" w:rsidRDefault="00717A94" w:rsidP="007D2038">
            <w:pPr>
              <w:pBdr>
                <w:top w:val="nil"/>
                <w:left w:val="nil"/>
                <w:bottom w:val="nil"/>
                <w:right w:val="nil"/>
                <w:between w:val="nil"/>
              </w:pBdr>
              <w:spacing w:after="0"/>
              <w:rPr>
                <w:rFonts w:ascii="Times New Roman" w:hAnsi="Times New Roman"/>
                <w:caps/>
                <w:color w:val="000000"/>
                <w:sz w:val="24"/>
                <w:szCs w:val="24"/>
              </w:rPr>
            </w:pPr>
            <w:bookmarkStart w:id="1" w:name="_heading=h.gjdgxs" w:colFirst="0" w:colLast="0"/>
            <w:bookmarkEnd w:id="1"/>
            <w:r w:rsidRPr="00072FAB">
              <w:rPr>
                <w:rFonts w:ascii="Times New Roman" w:hAnsi="Times New Roman"/>
                <w:b/>
                <w:color w:val="000000"/>
                <w:sz w:val="24"/>
                <w:szCs w:val="24"/>
              </w:rPr>
              <w:t>ПОГОДЖЕНО</w:t>
            </w:r>
            <w:r w:rsidR="006E56E6" w:rsidRPr="00072FAB">
              <w:rPr>
                <w:sz w:val="24"/>
                <w:szCs w:val="24"/>
              </w:rPr>
              <w:t xml:space="preserve"> </w:t>
            </w:r>
            <w:r w:rsidR="006E56E6" w:rsidRPr="00072FAB">
              <w:rPr>
                <w:rStyle w:val="21"/>
                <w:rFonts w:ascii="Times New Roman" w:hAnsi="Times New Roman" w:cs="Times New Roman"/>
                <w:b/>
                <w:bCs/>
                <w:color w:val="212529"/>
                <w:sz w:val="24"/>
                <w:szCs w:val="24"/>
              </w:rPr>
              <w:t xml:space="preserve">/ </w:t>
            </w:r>
            <w:r w:rsidR="006E56E6" w:rsidRPr="00072FAB">
              <w:rPr>
                <w:rFonts w:ascii="Times New Roman" w:hAnsi="Times New Roman"/>
                <w:b/>
                <w:color w:val="000000"/>
                <w:sz w:val="24"/>
                <w:szCs w:val="24"/>
              </w:rPr>
              <w:t>APPROVED</w:t>
            </w:r>
          </w:p>
        </w:tc>
      </w:tr>
      <w:tr w:rsidR="007D2038" w:rsidRPr="00072FAB" w14:paraId="1C22A1AD" w14:textId="77777777" w:rsidTr="00E6778A">
        <w:trPr>
          <w:trHeight w:val="127"/>
        </w:trPr>
        <w:tc>
          <w:tcPr>
            <w:tcW w:w="5211" w:type="dxa"/>
            <w:gridSpan w:val="2"/>
          </w:tcPr>
          <w:p w14:paraId="167D5FF3" w14:textId="77777777" w:rsidR="00717A94" w:rsidRPr="00072FAB" w:rsidRDefault="00717A94" w:rsidP="007D2038">
            <w:pPr>
              <w:pBdr>
                <w:top w:val="nil"/>
                <w:left w:val="nil"/>
                <w:bottom w:val="nil"/>
                <w:right w:val="nil"/>
                <w:between w:val="nil"/>
              </w:pBdr>
              <w:spacing w:after="0"/>
              <w:rPr>
                <w:rFonts w:ascii="Times New Roman" w:hAnsi="Times New Roman"/>
                <w:color w:val="000000"/>
                <w:sz w:val="24"/>
                <w:szCs w:val="24"/>
              </w:rPr>
            </w:pPr>
          </w:p>
          <w:p w14:paraId="62D698BC" w14:textId="11500D50" w:rsidR="00AC4C5C" w:rsidRPr="00072FAB" w:rsidRDefault="00981043" w:rsidP="006E56E6">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на засіданні к</w:t>
            </w:r>
            <w:r w:rsidR="007D2038" w:rsidRPr="00072FAB">
              <w:rPr>
                <w:rFonts w:ascii="Times New Roman" w:hAnsi="Times New Roman"/>
                <w:color w:val="000000"/>
                <w:sz w:val="24"/>
                <w:szCs w:val="24"/>
              </w:rPr>
              <w:t>афедр</w:t>
            </w:r>
            <w:r w:rsidRPr="00072FAB">
              <w:rPr>
                <w:rFonts w:ascii="Times New Roman" w:hAnsi="Times New Roman"/>
                <w:color w:val="000000"/>
                <w:sz w:val="24"/>
                <w:szCs w:val="24"/>
              </w:rPr>
              <w:t>и</w:t>
            </w:r>
            <w:r w:rsidR="006E56E6" w:rsidRPr="00072FAB">
              <w:rPr>
                <w:sz w:val="24"/>
                <w:szCs w:val="24"/>
              </w:rPr>
              <w:t xml:space="preserve"> </w:t>
            </w:r>
            <w:r w:rsidR="006E56E6" w:rsidRPr="00072FAB">
              <w:rPr>
                <w:rStyle w:val="21"/>
                <w:rFonts w:ascii="Times New Roman" w:hAnsi="Times New Roman" w:cs="Times New Roman"/>
                <w:b/>
                <w:bCs/>
                <w:color w:val="212529"/>
                <w:sz w:val="24"/>
                <w:szCs w:val="24"/>
              </w:rPr>
              <w:t xml:space="preserve">/ </w:t>
            </w:r>
            <w:r w:rsidR="006E56E6" w:rsidRPr="00072FAB">
              <w:rPr>
                <w:rFonts w:ascii="Times New Roman" w:hAnsi="Times New Roman"/>
                <w:color w:val="000000"/>
                <w:sz w:val="24"/>
                <w:szCs w:val="24"/>
              </w:rPr>
              <w:t>at the meeting of the department</w:t>
            </w:r>
            <w:r w:rsidR="007D2038" w:rsidRPr="00072FAB">
              <w:rPr>
                <w:rFonts w:ascii="Times New Roman" w:hAnsi="Times New Roman"/>
                <w:color w:val="000000"/>
                <w:sz w:val="24"/>
                <w:szCs w:val="24"/>
              </w:rPr>
              <w:t xml:space="preserve"> </w:t>
            </w:r>
            <w:r w:rsidR="0087394F" w:rsidRPr="00072FAB">
              <w:rPr>
                <w:rFonts w:ascii="Times New Roman" w:hAnsi="Times New Roman"/>
                <w:color w:val="000000"/>
                <w:sz w:val="24"/>
                <w:szCs w:val="24"/>
              </w:rPr>
              <w:t xml:space="preserve">Економіка та митна справа / </w:t>
            </w:r>
            <w:r w:rsidR="00390FAE" w:rsidRPr="00072FAB">
              <w:rPr>
                <w:rFonts w:ascii="Times New Roman" w:hAnsi="Times New Roman"/>
                <w:color w:val="000000"/>
                <w:sz w:val="24"/>
                <w:szCs w:val="24"/>
              </w:rPr>
              <w:t>Economy and customs</w:t>
            </w:r>
          </w:p>
        </w:tc>
        <w:tc>
          <w:tcPr>
            <w:tcW w:w="4889" w:type="dxa"/>
            <w:gridSpan w:val="2"/>
          </w:tcPr>
          <w:p w14:paraId="5DAE4B9F" w14:textId="77777777" w:rsidR="00717A94" w:rsidRPr="00072FAB" w:rsidRDefault="00717A94" w:rsidP="007D2038">
            <w:pPr>
              <w:pBdr>
                <w:top w:val="nil"/>
                <w:left w:val="nil"/>
                <w:bottom w:val="nil"/>
                <w:right w:val="nil"/>
                <w:between w:val="nil"/>
              </w:pBdr>
              <w:spacing w:after="0"/>
              <w:rPr>
                <w:rFonts w:ascii="Times New Roman" w:hAnsi="Times New Roman"/>
                <w:color w:val="000000"/>
                <w:sz w:val="24"/>
                <w:szCs w:val="24"/>
              </w:rPr>
            </w:pPr>
          </w:p>
          <w:p w14:paraId="0297FF1D" w14:textId="77777777" w:rsidR="007D2038" w:rsidRPr="00072FAB" w:rsidRDefault="007D2038" w:rsidP="007D2038">
            <w:pPr>
              <w:pBdr>
                <w:top w:val="nil"/>
                <w:left w:val="nil"/>
                <w:bottom w:val="nil"/>
                <w:right w:val="nil"/>
                <w:between w:val="nil"/>
              </w:pBdr>
              <w:spacing w:after="0"/>
              <w:rPr>
                <w:rFonts w:ascii="Times New Roman" w:hAnsi="Times New Roman"/>
                <w:color w:val="000000"/>
                <w:sz w:val="24"/>
                <w:szCs w:val="24"/>
              </w:rPr>
            </w:pPr>
          </w:p>
        </w:tc>
      </w:tr>
      <w:tr w:rsidR="006E56E6" w:rsidRPr="00072FAB" w14:paraId="13018B57" w14:textId="77777777" w:rsidTr="00E6778A">
        <w:trPr>
          <w:trHeight w:val="127"/>
        </w:trPr>
        <w:tc>
          <w:tcPr>
            <w:tcW w:w="5211" w:type="dxa"/>
            <w:gridSpan w:val="2"/>
          </w:tcPr>
          <w:p w14:paraId="77A12EC8" w14:textId="77777777" w:rsidR="006E56E6" w:rsidRPr="00072FAB" w:rsidRDefault="006E56E6" w:rsidP="007D2038">
            <w:pPr>
              <w:pBdr>
                <w:top w:val="nil"/>
                <w:left w:val="nil"/>
                <w:bottom w:val="nil"/>
                <w:right w:val="nil"/>
                <w:between w:val="nil"/>
              </w:pBdr>
              <w:spacing w:after="0"/>
              <w:rPr>
                <w:rFonts w:ascii="Times New Roman" w:hAnsi="Times New Roman"/>
                <w:color w:val="000000"/>
                <w:sz w:val="24"/>
                <w:szCs w:val="24"/>
              </w:rPr>
            </w:pPr>
          </w:p>
          <w:p w14:paraId="7D8CA3B1" w14:textId="77777777" w:rsidR="006E56E6" w:rsidRPr="00072FAB" w:rsidRDefault="006E56E6" w:rsidP="007D2038">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 xml:space="preserve">Протокол </w:t>
            </w:r>
            <w:r w:rsidRPr="00072FAB">
              <w:rPr>
                <w:rStyle w:val="21"/>
                <w:rFonts w:ascii="Times New Roman" w:hAnsi="Times New Roman" w:cs="Times New Roman"/>
                <w:b/>
                <w:bCs/>
                <w:color w:val="212529"/>
                <w:sz w:val="24"/>
                <w:szCs w:val="24"/>
              </w:rPr>
              <w:t>/</w:t>
            </w:r>
            <w:r w:rsidRPr="00072FAB">
              <w:rPr>
                <w:rFonts w:ascii="Times New Roman" w:hAnsi="Times New Roman"/>
                <w:color w:val="000000"/>
                <w:sz w:val="24"/>
                <w:szCs w:val="24"/>
              </w:rPr>
              <w:t xml:space="preserve"> Minutes № ___</w:t>
            </w:r>
          </w:p>
        </w:tc>
        <w:tc>
          <w:tcPr>
            <w:tcW w:w="4889" w:type="dxa"/>
            <w:gridSpan w:val="2"/>
          </w:tcPr>
          <w:p w14:paraId="1770B304" w14:textId="77777777" w:rsidR="006E56E6" w:rsidRPr="00072FAB" w:rsidRDefault="006E56E6" w:rsidP="007D2038">
            <w:pPr>
              <w:pBdr>
                <w:top w:val="nil"/>
                <w:left w:val="nil"/>
                <w:bottom w:val="nil"/>
                <w:right w:val="nil"/>
                <w:between w:val="nil"/>
              </w:pBdr>
              <w:spacing w:after="0"/>
              <w:rPr>
                <w:rFonts w:ascii="Times New Roman" w:hAnsi="Times New Roman"/>
                <w:color w:val="000000"/>
                <w:sz w:val="24"/>
                <w:szCs w:val="24"/>
              </w:rPr>
            </w:pPr>
          </w:p>
          <w:p w14:paraId="599061B7" w14:textId="77777777" w:rsidR="006E56E6" w:rsidRPr="00072FAB" w:rsidRDefault="006E56E6" w:rsidP="007D2038">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 xml:space="preserve">від </w:t>
            </w:r>
            <w:r w:rsidRPr="00072FAB">
              <w:rPr>
                <w:rStyle w:val="21"/>
                <w:rFonts w:ascii="Times New Roman" w:hAnsi="Times New Roman" w:cs="Times New Roman"/>
                <w:b/>
                <w:bCs/>
                <w:color w:val="212529"/>
                <w:sz w:val="24"/>
                <w:szCs w:val="24"/>
              </w:rPr>
              <w:t>/</w:t>
            </w:r>
            <w:r w:rsidRPr="00072FAB">
              <w:rPr>
                <w:rFonts w:ascii="Times New Roman" w:hAnsi="Times New Roman"/>
                <w:color w:val="000000"/>
                <w:sz w:val="24"/>
                <w:szCs w:val="24"/>
              </w:rPr>
              <w:t xml:space="preserve"> from ________ 202_ р.</w:t>
            </w:r>
          </w:p>
        </w:tc>
      </w:tr>
      <w:tr w:rsidR="0016369F" w:rsidRPr="00072FAB" w14:paraId="68ACB6E8" w14:textId="77777777" w:rsidTr="00E6778A">
        <w:trPr>
          <w:trHeight w:val="127"/>
        </w:trPr>
        <w:tc>
          <w:tcPr>
            <w:tcW w:w="2345" w:type="dxa"/>
          </w:tcPr>
          <w:p w14:paraId="3D4B44A0"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c>
          <w:tcPr>
            <w:tcW w:w="2866" w:type="dxa"/>
          </w:tcPr>
          <w:p w14:paraId="0B947490"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c>
          <w:tcPr>
            <w:tcW w:w="2364" w:type="dxa"/>
          </w:tcPr>
          <w:p w14:paraId="594861E6"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c>
          <w:tcPr>
            <w:tcW w:w="2525" w:type="dxa"/>
          </w:tcPr>
          <w:p w14:paraId="48E08720"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r>
      <w:tr w:rsidR="007D2038" w:rsidRPr="00072FAB" w14:paraId="6D21975C" w14:textId="77777777" w:rsidTr="00E6778A">
        <w:trPr>
          <w:trHeight w:val="127"/>
        </w:trPr>
        <w:tc>
          <w:tcPr>
            <w:tcW w:w="5211" w:type="dxa"/>
            <w:gridSpan w:val="2"/>
          </w:tcPr>
          <w:p w14:paraId="44F1CBC8" w14:textId="77777777" w:rsidR="007D2038" w:rsidRPr="00072FAB" w:rsidRDefault="007D2038" w:rsidP="007D2038">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Завідувач кафедри</w:t>
            </w:r>
            <w:r w:rsidR="006E56E6" w:rsidRPr="00072FAB">
              <w:rPr>
                <w:rFonts w:ascii="Times New Roman" w:hAnsi="Times New Roman"/>
                <w:color w:val="000000"/>
                <w:sz w:val="24"/>
                <w:szCs w:val="24"/>
              </w:rPr>
              <w:t xml:space="preserve"> </w:t>
            </w:r>
            <w:r w:rsidR="006E56E6" w:rsidRPr="00072FAB">
              <w:rPr>
                <w:rStyle w:val="21"/>
                <w:rFonts w:ascii="Times New Roman" w:hAnsi="Times New Roman" w:cs="Times New Roman"/>
                <w:b/>
                <w:bCs/>
                <w:color w:val="212529"/>
                <w:sz w:val="24"/>
                <w:szCs w:val="24"/>
              </w:rPr>
              <w:t>/</w:t>
            </w:r>
            <w:r w:rsidR="006E56E6" w:rsidRPr="00072FAB">
              <w:rPr>
                <w:rFonts w:ascii="Times New Roman" w:hAnsi="Times New Roman"/>
                <w:color w:val="000000"/>
                <w:sz w:val="24"/>
                <w:szCs w:val="24"/>
              </w:rPr>
              <w:t xml:space="preserve"> Head of the Department</w:t>
            </w:r>
          </w:p>
        </w:tc>
        <w:tc>
          <w:tcPr>
            <w:tcW w:w="4889" w:type="dxa"/>
            <w:gridSpan w:val="2"/>
          </w:tcPr>
          <w:p w14:paraId="7810C0B5" w14:textId="77777777" w:rsidR="007064DC" w:rsidRPr="00072FAB" w:rsidRDefault="0087394F" w:rsidP="0087394F">
            <w:pPr>
              <w:pBdr>
                <w:top w:val="nil"/>
                <w:left w:val="nil"/>
                <w:bottom w:val="nil"/>
                <w:right w:val="nil"/>
                <w:between w:val="nil"/>
              </w:pBdr>
              <w:spacing w:after="0"/>
              <w:jc w:val="both"/>
              <w:rPr>
                <w:sz w:val="24"/>
                <w:szCs w:val="24"/>
              </w:rPr>
            </w:pPr>
            <w:r w:rsidRPr="00072FAB">
              <w:rPr>
                <w:rFonts w:ascii="Times New Roman" w:hAnsi="Times New Roman"/>
                <w:color w:val="000000"/>
                <w:sz w:val="24"/>
                <w:szCs w:val="24"/>
              </w:rPr>
              <w:t>______________ Андрій СОКОЛОВ</w:t>
            </w:r>
            <w:r w:rsidR="006E56E6" w:rsidRPr="00072FAB">
              <w:rPr>
                <w:rFonts w:ascii="Times New Roman" w:hAnsi="Times New Roman"/>
                <w:caps/>
                <w:color w:val="000000"/>
                <w:sz w:val="24"/>
                <w:szCs w:val="24"/>
              </w:rPr>
              <w:t xml:space="preserve"> </w:t>
            </w:r>
            <w:r w:rsidR="006E56E6" w:rsidRPr="00072FAB">
              <w:rPr>
                <w:rStyle w:val="21"/>
                <w:rFonts w:ascii="Times New Roman" w:hAnsi="Times New Roman" w:cs="Times New Roman"/>
                <w:b/>
                <w:bCs/>
                <w:color w:val="212529"/>
                <w:sz w:val="24"/>
                <w:szCs w:val="24"/>
              </w:rPr>
              <w:t xml:space="preserve">/ </w:t>
            </w:r>
            <w:r w:rsidR="006E56E6" w:rsidRPr="00072FAB">
              <w:rPr>
                <w:sz w:val="24"/>
                <w:szCs w:val="24"/>
              </w:rPr>
              <w:t xml:space="preserve"> </w:t>
            </w:r>
          </w:p>
          <w:p w14:paraId="0B2387E8" w14:textId="12FC6739" w:rsidR="007D2038" w:rsidRPr="00072FAB" w:rsidRDefault="00905516" w:rsidP="007064DC">
            <w:pPr>
              <w:pBdr>
                <w:top w:val="nil"/>
                <w:left w:val="nil"/>
                <w:bottom w:val="nil"/>
                <w:right w:val="nil"/>
                <w:between w:val="nil"/>
              </w:pBdr>
              <w:spacing w:after="0"/>
              <w:ind w:left="2592"/>
              <w:jc w:val="both"/>
              <w:rPr>
                <w:rFonts w:ascii="Times New Roman" w:hAnsi="Times New Roman"/>
                <w:color w:val="000000"/>
                <w:sz w:val="24"/>
                <w:szCs w:val="24"/>
              </w:rPr>
            </w:pPr>
            <w:r w:rsidRPr="00072FAB">
              <w:rPr>
                <w:rFonts w:ascii="Times New Roman" w:hAnsi="Times New Roman"/>
                <w:color w:val="000000"/>
                <w:sz w:val="24"/>
                <w:szCs w:val="24"/>
              </w:rPr>
              <w:t xml:space="preserve">Andrii </w:t>
            </w:r>
            <w:r w:rsidRPr="00072FAB">
              <w:rPr>
                <w:rFonts w:ascii="Times New Roman" w:hAnsi="Times New Roman"/>
                <w:caps/>
                <w:color w:val="000000"/>
                <w:sz w:val="24"/>
                <w:szCs w:val="24"/>
              </w:rPr>
              <w:t>Sokolov</w:t>
            </w:r>
          </w:p>
        </w:tc>
      </w:tr>
      <w:tr w:rsidR="007D2038" w:rsidRPr="00072FAB" w14:paraId="110F3134" w14:textId="77777777" w:rsidTr="00E6778A">
        <w:trPr>
          <w:trHeight w:val="125"/>
        </w:trPr>
        <w:tc>
          <w:tcPr>
            <w:tcW w:w="10100" w:type="dxa"/>
            <w:gridSpan w:val="4"/>
          </w:tcPr>
          <w:p w14:paraId="3CB89A96" w14:textId="77777777" w:rsidR="007D2038" w:rsidRPr="00072FAB" w:rsidRDefault="007D2038" w:rsidP="007D2038">
            <w:pPr>
              <w:pBdr>
                <w:top w:val="nil"/>
                <w:left w:val="nil"/>
                <w:bottom w:val="nil"/>
                <w:right w:val="nil"/>
                <w:between w:val="nil"/>
              </w:pBdr>
              <w:spacing w:after="0"/>
              <w:rPr>
                <w:rFonts w:ascii="Times New Roman" w:hAnsi="Times New Roman"/>
                <w:color w:val="000000"/>
                <w:sz w:val="24"/>
                <w:szCs w:val="24"/>
              </w:rPr>
            </w:pPr>
          </w:p>
        </w:tc>
      </w:tr>
      <w:tr w:rsidR="00E6778A" w:rsidRPr="00072FAB" w14:paraId="530BAF09" w14:textId="77777777" w:rsidTr="00E6778A">
        <w:trPr>
          <w:trHeight w:val="127"/>
        </w:trPr>
        <w:tc>
          <w:tcPr>
            <w:tcW w:w="10100" w:type="dxa"/>
            <w:gridSpan w:val="4"/>
          </w:tcPr>
          <w:p w14:paraId="0EDF6106" w14:textId="77777777" w:rsidR="00E6778A" w:rsidRPr="00072FAB" w:rsidRDefault="00E6778A" w:rsidP="007D2038">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 xml:space="preserve">Науково-методичною комісією факультету </w:t>
            </w:r>
            <w:r w:rsidR="009A23A8" w:rsidRPr="00072FAB">
              <w:rPr>
                <w:rFonts w:ascii="Times New Roman" w:hAnsi="Times New Roman"/>
                <w:color w:val="000000"/>
                <w:sz w:val="24"/>
                <w:szCs w:val="24"/>
              </w:rPr>
              <w:t xml:space="preserve">бізнес-технологій та економіки </w:t>
            </w:r>
            <w:r w:rsidRPr="00072FAB">
              <w:rPr>
                <w:rStyle w:val="21"/>
                <w:rFonts w:ascii="Times New Roman" w:hAnsi="Times New Roman" w:cs="Times New Roman"/>
                <w:b/>
                <w:bCs/>
                <w:color w:val="212529"/>
                <w:sz w:val="24"/>
                <w:szCs w:val="24"/>
              </w:rPr>
              <w:t>/</w:t>
            </w:r>
          </w:p>
          <w:p w14:paraId="2A99E172" w14:textId="43B06B65" w:rsidR="00E6778A" w:rsidRPr="00072FAB" w:rsidRDefault="00E6778A" w:rsidP="007D2038">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 xml:space="preserve">Scientific and Methodological Commission </w:t>
            </w:r>
            <w:r w:rsidR="00350DE0" w:rsidRPr="00072FAB">
              <w:rPr>
                <w:rFonts w:ascii="Times New Roman" w:hAnsi="Times New Roman"/>
                <w:color w:val="000000"/>
                <w:sz w:val="24"/>
                <w:szCs w:val="24"/>
              </w:rPr>
              <w:t xml:space="preserve">of </w:t>
            </w:r>
            <w:r w:rsidR="00224057" w:rsidRPr="00072FAB">
              <w:rPr>
                <w:rFonts w:ascii="Times New Roman" w:hAnsi="Times New Roman"/>
                <w:color w:val="000000"/>
                <w:sz w:val="24"/>
                <w:szCs w:val="24"/>
              </w:rPr>
              <w:t xml:space="preserve">the </w:t>
            </w:r>
            <w:r w:rsidR="00350DE0" w:rsidRPr="00072FAB">
              <w:rPr>
                <w:rFonts w:ascii="Times New Roman" w:hAnsi="Times New Roman"/>
                <w:color w:val="000000"/>
                <w:sz w:val="24"/>
                <w:szCs w:val="24"/>
              </w:rPr>
              <w:t>Faculty of Business Technologies and Economics</w:t>
            </w:r>
          </w:p>
          <w:p w14:paraId="6C6AAA14" w14:textId="77777777" w:rsidR="00E6778A" w:rsidRPr="00072FAB" w:rsidRDefault="00E6778A" w:rsidP="007D2038">
            <w:pPr>
              <w:pBdr>
                <w:top w:val="nil"/>
                <w:left w:val="nil"/>
                <w:bottom w:val="nil"/>
                <w:right w:val="nil"/>
                <w:between w:val="nil"/>
              </w:pBdr>
              <w:spacing w:after="0"/>
              <w:rPr>
                <w:rFonts w:ascii="Times New Roman" w:hAnsi="Times New Roman"/>
                <w:color w:val="000000"/>
                <w:sz w:val="24"/>
                <w:szCs w:val="24"/>
              </w:rPr>
            </w:pPr>
            <w:bookmarkStart w:id="2" w:name="bookmark=id.30j0zll" w:colFirst="0" w:colLast="0"/>
            <w:bookmarkEnd w:id="2"/>
          </w:p>
        </w:tc>
      </w:tr>
      <w:tr w:rsidR="006E56E6" w:rsidRPr="00072FAB" w14:paraId="7D671AF4" w14:textId="77777777" w:rsidTr="00E6778A">
        <w:trPr>
          <w:trHeight w:val="127"/>
        </w:trPr>
        <w:tc>
          <w:tcPr>
            <w:tcW w:w="5211" w:type="dxa"/>
            <w:gridSpan w:val="2"/>
          </w:tcPr>
          <w:p w14:paraId="0246CA29" w14:textId="77777777" w:rsidR="006E56E6" w:rsidRPr="00072FAB" w:rsidRDefault="006E56E6" w:rsidP="0014784F">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 xml:space="preserve">Протокол </w:t>
            </w:r>
            <w:r w:rsidRPr="00072FAB">
              <w:rPr>
                <w:rStyle w:val="21"/>
                <w:rFonts w:ascii="Times New Roman" w:hAnsi="Times New Roman" w:cs="Times New Roman"/>
                <w:b/>
                <w:bCs/>
                <w:color w:val="212529"/>
                <w:sz w:val="24"/>
                <w:szCs w:val="24"/>
              </w:rPr>
              <w:t>/</w:t>
            </w:r>
            <w:r w:rsidRPr="00072FAB">
              <w:rPr>
                <w:rFonts w:ascii="Times New Roman" w:hAnsi="Times New Roman"/>
                <w:color w:val="000000"/>
                <w:sz w:val="24"/>
                <w:szCs w:val="24"/>
              </w:rPr>
              <w:t xml:space="preserve"> Minutes № ___</w:t>
            </w:r>
          </w:p>
        </w:tc>
        <w:tc>
          <w:tcPr>
            <w:tcW w:w="4889" w:type="dxa"/>
            <w:gridSpan w:val="2"/>
          </w:tcPr>
          <w:p w14:paraId="70C62ADC" w14:textId="77777777" w:rsidR="006E56E6" w:rsidRPr="00072FAB" w:rsidRDefault="006E56E6" w:rsidP="0014784F">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 xml:space="preserve">від </w:t>
            </w:r>
            <w:r w:rsidRPr="00072FAB">
              <w:rPr>
                <w:rStyle w:val="21"/>
                <w:rFonts w:ascii="Times New Roman" w:hAnsi="Times New Roman" w:cs="Times New Roman"/>
                <w:b/>
                <w:bCs/>
                <w:color w:val="212529"/>
                <w:sz w:val="24"/>
                <w:szCs w:val="24"/>
              </w:rPr>
              <w:t>/</w:t>
            </w:r>
            <w:r w:rsidRPr="00072FAB">
              <w:rPr>
                <w:rFonts w:ascii="Times New Roman" w:hAnsi="Times New Roman"/>
                <w:color w:val="000000"/>
                <w:sz w:val="24"/>
                <w:szCs w:val="24"/>
              </w:rPr>
              <w:t xml:space="preserve"> from ________ 202_ р.</w:t>
            </w:r>
          </w:p>
        </w:tc>
      </w:tr>
      <w:tr w:rsidR="0016369F" w:rsidRPr="00072FAB" w14:paraId="24A48BED" w14:textId="77777777" w:rsidTr="00E6778A">
        <w:trPr>
          <w:trHeight w:val="127"/>
        </w:trPr>
        <w:tc>
          <w:tcPr>
            <w:tcW w:w="2345" w:type="dxa"/>
          </w:tcPr>
          <w:p w14:paraId="7781FC19"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c>
          <w:tcPr>
            <w:tcW w:w="2866" w:type="dxa"/>
          </w:tcPr>
          <w:p w14:paraId="50B135DB"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c>
          <w:tcPr>
            <w:tcW w:w="2364" w:type="dxa"/>
          </w:tcPr>
          <w:p w14:paraId="396BE641"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c>
          <w:tcPr>
            <w:tcW w:w="2525" w:type="dxa"/>
          </w:tcPr>
          <w:p w14:paraId="7B6D2154" w14:textId="77777777" w:rsidR="0016369F" w:rsidRPr="00072FAB" w:rsidRDefault="0016369F" w:rsidP="007D2038">
            <w:pPr>
              <w:pBdr>
                <w:top w:val="nil"/>
                <w:left w:val="nil"/>
                <w:bottom w:val="nil"/>
                <w:right w:val="nil"/>
                <w:between w:val="nil"/>
              </w:pBdr>
              <w:spacing w:after="0"/>
              <w:rPr>
                <w:rFonts w:ascii="Times New Roman" w:hAnsi="Times New Roman"/>
                <w:color w:val="000000"/>
                <w:sz w:val="24"/>
                <w:szCs w:val="24"/>
              </w:rPr>
            </w:pPr>
          </w:p>
        </w:tc>
      </w:tr>
      <w:tr w:rsidR="007D2038" w:rsidRPr="00072FAB" w14:paraId="18B9B300" w14:textId="77777777" w:rsidTr="00E6778A">
        <w:trPr>
          <w:trHeight w:val="127"/>
        </w:trPr>
        <w:tc>
          <w:tcPr>
            <w:tcW w:w="5211" w:type="dxa"/>
            <w:gridSpan w:val="2"/>
          </w:tcPr>
          <w:p w14:paraId="5798D90A" w14:textId="2CDB44C8" w:rsidR="007D2038" w:rsidRPr="00072FAB" w:rsidRDefault="007D2038" w:rsidP="007D2038">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 xml:space="preserve">Голова </w:t>
            </w:r>
            <w:r w:rsidR="0014784F" w:rsidRPr="00072FAB">
              <w:rPr>
                <w:rFonts w:ascii="Times New Roman" w:hAnsi="Times New Roman"/>
                <w:color w:val="000000"/>
                <w:sz w:val="24"/>
                <w:szCs w:val="24"/>
              </w:rPr>
              <w:t>н</w:t>
            </w:r>
            <w:r w:rsidR="0016369F" w:rsidRPr="00072FAB">
              <w:rPr>
                <w:rFonts w:ascii="Times New Roman" w:hAnsi="Times New Roman"/>
                <w:color w:val="000000"/>
                <w:sz w:val="24"/>
                <w:szCs w:val="24"/>
              </w:rPr>
              <w:t>ауково-методичної комісії факультету</w:t>
            </w:r>
            <w:r w:rsidR="00E6778A" w:rsidRPr="00072FAB">
              <w:rPr>
                <w:rFonts w:ascii="Times New Roman" w:hAnsi="Times New Roman"/>
                <w:color w:val="000000"/>
                <w:sz w:val="24"/>
                <w:szCs w:val="24"/>
              </w:rPr>
              <w:t xml:space="preserve"> </w:t>
            </w:r>
            <w:r w:rsidR="00703E97" w:rsidRPr="00072FAB">
              <w:rPr>
                <w:rFonts w:ascii="Times New Roman" w:hAnsi="Times New Roman"/>
                <w:color w:val="000000"/>
                <w:sz w:val="24"/>
                <w:szCs w:val="24"/>
              </w:rPr>
              <w:t xml:space="preserve">бізнес-технологій та економіки </w:t>
            </w:r>
            <w:r w:rsidR="00E6778A" w:rsidRPr="00072FAB">
              <w:rPr>
                <w:rStyle w:val="21"/>
                <w:rFonts w:ascii="Times New Roman" w:hAnsi="Times New Roman" w:cs="Times New Roman"/>
                <w:b/>
                <w:bCs/>
                <w:color w:val="212529"/>
                <w:sz w:val="24"/>
                <w:szCs w:val="24"/>
              </w:rPr>
              <w:t xml:space="preserve">/ </w:t>
            </w:r>
            <w:r w:rsidR="00E6778A" w:rsidRPr="00072FAB">
              <w:rPr>
                <w:rFonts w:ascii="Times New Roman" w:hAnsi="Times New Roman"/>
                <w:color w:val="000000"/>
                <w:sz w:val="24"/>
                <w:szCs w:val="24"/>
              </w:rPr>
              <w:t>Chair of the Scientific and Methodological Commission</w:t>
            </w:r>
            <w:r w:rsidR="00703E97" w:rsidRPr="00072FAB">
              <w:rPr>
                <w:rFonts w:ascii="Times New Roman" w:hAnsi="Times New Roman"/>
                <w:color w:val="000000"/>
                <w:sz w:val="24"/>
                <w:szCs w:val="24"/>
              </w:rPr>
              <w:t xml:space="preserve"> </w:t>
            </w:r>
            <w:r w:rsidR="00350DE0" w:rsidRPr="00072FAB">
              <w:rPr>
                <w:rFonts w:ascii="Times New Roman" w:hAnsi="Times New Roman"/>
                <w:color w:val="000000"/>
                <w:sz w:val="24"/>
                <w:szCs w:val="24"/>
              </w:rPr>
              <w:t>of Faculty of Business Technologies and Economics</w:t>
            </w:r>
          </w:p>
        </w:tc>
        <w:tc>
          <w:tcPr>
            <w:tcW w:w="4889" w:type="dxa"/>
            <w:gridSpan w:val="2"/>
          </w:tcPr>
          <w:p w14:paraId="590EBA02" w14:textId="0E7280CC" w:rsidR="007064DC" w:rsidRPr="00072FAB" w:rsidRDefault="00703E97" w:rsidP="007064DC">
            <w:pPr>
              <w:pBdr>
                <w:top w:val="nil"/>
                <w:left w:val="nil"/>
                <w:bottom w:val="nil"/>
                <w:right w:val="nil"/>
                <w:between w:val="nil"/>
              </w:pBdr>
              <w:spacing w:after="0"/>
              <w:rPr>
                <w:sz w:val="24"/>
                <w:szCs w:val="24"/>
              </w:rPr>
            </w:pPr>
            <w:r w:rsidRPr="00072FAB">
              <w:rPr>
                <w:rFonts w:ascii="Times New Roman" w:hAnsi="Times New Roman"/>
                <w:color w:val="000000"/>
                <w:sz w:val="24"/>
                <w:szCs w:val="24"/>
              </w:rPr>
              <w:t xml:space="preserve">_____________ </w:t>
            </w:r>
            <w:r w:rsidR="007064DC" w:rsidRPr="00072FAB">
              <w:rPr>
                <w:rFonts w:ascii="Times New Roman" w:hAnsi="Times New Roman"/>
                <w:color w:val="000000"/>
                <w:sz w:val="24"/>
                <w:szCs w:val="24"/>
              </w:rPr>
              <w:t xml:space="preserve">  </w:t>
            </w:r>
            <w:r w:rsidRPr="00072FAB">
              <w:rPr>
                <w:rFonts w:ascii="Times New Roman" w:hAnsi="Times New Roman"/>
                <w:color w:val="000000"/>
                <w:sz w:val="24"/>
                <w:szCs w:val="24"/>
              </w:rPr>
              <w:t>Олена ВАСИЛЬЄВА</w:t>
            </w:r>
            <w:r w:rsidR="006E56E6" w:rsidRPr="00072FAB">
              <w:rPr>
                <w:rFonts w:ascii="Times New Roman" w:hAnsi="Times New Roman"/>
                <w:caps/>
                <w:color w:val="000000"/>
                <w:sz w:val="24"/>
                <w:szCs w:val="24"/>
              </w:rPr>
              <w:t xml:space="preserve"> </w:t>
            </w:r>
            <w:r w:rsidR="006E56E6" w:rsidRPr="00072FAB">
              <w:rPr>
                <w:rStyle w:val="21"/>
                <w:rFonts w:ascii="Times New Roman" w:hAnsi="Times New Roman" w:cs="Times New Roman"/>
                <w:b/>
                <w:bCs/>
                <w:color w:val="212529"/>
                <w:sz w:val="24"/>
                <w:szCs w:val="24"/>
              </w:rPr>
              <w:t xml:space="preserve">/ </w:t>
            </w:r>
            <w:r w:rsidR="006E56E6" w:rsidRPr="00072FAB">
              <w:rPr>
                <w:sz w:val="24"/>
                <w:szCs w:val="24"/>
              </w:rPr>
              <w:t xml:space="preserve"> </w:t>
            </w:r>
          </w:p>
          <w:p w14:paraId="1DCB3B96" w14:textId="5EA41D8E" w:rsidR="007D2038" w:rsidRPr="00072FAB" w:rsidRDefault="00350DE0" w:rsidP="007B7AF8">
            <w:pPr>
              <w:pBdr>
                <w:top w:val="nil"/>
                <w:left w:val="nil"/>
                <w:bottom w:val="nil"/>
                <w:right w:val="nil"/>
                <w:between w:val="nil"/>
              </w:pBdr>
              <w:spacing w:after="0"/>
              <w:ind w:firstLine="1883"/>
              <w:rPr>
                <w:rFonts w:ascii="Times New Roman" w:hAnsi="Times New Roman"/>
                <w:color w:val="000000"/>
                <w:sz w:val="24"/>
                <w:szCs w:val="24"/>
              </w:rPr>
            </w:pPr>
            <w:r w:rsidRPr="00072FAB">
              <w:rPr>
                <w:rFonts w:ascii="Times New Roman" w:hAnsi="Times New Roman"/>
                <w:color w:val="000000"/>
                <w:sz w:val="24"/>
                <w:szCs w:val="24"/>
              </w:rPr>
              <w:t>Olena</w:t>
            </w:r>
            <w:r w:rsidR="00703E97" w:rsidRPr="00072FAB">
              <w:rPr>
                <w:rFonts w:ascii="Times New Roman" w:hAnsi="Times New Roman"/>
                <w:color w:val="000000"/>
                <w:sz w:val="24"/>
                <w:szCs w:val="24"/>
              </w:rPr>
              <w:t xml:space="preserve"> </w:t>
            </w:r>
            <w:r w:rsidRPr="00072FAB">
              <w:rPr>
                <w:rFonts w:ascii="Times New Roman" w:hAnsi="Times New Roman"/>
                <w:color w:val="000000"/>
                <w:sz w:val="24"/>
                <w:szCs w:val="24"/>
              </w:rPr>
              <w:t>VASYL’YEVA</w:t>
            </w:r>
          </w:p>
        </w:tc>
      </w:tr>
      <w:tr w:rsidR="00B43CA9" w:rsidRPr="00072FAB" w14:paraId="5E793D17" w14:textId="77777777" w:rsidTr="00E6778A">
        <w:trPr>
          <w:trHeight w:val="127"/>
        </w:trPr>
        <w:tc>
          <w:tcPr>
            <w:tcW w:w="5211" w:type="dxa"/>
            <w:gridSpan w:val="2"/>
          </w:tcPr>
          <w:p w14:paraId="2714C1BF" w14:textId="77777777" w:rsidR="00B43CA9" w:rsidRPr="00072FAB" w:rsidRDefault="00B43CA9" w:rsidP="0063225D">
            <w:pPr>
              <w:pBdr>
                <w:top w:val="nil"/>
                <w:left w:val="nil"/>
                <w:bottom w:val="nil"/>
                <w:right w:val="nil"/>
                <w:between w:val="nil"/>
              </w:pBdr>
              <w:spacing w:after="0"/>
              <w:rPr>
                <w:rFonts w:ascii="Times New Roman" w:hAnsi="Times New Roman"/>
                <w:color w:val="000000"/>
                <w:sz w:val="24"/>
                <w:szCs w:val="24"/>
              </w:rPr>
            </w:pPr>
          </w:p>
          <w:p w14:paraId="62597F72" w14:textId="77777777" w:rsidR="00B43CA9" w:rsidRPr="00072FAB" w:rsidRDefault="00B43CA9" w:rsidP="0063225D">
            <w:pPr>
              <w:pBdr>
                <w:top w:val="nil"/>
                <w:left w:val="nil"/>
                <w:bottom w:val="nil"/>
                <w:right w:val="nil"/>
                <w:between w:val="nil"/>
              </w:pBdr>
              <w:spacing w:after="0"/>
              <w:rPr>
                <w:rFonts w:ascii="Times New Roman" w:hAnsi="Times New Roman"/>
                <w:sz w:val="24"/>
                <w:szCs w:val="24"/>
              </w:rPr>
            </w:pPr>
            <w:r w:rsidRPr="00072FAB">
              <w:rPr>
                <w:rFonts w:ascii="Times New Roman" w:hAnsi="Times New Roman"/>
                <w:sz w:val="24"/>
                <w:szCs w:val="24"/>
              </w:rPr>
              <w:t>Керівник навчального відділу</w:t>
            </w:r>
            <w:r w:rsidR="00E6778A" w:rsidRPr="00072FAB">
              <w:rPr>
                <w:rFonts w:ascii="Times New Roman" w:hAnsi="Times New Roman"/>
                <w:sz w:val="24"/>
                <w:szCs w:val="24"/>
              </w:rPr>
              <w:t xml:space="preserve"> </w:t>
            </w:r>
            <w:r w:rsidR="00E6778A" w:rsidRPr="00072FAB">
              <w:rPr>
                <w:rStyle w:val="21"/>
                <w:rFonts w:ascii="Times New Roman" w:hAnsi="Times New Roman" w:cs="Times New Roman"/>
                <w:b/>
                <w:bCs/>
                <w:color w:val="212529"/>
                <w:sz w:val="24"/>
                <w:szCs w:val="24"/>
              </w:rPr>
              <w:t xml:space="preserve">/ </w:t>
            </w:r>
            <w:r w:rsidR="00E6778A" w:rsidRPr="00072FAB">
              <w:rPr>
                <w:rFonts w:ascii="Times New Roman" w:hAnsi="Times New Roman"/>
                <w:sz w:val="24"/>
                <w:szCs w:val="24"/>
              </w:rPr>
              <w:t>Head of the Academic Department</w:t>
            </w:r>
          </w:p>
        </w:tc>
        <w:tc>
          <w:tcPr>
            <w:tcW w:w="4889" w:type="dxa"/>
            <w:gridSpan w:val="2"/>
          </w:tcPr>
          <w:p w14:paraId="1E7B280F" w14:textId="77777777" w:rsidR="00B43CA9" w:rsidRPr="00072FAB" w:rsidRDefault="00B43CA9" w:rsidP="0063225D">
            <w:pPr>
              <w:pBdr>
                <w:top w:val="nil"/>
                <w:left w:val="nil"/>
                <w:bottom w:val="nil"/>
                <w:right w:val="nil"/>
                <w:between w:val="nil"/>
              </w:pBdr>
              <w:spacing w:after="0"/>
              <w:jc w:val="right"/>
              <w:rPr>
                <w:rFonts w:ascii="Times New Roman" w:hAnsi="Times New Roman"/>
                <w:color w:val="000000"/>
                <w:sz w:val="24"/>
                <w:szCs w:val="24"/>
              </w:rPr>
            </w:pPr>
          </w:p>
          <w:p w14:paraId="48294A06" w14:textId="62CD4BD2" w:rsidR="007064DC" w:rsidRPr="00072FAB" w:rsidRDefault="007B7AF8" w:rsidP="007064DC">
            <w:pPr>
              <w:pBdr>
                <w:top w:val="nil"/>
                <w:left w:val="nil"/>
                <w:bottom w:val="nil"/>
                <w:right w:val="nil"/>
                <w:between w:val="nil"/>
              </w:pBdr>
              <w:spacing w:after="0"/>
              <w:rPr>
                <w:sz w:val="24"/>
                <w:szCs w:val="24"/>
              </w:rPr>
            </w:pPr>
            <w:r w:rsidRPr="00072FAB">
              <w:rPr>
                <w:rFonts w:ascii="Times New Roman" w:hAnsi="Times New Roman"/>
                <w:color w:val="000000"/>
                <w:sz w:val="24"/>
                <w:szCs w:val="24"/>
              </w:rPr>
              <w:t>_____________</w:t>
            </w:r>
            <w:r w:rsidR="007064DC" w:rsidRPr="00072FAB">
              <w:rPr>
                <w:rFonts w:ascii="Times New Roman" w:hAnsi="Times New Roman"/>
                <w:color w:val="000000"/>
                <w:sz w:val="24"/>
                <w:szCs w:val="24"/>
              </w:rPr>
              <w:t xml:space="preserve">    </w:t>
            </w:r>
            <w:r w:rsidR="00703E97" w:rsidRPr="00072FAB">
              <w:rPr>
                <w:rFonts w:ascii="Times New Roman" w:hAnsi="Times New Roman"/>
                <w:color w:val="000000"/>
                <w:sz w:val="24"/>
                <w:szCs w:val="24"/>
              </w:rPr>
              <w:t>Віталій ШИРОКОБОКОВ</w:t>
            </w:r>
            <w:r w:rsidR="006E56E6" w:rsidRPr="00072FAB">
              <w:rPr>
                <w:rFonts w:ascii="Times New Roman" w:hAnsi="Times New Roman"/>
                <w:caps/>
                <w:color w:val="000000"/>
                <w:sz w:val="24"/>
                <w:szCs w:val="24"/>
              </w:rPr>
              <w:t xml:space="preserve"> </w:t>
            </w:r>
            <w:r w:rsidR="006E56E6" w:rsidRPr="00072FAB">
              <w:rPr>
                <w:rStyle w:val="21"/>
                <w:rFonts w:ascii="Times New Roman" w:hAnsi="Times New Roman" w:cs="Times New Roman"/>
                <w:b/>
                <w:bCs/>
                <w:color w:val="212529"/>
                <w:sz w:val="24"/>
                <w:szCs w:val="24"/>
              </w:rPr>
              <w:t xml:space="preserve">/ </w:t>
            </w:r>
            <w:r w:rsidR="006E56E6" w:rsidRPr="00072FAB">
              <w:rPr>
                <w:sz w:val="24"/>
                <w:szCs w:val="24"/>
              </w:rPr>
              <w:t xml:space="preserve"> </w:t>
            </w:r>
          </w:p>
          <w:p w14:paraId="75BC93A6" w14:textId="59C3D0AC" w:rsidR="00B43CA9" w:rsidRPr="00072FAB" w:rsidRDefault="00703E97" w:rsidP="00703E97">
            <w:pPr>
              <w:pBdr>
                <w:top w:val="nil"/>
                <w:left w:val="nil"/>
                <w:bottom w:val="nil"/>
                <w:right w:val="nil"/>
                <w:between w:val="nil"/>
              </w:pBdr>
              <w:spacing w:after="0"/>
              <w:jc w:val="right"/>
              <w:rPr>
                <w:rFonts w:ascii="Times New Roman" w:hAnsi="Times New Roman"/>
                <w:color w:val="000000"/>
                <w:sz w:val="24"/>
                <w:szCs w:val="24"/>
              </w:rPr>
            </w:pPr>
            <w:r w:rsidRPr="00072FAB">
              <w:rPr>
                <w:rFonts w:ascii="Times New Roman" w:hAnsi="Times New Roman"/>
                <w:color w:val="000000"/>
                <w:sz w:val="24"/>
                <w:szCs w:val="24"/>
              </w:rPr>
              <w:t>Vitaly SHYROKOBOKOV</w:t>
            </w:r>
          </w:p>
        </w:tc>
      </w:tr>
      <w:tr w:rsidR="00B43CA9" w:rsidRPr="00072FAB" w14:paraId="2C1FA51B" w14:textId="77777777" w:rsidTr="00E6778A">
        <w:trPr>
          <w:trHeight w:val="127"/>
        </w:trPr>
        <w:tc>
          <w:tcPr>
            <w:tcW w:w="5211" w:type="dxa"/>
            <w:gridSpan w:val="2"/>
          </w:tcPr>
          <w:p w14:paraId="6C2989DF" w14:textId="77777777" w:rsidR="00B43CA9" w:rsidRPr="00072FAB" w:rsidRDefault="00B43CA9" w:rsidP="0063225D">
            <w:pPr>
              <w:pBdr>
                <w:top w:val="nil"/>
                <w:left w:val="nil"/>
                <w:bottom w:val="nil"/>
                <w:right w:val="nil"/>
                <w:between w:val="nil"/>
              </w:pBdr>
              <w:spacing w:after="0"/>
              <w:rPr>
                <w:rFonts w:ascii="Times New Roman" w:hAnsi="Times New Roman"/>
                <w:color w:val="000000"/>
                <w:sz w:val="24"/>
                <w:szCs w:val="24"/>
              </w:rPr>
            </w:pPr>
          </w:p>
        </w:tc>
        <w:tc>
          <w:tcPr>
            <w:tcW w:w="4889" w:type="dxa"/>
            <w:gridSpan w:val="2"/>
          </w:tcPr>
          <w:p w14:paraId="109B2D25" w14:textId="77777777" w:rsidR="00B43CA9" w:rsidRPr="00072FAB" w:rsidRDefault="00B43CA9" w:rsidP="0063225D">
            <w:pPr>
              <w:pBdr>
                <w:top w:val="nil"/>
                <w:left w:val="nil"/>
                <w:bottom w:val="nil"/>
                <w:right w:val="nil"/>
                <w:between w:val="nil"/>
              </w:pBdr>
              <w:spacing w:after="0"/>
              <w:jc w:val="right"/>
              <w:rPr>
                <w:rFonts w:ascii="Times New Roman" w:hAnsi="Times New Roman"/>
                <w:color w:val="000000"/>
                <w:sz w:val="24"/>
                <w:szCs w:val="24"/>
              </w:rPr>
            </w:pPr>
          </w:p>
        </w:tc>
      </w:tr>
      <w:tr w:rsidR="007D2038" w:rsidRPr="00072FAB" w14:paraId="0D892025" w14:textId="77777777" w:rsidTr="00E6778A">
        <w:trPr>
          <w:trHeight w:val="125"/>
        </w:trPr>
        <w:tc>
          <w:tcPr>
            <w:tcW w:w="10100" w:type="dxa"/>
            <w:gridSpan w:val="4"/>
          </w:tcPr>
          <w:p w14:paraId="550DCD48" w14:textId="446B7EE7" w:rsidR="007D2038" w:rsidRPr="00072FAB" w:rsidRDefault="00326549" w:rsidP="007D2038">
            <w:pPr>
              <w:pBdr>
                <w:top w:val="nil"/>
                <w:left w:val="nil"/>
                <w:bottom w:val="nil"/>
                <w:right w:val="nil"/>
                <w:between w:val="nil"/>
              </w:pBdr>
              <w:spacing w:after="0"/>
              <w:rPr>
                <w:rFonts w:ascii="Times New Roman" w:hAnsi="Times New Roman"/>
                <w:color w:val="000000"/>
                <w:sz w:val="24"/>
                <w:szCs w:val="24"/>
              </w:rPr>
            </w:pPr>
            <w:r w:rsidRPr="00072FAB">
              <w:rPr>
                <w:rFonts w:ascii="Times New Roman" w:eastAsia="Times New Roman" w:hAnsi="Times New Roman"/>
                <w:b/>
                <w:bCs/>
                <w:sz w:val="24"/>
                <w:szCs w:val="24"/>
              </w:rPr>
              <w:t>ПОГОДЖЕНО / APPROVED</w:t>
            </w:r>
          </w:p>
        </w:tc>
      </w:tr>
      <w:tr w:rsidR="00326549" w:rsidRPr="00072FAB" w14:paraId="6D349E2B" w14:textId="77777777" w:rsidTr="00E6778A">
        <w:trPr>
          <w:trHeight w:val="127"/>
        </w:trPr>
        <w:tc>
          <w:tcPr>
            <w:tcW w:w="5211" w:type="dxa"/>
            <w:gridSpan w:val="2"/>
          </w:tcPr>
          <w:p w14:paraId="0AE4FD5C" w14:textId="77777777" w:rsidR="00326549" w:rsidRPr="00072FAB" w:rsidRDefault="00326549" w:rsidP="00717A94">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Голова науково-методичної ради</w:t>
            </w:r>
          </w:p>
          <w:p w14:paraId="6BB00B26" w14:textId="0DD87483" w:rsidR="00326549" w:rsidRPr="00072FAB" w:rsidRDefault="00326549" w:rsidP="00624665">
            <w:pPr>
              <w:pBdr>
                <w:top w:val="nil"/>
                <w:left w:val="nil"/>
                <w:bottom w:val="nil"/>
                <w:right w:val="nil"/>
                <w:between w:val="nil"/>
              </w:pBdr>
              <w:spacing w:after="0"/>
              <w:rPr>
                <w:rFonts w:ascii="Times New Roman" w:hAnsi="Times New Roman"/>
                <w:color w:val="000000"/>
                <w:sz w:val="24"/>
                <w:szCs w:val="24"/>
              </w:rPr>
            </w:pPr>
            <w:r w:rsidRPr="00072FAB">
              <w:rPr>
                <w:rFonts w:ascii="Times New Roman" w:hAnsi="Times New Roman"/>
                <w:color w:val="000000"/>
                <w:sz w:val="24"/>
                <w:szCs w:val="24"/>
              </w:rPr>
              <w:t>НУ «Запорізька політехніка»</w:t>
            </w:r>
            <w:r w:rsidRPr="00072FAB">
              <w:rPr>
                <w:rStyle w:val="21"/>
                <w:rFonts w:ascii="Times New Roman" w:hAnsi="Times New Roman" w:cs="Times New Roman"/>
                <w:b/>
                <w:bCs/>
                <w:color w:val="212529"/>
                <w:sz w:val="24"/>
                <w:szCs w:val="24"/>
              </w:rPr>
              <w:t xml:space="preserve"> /</w:t>
            </w:r>
            <w:r w:rsidRPr="00072FAB">
              <w:rPr>
                <w:rFonts w:ascii="Times New Roman" w:hAnsi="Times New Roman"/>
                <w:color w:val="000000"/>
                <w:sz w:val="24"/>
                <w:szCs w:val="24"/>
              </w:rPr>
              <w:t xml:space="preserve"> Chair of the Scientific and Methodological Council of NU Zaporizhzhia Polytechnic</w:t>
            </w:r>
          </w:p>
        </w:tc>
        <w:tc>
          <w:tcPr>
            <w:tcW w:w="4889" w:type="dxa"/>
            <w:gridSpan w:val="2"/>
          </w:tcPr>
          <w:p w14:paraId="5BA893A2" w14:textId="595B7FBB" w:rsidR="00326549" w:rsidRPr="00072FAB" w:rsidRDefault="007B7AF8" w:rsidP="007B7AF8">
            <w:pPr>
              <w:pBdr>
                <w:top w:val="nil"/>
                <w:left w:val="nil"/>
                <w:bottom w:val="nil"/>
                <w:right w:val="nil"/>
                <w:between w:val="nil"/>
              </w:pBdr>
              <w:spacing w:after="0"/>
              <w:ind w:left="1883" w:hanging="1883"/>
              <w:rPr>
                <w:sz w:val="24"/>
                <w:szCs w:val="24"/>
              </w:rPr>
            </w:pPr>
            <w:r w:rsidRPr="00072FAB">
              <w:rPr>
                <w:rFonts w:ascii="Times New Roman" w:hAnsi="Times New Roman"/>
                <w:color w:val="000000"/>
                <w:sz w:val="24"/>
                <w:szCs w:val="24"/>
              </w:rPr>
              <w:t>_____________</w:t>
            </w:r>
            <w:r w:rsidR="00352532" w:rsidRPr="00072FAB">
              <w:rPr>
                <w:rFonts w:ascii="Times New Roman" w:hAnsi="Times New Roman"/>
                <w:color w:val="000000"/>
                <w:sz w:val="24"/>
                <w:szCs w:val="24"/>
              </w:rPr>
              <w:t xml:space="preserve">     </w:t>
            </w:r>
            <w:r w:rsidR="00326549" w:rsidRPr="00072FAB">
              <w:rPr>
                <w:rFonts w:ascii="Times New Roman" w:hAnsi="Times New Roman"/>
                <w:color w:val="000000"/>
                <w:sz w:val="24"/>
                <w:szCs w:val="24"/>
              </w:rPr>
              <w:t>Руслан КУЛИКОВСЬКИЙ</w:t>
            </w:r>
            <w:r w:rsidR="00326549" w:rsidRPr="00072FAB">
              <w:rPr>
                <w:rStyle w:val="21"/>
                <w:rFonts w:ascii="Times New Roman" w:hAnsi="Times New Roman" w:cs="Times New Roman"/>
                <w:b/>
                <w:bCs/>
                <w:color w:val="212529"/>
                <w:sz w:val="24"/>
                <w:szCs w:val="24"/>
              </w:rPr>
              <w:t xml:space="preserve">/ </w:t>
            </w:r>
            <w:r w:rsidR="00326549" w:rsidRPr="00072FAB">
              <w:rPr>
                <w:rFonts w:ascii="Times New Roman" w:hAnsi="Times New Roman"/>
                <w:color w:val="000000"/>
                <w:sz w:val="24"/>
                <w:szCs w:val="24"/>
              </w:rPr>
              <w:t>Ruslan KULYKOVSKIY</w:t>
            </w:r>
            <w:r w:rsidR="00326549" w:rsidRPr="00072FAB">
              <w:rPr>
                <w:rFonts w:ascii="Times New Roman" w:hAnsi="Times New Roman"/>
                <w:caps/>
                <w:color w:val="000000"/>
                <w:sz w:val="24"/>
                <w:szCs w:val="24"/>
              </w:rPr>
              <w:t xml:space="preserve"> </w:t>
            </w:r>
          </w:p>
        </w:tc>
      </w:tr>
      <w:tr w:rsidR="00326549" w:rsidRPr="00072FAB" w14:paraId="028CE6A2" w14:textId="77777777" w:rsidTr="00E6778A">
        <w:trPr>
          <w:trHeight w:val="127"/>
        </w:trPr>
        <w:tc>
          <w:tcPr>
            <w:tcW w:w="5211" w:type="dxa"/>
            <w:gridSpan w:val="2"/>
          </w:tcPr>
          <w:p w14:paraId="16A4BC2D" w14:textId="77777777" w:rsidR="00326549" w:rsidRPr="00072FAB" w:rsidRDefault="00326549" w:rsidP="00C971A2">
            <w:pPr>
              <w:pBdr>
                <w:top w:val="nil"/>
                <w:left w:val="nil"/>
                <w:bottom w:val="nil"/>
                <w:right w:val="nil"/>
                <w:between w:val="nil"/>
              </w:pBdr>
              <w:spacing w:after="0"/>
              <w:rPr>
                <w:rFonts w:ascii="Times New Roman" w:hAnsi="Times New Roman"/>
                <w:color w:val="000000"/>
                <w:sz w:val="24"/>
                <w:szCs w:val="24"/>
              </w:rPr>
            </w:pPr>
          </w:p>
        </w:tc>
        <w:tc>
          <w:tcPr>
            <w:tcW w:w="4889" w:type="dxa"/>
            <w:gridSpan w:val="2"/>
          </w:tcPr>
          <w:p w14:paraId="48D3DB32" w14:textId="77777777" w:rsidR="00326549" w:rsidRPr="00072FAB" w:rsidRDefault="00326549" w:rsidP="00C971A2">
            <w:pPr>
              <w:pBdr>
                <w:top w:val="nil"/>
                <w:left w:val="nil"/>
                <w:bottom w:val="nil"/>
                <w:right w:val="nil"/>
                <w:between w:val="nil"/>
              </w:pBdr>
              <w:spacing w:after="0"/>
              <w:jc w:val="right"/>
              <w:rPr>
                <w:rFonts w:ascii="Times New Roman" w:hAnsi="Times New Roman"/>
                <w:color w:val="000000"/>
                <w:sz w:val="24"/>
                <w:szCs w:val="24"/>
              </w:rPr>
            </w:pPr>
          </w:p>
        </w:tc>
      </w:tr>
      <w:tr w:rsidR="00326549" w:rsidRPr="00072FAB" w14:paraId="413F70D6" w14:textId="77777777" w:rsidTr="00E6778A">
        <w:trPr>
          <w:trHeight w:val="127"/>
        </w:trPr>
        <w:tc>
          <w:tcPr>
            <w:tcW w:w="5211" w:type="dxa"/>
            <w:gridSpan w:val="2"/>
          </w:tcPr>
          <w:p w14:paraId="14609836" w14:textId="7D37CA7A" w:rsidR="00326549" w:rsidRPr="00072FAB" w:rsidRDefault="00326549" w:rsidP="00717A94">
            <w:pPr>
              <w:pBdr>
                <w:top w:val="nil"/>
                <w:left w:val="nil"/>
                <w:bottom w:val="nil"/>
                <w:right w:val="nil"/>
                <w:between w:val="nil"/>
              </w:pBdr>
              <w:spacing w:after="0"/>
              <w:rPr>
                <w:rFonts w:ascii="Times New Roman" w:hAnsi="Times New Roman"/>
                <w:color w:val="000000"/>
                <w:sz w:val="24"/>
                <w:szCs w:val="24"/>
              </w:rPr>
            </w:pPr>
          </w:p>
        </w:tc>
        <w:tc>
          <w:tcPr>
            <w:tcW w:w="4889" w:type="dxa"/>
            <w:gridSpan w:val="2"/>
          </w:tcPr>
          <w:p w14:paraId="58BC0CAF" w14:textId="41E1599E" w:rsidR="00326549" w:rsidRPr="00072FAB" w:rsidRDefault="00326549" w:rsidP="00AD7A8E">
            <w:pPr>
              <w:pBdr>
                <w:top w:val="nil"/>
                <w:left w:val="nil"/>
                <w:bottom w:val="nil"/>
                <w:right w:val="nil"/>
                <w:between w:val="nil"/>
              </w:pBdr>
              <w:spacing w:after="0"/>
              <w:jc w:val="right"/>
              <w:rPr>
                <w:rFonts w:ascii="Times New Roman" w:hAnsi="Times New Roman"/>
                <w:color w:val="000000"/>
                <w:sz w:val="24"/>
                <w:szCs w:val="24"/>
              </w:rPr>
            </w:pPr>
          </w:p>
        </w:tc>
      </w:tr>
    </w:tbl>
    <w:p w14:paraId="39D8A4B9" w14:textId="77777777" w:rsidR="007D2038" w:rsidRPr="00072FAB" w:rsidRDefault="007D2038" w:rsidP="007D2038">
      <w:pPr>
        <w:widowControl w:val="0"/>
        <w:pBdr>
          <w:top w:val="nil"/>
          <w:left w:val="nil"/>
          <w:bottom w:val="nil"/>
          <w:right w:val="nil"/>
          <w:between w:val="nil"/>
        </w:pBdr>
        <w:spacing w:after="0"/>
        <w:rPr>
          <w:rFonts w:ascii="Times New Roman" w:hAnsi="Times New Roman"/>
          <w:color w:val="000000"/>
        </w:rPr>
        <w:sectPr w:rsidR="007D2038" w:rsidRPr="00072FAB" w:rsidSect="001239EB">
          <w:headerReference w:type="default" r:id="rId13"/>
          <w:footerReference w:type="default" r:id="rId14"/>
          <w:headerReference w:type="first" r:id="rId15"/>
          <w:pgSz w:w="11906" w:h="16838"/>
          <w:pgMar w:top="1134" w:right="851" w:bottom="1134" w:left="1418" w:header="720" w:footer="708" w:gutter="0"/>
          <w:pgNumType w:start="1"/>
          <w:cols w:space="720"/>
          <w:titlePg/>
        </w:sectPr>
      </w:pPr>
    </w:p>
    <w:p w14:paraId="47342506" w14:textId="2FC6660D" w:rsidR="00C4128B" w:rsidRPr="00072FAB" w:rsidRDefault="00065E73" w:rsidP="003A4F07">
      <w:pPr>
        <w:pStyle w:val="afc"/>
        <w:jc w:val="center"/>
        <w:rPr>
          <w:lang w:val="uk-UA" w:eastAsia="ru-RU"/>
        </w:rPr>
      </w:pPr>
      <w:r w:rsidRPr="00072FAB">
        <w:rPr>
          <w:b/>
          <w:color w:val="000000"/>
          <w:sz w:val="28"/>
          <w:szCs w:val="28"/>
          <w:lang w:val="uk-UA"/>
        </w:rPr>
        <w:lastRenderedPageBreak/>
        <w:t>1</w:t>
      </w:r>
      <w:r w:rsidR="00CE1014" w:rsidRPr="00072FAB">
        <w:rPr>
          <w:b/>
          <w:color w:val="000000"/>
          <w:sz w:val="28"/>
          <w:szCs w:val="28"/>
          <w:lang w:val="uk-UA"/>
        </w:rPr>
        <w:t>.</w:t>
      </w:r>
      <w:r w:rsidRPr="00072FAB">
        <w:rPr>
          <w:b/>
          <w:color w:val="000000"/>
          <w:sz w:val="28"/>
          <w:szCs w:val="28"/>
          <w:lang w:val="uk-UA"/>
        </w:rPr>
        <w:t xml:space="preserve"> </w:t>
      </w:r>
      <w:r w:rsidR="00CE1014" w:rsidRPr="00072FAB">
        <w:rPr>
          <w:b/>
          <w:bCs/>
          <w:sz w:val="28"/>
          <w:szCs w:val="28"/>
          <w:lang w:val="uk-UA"/>
        </w:rPr>
        <w:t xml:space="preserve">ПРОФІЛЬ ОСВІТНЬОЇ ПРОГРАМИ / </w:t>
      </w:r>
      <w:r w:rsidR="00CE1014" w:rsidRPr="00072FAB">
        <w:rPr>
          <w:b/>
          <w:bCs/>
          <w:smallCaps/>
          <w:sz w:val="28"/>
          <w:szCs w:val="28"/>
          <w:lang w:val="uk-UA"/>
        </w:rPr>
        <w:t>PROFILE OF THE EDUCATIONAL PROGRAMME</w:t>
      </w:r>
    </w:p>
    <w:tbl>
      <w:tblPr>
        <w:tblW w:w="1045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13"/>
        <w:gridCol w:w="709"/>
        <w:gridCol w:w="2268"/>
        <w:gridCol w:w="2863"/>
      </w:tblGrid>
      <w:tr w:rsidR="009B17B7" w:rsidRPr="00072FAB" w14:paraId="7B21E63F" w14:textId="77777777" w:rsidTr="00BF21A4">
        <w:tc>
          <w:tcPr>
            <w:tcW w:w="10453" w:type="dxa"/>
            <w:gridSpan w:val="4"/>
            <w:shd w:val="clear" w:color="auto" w:fill="B3B3B3"/>
          </w:tcPr>
          <w:p w14:paraId="367D2C86" w14:textId="0D76EB28" w:rsidR="009B17B7" w:rsidRPr="00072FAB" w:rsidRDefault="009B17B7" w:rsidP="002C6D9C">
            <w:pPr>
              <w:widowControl w:val="0"/>
              <w:pBdr>
                <w:top w:val="nil"/>
                <w:left w:val="nil"/>
                <w:bottom w:val="nil"/>
                <w:right w:val="nil"/>
                <w:between w:val="nil"/>
              </w:pBdr>
              <w:spacing w:after="0" w:line="240" w:lineRule="auto"/>
              <w:jc w:val="center"/>
              <w:rPr>
                <w:rFonts w:ascii="Times New Roman" w:hAnsi="Times New Roman"/>
                <w:b/>
                <w:sz w:val="24"/>
                <w:szCs w:val="24"/>
              </w:rPr>
            </w:pPr>
            <w:r w:rsidRPr="00072FAB">
              <w:rPr>
                <w:rFonts w:ascii="Times New Roman" w:hAnsi="Times New Roman"/>
                <w:b/>
                <w:sz w:val="24"/>
                <w:szCs w:val="24"/>
              </w:rPr>
              <w:t>1.1 Загальна інформація</w:t>
            </w:r>
            <w:r w:rsidR="00CE1014" w:rsidRPr="00072FAB">
              <w:rPr>
                <w:rFonts w:ascii="Times New Roman" w:hAnsi="Times New Roman"/>
                <w:b/>
                <w:sz w:val="24"/>
                <w:szCs w:val="24"/>
              </w:rPr>
              <w:t xml:space="preserve"> </w:t>
            </w:r>
            <w:r w:rsidR="001F3080" w:rsidRPr="00072FAB">
              <w:rPr>
                <w:rStyle w:val="a7"/>
                <w:rFonts w:ascii="Times New Roman" w:hAnsi="Times New Roman" w:cs="Times New Roman"/>
                <w:b/>
                <w:bCs/>
                <w:color w:val="auto"/>
                <w:sz w:val="24"/>
                <w:szCs w:val="24"/>
              </w:rPr>
              <w:t>/ General information</w:t>
            </w:r>
          </w:p>
        </w:tc>
      </w:tr>
      <w:tr w:rsidR="009B17B7" w:rsidRPr="00072FAB" w14:paraId="53E928AB" w14:textId="77777777" w:rsidTr="0016528A">
        <w:trPr>
          <w:trHeight w:val="1479"/>
        </w:trPr>
        <w:tc>
          <w:tcPr>
            <w:tcW w:w="4613" w:type="dxa"/>
            <w:vAlign w:val="center"/>
          </w:tcPr>
          <w:p w14:paraId="5E8AE95C" w14:textId="77777777" w:rsidR="001F3080" w:rsidRPr="00072FAB" w:rsidRDefault="009B17B7" w:rsidP="009B17B7">
            <w:pPr>
              <w:widowControl w:val="0"/>
              <w:pBdr>
                <w:top w:val="nil"/>
                <w:left w:val="nil"/>
                <w:bottom w:val="nil"/>
                <w:right w:val="nil"/>
                <w:between w:val="nil"/>
              </w:pBdr>
              <w:spacing w:after="0" w:line="240" w:lineRule="auto"/>
              <w:rPr>
                <w:rFonts w:ascii="Times New Roman" w:eastAsia="Arial" w:hAnsi="Times New Roman"/>
                <w:b/>
                <w:bCs/>
                <w:sz w:val="24"/>
                <w:szCs w:val="24"/>
              </w:rPr>
            </w:pPr>
            <w:r w:rsidRPr="00072FAB">
              <w:rPr>
                <w:rStyle w:val="a7"/>
                <w:rFonts w:ascii="Times New Roman" w:hAnsi="Times New Roman" w:cs="Times New Roman"/>
                <w:b/>
                <w:bCs/>
                <w:color w:val="auto"/>
                <w:sz w:val="24"/>
                <w:szCs w:val="24"/>
                <w:lang w:eastAsia="uk-UA"/>
              </w:rPr>
              <w:t xml:space="preserve">Повна назва закладу вищої освіти та навчального підрозділу </w:t>
            </w:r>
            <w:r w:rsidRPr="00072FAB">
              <w:rPr>
                <w:rStyle w:val="a7"/>
                <w:rFonts w:ascii="Times New Roman" w:hAnsi="Times New Roman" w:cs="Times New Roman"/>
                <w:b/>
                <w:bCs/>
                <w:color w:val="auto"/>
                <w:sz w:val="24"/>
                <w:szCs w:val="24"/>
              </w:rPr>
              <w:t>/ Full name of higher education institution and faculty / educational and scientific institute</w:t>
            </w:r>
          </w:p>
        </w:tc>
        <w:tc>
          <w:tcPr>
            <w:tcW w:w="2977" w:type="dxa"/>
            <w:gridSpan w:val="2"/>
            <w:vAlign w:val="center"/>
          </w:tcPr>
          <w:p w14:paraId="12274C9C" w14:textId="471DA3B0" w:rsidR="009B17B7" w:rsidRPr="00072FAB" w:rsidRDefault="009B17B7" w:rsidP="00C46E5C">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Національний університет «Запорізька політехніка»</w:t>
            </w:r>
            <w:r w:rsidR="00CF2DC3" w:rsidRPr="00072FAB">
              <w:rPr>
                <w:rFonts w:ascii="Times New Roman" w:hAnsi="Times New Roman"/>
                <w:sz w:val="24"/>
                <w:szCs w:val="24"/>
              </w:rPr>
              <w:t xml:space="preserve"> / </w:t>
            </w:r>
          </w:p>
          <w:p w14:paraId="08B2BC84" w14:textId="77777777" w:rsidR="009B17B7" w:rsidRPr="00072FAB" w:rsidRDefault="009B17B7" w:rsidP="00A908F5">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 xml:space="preserve">кафедра </w:t>
            </w:r>
            <w:r w:rsidR="003A4F07" w:rsidRPr="00072FAB">
              <w:rPr>
                <w:rFonts w:ascii="Times New Roman" w:hAnsi="Times New Roman"/>
                <w:sz w:val="24"/>
                <w:szCs w:val="24"/>
              </w:rPr>
              <w:t>економіки та митної справи</w:t>
            </w:r>
          </w:p>
        </w:tc>
        <w:tc>
          <w:tcPr>
            <w:tcW w:w="2863" w:type="dxa"/>
          </w:tcPr>
          <w:p w14:paraId="286C7D55" w14:textId="77777777" w:rsidR="00CF2DC3" w:rsidRPr="00072FAB" w:rsidRDefault="009B17B7" w:rsidP="00CF2DC3">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National University Zaporizhzhia Polytechnic</w:t>
            </w:r>
            <w:r w:rsidR="00CF2DC3" w:rsidRPr="00072FAB">
              <w:rPr>
                <w:rFonts w:ascii="Times New Roman" w:hAnsi="Times New Roman"/>
                <w:sz w:val="24"/>
                <w:szCs w:val="24"/>
              </w:rPr>
              <w:t xml:space="preserve"> / </w:t>
            </w:r>
          </w:p>
          <w:p w14:paraId="4BF6BE23" w14:textId="6510EBA3" w:rsidR="009B17B7" w:rsidRPr="00072FAB" w:rsidRDefault="00226FF2" w:rsidP="00CF2DC3">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Department of Economics and Customs</w:t>
            </w:r>
          </w:p>
        </w:tc>
      </w:tr>
      <w:tr w:rsidR="009B17B7" w:rsidRPr="00072FAB" w14:paraId="3621B8F7" w14:textId="77777777" w:rsidTr="0016528A">
        <w:tc>
          <w:tcPr>
            <w:tcW w:w="4613" w:type="dxa"/>
            <w:vAlign w:val="center"/>
          </w:tcPr>
          <w:p w14:paraId="32CA0DCD" w14:textId="77777777" w:rsidR="009B17B7" w:rsidRPr="00072FAB" w:rsidRDefault="009B17B7"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hAnsi="Times New Roman"/>
                <w:b/>
                <w:sz w:val="24"/>
                <w:szCs w:val="24"/>
              </w:rPr>
              <w:t>Офіційна назва освітньо-професійної (освітньо-наукової) програми</w:t>
            </w:r>
            <w:r w:rsidR="001F3080" w:rsidRPr="00072FAB">
              <w:rPr>
                <w:rFonts w:ascii="Times New Roman" w:hAnsi="Times New Roman"/>
                <w:b/>
                <w:sz w:val="24"/>
                <w:szCs w:val="24"/>
              </w:rPr>
              <w:t xml:space="preserve"> </w:t>
            </w:r>
            <w:r w:rsidR="001F3080" w:rsidRPr="00072FAB">
              <w:rPr>
                <w:rStyle w:val="a7"/>
                <w:rFonts w:ascii="Times New Roman" w:hAnsi="Times New Roman" w:cs="Times New Roman"/>
                <w:b/>
                <w:bCs/>
                <w:color w:val="auto"/>
                <w:sz w:val="24"/>
                <w:szCs w:val="24"/>
              </w:rPr>
              <w:t xml:space="preserve">/ </w:t>
            </w:r>
            <w:r w:rsidR="001F3080" w:rsidRPr="00072FAB">
              <w:rPr>
                <w:rFonts w:ascii="Times New Roman" w:hAnsi="Times New Roman"/>
                <w:b/>
                <w:sz w:val="24"/>
                <w:szCs w:val="24"/>
              </w:rPr>
              <w:t>Official name of the Educational and Professional (or Educational and Scientific) Program</w:t>
            </w:r>
          </w:p>
        </w:tc>
        <w:tc>
          <w:tcPr>
            <w:tcW w:w="2977" w:type="dxa"/>
            <w:gridSpan w:val="2"/>
          </w:tcPr>
          <w:p w14:paraId="2DE20FC0" w14:textId="02DC410D" w:rsidR="003633E8" w:rsidRPr="00072FAB" w:rsidRDefault="0080038B" w:rsidP="00E66586">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eastAsia="TimesNewRomanPSMT" w:hAnsi="Times New Roman"/>
                <w:sz w:val="24"/>
                <w:szCs w:val="24"/>
                <w:lang w:eastAsia="en-GB"/>
              </w:rPr>
              <w:t xml:space="preserve">Управління персоналом </w:t>
            </w:r>
          </w:p>
          <w:p w14:paraId="5482F571" w14:textId="77777777" w:rsidR="001F3080" w:rsidRPr="00072FAB" w:rsidRDefault="001F3080" w:rsidP="00E66586">
            <w:pPr>
              <w:widowControl w:val="0"/>
              <w:pBdr>
                <w:top w:val="nil"/>
                <w:left w:val="nil"/>
                <w:bottom w:val="nil"/>
                <w:right w:val="nil"/>
                <w:between w:val="nil"/>
              </w:pBdr>
              <w:spacing w:after="0" w:line="240" w:lineRule="auto"/>
              <w:rPr>
                <w:rFonts w:ascii="Times New Roman" w:hAnsi="Times New Roman"/>
                <w:sz w:val="24"/>
                <w:szCs w:val="24"/>
              </w:rPr>
            </w:pPr>
          </w:p>
        </w:tc>
        <w:tc>
          <w:tcPr>
            <w:tcW w:w="2863" w:type="dxa"/>
          </w:tcPr>
          <w:p w14:paraId="3F0ECED6" w14:textId="2E617DDD" w:rsidR="009B17B7" w:rsidRPr="00072FAB" w:rsidRDefault="0080038B"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Personnel management</w:t>
            </w:r>
          </w:p>
        </w:tc>
      </w:tr>
      <w:tr w:rsidR="00CF2DC3" w:rsidRPr="00072FAB" w14:paraId="22D5E81C" w14:textId="77777777" w:rsidTr="0016528A">
        <w:trPr>
          <w:trHeight w:val="580"/>
        </w:trPr>
        <w:tc>
          <w:tcPr>
            <w:tcW w:w="4613" w:type="dxa"/>
            <w:vAlign w:val="center"/>
          </w:tcPr>
          <w:p w14:paraId="1CB6A507" w14:textId="45A46E4B"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eastAsia="Times New Roman" w:hAnsi="Times New Roman"/>
                <w:b/>
                <w:sz w:val="24"/>
                <w:szCs w:val="24"/>
              </w:rPr>
              <w:t>Галузь знань / Field of Knowledge</w:t>
            </w:r>
          </w:p>
        </w:tc>
        <w:tc>
          <w:tcPr>
            <w:tcW w:w="2977" w:type="dxa"/>
            <w:gridSpan w:val="2"/>
          </w:tcPr>
          <w:p w14:paraId="25E5C76D" w14:textId="1901E33F" w:rsidR="00CF2DC3" w:rsidRPr="00072FAB" w:rsidRDefault="0080038B" w:rsidP="003A4F07">
            <w:pPr>
              <w:pStyle w:val="afc"/>
              <w:rPr>
                <w:rFonts w:eastAsia="TimesNewRomanPSMT"/>
                <w:lang w:val="uk-UA"/>
              </w:rPr>
            </w:pPr>
            <w:r w:rsidRPr="00072FAB">
              <w:rPr>
                <w:rFonts w:eastAsia="TimesNewRomanPSMT"/>
                <w:lang w:val="uk-UA"/>
              </w:rPr>
              <w:t>D Бізнес, адміністрування та право</w:t>
            </w:r>
          </w:p>
        </w:tc>
        <w:tc>
          <w:tcPr>
            <w:tcW w:w="2863" w:type="dxa"/>
          </w:tcPr>
          <w:p w14:paraId="7B2057D1" w14:textId="760C582D" w:rsidR="00CF2DC3" w:rsidRPr="00072FAB" w:rsidRDefault="0080038B" w:rsidP="00E66586">
            <w:pPr>
              <w:widowControl w:val="0"/>
              <w:pBdr>
                <w:top w:val="nil"/>
                <w:left w:val="nil"/>
                <w:bottom w:val="nil"/>
                <w:right w:val="nil"/>
                <w:between w:val="nil"/>
              </w:pBdr>
              <w:spacing w:after="0" w:line="240" w:lineRule="auto"/>
              <w:rPr>
                <w:rFonts w:ascii="Times New Roman" w:hAnsi="Times New Roman"/>
                <w:sz w:val="24"/>
                <w:szCs w:val="24"/>
              </w:rPr>
            </w:pPr>
            <w:r w:rsidRPr="00072FAB">
              <w:rPr>
                <w:sz w:val="24"/>
                <w:szCs w:val="24"/>
              </w:rPr>
              <w:t>D</w:t>
            </w:r>
            <w:r w:rsidR="00225196" w:rsidRPr="00072FAB">
              <w:rPr>
                <w:rFonts w:ascii="Times New Roman" w:hAnsi="Times New Roman"/>
                <w:sz w:val="24"/>
                <w:szCs w:val="24"/>
              </w:rPr>
              <w:t xml:space="preserve"> </w:t>
            </w:r>
            <w:r w:rsidRPr="00072FAB">
              <w:rPr>
                <w:rFonts w:ascii="Times New Roman" w:hAnsi="Times New Roman"/>
                <w:sz w:val="24"/>
                <w:szCs w:val="24"/>
              </w:rPr>
              <w:t>Business, Administration and Law</w:t>
            </w:r>
          </w:p>
        </w:tc>
      </w:tr>
      <w:tr w:rsidR="00CF2DC3" w:rsidRPr="00072FAB" w14:paraId="33EAE6EC" w14:textId="77777777" w:rsidTr="0016528A">
        <w:trPr>
          <w:trHeight w:val="404"/>
        </w:trPr>
        <w:tc>
          <w:tcPr>
            <w:tcW w:w="4613" w:type="dxa"/>
            <w:vAlign w:val="center"/>
          </w:tcPr>
          <w:p w14:paraId="03364554" w14:textId="50280152"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eastAsia="Times New Roman" w:hAnsi="Times New Roman"/>
                <w:b/>
                <w:sz w:val="24"/>
                <w:szCs w:val="24"/>
              </w:rPr>
              <w:t>Спеціальність / Specialty</w:t>
            </w:r>
          </w:p>
        </w:tc>
        <w:tc>
          <w:tcPr>
            <w:tcW w:w="2977" w:type="dxa"/>
            <w:gridSpan w:val="2"/>
          </w:tcPr>
          <w:p w14:paraId="540E621C" w14:textId="0EEA033C" w:rsidR="00CF2DC3" w:rsidRPr="00072FAB" w:rsidRDefault="0016528A" w:rsidP="003A4F07">
            <w:pPr>
              <w:pStyle w:val="afc"/>
              <w:rPr>
                <w:rFonts w:eastAsia="TimesNewRomanPSMT"/>
                <w:lang w:val="uk-UA"/>
              </w:rPr>
            </w:pPr>
            <w:r w:rsidRPr="00072FAB">
              <w:rPr>
                <w:rFonts w:eastAsia="TimesNewRomanPSMT"/>
                <w:lang w:val="uk-UA"/>
              </w:rPr>
              <w:t>D3 Менеджмент</w:t>
            </w:r>
          </w:p>
        </w:tc>
        <w:tc>
          <w:tcPr>
            <w:tcW w:w="2863" w:type="dxa"/>
          </w:tcPr>
          <w:p w14:paraId="46D6A7A9" w14:textId="53A6FB18" w:rsidR="00CF2DC3" w:rsidRPr="00072FAB" w:rsidRDefault="0080038B" w:rsidP="00E66586">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D3 Management</w:t>
            </w:r>
          </w:p>
        </w:tc>
      </w:tr>
      <w:tr w:rsidR="00CF2DC3" w:rsidRPr="00072FAB" w14:paraId="271B89B5" w14:textId="77777777" w:rsidTr="0016528A">
        <w:trPr>
          <w:trHeight w:val="974"/>
        </w:trPr>
        <w:tc>
          <w:tcPr>
            <w:tcW w:w="4613" w:type="dxa"/>
            <w:vAlign w:val="center"/>
          </w:tcPr>
          <w:p w14:paraId="46C1B1AC" w14:textId="77777777"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hAnsi="Times New Roman"/>
                <w:b/>
                <w:sz w:val="24"/>
                <w:szCs w:val="24"/>
              </w:rPr>
              <w:t xml:space="preserve">Рівень вищої освіти </w:t>
            </w:r>
            <w:r w:rsidRPr="00072FAB">
              <w:rPr>
                <w:rStyle w:val="a7"/>
                <w:rFonts w:ascii="Times New Roman" w:hAnsi="Times New Roman" w:cs="Times New Roman"/>
                <w:b/>
                <w:bCs/>
                <w:color w:val="auto"/>
                <w:sz w:val="24"/>
                <w:szCs w:val="24"/>
              </w:rPr>
              <w:t>/</w:t>
            </w:r>
            <w:r w:rsidRPr="00072FAB">
              <w:rPr>
                <w:sz w:val="24"/>
                <w:szCs w:val="24"/>
              </w:rPr>
              <w:t xml:space="preserve"> </w:t>
            </w:r>
            <w:r w:rsidRPr="00072FAB">
              <w:rPr>
                <w:rFonts w:ascii="Times New Roman" w:hAnsi="Times New Roman"/>
                <w:b/>
                <w:bCs/>
                <w:sz w:val="24"/>
                <w:szCs w:val="24"/>
              </w:rPr>
              <w:t>Level of Higher Education</w:t>
            </w:r>
          </w:p>
        </w:tc>
        <w:tc>
          <w:tcPr>
            <w:tcW w:w="2977" w:type="dxa"/>
            <w:gridSpan w:val="2"/>
            <w:vAlign w:val="center"/>
          </w:tcPr>
          <w:p w14:paraId="2CB13E02" w14:textId="77777777" w:rsidR="00CF2DC3" w:rsidRPr="00072FAB" w:rsidRDefault="00CF2DC3" w:rsidP="00CF2DC3">
            <w:pPr>
              <w:pBdr>
                <w:top w:val="nil"/>
                <w:left w:val="nil"/>
                <w:bottom w:val="nil"/>
                <w:right w:val="nil"/>
                <w:between w:val="nil"/>
              </w:pBdr>
              <w:spacing w:after="0"/>
              <w:jc w:val="both"/>
              <w:rPr>
                <w:rFonts w:ascii="Times New Roman" w:eastAsia="Times New Roman" w:hAnsi="Times New Roman"/>
                <w:sz w:val="24"/>
                <w:szCs w:val="24"/>
              </w:rPr>
            </w:pPr>
            <w:r w:rsidRPr="00072FAB">
              <w:rPr>
                <w:rFonts w:ascii="Times New Roman" w:eastAsia="Times New Roman" w:hAnsi="Times New Roman"/>
                <w:sz w:val="24"/>
                <w:szCs w:val="24"/>
              </w:rPr>
              <w:t>НРК України – 7 рівень,</w:t>
            </w:r>
          </w:p>
          <w:p w14:paraId="26A48EBF" w14:textId="77777777" w:rsidR="00CF2DC3" w:rsidRPr="00072FAB" w:rsidRDefault="00CF2DC3" w:rsidP="00CF2DC3">
            <w:pPr>
              <w:pBdr>
                <w:top w:val="nil"/>
                <w:left w:val="nil"/>
                <w:bottom w:val="nil"/>
                <w:right w:val="nil"/>
                <w:between w:val="nil"/>
              </w:pBdr>
              <w:spacing w:after="0"/>
              <w:jc w:val="both"/>
              <w:rPr>
                <w:rFonts w:ascii="Times New Roman" w:eastAsia="Times New Roman" w:hAnsi="Times New Roman"/>
                <w:sz w:val="24"/>
                <w:szCs w:val="24"/>
              </w:rPr>
            </w:pPr>
            <w:r w:rsidRPr="00072FAB">
              <w:rPr>
                <w:rFonts w:ascii="Times New Roman" w:eastAsia="Times New Roman" w:hAnsi="Times New Roman"/>
                <w:sz w:val="24"/>
                <w:szCs w:val="24"/>
              </w:rPr>
              <w:t>QF-EHEA – другий цикл;</w:t>
            </w:r>
          </w:p>
          <w:p w14:paraId="52996431" w14:textId="1204FBD3" w:rsidR="00CF2DC3" w:rsidRPr="00072FAB" w:rsidRDefault="00CF2DC3" w:rsidP="00CF2DC3">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eastAsia="Times New Roman" w:hAnsi="Times New Roman"/>
                <w:sz w:val="24"/>
                <w:szCs w:val="24"/>
              </w:rPr>
              <w:t>EQF-LLL - 7 рівень</w:t>
            </w:r>
          </w:p>
        </w:tc>
        <w:tc>
          <w:tcPr>
            <w:tcW w:w="2863" w:type="dxa"/>
            <w:vAlign w:val="center"/>
          </w:tcPr>
          <w:p w14:paraId="643D773C" w14:textId="29964C3E" w:rsidR="00CF2DC3" w:rsidRPr="00072FAB" w:rsidRDefault="00CF2DC3" w:rsidP="00CF2DC3">
            <w:pPr>
              <w:pBdr>
                <w:top w:val="nil"/>
                <w:left w:val="nil"/>
                <w:bottom w:val="nil"/>
                <w:right w:val="nil"/>
                <w:between w:val="nil"/>
              </w:pBdr>
              <w:spacing w:after="0"/>
              <w:jc w:val="both"/>
              <w:rPr>
                <w:rFonts w:ascii="Times New Roman" w:eastAsia="Times New Roman" w:hAnsi="Times New Roman"/>
                <w:sz w:val="24"/>
                <w:szCs w:val="24"/>
              </w:rPr>
            </w:pPr>
            <w:r w:rsidRPr="00072FAB">
              <w:rPr>
                <w:rFonts w:ascii="Times New Roman" w:eastAsia="Times New Roman" w:hAnsi="Times New Roman"/>
                <w:sz w:val="24"/>
                <w:szCs w:val="24"/>
              </w:rPr>
              <w:t xml:space="preserve">NQF of Ukraine – 7 </w:t>
            </w:r>
            <w:r w:rsidR="00224057" w:rsidRPr="00072FAB">
              <w:rPr>
                <w:rFonts w:ascii="Times New Roman" w:eastAsia="Times New Roman" w:hAnsi="Times New Roman"/>
                <w:sz w:val="24"/>
                <w:szCs w:val="24"/>
              </w:rPr>
              <w:t>levels</w:t>
            </w:r>
            <w:r w:rsidRPr="00072FAB">
              <w:rPr>
                <w:rFonts w:ascii="Times New Roman" w:eastAsia="Times New Roman" w:hAnsi="Times New Roman"/>
                <w:sz w:val="24"/>
                <w:szCs w:val="24"/>
              </w:rPr>
              <w:t>,</w:t>
            </w:r>
          </w:p>
          <w:p w14:paraId="251431BC" w14:textId="77777777" w:rsidR="00CF2DC3" w:rsidRPr="00072FAB" w:rsidRDefault="00CF2DC3" w:rsidP="00CF2DC3">
            <w:pPr>
              <w:pBdr>
                <w:top w:val="nil"/>
                <w:left w:val="nil"/>
                <w:bottom w:val="nil"/>
                <w:right w:val="nil"/>
                <w:between w:val="nil"/>
              </w:pBdr>
              <w:spacing w:after="0"/>
              <w:jc w:val="both"/>
              <w:rPr>
                <w:rFonts w:ascii="Times New Roman" w:eastAsia="Times New Roman" w:hAnsi="Times New Roman"/>
                <w:sz w:val="24"/>
                <w:szCs w:val="24"/>
              </w:rPr>
            </w:pPr>
            <w:r w:rsidRPr="00072FAB">
              <w:rPr>
                <w:rFonts w:ascii="Times New Roman" w:eastAsia="Times New Roman" w:hAnsi="Times New Roman"/>
                <w:sz w:val="24"/>
                <w:szCs w:val="24"/>
              </w:rPr>
              <w:t>QF-EHEA – 2 cycle</w:t>
            </w:r>
          </w:p>
          <w:p w14:paraId="61A58CE8" w14:textId="12C4B338" w:rsidR="00CF2DC3" w:rsidRPr="00072FAB" w:rsidRDefault="00CF2DC3" w:rsidP="00CF2DC3">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eastAsia="Times New Roman" w:hAnsi="Times New Roman"/>
                <w:sz w:val="24"/>
                <w:szCs w:val="24"/>
              </w:rPr>
              <w:t>ЕQF-LLL – 7 level</w:t>
            </w:r>
          </w:p>
        </w:tc>
      </w:tr>
      <w:tr w:rsidR="00CF2DC3" w:rsidRPr="00072FAB" w14:paraId="39F477C2" w14:textId="77777777" w:rsidTr="0016528A">
        <w:trPr>
          <w:trHeight w:val="568"/>
        </w:trPr>
        <w:tc>
          <w:tcPr>
            <w:tcW w:w="4613" w:type="dxa"/>
            <w:vAlign w:val="center"/>
          </w:tcPr>
          <w:p w14:paraId="667EAE08" w14:textId="77777777"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hAnsi="Times New Roman"/>
                <w:b/>
                <w:sz w:val="24"/>
                <w:szCs w:val="24"/>
              </w:rPr>
              <w:t xml:space="preserve">Ступінь вищої освіти </w:t>
            </w:r>
            <w:r w:rsidRPr="00072FAB">
              <w:rPr>
                <w:rStyle w:val="a7"/>
                <w:rFonts w:ascii="Times New Roman" w:hAnsi="Times New Roman" w:cs="Times New Roman"/>
                <w:b/>
                <w:bCs/>
                <w:color w:val="auto"/>
                <w:sz w:val="24"/>
                <w:szCs w:val="24"/>
              </w:rPr>
              <w:t>/</w:t>
            </w:r>
            <w:r w:rsidRPr="00072FAB">
              <w:rPr>
                <w:sz w:val="24"/>
                <w:szCs w:val="24"/>
              </w:rPr>
              <w:t xml:space="preserve"> </w:t>
            </w:r>
            <w:r w:rsidRPr="00072FAB">
              <w:rPr>
                <w:rFonts w:ascii="Times New Roman" w:hAnsi="Times New Roman"/>
                <w:b/>
                <w:sz w:val="24"/>
                <w:szCs w:val="24"/>
              </w:rPr>
              <w:t>Degree of Higher Education</w:t>
            </w:r>
          </w:p>
        </w:tc>
        <w:tc>
          <w:tcPr>
            <w:tcW w:w="2977" w:type="dxa"/>
            <w:gridSpan w:val="2"/>
            <w:vAlign w:val="center"/>
          </w:tcPr>
          <w:p w14:paraId="24E75B79" w14:textId="692AA7BA"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eastAsia="Times New Roman" w:hAnsi="Times New Roman"/>
                <w:sz w:val="24"/>
                <w:szCs w:val="24"/>
              </w:rPr>
              <w:t>другий</w:t>
            </w:r>
          </w:p>
        </w:tc>
        <w:tc>
          <w:tcPr>
            <w:tcW w:w="2863" w:type="dxa"/>
            <w:vAlign w:val="center"/>
          </w:tcPr>
          <w:p w14:paraId="5AAD0061" w14:textId="24717652"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eastAsia="Times New Roman" w:hAnsi="Times New Roman"/>
                <w:sz w:val="24"/>
                <w:szCs w:val="24"/>
              </w:rPr>
              <w:t>second</w:t>
            </w:r>
          </w:p>
        </w:tc>
      </w:tr>
      <w:tr w:rsidR="00CF2DC3" w:rsidRPr="00072FAB" w14:paraId="00D59011" w14:textId="77777777" w:rsidTr="0016528A">
        <w:trPr>
          <w:trHeight w:val="700"/>
        </w:trPr>
        <w:tc>
          <w:tcPr>
            <w:tcW w:w="4613" w:type="dxa"/>
            <w:vAlign w:val="center"/>
          </w:tcPr>
          <w:p w14:paraId="069BCB76" w14:textId="77777777"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hAnsi="Times New Roman"/>
                <w:b/>
                <w:sz w:val="24"/>
                <w:szCs w:val="24"/>
              </w:rPr>
              <w:t xml:space="preserve">Освітня кваліфікація </w:t>
            </w:r>
            <w:r w:rsidRPr="00072FAB">
              <w:rPr>
                <w:rStyle w:val="a7"/>
                <w:rFonts w:ascii="Times New Roman" w:hAnsi="Times New Roman" w:cs="Times New Roman"/>
                <w:b/>
                <w:bCs/>
                <w:color w:val="auto"/>
                <w:sz w:val="24"/>
                <w:szCs w:val="24"/>
              </w:rPr>
              <w:t>/</w:t>
            </w:r>
            <w:r w:rsidRPr="00072FAB">
              <w:rPr>
                <w:rFonts w:ascii="Times New Roman" w:hAnsi="Times New Roman"/>
                <w:b/>
                <w:sz w:val="24"/>
                <w:szCs w:val="24"/>
              </w:rPr>
              <w:t xml:space="preserve"> Educational Qualification</w:t>
            </w:r>
          </w:p>
        </w:tc>
        <w:tc>
          <w:tcPr>
            <w:tcW w:w="2977" w:type="dxa"/>
            <w:gridSpan w:val="2"/>
          </w:tcPr>
          <w:p w14:paraId="21D92099" w14:textId="4DF075CB" w:rsidR="00CF2DC3" w:rsidRPr="00072FAB" w:rsidRDefault="0015251F" w:rsidP="00744704">
            <w:pPr>
              <w:pStyle w:val="afc"/>
              <w:rPr>
                <w:highlight w:val="green"/>
                <w:lang w:val="uk-UA" w:eastAsia="ru-RU"/>
              </w:rPr>
            </w:pPr>
            <w:r w:rsidRPr="00072FAB">
              <w:rPr>
                <w:rFonts w:eastAsia="TimesNewRomanPSMT"/>
                <w:lang w:val="uk-UA"/>
              </w:rPr>
              <w:t>Магістр</w:t>
            </w:r>
            <w:r w:rsidR="006B7620" w:rsidRPr="00072FAB">
              <w:rPr>
                <w:rFonts w:eastAsia="TimesNewRomanPSMT"/>
                <w:lang w:val="uk-UA"/>
              </w:rPr>
              <w:t xml:space="preserve"> менеджменту</w:t>
            </w:r>
          </w:p>
        </w:tc>
        <w:tc>
          <w:tcPr>
            <w:tcW w:w="2863" w:type="dxa"/>
          </w:tcPr>
          <w:p w14:paraId="21C43FF0" w14:textId="1200BFD7" w:rsidR="00CF2DC3" w:rsidRPr="00072FAB" w:rsidRDefault="00CF31E6"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Master of Management</w:t>
            </w:r>
          </w:p>
        </w:tc>
      </w:tr>
      <w:tr w:rsidR="00CF2DC3" w:rsidRPr="00072FAB" w14:paraId="0AC0847C" w14:textId="77777777" w:rsidTr="0016528A">
        <w:trPr>
          <w:trHeight w:val="737"/>
        </w:trPr>
        <w:tc>
          <w:tcPr>
            <w:tcW w:w="4613" w:type="dxa"/>
            <w:vAlign w:val="center"/>
          </w:tcPr>
          <w:p w14:paraId="1C04804B" w14:textId="4E751022"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eastAsia="Times New Roman" w:hAnsi="Times New Roman"/>
                <w:b/>
                <w:bCs/>
                <w:sz w:val="24"/>
                <w:szCs w:val="24"/>
              </w:rPr>
              <w:t>Тип освітньої програми / Type of the Educational Programme</w:t>
            </w:r>
          </w:p>
        </w:tc>
        <w:tc>
          <w:tcPr>
            <w:tcW w:w="2977" w:type="dxa"/>
            <w:gridSpan w:val="2"/>
            <w:vAlign w:val="center"/>
          </w:tcPr>
          <w:p w14:paraId="73BA85DA" w14:textId="7BF8D6F1" w:rsidR="00CF2DC3" w:rsidRPr="00072FAB" w:rsidRDefault="00CF2DC3"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освітньо-професійна</w:t>
            </w:r>
          </w:p>
        </w:tc>
        <w:tc>
          <w:tcPr>
            <w:tcW w:w="2863" w:type="dxa"/>
            <w:vAlign w:val="center"/>
          </w:tcPr>
          <w:p w14:paraId="55ADE1E9" w14:textId="145ADFA7" w:rsidR="00CF2DC3" w:rsidRPr="00072FAB" w:rsidRDefault="00CF2DC3"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educational and professional</w:t>
            </w:r>
          </w:p>
        </w:tc>
      </w:tr>
      <w:tr w:rsidR="00CF2DC3" w:rsidRPr="00072FAB" w14:paraId="72388FB0" w14:textId="77777777" w:rsidTr="001652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2"/>
        </w:trPr>
        <w:tc>
          <w:tcPr>
            <w:tcW w:w="4613" w:type="dxa"/>
            <w:tcBorders>
              <w:top w:val="single" w:sz="4" w:space="0" w:color="000000"/>
              <w:left w:val="single" w:sz="4" w:space="0" w:color="000000"/>
              <w:bottom w:val="single" w:sz="4" w:space="0" w:color="auto"/>
            </w:tcBorders>
            <w:vAlign w:val="center"/>
          </w:tcPr>
          <w:p w14:paraId="16A73E8C" w14:textId="77777777"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hAnsi="Times New Roman"/>
                <w:b/>
                <w:sz w:val="24"/>
                <w:szCs w:val="24"/>
              </w:rPr>
              <w:t xml:space="preserve">Тип диплому </w:t>
            </w:r>
            <w:r w:rsidRPr="00072FAB">
              <w:rPr>
                <w:rStyle w:val="a7"/>
                <w:rFonts w:ascii="Times New Roman" w:hAnsi="Times New Roman" w:cs="Times New Roman"/>
                <w:b/>
                <w:bCs/>
                <w:color w:val="auto"/>
                <w:sz w:val="24"/>
                <w:szCs w:val="24"/>
              </w:rPr>
              <w:t>/</w:t>
            </w:r>
            <w:r w:rsidRPr="00072FAB">
              <w:rPr>
                <w:sz w:val="24"/>
                <w:szCs w:val="24"/>
              </w:rPr>
              <w:t xml:space="preserve"> </w:t>
            </w:r>
            <w:r w:rsidRPr="00072FAB">
              <w:rPr>
                <w:rFonts w:ascii="Times New Roman" w:hAnsi="Times New Roman"/>
                <w:b/>
                <w:sz w:val="24"/>
                <w:szCs w:val="24"/>
              </w:rPr>
              <w:t xml:space="preserve"> Type of diploma</w:t>
            </w:r>
          </w:p>
        </w:tc>
        <w:tc>
          <w:tcPr>
            <w:tcW w:w="2977" w:type="dxa"/>
            <w:gridSpan w:val="2"/>
            <w:tcBorders>
              <w:top w:val="single" w:sz="4" w:space="0" w:color="000000"/>
              <w:left w:val="single" w:sz="4" w:space="0" w:color="000000"/>
              <w:bottom w:val="single" w:sz="4" w:space="0" w:color="auto"/>
              <w:right w:val="single" w:sz="4" w:space="0" w:color="000000"/>
            </w:tcBorders>
            <w:vAlign w:val="center"/>
          </w:tcPr>
          <w:p w14:paraId="29174EDD" w14:textId="274D6087" w:rsidR="00CF2DC3" w:rsidRPr="00072FAB" w:rsidRDefault="00CF2DC3" w:rsidP="00744704">
            <w:pPr>
              <w:pStyle w:val="afc"/>
              <w:rPr>
                <w:lang w:val="uk-UA" w:eastAsia="ru-RU"/>
              </w:rPr>
            </w:pPr>
            <w:r w:rsidRPr="00072FAB">
              <w:rPr>
                <w:lang w:val="uk-UA"/>
              </w:rPr>
              <w:t>диплом магістра, одиничний</w:t>
            </w:r>
          </w:p>
        </w:tc>
        <w:tc>
          <w:tcPr>
            <w:tcW w:w="2863" w:type="dxa"/>
            <w:tcBorders>
              <w:top w:val="single" w:sz="4" w:space="0" w:color="000000"/>
              <w:left w:val="single" w:sz="4" w:space="0" w:color="000000"/>
              <w:bottom w:val="single" w:sz="4" w:space="0" w:color="auto"/>
              <w:right w:val="single" w:sz="4" w:space="0" w:color="000000"/>
            </w:tcBorders>
            <w:vAlign w:val="center"/>
          </w:tcPr>
          <w:p w14:paraId="7E392B21" w14:textId="5E7CE286" w:rsidR="00CF2DC3" w:rsidRPr="00072FAB" w:rsidRDefault="00CF2DC3" w:rsidP="00E66586">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Master’s diploma, Single diploma</w:t>
            </w:r>
          </w:p>
        </w:tc>
      </w:tr>
      <w:tr w:rsidR="00CF2DC3" w:rsidRPr="00072FAB" w14:paraId="66C0D74F" w14:textId="77777777" w:rsidTr="001652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9"/>
        </w:trPr>
        <w:tc>
          <w:tcPr>
            <w:tcW w:w="4613" w:type="dxa"/>
            <w:tcBorders>
              <w:top w:val="single" w:sz="4" w:space="0" w:color="auto"/>
              <w:left w:val="single" w:sz="4" w:space="0" w:color="000000"/>
              <w:bottom w:val="single" w:sz="4" w:space="0" w:color="auto"/>
            </w:tcBorders>
            <w:vAlign w:val="center"/>
          </w:tcPr>
          <w:p w14:paraId="7EED5921" w14:textId="0E87FC67"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eastAsia="Times New Roman" w:hAnsi="Times New Roman"/>
                <w:b/>
                <w:sz w:val="24"/>
                <w:szCs w:val="24"/>
              </w:rPr>
              <w:t>Кількість кредитів ЄКТС, необхідних для виконання цієї програми / Number of ECTS credits required for the completion of this programme</w:t>
            </w:r>
          </w:p>
        </w:tc>
        <w:tc>
          <w:tcPr>
            <w:tcW w:w="2977" w:type="dxa"/>
            <w:gridSpan w:val="2"/>
            <w:tcBorders>
              <w:top w:val="single" w:sz="4" w:space="0" w:color="auto"/>
              <w:left w:val="single" w:sz="4" w:space="0" w:color="000000"/>
              <w:bottom w:val="single" w:sz="4" w:space="0" w:color="auto"/>
              <w:right w:val="single" w:sz="4" w:space="0" w:color="000000"/>
            </w:tcBorders>
            <w:vAlign w:val="center"/>
          </w:tcPr>
          <w:p w14:paraId="6692555C" w14:textId="11EABAF6" w:rsidR="00CF2DC3" w:rsidRPr="00072FAB" w:rsidRDefault="00CF2DC3" w:rsidP="00744704">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90 кредитів ЄКТС</w:t>
            </w:r>
          </w:p>
        </w:tc>
        <w:tc>
          <w:tcPr>
            <w:tcW w:w="2863" w:type="dxa"/>
            <w:tcBorders>
              <w:top w:val="single" w:sz="4" w:space="0" w:color="auto"/>
              <w:left w:val="single" w:sz="4" w:space="0" w:color="000000"/>
              <w:bottom w:val="single" w:sz="4" w:space="0" w:color="auto"/>
              <w:right w:val="single" w:sz="4" w:space="0" w:color="000000"/>
            </w:tcBorders>
            <w:vAlign w:val="center"/>
          </w:tcPr>
          <w:p w14:paraId="16E19293" w14:textId="7513240A" w:rsidR="00CF2DC3" w:rsidRPr="00072FAB" w:rsidRDefault="00CF2DC3" w:rsidP="009A75BD">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90 credits ECTS</w:t>
            </w:r>
          </w:p>
        </w:tc>
      </w:tr>
      <w:tr w:rsidR="00CF2DC3" w:rsidRPr="00072FAB" w14:paraId="76C463A7" w14:textId="77777777" w:rsidTr="001652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82"/>
        </w:trPr>
        <w:tc>
          <w:tcPr>
            <w:tcW w:w="4613" w:type="dxa"/>
            <w:tcBorders>
              <w:top w:val="single" w:sz="4" w:space="0" w:color="auto"/>
              <w:left w:val="single" w:sz="4" w:space="0" w:color="000000"/>
              <w:bottom w:val="single" w:sz="4" w:space="0" w:color="auto"/>
            </w:tcBorders>
            <w:vAlign w:val="center"/>
          </w:tcPr>
          <w:p w14:paraId="70310BCD" w14:textId="0DE36635"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eastAsia="Times New Roman" w:hAnsi="Times New Roman"/>
                <w:b/>
                <w:sz w:val="24"/>
                <w:szCs w:val="24"/>
              </w:rPr>
              <w:t>Форми здобуття освіти за цією освітньою програмою та розрахункові строки виконання освітньої програми за кожною з них  / Forms of study under this educational programme and the expected duration of its completion for each of them</w:t>
            </w:r>
          </w:p>
        </w:tc>
        <w:tc>
          <w:tcPr>
            <w:tcW w:w="2977" w:type="dxa"/>
            <w:gridSpan w:val="2"/>
            <w:tcBorders>
              <w:top w:val="single" w:sz="4" w:space="0" w:color="auto"/>
              <w:left w:val="single" w:sz="4" w:space="0" w:color="000000"/>
              <w:bottom w:val="single" w:sz="4" w:space="0" w:color="auto"/>
              <w:right w:val="single" w:sz="4" w:space="0" w:color="000000"/>
            </w:tcBorders>
            <w:vAlign w:val="center"/>
          </w:tcPr>
          <w:p w14:paraId="249E9A28" w14:textId="1A1E9F75" w:rsidR="00CF2DC3" w:rsidRPr="00072FAB" w:rsidRDefault="00CF2DC3" w:rsidP="009A75BD">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 xml:space="preserve">Очна, розрахунковий строк виконання освітньої програми  </w:t>
            </w:r>
            <w:r w:rsidR="00224057" w:rsidRPr="00072FAB">
              <w:rPr>
                <w:rFonts w:ascii="Times New Roman" w:eastAsia="Times New Roman" w:hAnsi="Times New Roman"/>
                <w:sz w:val="24"/>
                <w:szCs w:val="24"/>
              </w:rPr>
              <w:t>—</w:t>
            </w:r>
            <w:r w:rsidRPr="00072FAB">
              <w:rPr>
                <w:rFonts w:ascii="Times New Roman" w:eastAsia="Times New Roman" w:hAnsi="Times New Roman"/>
                <w:sz w:val="24"/>
                <w:szCs w:val="24"/>
              </w:rPr>
              <w:t xml:space="preserve"> 1 рік 5 місяців. Заочна, розрахунковий строк виконання освітньої програми  - 1 рік 5 місяців</w:t>
            </w:r>
          </w:p>
        </w:tc>
        <w:tc>
          <w:tcPr>
            <w:tcW w:w="2863" w:type="dxa"/>
            <w:tcBorders>
              <w:top w:val="single" w:sz="4" w:space="0" w:color="auto"/>
              <w:left w:val="single" w:sz="4" w:space="0" w:color="000000"/>
              <w:bottom w:val="single" w:sz="4" w:space="0" w:color="auto"/>
              <w:right w:val="single" w:sz="4" w:space="0" w:color="000000"/>
            </w:tcBorders>
            <w:vAlign w:val="center"/>
          </w:tcPr>
          <w:p w14:paraId="738CAC8C" w14:textId="5D9A75AC" w:rsidR="00CF2DC3" w:rsidRPr="00072FAB" w:rsidRDefault="00CF2DC3" w:rsidP="009A75BD">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 xml:space="preserve">full-time, standard time to completion – 1 year and 5 </w:t>
            </w:r>
            <w:r w:rsidR="00224057" w:rsidRPr="00072FAB">
              <w:rPr>
                <w:rFonts w:ascii="Times New Roman" w:eastAsia="Times New Roman" w:hAnsi="Times New Roman"/>
                <w:sz w:val="24"/>
                <w:szCs w:val="24"/>
              </w:rPr>
              <w:t>months</w:t>
            </w:r>
            <w:r w:rsidRPr="00072FAB">
              <w:rPr>
                <w:rFonts w:ascii="Times New Roman" w:eastAsia="Times New Roman" w:hAnsi="Times New Roman"/>
                <w:sz w:val="24"/>
                <w:szCs w:val="24"/>
              </w:rPr>
              <w:t xml:space="preserve">; part-time, standard time to completion – 1 year and 5 </w:t>
            </w:r>
            <w:r w:rsidR="00224057" w:rsidRPr="00072FAB">
              <w:rPr>
                <w:rFonts w:ascii="Times New Roman" w:eastAsia="Times New Roman" w:hAnsi="Times New Roman"/>
                <w:sz w:val="24"/>
                <w:szCs w:val="24"/>
              </w:rPr>
              <w:t>months</w:t>
            </w:r>
          </w:p>
        </w:tc>
      </w:tr>
      <w:tr w:rsidR="00CF2DC3" w:rsidRPr="00072FAB" w14:paraId="1299C05E" w14:textId="77777777" w:rsidTr="001652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3"/>
        </w:trPr>
        <w:tc>
          <w:tcPr>
            <w:tcW w:w="4613" w:type="dxa"/>
            <w:tcBorders>
              <w:top w:val="single" w:sz="4" w:space="0" w:color="auto"/>
              <w:left w:val="single" w:sz="4" w:space="0" w:color="000000"/>
              <w:bottom w:val="single" w:sz="4" w:space="0" w:color="auto"/>
            </w:tcBorders>
            <w:vAlign w:val="center"/>
          </w:tcPr>
          <w:p w14:paraId="0F10DD99" w14:textId="77777777" w:rsidR="00CF2DC3" w:rsidRPr="00072FAB" w:rsidRDefault="00CF2DC3" w:rsidP="00E66586">
            <w:pPr>
              <w:widowControl w:val="0"/>
              <w:pBdr>
                <w:top w:val="nil"/>
                <w:left w:val="nil"/>
                <w:bottom w:val="nil"/>
                <w:right w:val="nil"/>
                <w:between w:val="nil"/>
              </w:pBdr>
              <w:spacing w:after="0" w:line="240" w:lineRule="auto"/>
              <w:rPr>
                <w:rFonts w:ascii="Times New Roman" w:hAnsi="Times New Roman"/>
                <w:b/>
                <w:sz w:val="24"/>
                <w:szCs w:val="24"/>
              </w:rPr>
            </w:pPr>
            <w:r w:rsidRPr="00072FAB">
              <w:rPr>
                <w:rFonts w:ascii="Times New Roman" w:hAnsi="Times New Roman"/>
                <w:b/>
                <w:sz w:val="24"/>
                <w:szCs w:val="24"/>
              </w:rPr>
              <w:t xml:space="preserve">Вимоги до осіб, які можуть розпочати навчання за програмою </w:t>
            </w:r>
            <w:r w:rsidRPr="00072FAB">
              <w:rPr>
                <w:rStyle w:val="a7"/>
                <w:rFonts w:ascii="Times New Roman" w:hAnsi="Times New Roman" w:cs="Times New Roman"/>
                <w:b/>
                <w:bCs/>
                <w:color w:val="auto"/>
                <w:sz w:val="24"/>
                <w:szCs w:val="24"/>
              </w:rPr>
              <w:t>/</w:t>
            </w:r>
            <w:r w:rsidRPr="00072FAB">
              <w:rPr>
                <w:sz w:val="24"/>
                <w:szCs w:val="24"/>
              </w:rPr>
              <w:t xml:space="preserve"> </w:t>
            </w:r>
            <w:r w:rsidRPr="00072FAB">
              <w:rPr>
                <w:rFonts w:ascii="Times New Roman" w:hAnsi="Times New Roman"/>
                <w:b/>
                <w:sz w:val="24"/>
                <w:szCs w:val="24"/>
              </w:rPr>
              <w:t xml:space="preserve"> Requirements for individuals eligible to commence the program</w:t>
            </w:r>
          </w:p>
        </w:tc>
        <w:tc>
          <w:tcPr>
            <w:tcW w:w="2977" w:type="dxa"/>
            <w:gridSpan w:val="2"/>
            <w:tcBorders>
              <w:top w:val="single" w:sz="4" w:space="0" w:color="auto"/>
              <w:left w:val="single" w:sz="4" w:space="0" w:color="000000"/>
              <w:bottom w:val="single" w:sz="4" w:space="0" w:color="auto"/>
              <w:right w:val="single" w:sz="4" w:space="0" w:color="000000"/>
            </w:tcBorders>
          </w:tcPr>
          <w:p w14:paraId="1511FFA4" w14:textId="77777777" w:rsidR="00CF2DC3" w:rsidRPr="00072FAB" w:rsidRDefault="00CF2DC3" w:rsidP="00677118">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перший (бакалаврський) рівень вищої освіти</w:t>
            </w:r>
          </w:p>
          <w:p w14:paraId="317327CE" w14:textId="77777777" w:rsidR="00CF2DC3" w:rsidRPr="00072FAB" w:rsidRDefault="00CF2DC3" w:rsidP="00A37D88">
            <w:pPr>
              <w:widowControl w:val="0"/>
              <w:pBdr>
                <w:top w:val="nil"/>
                <w:left w:val="nil"/>
                <w:bottom w:val="nil"/>
                <w:right w:val="nil"/>
                <w:between w:val="nil"/>
              </w:pBdr>
              <w:spacing w:after="0" w:line="240" w:lineRule="auto"/>
              <w:jc w:val="both"/>
              <w:rPr>
                <w:rFonts w:ascii="Times New Roman" w:hAnsi="Times New Roman"/>
                <w:sz w:val="24"/>
                <w:szCs w:val="24"/>
              </w:rPr>
            </w:pPr>
          </w:p>
          <w:p w14:paraId="6E88EDDF" w14:textId="1047E6EF" w:rsidR="00BC20B5" w:rsidRPr="00072FAB" w:rsidRDefault="00BC20B5" w:rsidP="00A37D88">
            <w:pPr>
              <w:widowControl w:val="0"/>
              <w:pBdr>
                <w:top w:val="nil"/>
                <w:left w:val="nil"/>
                <w:bottom w:val="nil"/>
                <w:right w:val="nil"/>
                <w:between w:val="nil"/>
              </w:pBdr>
              <w:spacing w:after="0" w:line="240" w:lineRule="auto"/>
              <w:jc w:val="both"/>
              <w:rPr>
                <w:rFonts w:ascii="Times New Roman" w:hAnsi="Times New Roman"/>
                <w:sz w:val="24"/>
                <w:szCs w:val="24"/>
              </w:rPr>
            </w:pPr>
          </w:p>
        </w:tc>
        <w:tc>
          <w:tcPr>
            <w:tcW w:w="2863" w:type="dxa"/>
            <w:tcBorders>
              <w:top w:val="single" w:sz="4" w:space="0" w:color="auto"/>
              <w:left w:val="single" w:sz="4" w:space="0" w:color="000000"/>
              <w:bottom w:val="single" w:sz="4" w:space="0" w:color="auto"/>
              <w:right w:val="single" w:sz="4" w:space="0" w:color="000000"/>
            </w:tcBorders>
          </w:tcPr>
          <w:p w14:paraId="161A862A" w14:textId="77777777" w:rsidR="00CF2DC3" w:rsidRPr="00072FAB" w:rsidRDefault="00CF2DC3" w:rsidP="009A75BD">
            <w:pPr>
              <w:widowControl w:val="0"/>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eastAsia="Times New Roman" w:hAnsi="Times New Roman"/>
                <w:sz w:val="24"/>
                <w:szCs w:val="24"/>
              </w:rPr>
              <w:t>Bachelor’s degree</w:t>
            </w:r>
          </w:p>
        </w:tc>
      </w:tr>
      <w:tr w:rsidR="00CF2DC3" w:rsidRPr="00072FAB" w14:paraId="026662DD" w14:textId="77777777" w:rsidTr="001652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3"/>
        </w:trPr>
        <w:tc>
          <w:tcPr>
            <w:tcW w:w="4613" w:type="dxa"/>
            <w:tcBorders>
              <w:top w:val="single" w:sz="4" w:space="0" w:color="auto"/>
              <w:left w:val="single" w:sz="4" w:space="0" w:color="000000"/>
              <w:bottom w:val="single" w:sz="4" w:space="0" w:color="auto"/>
            </w:tcBorders>
            <w:vAlign w:val="center"/>
          </w:tcPr>
          <w:p w14:paraId="2F759816" w14:textId="77777777" w:rsidR="00CF2DC3" w:rsidRPr="00072FAB" w:rsidRDefault="00CF2DC3" w:rsidP="00715EAB">
            <w:pPr>
              <w:widowControl w:val="0"/>
              <w:pBdr>
                <w:top w:val="nil"/>
                <w:left w:val="nil"/>
                <w:bottom w:val="nil"/>
                <w:right w:val="nil"/>
                <w:between w:val="nil"/>
              </w:pBdr>
              <w:spacing w:after="0" w:line="240" w:lineRule="auto"/>
              <w:rPr>
                <w:rFonts w:ascii="Times New Roman" w:hAnsi="Times New Roman"/>
                <w:b/>
                <w:sz w:val="24"/>
                <w:szCs w:val="24"/>
              </w:rPr>
            </w:pPr>
            <w:r w:rsidRPr="00072FAB">
              <w:rPr>
                <w:rStyle w:val="a7"/>
                <w:rFonts w:ascii="Times New Roman" w:hAnsi="Times New Roman" w:cs="Times New Roman"/>
                <w:b/>
                <w:bCs/>
                <w:color w:val="auto"/>
                <w:sz w:val="24"/>
                <w:szCs w:val="24"/>
                <w:lang w:eastAsia="uk-UA"/>
              </w:rPr>
              <w:lastRenderedPageBreak/>
              <w:t xml:space="preserve">Інформація про акредитацію </w:t>
            </w:r>
            <w:r w:rsidRPr="00072FAB">
              <w:rPr>
                <w:rStyle w:val="a7"/>
                <w:rFonts w:ascii="Times New Roman" w:hAnsi="Times New Roman" w:cs="Times New Roman"/>
                <w:b/>
                <w:bCs/>
                <w:color w:val="auto"/>
                <w:sz w:val="24"/>
                <w:szCs w:val="24"/>
              </w:rPr>
              <w:t>/ Accreditation information of the educational programme</w:t>
            </w:r>
          </w:p>
        </w:tc>
        <w:tc>
          <w:tcPr>
            <w:tcW w:w="2977" w:type="dxa"/>
            <w:gridSpan w:val="2"/>
            <w:tcBorders>
              <w:top w:val="single" w:sz="4" w:space="0" w:color="auto"/>
              <w:left w:val="single" w:sz="4" w:space="0" w:color="000000"/>
              <w:bottom w:val="single" w:sz="4" w:space="0" w:color="auto"/>
              <w:right w:val="single" w:sz="4" w:space="0" w:color="000000"/>
            </w:tcBorders>
            <w:vAlign w:val="center"/>
          </w:tcPr>
          <w:p w14:paraId="4D5857D6" w14:textId="075525AB" w:rsidR="00CF2DC3" w:rsidRPr="00072FAB" w:rsidRDefault="00CF2DC3" w:rsidP="00715EAB">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 xml:space="preserve">Акредитацію ОПП передбачено у </w:t>
            </w:r>
            <w:r w:rsidR="00224057" w:rsidRPr="00072FAB">
              <w:rPr>
                <w:rFonts w:ascii="Times New Roman" w:hAnsi="Times New Roman"/>
                <w:sz w:val="24"/>
                <w:szCs w:val="24"/>
              </w:rPr>
              <w:t xml:space="preserve">2026–2027 </w:t>
            </w:r>
            <w:r w:rsidRPr="00072FAB">
              <w:rPr>
                <w:rFonts w:ascii="Times New Roman" w:hAnsi="Times New Roman"/>
                <w:sz w:val="24"/>
                <w:szCs w:val="24"/>
              </w:rPr>
              <w:t>навчальному році.</w:t>
            </w:r>
          </w:p>
        </w:tc>
        <w:tc>
          <w:tcPr>
            <w:tcW w:w="2863" w:type="dxa"/>
            <w:tcBorders>
              <w:top w:val="single" w:sz="4" w:space="0" w:color="auto"/>
              <w:left w:val="single" w:sz="4" w:space="0" w:color="000000"/>
              <w:bottom w:val="single" w:sz="4" w:space="0" w:color="auto"/>
              <w:right w:val="single" w:sz="4" w:space="0" w:color="000000"/>
            </w:tcBorders>
            <w:vAlign w:val="center"/>
          </w:tcPr>
          <w:p w14:paraId="512E9065" w14:textId="1697D19D" w:rsidR="00CF2DC3" w:rsidRPr="00072FAB" w:rsidRDefault="00224057" w:rsidP="00715EAB">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The OPP's accreditation</w:t>
            </w:r>
            <w:r w:rsidR="00BD399C" w:rsidRPr="00072FAB">
              <w:rPr>
                <w:rFonts w:ascii="Times New Roman" w:hAnsi="Times New Roman"/>
                <w:sz w:val="24"/>
                <w:szCs w:val="24"/>
              </w:rPr>
              <w:t xml:space="preserve"> is planned for the 2026-2027 academic year.</w:t>
            </w:r>
          </w:p>
        </w:tc>
      </w:tr>
      <w:tr w:rsidR="00CF2DC3" w:rsidRPr="00072FAB" w14:paraId="0E50ADFD" w14:textId="77777777" w:rsidTr="001652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3"/>
        </w:trPr>
        <w:tc>
          <w:tcPr>
            <w:tcW w:w="4613" w:type="dxa"/>
            <w:tcBorders>
              <w:top w:val="single" w:sz="4" w:space="0" w:color="auto"/>
              <w:left w:val="single" w:sz="4" w:space="0" w:color="000000"/>
              <w:bottom w:val="single" w:sz="4" w:space="0" w:color="auto"/>
            </w:tcBorders>
            <w:vAlign w:val="center"/>
          </w:tcPr>
          <w:p w14:paraId="2CEB688A" w14:textId="77777777" w:rsidR="00CF2DC3" w:rsidRPr="00072FAB" w:rsidRDefault="00CF2DC3" w:rsidP="00715EAB">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lang w:eastAsia="uk-UA"/>
              </w:rPr>
            </w:pPr>
            <w:r w:rsidRPr="00072FAB">
              <w:rPr>
                <w:rStyle w:val="a7"/>
                <w:rFonts w:ascii="Times New Roman" w:hAnsi="Times New Roman" w:cs="Times New Roman"/>
                <w:b/>
                <w:bCs/>
                <w:color w:val="auto"/>
                <w:sz w:val="24"/>
                <w:szCs w:val="24"/>
                <w:lang w:eastAsia="uk-UA"/>
              </w:rPr>
              <w:t xml:space="preserve">Мова(и) викладання </w:t>
            </w:r>
            <w:r w:rsidRPr="00072FAB">
              <w:rPr>
                <w:rStyle w:val="a7"/>
                <w:rFonts w:ascii="Times New Roman" w:hAnsi="Times New Roman" w:cs="Times New Roman"/>
                <w:b/>
                <w:bCs/>
                <w:color w:val="auto"/>
                <w:sz w:val="24"/>
                <w:szCs w:val="24"/>
              </w:rPr>
              <w:t>/ Language(s) of instruction</w:t>
            </w:r>
          </w:p>
        </w:tc>
        <w:tc>
          <w:tcPr>
            <w:tcW w:w="2977" w:type="dxa"/>
            <w:gridSpan w:val="2"/>
            <w:tcBorders>
              <w:top w:val="single" w:sz="4" w:space="0" w:color="auto"/>
              <w:left w:val="single" w:sz="4" w:space="0" w:color="000000"/>
              <w:bottom w:val="single" w:sz="4" w:space="0" w:color="auto"/>
              <w:right w:val="single" w:sz="4" w:space="0" w:color="000000"/>
            </w:tcBorders>
            <w:vAlign w:val="center"/>
          </w:tcPr>
          <w:p w14:paraId="5E164F13" w14:textId="77777777" w:rsidR="00CF2DC3" w:rsidRPr="00072FAB" w:rsidRDefault="00CF2DC3" w:rsidP="00715EAB">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hAnsi="Times New Roman"/>
                <w:sz w:val="24"/>
                <w:szCs w:val="24"/>
              </w:rPr>
              <w:t>Українська</w:t>
            </w:r>
          </w:p>
        </w:tc>
        <w:tc>
          <w:tcPr>
            <w:tcW w:w="2863" w:type="dxa"/>
            <w:tcBorders>
              <w:top w:val="single" w:sz="4" w:space="0" w:color="auto"/>
              <w:left w:val="single" w:sz="4" w:space="0" w:color="000000"/>
              <w:bottom w:val="single" w:sz="4" w:space="0" w:color="auto"/>
              <w:right w:val="single" w:sz="4" w:space="0" w:color="000000"/>
            </w:tcBorders>
            <w:vAlign w:val="center"/>
          </w:tcPr>
          <w:p w14:paraId="18E46DB0" w14:textId="5261DCF4" w:rsidR="00CF2DC3" w:rsidRPr="00072FAB" w:rsidRDefault="00171655" w:rsidP="00715EAB">
            <w:pPr>
              <w:widowControl w:val="0"/>
              <w:pBdr>
                <w:top w:val="nil"/>
                <w:left w:val="nil"/>
                <w:bottom w:val="nil"/>
                <w:right w:val="nil"/>
                <w:between w:val="nil"/>
              </w:pBdr>
              <w:spacing w:after="0" w:line="240" w:lineRule="auto"/>
              <w:rPr>
                <w:rFonts w:ascii="Times New Roman" w:hAnsi="Times New Roman"/>
                <w:sz w:val="24"/>
                <w:szCs w:val="24"/>
              </w:rPr>
            </w:pPr>
            <w:r w:rsidRPr="00072FAB">
              <w:rPr>
                <w:rFonts w:ascii="Times New Roman" w:eastAsia="Times New Roman" w:hAnsi="Times New Roman"/>
                <w:sz w:val="24"/>
                <w:szCs w:val="24"/>
              </w:rPr>
              <w:t>Ukrainian</w:t>
            </w:r>
          </w:p>
        </w:tc>
      </w:tr>
      <w:tr w:rsidR="00CF2DC3" w:rsidRPr="00072FAB" w14:paraId="430C4E7D" w14:textId="77777777" w:rsidTr="001652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8"/>
        </w:trPr>
        <w:tc>
          <w:tcPr>
            <w:tcW w:w="4613" w:type="dxa"/>
            <w:tcBorders>
              <w:top w:val="single" w:sz="4" w:space="0" w:color="auto"/>
              <w:left w:val="single" w:sz="4" w:space="0" w:color="000000"/>
              <w:bottom w:val="single" w:sz="4" w:space="0" w:color="000000"/>
            </w:tcBorders>
            <w:vAlign w:val="center"/>
          </w:tcPr>
          <w:p w14:paraId="6352DDCD" w14:textId="64DB0CF0" w:rsidR="00CF2DC3" w:rsidRPr="00072FAB" w:rsidRDefault="00CF2DC3" w:rsidP="00E66586">
            <w:pPr>
              <w:widowControl w:val="0"/>
              <w:pBdr>
                <w:top w:val="nil"/>
                <w:left w:val="nil"/>
                <w:bottom w:val="nil"/>
                <w:right w:val="nil"/>
                <w:between w:val="nil"/>
              </w:pBdr>
              <w:spacing w:after="0" w:line="240" w:lineRule="auto"/>
              <w:rPr>
                <w:rStyle w:val="a7"/>
                <w:rFonts w:ascii="Times New Roman" w:hAnsi="Times New Roman" w:cs="Times New Roman"/>
                <w:b/>
                <w:bCs/>
                <w:color w:val="auto"/>
                <w:sz w:val="24"/>
                <w:szCs w:val="24"/>
              </w:rPr>
            </w:pPr>
            <w:r w:rsidRPr="00072FAB">
              <w:rPr>
                <w:rStyle w:val="a7"/>
                <w:rFonts w:ascii="Times New Roman" w:hAnsi="Times New Roman" w:cs="Times New Roman"/>
                <w:b/>
                <w:bCs/>
                <w:color w:val="auto"/>
                <w:sz w:val="24"/>
                <w:szCs w:val="24"/>
                <w:lang w:eastAsia="uk-UA"/>
              </w:rPr>
              <w:t xml:space="preserve">Інтернет-адреса розміщення освітньої програми </w:t>
            </w:r>
            <w:r w:rsidRPr="00072FAB">
              <w:rPr>
                <w:rStyle w:val="a7"/>
                <w:rFonts w:ascii="Times New Roman" w:hAnsi="Times New Roman" w:cs="Times New Roman"/>
                <w:b/>
                <w:bCs/>
                <w:color w:val="auto"/>
                <w:sz w:val="24"/>
                <w:szCs w:val="24"/>
              </w:rPr>
              <w:t>/ U</w:t>
            </w:r>
            <w:r w:rsidR="0016528A" w:rsidRPr="00072FAB">
              <w:rPr>
                <w:rStyle w:val="a7"/>
                <w:rFonts w:ascii="Times New Roman" w:hAnsi="Times New Roman" w:cs="Times New Roman"/>
                <w:b/>
                <w:bCs/>
                <w:color w:val="auto"/>
                <w:sz w:val="24"/>
                <w:szCs w:val="24"/>
              </w:rPr>
              <w:t>RL of the educational programme</w:t>
            </w:r>
          </w:p>
        </w:tc>
        <w:tc>
          <w:tcPr>
            <w:tcW w:w="2977" w:type="dxa"/>
            <w:gridSpan w:val="2"/>
            <w:tcBorders>
              <w:top w:val="single" w:sz="4" w:space="0" w:color="auto"/>
              <w:left w:val="single" w:sz="4" w:space="0" w:color="000000"/>
              <w:bottom w:val="single" w:sz="4" w:space="0" w:color="000000"/>
              <w:right w:val="single" w:sz="4" w:space="0" w:color="000000"/>
            </w:tcBorders>
            <w:vAlign w:val="center"/>
          </w:tcPr>
          <w:p w14:paraId="030161FD" w14:textId="428C5231" w:rsidR="00CF2DC3" w:rsidRPr="00072FAB" w:rsidRDefault="00856A02" w:rsidP="00A37D88">
            <w:pPr>
              <w:widowControl w:val="0"/>
              <w:pBdr>
                <w:top w:val="nil"/>
                <w:left w:val="nil"/>
                <w:bottom w:val="nil"/>
                <w:right w:val="nil"/>
                <w:between w:val="nil"/>
              </w:pBdr>
              <w:tabs>
                <w:tab w:val="left" w:pos="5245"/>
                <w:tab w:val="left" w:pos="7371"/>
              </w:tabs>
              <w:spacing w:after="0" w:line="240" w:lineRule="auto"/>
              <w:rPr>
                <w:rFonts w:ascii="Times New Roman" w:hAnsi="Times New Roman"/>
                <w:sz w:val="24"/>
                <w:szCs w:val="24"/>
              </w:rPr>
            </w:pPr>
            <w:hyperlink r:id="rId16" w:history="1">
              <w:r w:rsidR="00CF2DC3" w:rsidRPr="00072FAB">
                <w:rPr>
                  <w:rStyle w:val="aff0"/>
                  <w:rFonts w:ascii="Times New Roman" w:hAnsi="Times New Roman"/>
                  <w:color w:val="auto"/>
                  <w:sz w:val="24"/>
                  <w:szCs w:val="24"/>
                  <w:u w:val="none"/>
                </w:rPr>
                <w:t>https://catalogop.zp.edu.ua/EduProgs.php</w:t>
              </w:r>
            </w:hyperlink>
          </w:p>
        </w:tc>
        <w:tc>
          <w:tcPr>
            <w:tcW w:w="2863" w:type="dxa"/>
            <w:tcBorders>
              <w:top w:val="single" w:sz="4" w:space="0" w:color="auto"/>
              <w:left w:val="single" w:sz="4" w:space="0" w:color="000000"/>
              <w:bottom w:val="single" w:sz="4" w:space="0" w:color="000000"/>
              <w:right w:val="single" w:sz="4" w:space="0" w:color="000000"/>
            </w:tcBorders>
            <w:vAlign w:val="center"/>
          </w:tcPr>
          <w:p w14:paraId="418FC1D8" w14:textId="1C39F712" w:rsidR="00CF2DC3" w:rsidRPr="00072FAB" w:rsidRDefault="00856A02" w:rsidP="00A70636">
            <w:pPr>
              <w:widowControl w:val="0"/>
              <w:pBdr>
                <w:top w:val="nil"/>
                <w:left w:val="nil"/>
                <w:bottom w:val="nil"/>
                <w:right w:val="nil"/>
                <w:between w:val="nil"/>
              </w:pBdr>
              <w:tabs>
                <w:tab w:val="left" w:pos="5245"/>
                <w:tab w:val="left" w:pos="7371"/>
              </w:tabs>
              <w:spacing w:after="0" w:line="240" w:lineRule="auto"/>
              <w:rPr>
                <w:rFonts w:ascii="Times New Roman" w:hAnsi="Times New Roman"/>
                <w:sz w:val="24"/>
                <w:szCs w:val="24"/>
              </w:rPr>
            </w:pPr>
            <w:hyperlink r:id="rId17" w:history="1">
              <w:r w:rsidR="00CF2DC3" w:rsidRPr="00072FAB">
                <w:rPr>
                  <w:rStyle w:val="aff0"/>
                  <w:rFonts w:ascii="Times New Roman" w:hAnsi="Times New Roman"/>
                  <w:color w:val="auto"/>
                  <w:sz w:val="24"/>
                  <w:szCs w:val="24"/>
                  <w:u w:val="none"/>
                </w:rPr>
                <w:t>https://catalogop.zp.edu.ua/EduProgs.php</w:t>
              </w:r>
            </w:hyperlink>
          </w:p>
        </w:tc>
      </w:tr>
      <w:tr w:rsidR="00CF2DC3" w:rsidRPr="00072FAB" w14:paraId="136836DB" w14:textId="77777777" w:rsidTr="00BF21A4">
        <w:tc>
          <w:tcPr>
            <w:tcW w:w="10453" w:type="dxa"/>
            <w:gridSpan w:val="4"/>
            <w:shd w:val="clear" w:color="auto" w:fill="B3B3B3"/>
          </w:tcPr>
          <w:p w14:paraId="4A2BF524" w14:textId="48E11F89" w:rsidR="00CF2DC3" w:rsidRPr="00072FAB" w:rsidRDefault="00CF2DC3" w:rsidP="001F3080">
            <w:pPr>
              <w:widowControl w:val="0"/>
              <w:pBdr>
                <w:top w:val="nil"/>
                <w:left w:val="nil"/>
                <w:bottom w:val="nil"/>
                <w:right w:val="nil"/>
                <w:between w:val="nil"/>
              </w:pBdr>
              <w:spacing w:after="0" w:line="240" w:lineRule="auto"/>
              <w:ind w:left="742" w:hanging="742"/>
              <w:jc w:val="center"/>
              <w:rPr>
                <w:rFonts w:ascii="Times New Roman" w:hAnsi="Times New Roman"/>
                <w:b/>
                <w:sz w:val="24"/>
                <w:szCs w:val="24"/>
              </w:rPr>
            </w:pPr>
            <w:r w:rsidRPr="00072FAB">
              <w:rPr>
                <w:rFonts w:ascii="Times New Roman" w:hAnsi="Times New Roman"/>
                <w:b/>
                <w:sz w:val="24"/>
                <w:szCs w:val="24"/>
              </w:rPr>
              <w:t xml:space="preserve">1.2 </w:t>
            </w:r>
            <w:r w:rsidRPr="00072FAB">
              <w:rPr>
                <w:rFonts w:ascii="Times New Roman" w:eastAsia="Times New Roman" w:hAnsi="Times New Roman"/>
                <w:b/>
                <w:bCs/>
                <w:sz w:val="24"/>
                <w:szCs w:val="24"/>
              </w:rPr>
              <w:t>Цілі освітньої програми / Objectives of the educational programme</w:t>
            </w:r>
          </w:p>
        </w:tc>
      </w:tr>
      <w:tr w:rsidR="00D80E62" w:rsidRPr="00072FAB" w14:paraId="5267CD49" w14:textId="77777777" w:rsidTr="00072FAB">
        <w:trPr>
          <w:trHeight w:val="10192"/>
        </w:trPr>
        <w:tc>
          <w:tcPr>
            <w:tcW w:w="5322" w:type="dxa"/>
            <w:gridSpan w:val="2"/>
            <w:tcBorders>
              <w:bottom w:val="single" w:sz="4" w:space="0" w:color="auto"/>
            </w:tcBorders>
          </w:tcPr>
          <w:p w14:paraId="0C4EE199" w14:textId="77777777" w:rsidR="00D80E62" w:rsidRPr="00072FAB" w:rsidRDefault="00D80E62" w:rsidP="00D80E62">
            <w:pPr>
              <w:pBdr>
                <w:top w:val="nil"/>
                <w:left w:val="nil"/>
                <w:bottom w:val="nil"/>
                <w:right w:val="nil"/>
                <w:between w:val="nil"/>
              </w:pBdr>
              <w:spacing w:after="0"/>
              <w:jc w:val="both"/>
              <w:rPr>
                <w:rFonts w:ascii="Times New Roman" w:eastAsia="Times New Roman" w:hAnsi="Times New Roman"/>
                <w:sz w:val="24"/>
                <w:szCs w:val="24"/>
              </w:rPr>
            </w:pPr>
            <w:r w:rsidRPr="00072FAB">
              <w:rPr>
                <w:rFonts w:ascii="Times New Roman" w:eastAsia="Times New Roman" w:hAnsi="Times New Roman"/>
                <w:sz w:val="24"/>
                <w:szCs w:val="24"/>
              </w:rPr>
              <w:t>Зробити достойний внесок у розвиток Української держави й суспільства, Південно-Східного регіону України шляхом підготовки компетентних фахівців, здатних розв’язувати складні спеціалізовані задачі та практичні проблеми у сфері менеджменту та стратегічного управління персоналом, завдяки реалізації таких цілей:</w:t>
            </w:r>
          </w:p>
          <w:p w14:paraId="49316567" w14:textId="77777777" w:rsidR="00D80E62" w:rsidRPr="00072FAB" w:rsidRDefault="00D80E62" w:rsidP="00D80E62">
            <w:pPr>
              <w:pBdr>
                <w:top w:val="nil"/>
                <w:left w:val="nil"/>
                <w:bottom w:val="nil"/>
                <w:right w:val="nil"/>
                <w:between w:val="nil"/>
              </w:pBdr>
              <w:spacing w:after="0"/>
              <w:jc w:val="both"/>
              <w:rPr>
                <w:rFonts w:ascii="Times New Roman" w:hAnsi="Times New Roman"/>
                <w:sz w:val="24"/>
                <w:szCs w:val="24"/>
              </w:rPr>
            </w:pPr>
            <w:r w:rsidRPr="00072FAB">
              <w:rPr>
                <w:rFonts w:ascii="Times New Roman" w:hAnsi="Times New Roman"/>
                <w:sz w:val="24"/>
                <w:szCs w:val="24"/>
              </w:rPr>
              <w:t>1) сформувати високоосвічених та національно свідомих фахівців у галузі менеджменту, здатних до стратегічного проєктування та корпоративного адміністрування систем управління персоналом через інтеграцію міжнародного досвіду HR-менеджменту та професійну комунікацію іноземною мовою задля забезпечення конкурентоспроможності підприємств Південно-Східного регіону України на глобальних ринках;</w:t>
            </w:r>
          </w:p>
          <w:p w14:paraId="070BEA73" w14:textId="77777777" w:rsidR="00D80E62" w:rsidRPr="00072FAB" w:rsidRDefault="00D80E62" w:rsidP="00D80E62">
            <w:pPr>
              <w:pBdr>
                <w:top w:val="nil"/>
                <w:left w:val="nil"/>
                <w:bottom w:val="nil"/>
                <w:right w:val="nil"/>
                <w:between w:val="nil"/>
              </w:pBdr>
              <w:spacing w:after="0"/>
              <w:jc w:val="both"/>
              <w:rPr>
                <w:rFonts w:ascii="Times New Roman" w:hAnsi="Times New Roman"/>
                <w:sz w:val="24"/>
                <w:szCs w:val="24"/>
              </w:rPr>
            </w:pPr>
            <w:r w:rsidRPr="00072FAB">
              <w:rPr>
                <w:rFonts w:ascii="Times New Roman" w:hAnsi="Times New Roman"/>
                <w:sz w:val="24"/>
                <w:szCs w:val="24"/>
              </w:rPr>
              <w:t>2) інтегрувати результати прикладних аналітичних досліджень та інноваційного досвіду цифровізації управління у практику HR-діяльності шляхом впровадження інструментів аналітики даних та сучасних HR-технологій у межах стратегічного пріоритету НУ «Запорізька політехніка» щодо розбудови цифрового освітньо-наукового простору;</w:t>
            </w:r>
          </w:p>
          <w:p w14:paraId="53337DC3" w14:textId="77777777" w:rsidR="00D80E62" w:rsidRDefault="00D80E62" w:rsidP="00D80E62">
            <w:pPr>
              <w:pBdr>
                <w:top w:val="nil"/>
                <w:left w:val="nil"/>
                <w:bottom w:val="nil"/>
                <w:right w:val="nil"/>
                <w:between w:val="nil"/>
              </w:pBdr>
              <w:spacing w:after="0"/>
              <w:jc w:val="both"/>
              <w:rPr>
                <w:rFonts w:ascii="Times New Roman" w:hAnsi="Times New Roman"/>
                <w:sz w:val="24"/>
                <w:szCs w:val="24"/>
              </w:rPr>
            </w:pPr>
            <w:r w:rsidRPr="00072FAB">
              <w:rPr>
                <w:rFonts w:ascii="Times New Roman" w:hAnsi="Times New Roman"/>
                <w:sz w:val="24"/>
                <w:szCs w:val="24"/>
              </w:rPr>
              <w:t>3) забезпечити умови для всебічного розвитку особистості та лідерського потенціалу магістрів шляхом активізації науково-дослідної діяльності, стимулювання креативності та вивчення організаційної поведінки для розбудови натхненного, інклюзивного та етичного робочого середовища, що сприяє сталому розвитку та соціальній відповідальності організацій в умовах трансформаційних змін</w:t>
            </w:r>
            <w:r>
              <w:rPr>
                <w:rFonts w:ascii="Times New Roman" w:hAnsi="Times New Roman"/>
                <w:sz w:val="24"/>
                <w:szCs w:val="24"/>
              </w:rPr>
              <w:t>;</w:t>
            </w:r>
          </w:p>
          <w:p w14:paraId="1AB22834" w14:textId="77777777" w:rsidR="00D80E62" w:rsidRPr="00072FAB" w:rsidRDefault="00D80E62" w:rsidP="00AB3172">
            <w:pPr>
              <w:pBdr>
                <w:top w:val="nil"/>
                <w:left w:val="nil"/>
                <w:bottom w:val="nil"/>
                <w:right w:val="nil"/>
                <w:between w:val="nil"/>
              </w:pBdr>
              <w:spacing w:after="0"/>
              <w:jc w:val="both"/>
              <w:rPr>
                <w:rFonts w:ascii="Times New Roman" w:eastAsia="Times New Roman" w:hAnsi="Times New Roman"/>
                <w:sz w:val="24"/>
                <w:szCs w:val="24"/>
              </w:rPr>
            </w:pPr>
          </w:p>
        </w:tc>
        <w:tc>
          <w:tcPr>
            <w:tcW w:w="5131" w:type="dxa"/>
            <w:gridSpan w:val="2"/>
            <w:tcBorders>
              <w:bottom w:val="single" w:sz="4" w:space="0" w:color="auto"/>
            </w:tcBorders>
          </w:tcPr>
          <w:p w14:paraId="3D507182" w14:textId="77777777" w:rsidR="00D80E62" w:rsidRDefault="00D80E62" w:rsidP="00D80E62">
            <w:pPr>
              <w:pStyle w:val="afc"/>
              <w:spacing w:before="0" w:beforeAutospacing="0" w:after="0" w:afterAutospacing="0"/>
              <w:contextualSpacing/>
              <w:jc w:val="both"/>
              <w:rPr>
                <w:lang w:val="en-US"/>
              </w:rPr>
            </w:pPr>
            <w:r w:rsidRPr="00072FAB">
              <w:rPr>
                <w:lang w:val="uk-UA"/>
              </w:rPr>
              <w:t>To make a significant contribution to the development of the Ukrainian state, society, and the South-Eastern region of Ukraine by training competent professionals capable of solving complex, specialised tasks and practical problems in the field of management and strategic human resource management through the fulfilment of the following goals:</w:t>
            </w:r>
          </w:p>
          <w:p w14:paraId="521F6A28" w14:textId="77777777" w:rsidR="00D80E62" w:rsidRPr="002141AB" w:rsidRDefault="00D80E62" w:rsidP="00D80E62">
            <w:pPr>
              <w:pStyle w:val="afc"/>
              <w:spacing w:before="0" w:beforeAutospacing="0" w:after="0" w:afterAutospacing="0"/>
              <w:contextualSpacing/>
              <w:jc w:val="both"/>
              <w:rPr>
                <w:lang w:val="en-US" w:eastAsia="sk-SK"/>
              </w:rPr>
            </w:pPr>
          </w:p>
          <w:p w14:paraId="1A3869E2" w14:textId="77777777" w:rsidR="00D80E62" w:rsidRPr="002141AB" w:rsidRDefault="00D80E62" w:rsidP="00D80E62">
            <w:pPr>
              <w:pStyle w:val="afc"/>
              <w:numPr>
                <w:ilvl w:val="0"/>
                <w:numId w:val="19"/>
              </w:numPr>
              <w:tabs>
                <w:tab w:val="clear" w:pos="720"/>
                <w:tab w:val="num" w:pos="360"/>
              </w:tabs>
              <w:spacing w:before="0" w:beforeAutospacing="0" w:after="0" w:afterAutospacing="0"/>
              <w:ind w:left="64" w:firstLine="296"/>
              <w:contextualSpacing/>
              <w:jc w:val="both"/>
              <w:rPr>
                <w:lang w:val="uk-UA"/>
              </w:rPr>
            </w:pPr>
            <w:r w:rsidRPr="00072FAB">
              <w:rPr>
                <w:lang w:val="uk-UA"/>
              </w:rPr>
              <w:t>To develop highly educated and nationally conscious professionals in the field of management, capable of strategic design and corporate administration of HR management systems by integrating international HRM expertise and professional communication in a foreign language to ensure the competitiveness of enterprises in the South-Eastern region of Ukraine within global markets.</w:t>
            </w:r>
          </w:p>
          <w:p w14:paraId="0142C56B" w14:textId="77777777" w:rsidR="00D80E62" w:rsidRPr="00072FAB" w:rsidRDefault="00D80E62" w:rsidP="00D80E62">
            <w:pPr>
              <w:pStyle w:val="afc"/>
              <w:spacing w:before="0" w:beforeAutospacing="0" w:after="0" w:afterAutospacing="0"/>
              <w:ind w:left="360"/>
              <w:contextualSpacing/>
              <w:jc w:val="both"/>
              <w:rPr>
                <w:lang w:val="uk-UA"/>
              </w:rPr>
            </w:pPr>
          </w:p>
          <w:p w14:paraId="799C43D4" w14:textId="77777777" w:rsidR="00D80E62" w:rsidRPr="002141AB" w:rsidRDefault="00D80E62" w:rsidP="00D80E62">
            <w:pPr>
              <w:pStyle w:val="afc"/>
              <w:numPr>
                <w:ilvl w:val="0"/>
                <w:numId w:val="19"/>
              </w:numPr>
              <w:tabs>
                <w:tab w:val="clear" w:pos="720"/>
                <w:tab w:val="num" w:pos="360"/>
              </w:tabs>
              <w:spacing w:before="0" w:beforeAutospacing="0" w:after="0" w:afterAutospacing="0"/>
              <w:ind w:left="64" w:firstLine="296"/>
              <w:contextualSpacing/>
              <w:jc w:val="both"/>
              <w:rPr>
                <w:lang w:val="uk-UA"/>
              </w:rPr>
            </w:pPr>
            <w:r w:rsidRPr="00072FAB">
              <w:rPr>
                <w:lang w:val="uk-UA"/>
              </w:rPr>
              <w:t>To integrate the results of applied analytical research and innovative experience in management digitalisation into HRM practice by implementing data analytics tools and modern HR technologies, aligned with the strategic priority of National University "Zaporizhzhia Polytechnic" regarding the development of a digital educational and scientific environment.</w:t>
            </w:r>
          </w:p>
          <w:p w14:paraId="7AE3116D" w14:textId="77777777" w:rsidR="00D80E62" w:rsidRPr="00072FAB" w:rsidRDefault="00D80E62" w:rsidP="00D80E62">
            <w:pPr>
              <w:pStyle w:val="afc"/>
              <w:spacing w:before="0" w:beforeAutospacing="0" w:after="0" w:afterAutospacing="0"/>
              <w:ind w:left="360"/>
              <w:contextualSpacing/>
              <w:jc w:val="both"/>
              <w:rPr>
                <w:lang w:val="uk-UA"/>
              </w:rPr>
            </w:pPr>
          </w:p>
          <w:p w14:paraId="74208040" w14:textId="77777777" w:rsidR="00D80E62" w:rsidRPr="002141AB" w:rsidRDefault="00D80E62" w:rsidP="00D80E62">
            <w:pPr>
              <w:pStyle w:val="afc"/>
              <w:numPr>
                <w:ilvl w:val="0"/>
                <w:numId w:val="19"/>
              </w:numPr>
              <w:tabs>
                <w:tab w:val="clear" w:pos="720"/>
                <w:tab w:val="num" w:pos="360"/>
              </w:tabs>
              <w:spacing w:before="0" w:beforeAutospacing="0" w:after="0" w:afterAutospacing="0"/>
              <w:ind w:left="64" w:firstLine="296"/>
              <w:contextualSpacing/>
              <w:jc w:val="both"/>
              <w:rPr>
                <w:lang w:val="uk-UA"/>
              </w:rPr>
            </w:pPr>
            <w:r w:rsidRPr="00072FAB">
              <w:rPr>
                <w:lang w:val="uk-UA"/>
              </w:rPr>
              <w:t>To provide conditions for the comprehensive personal development and leadership potential of Master’s students by activating research activities, stimulating creativity, and studying organisational behaviour to build an inspiring, inclusive, and ethical work environment that fosters sustainable development and the social responsibility of organisations amidst transformational changes.</w:t>
            </w:r>
          </w:p>
          <w:p w14:paraId="3FBD0B50" w14:textId="77777777" w:rsidR="00D80E62" w:rsidRPr="00072FAB" w:rsidRDefault="00D80E62" w:rsidP="00072FAB">
            <w:pPr>
              <w:pStyle w:val="afc"/>
              <w:spacing w:before="0" w:beforeAutospacing="0" w:after="0" w:afterAutospacing="0"/>
              <w:contextualSpacing/>
              <w:jc w:val="both"/>
              <w:rPr>
                <w:lang w:val="uk-UA"/>
              </w:rPr>
            </w:pPr>
          </w:p>
        </w:tc>
      </w:tr>
      <w:tr w:rsidR="00CF2DC3" w:rsidRPr="00072FAB" w14:paraId="4CC52AA8" w14:textId="77777777" w:rsidTr="00D80E62">
        <w:trPr>
          <w:trHeight w:val="3063"/>
        </w:trPr>
        <w:tc>
          <w:tcPr>
            <w:tcW w:w="5322" w:type="dxa"/>
            <w:gridSpan w:val="2"/>
            <w:tcBorders>
              <w:bottom w:val="single" w:sz="4" w:space="0" w:color="auto"/>
            </w:tcBorders>
          </w:tcPr>
          <w:p w14:paraId="200D1BB2" w14:textId="1C30A0A0" w:rsidR="00FA4497" w:rsidRPr="00072FAB" w:rsidRDefault="00FA4497" w:rsidP="00AB3172">
            <w:pPr>
              <w:pBdr>
                <w:top w:val="nil"/>
                <w:left w:val="nil"/>
                <w:bottom w:val="nil"/>
                <w:right w:val="nil"/>
                <w:between w:val="nil"/>
              </w:pBdr>
              <w:spacing w:after="0"/>
              <w:jc w:val="both"/>
              <w:rPr>
                <w:rFonts w:ascii="Times New Roman" w:hAnsi="Times New Roman"/>
                <w:sz w:val="24"/>
                <w:szCs w:val="24"/>
              </w:rPr>
            </w:pPr>
            <w:r>
              <w:rPr>
                <w:rFonts w:ascii="Times New Roman" w:hAnsi="Times New Roman"/>
                <w:sz w:val="24"/>
                <w:szCs w:val="24"/>
              </w:rPr>
              <w:lastRenderedPageBreak/>
              <w:t xml:space="preserve">4) </w:t>
            </w:r>
            <w:r w:rsidRPr="002141AB">
              <w:rPr>
                <w:rFonts w:ascii="Times New Roman" w:hAnsi="Times New Roman"/>
                <w:sz w:val="24"/>
                <w:szCs w:val="24"/>
              </w:rPr>
              <w:t>сформувати у здобувачів готовність розробляти та впроваджувати програми реінтеграції ветеранів і ветеранок у корпоративне середовище, забезпечуючи психологічно безпечні умови праці, адаптацію організаційних процесів та підтримку ветеранського добробуту як пріоритетного напряму соціально відповідального управління персоналом в умовах післявоєнного відновлення України.</w:t>
            </w:r>
          </w:p>
        </w:tc>
        <w:tc>
          <w:tcPr>
            <w:tcW w:w="5131" w:type="dxa"/>
            <w:gridSpan w:val="2"/>
            <w:tcBorders>
              <w:bottom w:val="single" w:sz="4" w:space="0" w:color="auto"/>
            </w:tcBorders>
          </w:tcPr>
          <w:p w14:paraId="31EC2E9E" w14:textId="036A4D5A" w:rsidR="00A17A21" w:rsidRPr="00F30BFC" w:rsidRDefault="00F30BFC" w:rsidP="00F30BFC">
            <w:pPr>
              <w:pStyle w:val="afc"/>
              <w:numPr>
                <w:ilvl w:val="0"/>
                <w:numId w:val="19"/>
              </w:numPr>
              <w:tabs>
                <w:tab w:val="clear" w:pos="720"/>
                <w:tab w:val="num" w:pos="360"/>
              </w:tabs>
              <w:spacing w:before="0" w:beforeAutospacing="0" w:after="0" w:afterAutospacing="0"/>
              <w:ind w:left="64" w:firstLine="296"/>
              <w:contextualSpacing/>
              <w:jc w:val="both"/>
              <w:rPr>
                <w:lang w:val="uk-UA"/>
              </w:rPr>
            </w:pPr>
            <w:r>
              <w:rPr>
                <w:lang w:val="en-US"/>
              </w:rPr>
              <w:t>T</w:t>
            </w:r>
            <w:r w:rsidRPr="00F30BFC">
              <w:t>o form in applicants the readiness to develop and implement programs for the reintegration of veterans into the corporate environment, ensuring psychologically safe working conditions, adaptation of organizational processes, and support for veterans' well</w:t>
            </w:r>
            <w:r>
              <w:t xml:space="preserve">-being as a priority area of </w:t>
            </w:r>
            <w:r w:rsidRPr="00F30BFC">
              <w:t>socially responsible personnel management in the conditions of post-war reconstruction of Ukraine.</w:t>
            </w:r>
          </w:p>
        </w:tc>
      </w:tr>
      <w:tr w:rsidR="00CF2DC3" w:rsidRPr="00072FAB" w14:paraId="483415E2" w14:textId="77777777" w:rsidTr="00BF21A4">
        <w:tc>
          <w:tcPr>
            <w:tcW w:w="10453" w:type="dxa"/>
            <w:gridSpan w:val="4"/>
            <w:shd w:val="clear" w:color="auto" w:fill="B3B3B3"/>
          </w:tcPr>
          <w:p w14:paraId="43023EE8" w14:textId="77777777" w:rsidR="00CF2DC3" w:rsidRPr="00072FAB" w:rsidRDefault="00CF2DC3" w:rsidP="001F3080">
            <w:pPr>
              <w:widowControl w:val="0"/>
              <w:pBdr>
                <w:top w:val="nil"/>
                <w:left w:val="nil"/>
                <w:bottom w:val="nil"/>
                <w:right w:val="nil"/>
                <w:between w:val="nil"/>
              </w:pBdr>
              <w:spacing w:after="0" w:line="240" w:lineRule="auto"/>
              <w:ind w:left="742" w:hanging="742"/>
              <w:jc w:val="center"/>
              <w:rPr>
                <w:rFonts w:ascii="Times New Roman" w:hAnsi="Times New Roman"/>
                <w:b/>
                <w:sz w:val="24"/>
                <w:szCs w:val="24"/>
              </w:rPr>
            </w:pPr>
            <w:r w:rsidRPr="00072FAB">
              <w:rPr>
                <w:rFonts w:ascii="Times New Roman" w:hAnsi="Times New Roman"/>
                <w:b/>
                <w:sz w:val="24"/>
                <w:szCs w:val="24"/>
              </w:rPr>
              <w:t xml:space="preserve">1.3 Характеристика освітньої програми </w:t>
            </w:r>
            <w:r w:rsidRPr="00072FAB">
              <w:rPr>
                <w:rStyle w:val="a7"/>
                <w:rFonts w:ascii="Times New Roman" w:hAnsi="Times New Roman" w:cs="Times New Roman"/>
                <w:b/>
                <w:bCs/>
                <w:color w:val="auto"/>
                <w:sz w:val="24"/>
                <w:szCs w:val="24"/>
              </w:rPr>
              <w:t>/ Educational programme characteristics</w:t>
            </w:r>
          </w:p>
        </w:tc>
      </w:tr>
      <w:tr w:rsidR="00CF2DC3" w:rsidRPr="00072FAB" w14:paraId="3B4E34FD" w14:textId="77777777" w:rsidTr="00BF21A4">
        <w:tc>
          <w:tcPr>
            <w:tcW w:w="10453" w:type="dxa"/>
            <w:gridSpan w:val="4"/>
            <w:tcBorders>
              <w:bottom w:val="single" w:sz="4" w:space="0" w:color="auto"/>
            </w:tcBorders>
          </w:tcPr>
          <w:p w14:paraId="11386382" w14:textId="77777777" w:rsidR="00CF2DC3" w:rsidRPr="00072FAB" w:rsidRDefault="00CF2DC3" w:rsidP="001F3080">
            <w:pPr>
              <w:widowControl w:val="0"/>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Предметна область / Subject area</w:t>
            </w:r>
          </w:p>
        </w:tc>
      </w:tr>
      <w:tr w:rsidR="00CF2DC3" w:rsidRPr="00072FAB" w14:paraId="53799D7C" w14:textId="77777777" w:rsidTr="00AB3172">
        <w:trPr>
          <w:trHeight w:val="4799"/>
        </w:trPr>
        <w:tc>
          <w:tcPr>
            <w:tcW w:w="5322" w:type="dxa"/>
            <w:gridSpan w:val="2"/>
            <w:tcBorders>
              <w:top w:val="single" w:sz="4" w:space="0" w:color="auto"/>
              <w:left w:val="single" w:sz="4" w:space="0" w:color="auto"/>
              <w:bottom w:val="single" w:sz="4" w:space="0" w:color="auto"/>
              <w:right w:val="single" w:sz="4" w:space="0" w:color="auto"/>
            </w:tcBorders>
            <w:vAlign w:val="center"/>
          </w:tcPr>
          <w:p w14:paraId="3C2A76CC" w14:textId="77777777" w:rsidR="0099500A" w:rsidRPr="00562CDC" w:rsidRDefault="0099500A" w:rsidP="00562F99">
            <w:pPr>
              <w:pStyle w:val="afc"/>
              <w:shd w:val="clear" w:color="auto" w:fill="FFFFFF"/>
              <w:spacing w:before="0" w:beforeAutospacing="0" w:after="0" w:afterAutospacing="0"/>
              <w:ind w:right="181"/>
              <w:jc w:val="both"/>
              <w:rPr>
                <w:rFonts w:eastAsia="TimesNewRomanPSMT"/>
                <w:lang w:val="uk-UA"/>
              </w:rPr>
            </w:pPr>
            <w:r w:rsidRPr="00562CDC">
              <w:rPr>
                <w:b/>
                <w:bCs/>
                <w:lang w:val="uk-UA"/>
              </w:rPr>
              <w:t>Об’єкт (об’єкти) вивчення та/або діяльності</w:t>
            </w:r>
            <w:r w:rsidR="00CF2DC3" w:rsidRPr="00562CDC">
              <w:rPr>
                <w:rFonts w:eastAsia="TimesNewRomanPSMT"/>
                <w:lang w:val="uk-UA"/>
              </w:rPr>
              <w:t xml:space="preserve">: </w:t>
            </w:r>
          </w:p>
          <w:p w14:paraId="66C81D64" w14:textId="441C3FE8" w:rsidR="00BF028D" w:rsidRPr="00562CDC" w:rsidRDefault="0099500A" w:rsidP="00562F99">
            <w:pPr>
              <w:pStyle w:val="afc"/>
              <w:shd w:val="clear" w:color="auto" w:fill="FFFFFF"/>
              <w:spacing w:before="0" w:beforeAutospacing="0" w:after="0" w:afterAutospacing="0"/>
              <w:ind w:right="181"/>
              <w:jc w:val="both"/>
              <w:rPr>
                <w:lang w:val="uk-UA" w:eastAsia="ru-RU"/>
              </w:rPr>
            </w:pPr>
            <w:r w:rsidRPr="00562CDC">
              <w:rPr>
                <w:lang w:val="uk-UA" w:eastAsia="ru-RU"/>
              </w:rPr>
              <w:t>Планування, керівництво та управління функціями і діяльністю: організацій, установ, їх об’єднань та підрозділів, суб’єктів підприємницької діяльності</w:t>
            </w:r>
            <w:r w:rsidR="00BF028D" w:rsidRPr="00562CDC">
              <w:rPr>
                <w:lang w:val="uk-UA" w:eastAsia="ru-RU"/>
              </w:rPr>
              <w:t>.</w:t>
            </w:r>
          </w:p>
          <w:p w14:paraId="4BF549BF" w14:textId="77777777" w:rsidR="00BF028D" w:rsidRPr="00562CDC" w:rsidRDefault="00CF2DC3" w:rsidP="00562F99">
            <w:pPr>
              <w:pStyle w:val="afc"/>
              <w:shd w:val="clear" w:color="auto" w:fill="FFFFFF"/>
              <w:spacing w:before="0" w:beforeAutospacing="0" w:after="0" w:afterAutospacing="0"/>
              <w:jc w:val="both"/>
              <w:rPr>
                <w:rFonts w:eastAsia="TimesNewRomanPSMT"/>
                <w:lang w:val="uk-UA"/>
              </w:rPr>
            </w:pPr>
            <w:r w:rsidRPr="00562CDC">
              <w:rPr>
                <w:b/>
                <w:bCs/>
                <w:lang w:val="uk-UA"/>
              </w:rPr>
              <w:t>Теоретичний зміст предметної області</w:t>
            </w:r>
            <w:r w:rsidRPr="00562CDC">
              <w:rPr>
                <w:rFonts w:eastAsia="TimesNewRomanPSMT"/>
                <w:lang w:val="uk-UA"/>
              </w:rPr>
              <w:t xml:space="preserve">: </w:t>
            </w:r>
          </w:p>
          <w:p w14:paraId="0F091A95" w14:textId="1C47DE4D" w:rsidR="00BF028D" w:rsidRPr="00562CDC" w:rsidRDefault="0099500A" w:rsidP="00562F99">
            <w:pPr>
              <w:pStyle w:val="afc"/>
              <w:shd w:val="clear" w:color="auto" w:fill="FFFFFF"/>
              <w:spacing w:before="0" w:beforeAutospacing="0" w:after="0" w:afterAutospacing="0"/>
              <w:jc w:val="both"/>
              <w:rPr>
                <w:rFonts w:eastAsia="TimesNewRomanPSMT"/>
                <w:lang w:val="uk-UA"/>
              </w:rPr>
            </w:pPr>
            <w:r w:rsidRPr="00562CDC">
              <w:rPr>
                <w:rFonts w:eastAsia="TimesNewRomanPSMT"/>
                <w:lang w:val="uk-UA"/>
              </w:rPr>
              <w:t>Теорії, поняття, принципи, концепції менеджменту і адміністрування діяльності, процесів, проєктів, ресурсів та персоналу: установ та організацій всіх типів, їх об’єднань та підрозділів, суб’єктів підприємницької діяльності</w:t>
            </w:r>
            <w:r w:rsidR="00BF028D" w:rsidRPr="00562CDC">
              <w:rPr>
                <w:rFonts w:eastAsia="TimesNewRomanPSMT"/>
                <w:lang w:val="uk-UA"/>
              </w:rPr>
              <w:t>.</w:t>
            </w:r>
          </w:p>
          <w:p w14:paraId="49440553" w14:textId="77777777" w:rsidR="00452169" w:rsidRPr="00562CDC" w:rsidRDefault="00CF2DC3" w:rsidP="00562F99">
            <w:pPr>
              <w:pStyle w:val="afc"/>
              <w:shd w:val="clear" w:color="auto" w:fill="FFFFFF"/>
              <w:spacing w:before="0" w:beforeAutospacing="0" w:after="0" w:afterAutospacing="0"/>
              <w:jc w:val="both"/>
              <w:rPr>
                <w:b/>
                <w:bCs/>
                <w:lang w:val="uk-UA"/>
              </w:rPr>
            </w:pPr>
            <w:r w:rsidRPr="00562CDC">
              <w:rPr>
                <w:b/>
                <w:bCs/>
                <w:lang w:val="uk-UA"/>
              </w:rPr>
              <w:t xml:space="preserve">Методи, методики та технології: </w:t>
            </w:r>
          </w:p>
          <w:p w14:paraId="118F1177" w14:textId="4402767F" w:rsidR="00452169" w:rsidRPr="00562CDC" w:rsidRDefault="0099500A" w:rsidP="00562F99">
            <w:pPr>
              <w:pStyle w:val="afc"/>
              <w:shd w:val="clear" w:color="auto" w:fill="FFFFFF"/>
              <w:spacing w:before="0" w:beforeAutospacing="0" w:after="0" w:afterAutospacing="0"/>
              <w:jc w:val="both"/>
              <w:rPr>
                <w:lang w:val="uk-UA"/>
              </w:rPr>
            </w:pPr>
            <w:r w:rsidRPr="00562CDC">
              <w:rPr>
                <w:lang w:val="uk-UA"/>
              </w:rPr>
              <w:t>Методи, методики та технології керівництва, управління та реалізації функцій менеджменту: планування, організування, мотивування, контролювання, технології розробки, обґрунтування, прийняття та впровадження управлінських рішень (економічний та управлінський аналіз, системи підтримки прийняття рішень, сучасний інструментарій штучного інтелекту тощо)</w:t>
            </w:r>
            <w:r w:rsidR="00452169" w:rsidRPr="00562CDC">
              <w:rPr>
                <w:lang w:val="uk-UA"/>
              </w:rPr>
              <w:t>.</w:t>
            </w:r>
          </w:p>
          <w:p w14:paraId="52FD1606" w14:textId="1204C422" w:rsidR="00CF2DC3" w:rsidRPr="00562CDC" w:rsidRDefault="0099500A" w:rsidP="00562F99">
            <w:pPr>
              <w:pStyle w:val="afc"/>
              <w:shd w:val="clear" w:color="auto" w:fill="FFFFFF"/>
              <w:spacing w:before="0" w:beforeAutospacing="0" w:after="0" w:afterAutospacing="0"/>
              <w:jc w:val="both"/>
              <w:rPr>
                <w:lang w:val="uk-UA"/>
              </w:rPr>
            </w:pPr>
            <w:r w:rsidRPr="00562CDC">
              <w:rPr>
                <w:b/>
                <w:bCs/>
                <w:lang w:val="uk-UA"/>
              </w:rPr>
              <w:t>Інструменти та обладнання:</w:t>
            </w:r>
            <w:r w:rsidR="00CF2DC3" w:rsidRPr="00562CDC">
              <w:rPr>
                <w:b/>
                <w:bCs/>
                <w:lang w:val="uk-UA"/>
              </w:rPr>
              <w:t xml:space="preserve"> </w:t>
            </w:r>
          </w:p>
          <w:p w14:paraId="2E3A5D90" w14:textId="5B752C70" w:rsidR="00CF2DC3" w:rsidRPr="00562CDC" w:rsidRDefault="0099500A" w:rsidP="00562F99">
            <w:pPr>
              <w:pStyle w:val="afc"/>
              <w:shd w:val="clear" w:color="auto" w:fill="FFFFFF"/>
              <w:spacing w:before="0" w:beforeAutospacing="0" w:after="0" w:afterAutospacing="0"/>
              <w:jc w:val="both"/>
              <w:rPr>
                <w:lang w:val="uk-UA"/>
              </w:rPr>
            </w:pPr>
            <w:r w:rsidRPr="00562CDC">
              <w:rPr>
                <w:lang w:val="uk-UA"/>
              </w:rPr>
              <w:t>Сучасне інформаційно-комунікаційне обладнання, цифрові платформи управління, хмарні сервіси, аналітичні системи, спеціалізоване програмне забезпечення функцій менеджменту і адміністрування, засоби цифрового супроводу управлінських процесів.</w:t>
            </w:r>
          </w:p>
        </w:tc>
        <w:tc>
          <w:tcPr>
            <w:tcW w:w="5131" w:type="dxa"/>
            <w:gridSpan w:val="2"/>
            <w:tcBorders>
              <w:top w:val="single" w:sz="4" w:space="0" w:color="auto"/>
              <w:left w:val="single" w:sz="4" w:space="0" w:color="auto"/>
              <w:bottom w:val="single" w:sz="4" w:space="0" w:color="auto"/>
              <w:right w:val="single" w:sz="4" w:space="0" w:color="auto"/>
            </w:tcBorders>
          </w:tcPr>
          <w:p w14:paraId="0ACC9248" w14:textId="77777777" w:rsidR="0099500A" w:rsidRPr="0099500A" w:rsidRDefault="0099500A" w:rsidP="0099500A">
            <w:pPr>
              <w:pBdr>
                <w:top w:val="nil"/>
                <w:left w:val="nil"/>
                <w:bottom w:val="nil"/>
                <w:right w:val="nil"/>
                <w:between w:val="nil"/>
              </w:pBdr>
              <w:spacing w:after="0" w:line="240" w:lineRule="auto"/>
              <w:ind w:left="33"/>
              <w:jc w:val="both"/>
              <w:rPr>
                <w:rFonts w:ascii="Times New Roman" w:hAnsi="Times New Roman"/>
                <w:b/>
                <w:sz w:val="24"/>
                <w:szCs w:val="24"/>
              </w:rPr>
            </w:pPr>
            <w:r w:rsidRPr="0099500A">
              <w:rPr>
                <w:rFonts w:ascii="Times New Roman" w:hAnsi="Times New Roman"/>
                <w:b/>
                <w:sz w:val="24"/>
                <w:szCs w:val="24"/>
              </w:rPr>
              <w:t xml:space="preserve">Object(s) of study and/or activity: </w:t>
            </w:r>
          </w:p>
          <w:p w14:paraId="082F4F93" w14:textId="65149651" w:rsidR="0099500A" w:rsidRPr="0099500A" w:rsidRDefault="0099500A" w:rsidP="0099500A">
            <w:pPr>
              <w:pBdr>
                <w:top w:val="nil"/>
                <w:left w:val="nil"/>
                <w:bottom w:val="nil"/>
                <w:right w:val="nil"/>
                <w:between w:val="nil"/>
              </w:pBdr>
              <w:spacing w:after="0" w:line="240" w:lineRule="auto"/>
              <w:ind w:left="33"/>
              <w:jc w:val="both"/>
              <w:rPr>
                <w:rFonts w:ascii="Times New Roman" w:hAnsi="Times New Roman"/>
                <w:sz w:val="24"/>
                <w:szCs w:val="24"/>
              </w:rPr>
            </w:pPr>
            <w:r w:rsidRPr="0099500A">
              <w:rPr>
                <w:rFonts w:ascii="Times New Roman" w:hAnsi="Times New Roman"/>
                <w:sz w:val="24"/>
                <w:szCs w:val="24"/>
              </w:rPr>
              <w:t>Planning, management and control of functions and activities: organizations, institutions, their associations and divisions, business entities.</w:t>
            </w:r>
          </w:p>
          <w:p w14:paraId="427DD982" w14:textId="77777777" w:rsidR="00D624DC" w:rsidRDefault="00D624DC" w:rsidP="0099500A">
            <w:pPr>
              <w:pBdr>
                <w:top w:val="nil"/>
                <w:left w:val="nil"/>
                <w:bottom w:val="nil"/>
                <w:right w:val="nil"/>
                <w:between w:val="nil"/>
              </w:pBdr>
              <w:spacing w:after="0" w:line="240" w:lineRule="auto"/>
              <w:ind w:left="33"/>
              <w:jc w:val="both"/>
              <w:rPr>
                <w:rFonts w:ascii="Times New Roman" w:hAnsi="Times New Roman"/>
                <w:b/>
                <w:sz w:val="24"/>
                <w:szCs w:val="24"/>
              </w:rPr>
            </w:pPr>
          </w:p>
          <w:p w14:paraId="1A0C6FAE" w14:textId="77777777" w:rsidR="0099500A" w:rsidRPr="0099500A" w:rsidRDefault="0099500A" w:rsidP="0099500A">
            <w:pPr>
              <w:pBdr>
                <w:top w:val="nil"/>
                <w:left w:val="nil"/>
                <w:bottom w:val="nil"/>
                <w:right w:val="nil"/>
                <w:between w:val="nil"/>
              </w:pBdr>
              <w:spacing w:after="0" w:line="240" w:lineRule="auto"/>
              <w:ind w:left="33"/>
              <w:jc w:val="both"/>
              <w:rPr>
                <w:rFonts w:ascii="Times New Roman" w:hAnsi="Times New Roman"/>
                <w:b/>
                <w:sz w:val="24"/>
                <w:szCs w:val="24"/>
              </w:rPr>
            </w:pPr>
            <w:r w:rsidRPr="0099500A">
              <w:rPr>
                <w:rFonts w:ascii="Times New Roman" w:hAnsi="Times New Roman"/>
                <w:b/>
                <w:sz w:val="24"/>
                <w:szCs w:val="24"/>
              </w:rPr>
              <w:t>Theoretical content of the subject area:</w:t>
            </w:r>
          </w:p>
          <w:p w14:paraId="6A251F4E" w14:textId="77777777" w:rsidR="0099500A" w:rsidRPr="0099500A" w:rsidRDefault="0099500A" w:rsidP="0099500A">
            <w:pPr>
              <w:pBdr>
                <w:top w:val="nil"/>
                <w:left w:val="nil"/>
                <w:bottom w:val="nil"/>
                <w:right w:val="nil"/>
                <w:between w:val="nil"/>
              </w:pBdr>
              <w:spacing w:after="0" w:line="240" w:lineRule="auto"/>
              <w:ind w:left="33"/>
              <w:jc w:val="both"/>
              <w:rPr>
                <w:rFonts w:ascii="Times New Roman" w:hAnsi="Times New Roman"/>
                <w:sz w:val="24"/>
                <w:szCs w:val="24"/>
              </w:rPr>
            </w:pPr>
            <w:r w:rsidRPr="0099500A">
              <w:rPr>
                <w:rFonts w:ascii="Times New Roman" w:hAnsi="Times New Roman"/>
                <w:sz w:val="24"/>
                <w:szCs w:val="24"/>
              </w:rPr>
              <w:t>Theories, concepts, principles, concepts of management and administration of activities, processes, projects, resources and personnel: institutions and organizations of all types, their associations and divisions, business entities.</w:t>
            </w:r>
          </w:p>
          <w:p w14:paraId="710E1C47" w14:textId="77777777" w:rsidR="00D624DC" w:rsidRDefault="00D624DC" w:rsidP="0099500A">
            <w:pPr>
              <w:pBdr>
                <w:top w:val="nil"/>
                <w:left w:val="nil"/>
                <w:bottom w:val="nil"/>
                <w:right w:val="nil"/>
                <w:between w:val="nil"/>
              </w:pBdr>
              <w:spacing w:after="0" w:line="240" w:lineRule="auto"/>
              <w:ind w:left="33"/>
              <w:jc w:val="both"/>
              <w:rPr>
                <w:rFonts w:ascii="Times New Roman" w:hAnsi="Times New Roman"/>
                <w:b/>
                <w:sz w:val="24"/>
                <w:szCs w:val="24"/>
              </w:rPr>
            </w:pPr>
          </w:p>
          <w:p w14:paraId="2D2EDCE9" w14:textId="77777777" w:rsidR="0099500A" w:rsidRPr="0099500A" w:rsidRDefault="0099500A" w:rsidP="0099500A">
            <w:pPr>
              <w:pBdr>
                <w:top w:val="nil"/>
                <w:left w:val="nil"/>
                <w:bottom w:val="nil"/>
                <w:right w:val="nil"/>
                <w:between w:val="nil"/>
              </w:pBdr>
              <w:spacing w:after="0" w:line="240" w:lineRule="auto"/>
              <w:ind w:left="33"/>
              <w:jc w:val="both"/>
              <w:rPr>
                <w:rFonts w:ascii="Times New Roman" w:hAnsi="Times New Roman"/>
                <w:b/>
                <w:sz w:val="24"/>
                <w:szCs w:val="24"/>
              </w:rPr>
            </w:pPr>
            <w:r w:rsidRPr="0099500A">
              <w:rPr>
                <w:rFonts w:ascii="Times New Roman" w:hAnsi="Times New Roman"/>
                <w:b/>
                <w:sz w:val="24"/>
                <w:szCs w:val="24"/>
              </w:rPr>
              <w:t>Methods, techniques and technologies:</w:t>
            </w:r>
          </w:p>
          <w:p w14:paraId="79DDADDC" w14:textId="77777777" w:rsidR="0099500A" w:rsidRPr="0099500A" w:rsidRDefault="0099500A" w:rsidP="0099500A">
            <w:pPr>
              <w:pBdr>
                <w:top w:val="nil"/>
                <w:left w:val="nil"/>
                <w:bottom w:val="nil"/>
                <w:right w:val="nil"/>
                <w:between w:val="nil"/>
              </w:pBdr>
              <w:spacing w:after="0" w:line="240" w:lineRule="auto"/>
              <w:ind w:left="33"/>
              <w:jc w:val="both"/>
              <w:rPr>
                <w:rFonts w:ascii="Times New Roman" w:hAnsi="Times New Roman"/>
                <w:sz w:val="24"/>
                <w:szCs w:val="24"/>
              </w:rPr>
            </w:pPr>
            <w:r w:rsidRPr="0099500A">
              <w:rPr>
                <w:rFonts w:ascii="Times New Roman" w:hAnsi="Times New Roman"/>
                <w:sz w:val="24"/>
                <w:szCs w:val="24"/>
              </w:rPr>
              <w:t>Methods, techniques and technologies of leadership, management and implementation of management functions: planning, organizing, motivating, controlling, technologies for developing, justifying, making and implementing management decisions (economic and management analysis, decision support systems, modern artificial intelligence tools, etc.).</w:t>
            </w:r>
          </w:p>
          <w:p w14:paraId="455FB7A5" w14:textId="77777777" w:rsidR="00D624DC" w:rsidRDefault="00D624DC" w:rsidP="0099500A">
            <w:pPr>
              <w:pBdr>
                <w:top w:val="nil"/>
                <w:left w:val="nil"/>
                <w:bottom w:val="nil"/>
                <w:right w:val="nil"/>
                <w:between w:val="nil"/>
              </w:pBdr>
              <w:spacing w:after="0" w:line="240" w:lineRule="auto"/>
              <w:ind w:left="33"/>
              <w:jc w:val="both"/>
              <w:rPr>
                <w:rFonts w:ascii="Times New Roman" w:hAnsi="Times New Roman"/>
                <w:b/>
                <w:sz w:val="24"/>
                <w:szCs w:val="24"/>
              </w:rPr>
            </w:pPr>
          </w:p>
          <w:p w14:paraId="4863BB3F" w14:textId="77777777" w:rsidR="0099500A" w:rsidRPr="0099500A" w:rsidRDefault="0099500A" w:rsidP="0099500A">
            <w:pPr>
              <w:pBdr>
                <w:top w:val="nil"/>
                <w:left w:val="nil"/>
                <w:bottom w:val="nil"/>
                <w:right w:val="nil"/>
                <w:between w:val="nil"/>
              </w:pBdr>
              <w:spacing w:after="0" w:line="240" w:lineRule="auto"/>
              <w:ind w:left="33"/>
              <w:jc w:val="both"/>
              <w:rPr>
                <w:rFonts w:ascii="Times New Roman" w:hAnsi="Times New Roman"/>
                <w:b/>
                <w:sz w:val="24"/>
                <w:szCs w:val="24"/>
              </w:rPr>
            </w:pPr>
            <w:r w:rsidRPr="0099500A">
              <w:rPr>
                <w:rFonts w:ascii="Times New Roman" w:hAnsi="Times New Roman"/>
                <w:b/>
                <w:sz w:val="24"/>
                <w:szCs w:val="24"/>
              </w:rPr>
              <w:t>Tools and equipment:</w:t>
            </w:r>
          </w:p>
          <w:p w14:paraId="10241656" w14:textId="35133023" w:rsidR="00566AAD" w:rsidRPr="00072FAB" w:rsidRDefault="0099500A" w:rsidP="0099500A">
            <w:pPr>
              <w:pBdr>
                <w:top w:val="nil"/>
                <w:left w:val="nil"/>
                <w:bottom w:val="nil"/>
                <w:right w:val="nil"/>
                <w:between w:val="nil"/>
              </w:pBdr>
              <w:spacing w:after="0" w:line="240" w:lineRule="auto"/>
              <w:ind w:left="33"/>
              <w:jc w:val="both"/>
              <w:rPr>
                <w:rFonts w:ascii="Times New Roman" w:hAnsi="Times New Roman"/>
                <w:sz w:val="24"/>
                <w:szCs w:val="24"/>
              </w:rPr>
            </w:pPr>
            <w:r w:rsidRPr="0099500A">
              <w:rPr>
                <w:rFonts w:ascii="Times New Roman" w:hAnsi="Times New Roman"/>
                <w:sz w:val="24"/>
                <w:szCs w:val="24"/>
              </w:rPr>
              <w:t>Modern information and communication equipment, digital management platforms, cloud services, analytical systems, specialized software for management and administration functions, means of digital support of management processes.</w:t>
            </w:r>
          </w:p>
        </w:tc>
      </w:tr>
      <w:tr w:rsidR="00CF2DC3" w:rsidRPr="00072FAB" w14:paraId="168C8E8E" w14:textId="77777777" w:rsidTr="00BF21A4">
        <w:trPr>
          <w:trHeight w:val="285"/>
        </w:trPr>
        <w:tc>
          <w:tcPr>
            <w:tcW w:w="10453" w:type="dxa"/>
            <w:gridSpan w:val="4"/>
            <w:tcBorders>
              <w:top w:val="single" w:sz="4" w:space="0" w:color="auto"/>
            </w:tcBorders>
            <w:vAlign w:val="center"/>
          </w:tcPr>
          <w:p w14:paraId="7B9B7962" w14:textId="77777777" w:rsidR="00CF2DC3" w:rsidRPr="00072FAB" w:rsidRDefault="00CF2DC3" w:rsidP="00345F9C">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Орієнтація освітньої програми</w:t>
            </w:r>
            <w:r w:rsidRPr="00072FAB">
              <w:rPr>
                <w:rStyle w:val="a7"/>
                <w:rFonts w:ascii="Times New Roman" w:hAnsi="Times New Roman" w:cs="Times New Roman"/>
                <w:bCs/>
                <w:color w:val="auto"/>
                <w:sz w:val="24"/>
                <w:szCs w:val="24"/>
              </w:rPr>
              <w:t>/ Scope</w:t>
            </w:r>
          </w:p>
        </w:tc>
      </w:tr>
      <w:tr w:rsidR="00CF2DC3" w:rsidRPr="00072FAB" w14:paraId="673CBF1C" w14:textId="77777777" w:rsidTr="00A800FA">
        <w:trPr>
          <w:trHeight w:val="417"/>
        </w:trPr>
        <w:tc>
          <w:tcPr>
            <w:tcW w:w="5322" w:type="dxa"/>
            <w:gridSpan w:val="2"/>
            <w:tcBorders>
              <w:bottom w:val="single" w:sz="4" w:space="0" w:color="000000"/>
            </w:tcBorders>
            <w:vAlign w:val="center"/>
          </w:tcPr>
          <w:p w14:paraId="2E7B2B2F" w14:textId="19FEF776" w:rsidR="00CF2DC3" w:rsidRPr="00072FAB" w:rsidRDefault="00A800FA" w:rsidP="00134D1F">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Освітньо-професійна програма</w:t>
            </w:r>
          </w:p>
        </w:tc>
        <w:tc>
          <w:tcPr>
            <w:tcW w:w="5131" w:type="dxa"/>
            <w:gridSpan w:val="2"/>
            <w:tcBorders>
              <w:bottom w:val="single" w:sz="4" w:space="0" w:color="000000"/>
            </w:tcBorders>
          </w:tcPr>
          <w:p w14:paraId="463480C4" w14:textId="2B95E892" w:rsidR="00CF2DC3" w:rsidRPr="00072FAB" w:rsidRDefault="004C1F73" w:rsidP="001F3080">
            <w:pPr>
              <w:pBdr>
                <w:top w:val="nil"/>
                <w:left w:val="nil"/>
                <w:bottom w:val="nil"/>
                <w:right w:val="nil"/>
                <w:between w:val="nil"/>
              </w:pBdr>
              <w:spacing w:after="0" w:line="240" w:lineRule="auto"/>
              <w:ind w:left="742" w:hanging="742"/>
              <w:jc w:val="both"/>
              <w:rPr>
                <w:rFonts w:ascii="Times New Roman" w:hAnsi="Times New Roman"/>
                <w:sz w:val="24"/>
                <w:szCs w:val="24"/>
              </w:rPr>
            </w:pPr>
            <w:r w:rsidRPr="00072FAB">
              <w:rPr>
                <w:rFonts w:ascii="Times New Roman" w:hAnsi="Times New Roman"/>
                <w:sz w:val="24"/>
                <w:szCs w:val="24"/>
              </w:rPr>
              <w:t>Educational and professional program</w:t>
            </w:r>
          </w:p>
        </w:tc>
      </w:tr>
      <w:tr w:rsidR="00CF2DC3" w:rsidRPr="00072FAB" w14:paraId="639B76A7" w14:textId="77777777" w:rsidTr="00BF21A4">
        <w:trPr>
          <w:trHeight w:val="43"/>
        </w:trPr>
        <w:tc>
          <w:tcPr>
            <w:tcW w:w="10453" w:type="dxa"/>
            <w:gridSpan w:val="4"/>
            <w:tcBorders>
              <w:bottom w:val="single" w:sz="4" w:space="0" w:color="000000"/>
            </w:tcBorders>
            <w:vAlign w:val="center"/>
          </w:tcPr>
          <w:p w14:paraId="207C8232" w14:textId="108D15F9" w:rsidR="00CF2DC3" w:rsidRPr="00072FAB" w:rsidRDefault="00CF2DC3" w:rsidP="00345F9C">
            <w:pPr>
              <w:pBdr>
                <w:top w:val="nil"/>
                <w:left w:val="nil"/>
                <w:bottom w:val="nil"/>
                <w:right w:val="nil"/>
                <w:between w:val="nil"/>
              </w:pBdr>
              <w:spacing w:after="0" w:line="240" w:lineRule="auto"/>
              <w:ind w:left="742" w:hanging="742"/>
              <w:jc w:val="center"/>
              <w:rPr>
                <w:rFonts w:ascii="Times New Roman" w:hAnsi="Times New Roman"/>
                <w:sz w:val="24"/>
                <w:szCs w:val="24"/>
              </w:rPr>
            </w:pPr>
            <w:r w:rsidRPr="00072FAB">
              <w:rPr>
                <w:rStyle w:val="a7"/>
                <w:rFonts w:ascii="Times New Roman" w:hAnsi="Times New Roman" w:cs="Times New Roman"/>
                <w:color w:val="auto"/>
                <w:sz w:val="24"/>
                <w:szCs w:val="24"/>
                <w:lang w:eastAsia="uk-UA"/>
              </w:rPr>
              <w:t xml:space="preserve">Особливості освітньої </w:t>
            </w:r>
            <w:r w:rsidRPr="00072FAB">
              <w:rPr>
                <w:rStyle w:val="a7"/>
                <w:rFonts w:ascii="Times New Roman" w:hAnsi="Times New Roman" w:cs="Times New Roman"/>
                <w:color w:val="auto"/>
                <w:sz w:val="24"/>
                <w:szCs w:val="24"/>
                <w:lang w:eastAsia="ru-RU"/>
              </w:rPr>
              <w:t xml:space="preserve">програми </w:t>
            </w:r>
            <w:r w:rsidRPr="00072FAB">
              <w:rPr>
                <w:rStyle w:val="a7"/>
                <w:rFonts w:ascii="Times New Roman" w:hAnsi="Times New Roman" w:cs="Times New Roman"/>
                <w:color w:val="auto"/>
                <w:sz w:val="24"/>
                <w:szCs w:val="24"/>
              </w:rPr>
              <w:t>/ Features</w:t>
            </w:r>
          </w:p>
        </w:tc>
      </w:tr>
      <w:tr w:rsidR="00CF2DC3" w:rsidRPr="00072FAB" w14:paraId="014C839D" w14:textId="77777777" w:rsidTr="006D4A76">
        <w:trPr>
          <w:trHeight w:val="2559"/>
        </w:trPr>
        <w:tc>
          <w:tcPr>
            <w:tcW w:w="5322" w:type="dxa"/>
            <w:gridSpan w:val="2"/>
            <w:tcBorders>
              <w:top w:val="single" w:sz="4" w:space="0" w:color="000000"/>
            </w:tcBorders>
            <w:vAlign w:val="center"/>
          </w:tcPr>
          <w:p w14:paraId="0FE649C5" w14:textId="77777777" w:rsidR="002A29AE" w:rsidRPr="00B575A9" w:rsidRDefault="00452169" w:rsidP="002A29AE">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lastRenderedPageBreak/>
              <w:t xml:space="preserve">Особливістю ОП є специфічна освітня траєкторія підготовки фахівців у сфері управління персоналом з фокусуванням на прикладні навички та уміння фахівців з управління персоналом. </w:t>
            </w:r>
          </w:p>
          <w:p w14:paraId="5E23D13D" w14:textId="10A8C683" w:rsidR="00CF2DC3" w:rsidRPr="00072FAB" w:rsidRDefault="00006424" w:rsidP="002A29AE">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Програма орієнтована на виклики цифрової трансформації бізнесу та потреби відновлення економічного потенціалу Південно-Східного регіону України, забезпечуючи формування здатності застосовувати сучасні аналітичні інструменти та технології штучного інтелекту для автоматизації корпоративного адміністрування. Особливу увагу приділено інтеграції принципів інклюзивного лідерства, розбудові етичного організаційного середовища та впровадженню концепцій благополуччя персоналу на засадах практико-орієнтованого навчання, використання міжнародного досвіду HR-менеджменту та залучення здобувачів до прикладних наукових досліджень.</w:t>
            </w:r>
          </w:p>
        </w:tc>
        <w:tc>
          <w:tcPr>
            <w:tcW w:w="5131" w:type="dxa"/>
            <w:gridSpan w:val="2"/>
            <w:tcBorders>
              <w:top w:val="single" w:sz="4" w:space="0" w:color="000000"/>
            </w:tcBorders>
          </w:tcPr>
          <w:p w14:paraId="2B929D02" w14:textId="3E63A60E" w:rsidR="00072FAB" w:rsidRPr="00072FAB" w:rsidRDefault="00072FAB" w:rsidP="00072FAB">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 xml:space="preserve">The distinguishing feature of this EP is its specific educational trajectory for training human resource management professionals, with a primary focus on applied skills and practical proficiencies. </w:t>
            </w:r>
          </w:p>
          <w:p w14:paraId="329E1F28" w14:textId="76145693" w:rsidR="00072FAB" w:rsidRPr="00072FAB" w:rsidRDefault="00072FAB" w:rsidP="00072FAB">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The program is aligned with the challenges of digital business transformation and the need to restore the economic potential of the South-Eastern region of Ukraine. It ensures the development of the capacity to apply modern analytical tools and artificial intelligence technologies to automate corporate administration. Particular emphasis is placed on integrating the principles of inclusive leadership, building an ethical organisational environment, and implementing employee well-being concepts. This is achieved through practice-oriented learning, the utilisation of international HR management expertise, and the involvement of students in applied scientific research.</w:t>
            </w:r>
          </w:p>
          <w:p w14:paraId="1F1EF292" w14:textId="1191FFDA" w:rsidR="00CF2DC3" w:rsidRPr="00072FAB" w:rsidRDefault="00CF2DC3" w:rsidP="00452169">
            <w:pPr>
              <w:pBdr>
                <w:top w:val="nil"/>
                <w:left w:val="nil"/>
                <w:bottom w:val="nil"/>
                <w:right w:val="nil"/>
                <w:between w:val="nil"/>
              </w:pBdr>
              <w:spacing w:after="0" w:line="240" w:lineRule="auto"/>
              <w:jc w:val="both"/>
              <w:rPr>
                <w:rFonts w:ascii="Times New Roman" w:hAnsi="Times New Roman"/>
                <w:sz w:val="24"/>
                <w:szCs w:val="24"/>
                <w:highlight w:val="yellow"/>
              </w:rPr>
            </w:pPr>
          </w:p>
        </w:tc>
      </w:tr>
      <w:tr w:rsidR="00CF2DC3" w:rsidRPr="00072FAB" w14:paraId="177B7715" w14:textId="77777777" w:rsidTr="00BF21A4">
        <w:trPr>
          <w:trHeight w:val="663"/>
        </w:trPr>
        <w:tc>
          <w:tcPr>
            <w:tcW w:w="10453" w:type="dxa"/>
            <w:gridSpan w:val="4"/>
            <w:tcBorders>
              <w:top w:val="single" w:sz="4" w:space="0" w:color="000000"/>
              <w:bottom w:val="single" w:sz="4" w:space="0" w:color="000000"/>
            </w:tcBorders>
            <w:shd w:val="clear" w:color="auto" w:fill="BFBFBF"/>
            <w:vAlign w:val="center"/>
          </w:tcPr>
          <w:p w14:paraId="6F61D6D4" w14:textId="77777777" w:rsidR="00CF2DC3" w:rsidRPr="00072FAB" w:rsidRDefault="00CF2DC3" w:rsidP="001F3080">
            <w:pPr>
              <w:pBdr>
                <w:top w:val="nil"/>
                <w:left w:val="nil"/>
                <w:bottom w:val="nil"/>
                <w:right w:val="nil"/>
                <w:between w:val="nil"/>
              </w:pBdr>
              <w:spacing w:after="0" w:line="240" w:lineRule="auto"/>
              <w:ind w:left="742" w:hanging="742"/>
              <w:jc w:val="center"/>
              <w:rPr>
                <w:rFonts w:ascii="Times New Roman" w:hAnsi="Times New Roman"/>
                <w:b/>
                <w:sz w:val="24"/>
                <w:szCs w:val="24"/>
              </w:rPr>
            </w:pPr>
            <w:r w:rsidRPr="00072FAB">
              <w:rPr>
                <w:rFonts w:ascii="Times New Roman" w:hAnsi="Times New Roman"/>
                <w:b/>
                <w:sz w:val="24"/>
                <w:szCs w:val="24"/>
              </w:rPr>
              <w:t>1.4 Придатність випускників до працевлаштування та подальшого навчання</w:t>
            </w:r>
            <w:r w:rsidRPr="00072FAB">
              <w:rPr>
                <w:rStyle w:val="a7"/>
                <w:rFonts w:ascii="Times New Roman" w:hAnsi="Times New Roman" w:cs="Times New Roman"/>
                <w:b/>
                <w:bCs/>
                <w:color w:val="auto"/>
                <w:sz w:val="24"/>
                <w:szCs w:val="24"/>
              </w:rPr>
              <w:t>/ Eligibility of graduates for employment and further study</w:t>
            </w:r>
          </w:p>
        </w:tc>
      </w:tr>
      <w:tr w:rsidR="00CF2DC3" w:rsidRPr="00072FAB" w14:paraId="2DA57583" w14:textId="77777777" w:rsidTr="00BF21A4">
        <w:trPr>
          <w:trHeight w:val="245"/>
        </w:trPr>
        <w:tc>
          <w:tcPr>
            <w:tcW w:w="10453" w:type="dxa"/>
            <w:gridSpan w:val="4"/>
            <w:tcBorders>
              <w:top w:val="single" w:sz="4" w:space="0" w:color="000000"/>
              <w:bottom w:val="single" w:sz="4" w:space="0" w:color="000000"/>
            </w:tcBorders>
            <w:vAlign w:val="bottom"/>
          </w:tcPr>
          <w:p w14:paraId="76942D94" w14:textId="77777777" w:rsidR="00CF2DC3" w:rsidRPr="00072FAB" w:rsidRDefault="00CF2DC3" w:rsidP="00110ABC">
            <w:pPr>
              <w:pBdr>
                <w:top w:val="nil"/>
                <w:left w:val="nil"/>
                <w:bottom w:val="nil"/>
                <w:right w:val="nil"/>
                <w:between w:val="nil"/>
              </w:pBdr>
              <w:spacing w:after="0" w:line="240" w:lineRule="auto"/>
              <w:ind w:left="742" w:hanging="742"/>
              <w:jc w:val="center"/>
              <w:rPr>
                <w:rFonts w:ascii="Times New Roman" w:eastAsia="Arial" w:hAnsi="Times New Roman"/>
                <w:sz w:val="24"/>
                <w:szCs w:val="24"/>
              </w:rPr>
            </w:pPr>
            <w:r w:rsidRPr="00072FAB">
              <w:rPr>
                <w:rStyle w:val="a7"/>
                <w:rFonts w:ascii="Times New Roman" w:hAnsi="Times New Roman" w:cs="Times New Roman"/>
                <w:color w:val="auto"/>
                <w:sz w:val="24"/>
                <w:szCs w:val="24"/>
                <w:lang w:eastAsia="uk-UA"/>
              </w:rPr>
              <w:t xml:space="preserve">Придатність до працевлаштування </w:t>
            </w:r>
            <w:r w:rsidRPr="00072FAB">
              <w:rPr>
                <w:rStyle w:val="a7"/>
                <w:rFonts w:ascii="Times New Roman" w:hAnsi="Times New Roman" w:cs="Times New Roman"/>
                <w:color w:val="auto"/>
                <w:sz w:val="24"/>
                <w:szCs w:val="24"/>
              </w:rPr>
              <w:t>/ Eligibility for employment</w:t>
            </w:r>
          </w:p>
        </w:tc>
      </w:tr>
      <w:tr w:rsidR="00710572" w:rsidRPr="00072FAB" w14:paraId="05E96D8A" w14:textId="77777777" w:rsidTr="006D4A76">
        <w:trPr>
          <w:trHeight w:val="663"/>
        </w:trPr>
        <w:tc>
          <w:tcPr>
            <w:tcW w:w="5322" w:type="dxa"/>
            <w:gridSpan w:val="2"/>
            <w:tcBorders>
              <w:top w:val="single" w:sz="4" w:space="0" w:color="000000"/>
            </w:tcBorders>
            <w:vAlign w:val="center"/>
          </w:tcPr>
          <w:p w14:paraId="15D9CD9A" w14:textId="77777777" w:rsidR="00710572" w:rsidRPr="00072FAB" w:rsidRDefault="00710572" w:rsidP="00710572">
            <w:pPr>
              <w:pStyle w:val="afc"/>
              <w:spacing w:before="0" w:beforeAutospacing="0" w:after="0" w:afterAutospacing="0"/>
              <w:ind w:firstLine="426"/>
              <w:jc w:val="both"/>
              <w:rPr>
                <w:lang w:val="uk-UA"/>
              </w:rPr>
            </w:pPr>
            <w:r w:rsidRPr="00072FAB">
              <w:rPr>
                <w:lang w:val="uk-UA"/>
              </w:rPr>
              <w:t>Випускники освітньо-професійної програми «Управління персоналом» підготовлені до професійної діяльності у сфері управління людським капіталом, соціально-трудових відносин та адміністрування організацій.</w:t>
            </w:r>
          </w:p>
          <w:p w14:paraId="5FB1406B" w14:textId="77777777" w:rsidR="00710572" w:rsidRPr="00072FAB" w:rsidRDefault="00710572" w:rsidP="00710572">
            <w:pPr>
              <w:pStyle w:val="afc"/>
              <w:spacing w:before="0" w:beforeAutospacing="0" w:after="0" w:afterAutospacing="0"/>
              <w:ind w:firstLine="426"/>
              <w:jc w:val="both"/>
              <w:rPr>
                <w:lang w:val="uk-UA"/>
              </w:rPr>
            </w:pPr>
            <w:r w:rsidRPr="00072FAB">
              <w:rPr>
                <w:lang w:val="uk-UA"/>
              </w:rPr>
              <w:t>Відповідно до Національного класифікатора професій України ДК 003:2010, магістр менеджменту за даною освітньою програмою підготовлений до виконання стратегічних, управлінських та аналітичних функцій. Враховуючи 7-й та 8-й рівні НРК, випускник може обіймати посади керівників та професіоналів:</w:t>
            </w:r>
          </w:p>
          <w:p w14:paraId="2E0140E8" w14:textId="77777777" w:rsidR="00710572" w:rsidRPr="00072FAB" w:rsidRDefault="00710572" w:rsidP="00710572">
            <w:pPr>
              <w:pStyle w:val="afc"/>
              <w:spacing w:before="0" w:beforeAutospacing="0" w:after="0" w:afterAutospacing="0"/>
              <w:ind w:firstLine="568"/>
              <w:jc w:val="both"/>
              <w:rPr>
                <w:lang w:val="uk-UA"/>
              </w:rPr>
            </w:pPr>
            <w:r w:rsidRPr="00072FAB">
              <w:rPr>
                <w:lang w:val="uk-UA"/>
              </w:rPr>
              <w:t>Керівні посади (Директори та менеджери):</w:t>
            </w:r>
          </w:p>
          <w:p w14:paraId="0123DDAD" w14:textId="77777777" w:rsidR="00710572" w:rsidRPr="00072FAB" w:rsidRDefault="00710572" w:rsidP="00710572">
            <w:pPr>
              <w:pStyle w:val="afc"/>
              <w:spacing w:before="0" w:beforeAutospacing="0" w:after="0" w:afterAutospacing="0"/>
              <w:jc w:val="both"/>
              <w:rPr>
                <w:lang w:val="uk-UA"/>
              </w:rPr>
            </w:pPr>
            <w:r w:rsidRPr="00072FAB">
              <w:rPr>
                <w:lang w:val="uk-UA"/>
              </w:rPr>
              <w:t>1210.1 – Директор з кадрових питань та побуту.</w:t>
            </w:r>
          </w:p>
          <w:p w14:paraId="57FBDDB5" w14:textId="77777777" w:rsidR="00710572" w:rsidRPr="00072FAB" w:rsidRDefault="00710572" w:rsidP="00710572">
            <w:pPr>
              <w:pStyle w:val="afc"/>
              <w:spacing w:before="0" w:beforeAutospacing="0" w:after="0" w:afterAutospacing="0"/>
              <w:jc w:val="both"/>
              <w:rPr>
                <w:lang w:val="uk-UA"/>
              </w:rPr>
            </w:pPr>
            <w:r w:rsidRPr="00072FAB">
              <w:rPr>
                <w:lang w:val="uk-UA"/>
              </w:rPr>
              <w:t>1232 – Начальник (керівник) відділу кадрів (управління персоналом).1232 – Начальник (керівник) відділу підготовки кадрів.</w:t>
            </w:r>
          </w:p>
          <w:p w14:paraId="74755ADE" w14:textId="77777777" w:rsidR="00710572" w:rsidRPr="00072FAB" w:rsidRDefault="00710572" w:rsidP="00710572">
            <w:pPr>
              <w:pStyle w:val="afc"/>
              <w:spacing w:before="0" w:beforeAutospacing="0" w:after="0" w:afterAutospacing="0"/>
              <w:jc w:val="both"/>
              <w:rPr>
                <w:lang w:val="uk-UA"/>
              </w:rPr>
            </w:pPr>
            <w:r w:rsidRPr="00072FAB">
              <w:rPr>
                <w:lang w:val="uk-UA"/>
              </w:rPr>
              <w:t>1477.1 – Менеджер (управитель) з персоналу.</w:t>
            </w:r>
          </w:p>
          <w:p w14:paraId="552BF474" w14:textId="77777777" w:rsidR="00710572" w:rsidRPr="00072FAB" w:rsidRDefault="00710572" w:rsidP="00710572">
            <w:pPr>
              <w:pStyle w:val="afc"/>
              <w:spacing w:before="0" w:beforeAutospacing="0" w:after="0" w:afterAutospacing="0"/>
              <w:jc w:val="both"/>
              <w:rPr>
                <w:lang w:val="uk-UA"/>
              </w:rPr>
            </w:pPr>
            <w:r w:rsidRPr="00072FAB">
              <w:rPr>
                <w:lang w:val="uk-UA"/>
              </w:rPr>
              <w:t>1477.1 – Менеджер (управитель) із соціальної відповідальності.</w:t>
            </w:r>
          </w:p>
          <w:p w14:paraId="119573EA" w14:textId="77777777" w:rsidR="00710572" w:rsidRPr="00072FAB" w:rsidRDefault="00710572" w:rsidP="00072FAB">
            <w:pPr>
              <w:pStyle w:val="afc"/>
              <w:spacing w:before="0" w:beforeAutospacing="0" w:after="0" w:afterAutospacing="0"/>
              <w:ind w:firstLine="426"/>
              <w:jc w:val="both"/>
              <w:rPr>
                <w:lang w:val="uk-UA"/>
              </w:rPr>
            </w:pPr>
          </w:p>
        </w:tc>
        <w:tc>
          <w:tcPr>
            <w:tcW w:w="5131" w:type="dxa"/>
            <w:gridSpan w:val="2"/>
            <w:tcBorders>
              <w:top w:val="single" w:sz="4" w:space="0" w:color="000000"/>
            </w:tcBorders>
          </w:tcPr>
          <w:p w14:paraId="44E8A3B5" w14:textId="77777777" w:rsidR="00710572" w:rsidRPr="00072FAB" w:rsidRDefault="00710572" w:rsidP="00710572">
            <w:pPr>
              <w:spacing w:after="100" w:afterAutospacing="1" w:line="240" w:lineRule="auto"/>
              <w:ind w:firstLine="348"/>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Graduates of the "Human Resource Management" educational and professional program are prepared for professional activities in the fields of human capital management, social and labour relations, and organizational administration.</w:t>
            </w:r>
          </w:p>
          <w:p w14:paraId="2BDD2488" w14:textId="77777777" w:rsidR="00710572" w:rsidRPr="00072FAB" w:rsidRDefault="00710572" w:rsidP="00710572">
            <w:pPr>
              <w:spacing w:after="100" w:afterAutospacing="1" w:line="240" w:lineRule="auto"/>
              <w:ind w:firstLine="348"/>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In accordance with the National Classification of Occupations of Ukraine (DK 003:2010), a Master of Management under this program is qualified to perform strategic, managerial, and analytical functions. Given the 7th and 8th levels of the NQF (National Qualifications Framework), graduates are eligible to hold the following managerial and professional positions:</w:t>
            </w:r>
          </w:p>
          <w:p w14:paraId="5DCF3DB6" w14:textId="77777777" w:rsidR="00710572" w:rsidRPr="00072FAB" w:rsidRDefault="00710572" w:rsidP="00710572">
            <w:pPr>
              <w:spacing w:after="0" w:line="240" w:lineRule="auto"/>
              <w:ind w:firstLine="348"/>
              <w:jc w:val="both"/>
              <w:outlineLvl w:val="3"/>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Managerial Positions (Directors and Managers):</w:t>
            </w:r>
          </w:p>
          <w:p w14:paraId="727F53D1" w14:textId="77777777" w:rsidR="00710572" w:rsidRPr="00072FAB" w:rsidRDefault="00710572" w:rsidP="00710572">
            <w:pPr>
              <w:spacing w:after="0"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1210.1 – HR Director (Director of Personnel and Welfare).</w:t>
            </w:r>
          </w:p>
          <w:p w14:paraId="19BF7DED" w14:textId="77777777" w:rsidR="00710572" w:rsidRPr="00072FAB" w:rsidRDefault="00710572" w:rsidP="00710572">
            <w:pPr>
              <w:spacing w:after="100" w:afterAutospacing="1"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1232 – Head of Human Resources (Head of HR Department).</w:t>
            </w:r>
          </w:p>
          <w:p w14:paraId="624EB075" w14:textId="77777777" w:rsidR="00710572" w:rsidRPr="00072FAB" w:rsidRDefault="00710572" w:rsidP="00710572">
            <w:pPr>
              <w:spacing w:after="100" w:afterAutospacing="1"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1232 – Head of Training and Development (Head of Personnel Training Department).</w:t>
            </w:r>
          </w:p>
          <w:p w14:paraId="7FD45DA7" w14:textId="77777777" w:rsidR="00710572" w:rsidRPr="00072FAB" w:rsidRDefault="00710572" w:rsidP="00710572">
            <w:pPr>
              <w:spacing w:after="100" w:afterAutospacing="1"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1477.1 – HR Manager (Personnel Manager).</w:t>
            </w:r>
          </w:p>
          <w:p w14:paraId="1119D81E" w14:textId="77777777" w:rsidR="00710572" w:rsidRPr="00072FAB" w:rsidRDefault="00710572" w:rsidP="00710572">
            <w:pPr>
              <w:spacing w:after="100" w:afterAutospacing="1"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1477.1 – Corporate Social Responsibility (CSR) Manager.</w:t>
            </w:r>
          </w:p>
          <w:p w14:paraId="2D8C997F" w14:textId="77777777" w:rsidR="00710572" w:rsidRPr="00072FAB" w:rsidRDefault="00710572" w:rsidP="00072FAB">
            <w:pPr>
              <w:spacing w:after="100" w:afterAutospacing="1" w:line="240" w:lineRule="auto"/>
              <w:ind w:firstLine="348"/>
              <w:contextualSpacing/>
              <w:jc w:val="both"/>
              <w:rPr>
                <w:rFonts w:ascii="Times New Roman" w:eastAsia="Times New Roman" w:hAnsi="Times New Roman"/>
                <w:sz w:val="24"/>
                <w:szCs w:val="24"/>
                <w:lang w:eastAsia="sk-SK"/>
              </w:rPr>
            </w:pPr>
          </w:p>
        </w:tc>
      </w:tr>
      <w:tr w:rsidR="00CF2DC3" w:rsidRPr="00072FAB" w14:paraId="465A72FB" w14:textId="77777777" w:rsidTr="006D4A76">
        <w:trPr>
          <w:trHeight w:val="663"/>
        </w:trPr>
        <w:tc>
          <w:tcPr>
            <w:tcW w:w="5322" w:type="dxa"/>
            <w:gridSpan w:val="2"/>
            <w:tcBorders>
              <w:top w:val="single" w:sz="4" w:space="0" w:color="000000"/>
            </w:tcBorders>
            <w:vAlign w:val="center"/>
          </w:tcPr>
          <w:p w14:paraId="156F0871" w14:textId="07A9EA04" w:rsidR="00072FAB" w:rsidRPr="00072FAB" w:rsidRDefault="00072FAB" w:rsidP="00072FAB">
            <w:pPr>
              <w:pStyle w:val="afc"/>
              <w:spacing w:before="0" w:beforeAutospacing="0" w:after="0" w:afterAutospacing="0"/>
              <w:ind w:firstLine="568"/>
              <w:jc w:val="both"/>
              <w:rPr>
                <w:lang w:val="uk-UA"/>
              </w:rPr>
            </w:pPr>
            <w:r w:rsidRPr="00072FAB">
              <w:rPr>
                <w:lang w:val="uk-UA"/>
              </w:rPr>
              <w:lastRenderedPageBreak/>
              <w:t>Професіонали та аналітики:</w:t>
            </w:r>
          </w:p>
          <w:p w14:paraId="5FA38953" w14:textId="68F4B02F" w:rsidR="00072FAB" w:rsidRPr="00072FAB" w:rsidRDefault="00072FAB" w:rsidP="00072FAB">
            <w:pPr>
              <w:pStyle w:val="afc"/>
              <w:spacing w:before="0" w:beforeAutospacing="0" w:after="0" w:afterAutospacing="0"/>
              <w:jc w:val="both"/>
              <w:rPr>
                <w:lang w:val="uk-UA"/>
              </w:rPr>
            </w:pPr>
            <w:r w:rsidRPr="00072FAB">
              <w:rPr>
                <w:lang w:val="uk-UA"/>
              </w:rPr>
              <w:t>2412.2 – Аналітик ринку праці.</w:t>
            </w:r>
          </w:p>
          <w:p w14:paraId="1FD830C9" w14:textId="0E17DF08" w:rsidR="00072FAB" w:rsidRPr="00072FAB" w:rsidRDefault="00072FAB" w:rsidP="00072FAB">
            <w:pPr>
              <w:pStyle w:val="afc"/>
              <w:spacing w:before="0" w:beforeAutospacing="0" w:after="0" w:afterAutospacing="0"/>
              <w:jc w:val="both"/>
              <w:rPr>
                <w:lang w:val="uk-UA"/>
              </w:rPr>
            </w:pPr>
            <w:r w:rsidRPr="00072FAB">
              <w:rPr>
                <w:lang w:val="uk-UA"/>
              </w:rPr>
              <w:t>2412.2 – Професіонал з розвитку персоналу.</w:t>
            </w:r>
          </w:p>
          <w:p w14:paraId="43D45D9F" w14:textId="7386F33A" w:rsidR="00072FAB" w:rsidRPr="00072FAB" w:rsidRDefault="00072FAB" w:rsidP="00072FAB">
            <w:pPr>
              <w:pStyle w:val="afc"/>
              <w:spacing w:before="0" w:beforeAutospacing="0" w:after="0" w:afterAutospacing="0"/>
              <w:jc w:val="both"/>
              <w:rPr>
                <w:lang w:val="uk-UA"/>
              </w:rPr>
            </w:pPr>
            <w:r w:rsidRPr="00072FAB">
              <w:rPr>
                <w:lang w:val="uk-UA"/>
              </w:rPr>
              <w:t>2412.2 – Фахівець з питань кадрів (у межах спеціалізації: фахівець з корпоративної культури, інклюзивності, цифрової трансформації HR-процесів та організаційного розвитку).</w:t>
            </w:r>
          </w:p>
          <w:p w14:paraId="451864FE" w14:textId="3F14F110" w:rsidR="00072FAB" w:rsidRPr="00072FAB" w:rsidRDefault="00072FAB" w:rsidP="00072FAB">
            <w:pPr>
              <w:pStyle w:val="afc"/>
              <w:spacing w:before="0" w:beforeAutospacing="0" w:after="0" w:afterAutospacing="0"/>
              <w:jc w:val="both"/>
              <w:rPr>
                <w:lang w:val="uk-UA"/>
              </w:rPr>
            </w:pPr>
            <w:r w:rsidRPr="00072FAB">
              <w:rPr>
                <w:lang w:val="uk-UA"/>
              </w:rPr>
              <w:t>2412.1 – Консультант з раціоналізації виробництва (у частині кадрового аудиту та оптимізації процесів).</w:t>
            </w:r>
          </w:p>
          <w:p w14:paraId="53E74202" w14:textId="4D0A3AE4" w:rsidR="00072FAB" w:rsidRPr="00072FAB" w:rsidRDefault="00072FAB" w:rsidP="00072FAB">
            <w:pPr>
              <w:pStyle w:val="afc"/>
              <w:spacing w:before="0" w:beforeAutospacing="0" w:after="0" w:afterAutospacing="0"/>
              <w:ind w:left="426" w:hanging="284"/>
              <w:jc w:val="both"/>
              <w:rPr>
                <w:lang w:val="uk-UA"/>
              </w:rPr>
            </w:pPr>
            <w:r w:rsidRPr="00072FAB">
              <w:rPr>
                <w:lang w:val="uk-UA"/>
              </w:rPr>
              <w:t>Сфери та бази працевлаштування:</w:t>
            </w:r>
          </w:p>
          <w:p w14:paraId="69DC297B" w14:textId="77777777" w:rsidR="00072FAB" w:rsidRPr="00072FAB" w:rsidRDefault="00072FAB" w:rsidP="00072FAB">
            <w:pPr>
              <w:pStyle w:val="afc"/>
              <w:numPr>
                <w:ilvl w:val="0"/>
                <w:numId w:val="12"/>
              </w:numPr>
              <w:spacing w:before="0" w:beforeAutospacing="0" w:after="0" w:afterAutospacing="0"/>
              <w:ind w:left="426" w:hanging="284"/>
              <w:jc w:val="both"/>
              <w:rPr>
                <w:lang w:val="uk-UA"/>
              </w:rPr>
            </w:pPr>
            <w:r w:rsidRPr="00072FAB">
              <w:rPr>
                <w:lang w:val="uk-UA"/>
              </w:rPr>
              <w:t>Публічний сектор: органи державної влади та місцевого самоврядування (посади державної служби категорій «Б» та «В»);</w:t>
            </w:r>
          </w:p>
          <w:p w14:paraId="3E303CF5" w14:textId="77777777" w:rsidR="00072FAB" w:rsidRPr="00072FAB" w:rsidRDefault="00072FAB" w:rsidP="00072FAB">
            <w:pPr>
              <w:pStyle w:val="afc"/>
              <w:numPr>
                <w:ilvl w:val="0"/>
                <w:numId w:val="12"/>
              </w:numPr>
              <w:spacing w:before="0" w:beforeAutospacing="0" w:after="0" w:afterAutospacing="0"/>
              <w:ind w:left="426" w:hanging="284"/>
              <w:jc w:val="both"/>
              <w:rPr>
                <w:lang w:val="uk-UA"/>
              </w:rPr>
            </w:pPr>
            <w:r w:rsidRPr="00072FAB">
              <w:rPr>
                <w:lang w:val="uk-UA"/>
              </w:rPr>
              <w:t>Приватний сектор: вітчизняні та міжнародні корпорації, підприємства промислового та ІТ-кластерів;</w:t>
            </w:r>
          </w:p>
          <w:p w14:paraId="3F99E80C" w14:textId="452DF57C" w:rsidR="00CF2DC3" w:rsidRPr="00072FAB" w:rsidRDefault="00072FAB" w:rsidP="00072FAB">
            <w:pPr>
              <w:pStyle w:val="afc"/>
              <w:numPr>
                <w:ilvl w:val="0"/>
                <w:numId w:val="12"/>
              </w:numPr>
              <w:spacing w:before="0" w:beforeAutospacing="0" w:after="0" w:afterAutospacing="0"/>
              <w:ind w:left="426" w:hanging="284"/>
              <w:jc w:val="both"/>
              <w:rPr>
                <w:lang w:val="uk-UA"/>
              </w:rPr>
            </w:pPr>
            <w:r w:rsidRPr="00072FAB">
              <w:rPr>
                <w:lang w:val="uk-UA"/>
              </w:rPr>
              <w:t>HR-консалтинг: консалтингові та рекрутингові агенції, центри оцінки персоналу та аутсорсингові компанії.</w:t>
            </w:r>
          </w:p>
        </w:tc>
        <w:tc>
          <w:tcPr>
            <w:tcW w:w="5131" w:type="dxa"/>
            <w:gridSpan w:val="2"/>
            <w:tcBorders>
              <w:top w:val="single" w:sz="4" w:space="0" w:color="000000"/>
            </w:tcBorders>
          </w:tcPr>
          <w:p w14:paraId="0C9F5791" w14:textId="77777777" w:rsidR="00072FAB" w:rsidRPr="00072FAB" w:rsidRDefault="00072FAB" w:rsidP="00072FAB">
            <w:pPr>
              <w:spacing w:after="0" w:line="240" w:lineRule="auto"/>
              <w:ind w:firstLine="348"/>
              <w:contextualSpacing/>
              <w:jc w:val="both"/>
              <w:outlineLvl w:val="3"/>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Professionals and Analysts:</w:t>
            </w:r>
          </w:p>
          <w:p w14:paraId="15C16603" w14:textId="14DDF3FF" w:rsidR="00072FAB" w:rsidRPr="00072FAB" w:rsidRDefault="00072FAB" w:rsidP="00072FAB">
            <w:pPr>
              <w:spacing w:after="0" w:line="240" w:lineRule="auto"/>
              <w:contextualSpacing/>
              <w:jc w:val="both"/>
              <w:outlineLvl w:val="3"/>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2412.2 – Labour Market Analyst (HR Analyst).</w:t>
            </w:r>
          </w:p>
          <w:p w14:paraId="37733D2F" w14:textId="77777777" w:rsidR="00072FAB" w:rsidRPr="00072FAB" w:rsidRDefault="00072FAB" w:rsidP="00072FAB">
            <w:pPr>
              <w:spacing w:after="0"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2412.2 – Personnel Development Professional (Talent Development Specialist).</w:t>
            </w:r>
          </w:p>
          <w:p w14:paraId="5AFF0179" w14:textId="4D8ED976" w:rsidR="00072FAB" w:rsidRPr="00072FAB" w:rsidRDefault="00072FAB" w:rsidP="00072FAB">
            <w:pPr>
              <w:spacing w:after="100" w:afterAutospacing="1"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2412.2 – Human Resources Specialist (within the scope of specialisation: Corporate Culture, Inclusion, Digital HR Transformation, and Organisational Development Specialist).</w:t>
            </w:r>
          </w:p>
          <w:p w14:paraId="03E87127" w14:textId="539B6E0C" w:rsidR="00072FAB" w:rsidRPr="00072FAB" w:rsidRDefault="00072FAB" w:rsidP="00072FAB">
            <w:pPr>
              <w:spacing w:after="100" w:afterAutospacing="1" w:line="240" w:lineRule="auto"/>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2412.1 – Production Rationalisation Consultant (specialising in HR Audit and Process Optimisation).</w:t>
            </w:r>
          </w:p>
          <w:p w14:paraId="074991C1" w14:textId="690CFD37" w:rsidR="00072FAB" w:rsidRPr="00072FAB" w:rsidRDefault="00072FAB" w:rsidP="00072FAB">
            <w:pPr>
              <w:spacing w:after="0" w:line="240" w:lineRule="auto"/>
              <w:ind w:firstLine="348"/>
              <w:contextualSpacing/>
              <w:jc w:val="both"/>
              <w:outlineLvl w:val="3"/>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Employment Sectors and Potential Employers:</w:t>
            </w:r>
          </w:p>
          <w:p w14:paraId="2C694F83" w14:textId="77777777" w:rsidR="00072FAB" w:rsidRPr="00072FAB" w:rsidRDefault="00072FAB" w:rsidP="00072FAB">
            <w:pPr>
              <w:numPr>
                <w:ilvl w:val="0"/>
                <w:numId w:val="17"/>
              </w:numPr>
              <w:spacing w:after="0" w:line="240" w:lineRule="auto"/>
              <w:ind w:left="348"/>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Public Sector: State authorities and local self-government bodies (Civil Service positions, Categories "B" and "V");</w:t>
            </w:r>
          </w:p>
          <w:p w14:paraId="5F1C297B" w14:textId="77777777" w:rsidR="00072FAB" w:rsidRPr="00072FAB" w:rsidRDefault="00072FAB" w:rsidP="00072FAB">
            <w:pPr>
              <w:numPr>
                <w:ilvl w:val="0"/>
                <w:numId w:val="17"/>
              </w:numPr>
              <w:spacing w:after="100" w:afterAutospacing="1" w:line="240" w:lineRule="auto"/>
              <w:ind w:left="348"/>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Private Sector: Domestic and international corporations, industrial enterprises, and IT clusters;</w:t>
            </w:r>
          </w:p>
          <w:p w14:paraId="56704C2B" w14:textId="3CC77603" w:rsidR="00072FAB" w:rsidRPr="00072FAB" w:rsidRDefault="00072FAB" w:rsidP="00072FAB">
            <w:pPr>
              <w:numPr>
                <w:ilvl w:val="0"/>
                <w:numId w:val="17"/>
              </w:numPr>
              <w:spacing w:after="100" w:afterAutospacing="1" w:line="240" w:lineRule="auto"/>
              <w:ind w:left="348"/>
              <w:contextualSpacing/>
              <w:jc w:val="both"/>
              <w:rPr>
                <w:rFonts w:ascii="Times New Roman" w:eastAsia="Times New Roman" w:hAnsi="Times New Roman"/>
                <w:sz w:val="24"/>
                <w:szCs w:val="24"/>
                <w:lang w:eastAsia="sk-SK"/>
              </w:rPr>
            </w:pPr>
            <w:r w:rsidRPr="00072FAB">
              <w:rPr>
                <w:rFonts w:ascii="Times New Roman" w:eastAsia="Times New Roman" w:hAnsi="Times New Roman"/>
                <w:sz w:val="24"/>
                <w:szCs w:val="24"/>
                <w:lang w:eastAsia="sk-SK"/>
              </w:rPr>
              <w:t>HR Consulting: Consulting and recruitment agencies, Assessment Centres, and outsourcing companies.</w:t>
            </w:r>
          </w:p>
          <w:p w14:paraId="0E67FCD0" w14:textId="5C0D0124" w:rsidR="00CF2DC3" w:rsidRPr="00072FAB" w:rsidRDefault="00CF2DC3" w:rsidP="00DB18C2">
            <w:pPr>
              <w:pBdr>
                <w:top w:val="nil"/>
                <w:left w:val="nil"/>
                <w:bottom w:val="nil"/>
                <w:right w:val="nil"/>
                <w:between w:val="nil"/>
              </w:pBdr>
              <w:spacing w:after="0" w:line="240" w:lineRule="auto"/>
              <w:jc w:val="both"/>
              <w:rPr>
                <w:rFonts w:ascii="Times New Roman" w:hAnsi="Times New Roman"/>
                <w:sz w:val="24"/>
                <w:szCs w:val="24"/>
                <w:highlight w:val="yellow"/>
              </w:rPr>
            </w:pPr>
          </w:p>
        </w:tc>
      </w:tr>
      <w:tr w:rsidR="00CF2DC3" w:rsidRPr="00072FAB" w14:paraId="0B76D224" w14:textId="77777777" w:rsidTr="00BF21A4">
        <w:trPr>
          <w:trHeight w:val="353"/>
        </w:trPr>
        <w:tc>
          <w:tcPr>
            <w:tcW w:w="10453" w:type="dxa"/>
            <w:gridSpan w:val="4"/>
            <w:tcBorders>
              <w:bottom w:val="single" w:sz="4" w:space="0" w:color="auto"/>
            </w:tcBorders>
            <w:vAlign w:val="center"/>
          </w:tcPr>
          <w:p w14:paraId="16F9E299" w14:textId="77777777" w:rsidR="00CF2DC3" w:rsidRPr="00072FAB" w:rsidRDefault="00CF2DC3" w:rsidP="00345F9C">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Академічні права випускників </w:t>
            </w:r>
            <w:r w:rsidRPr="00072FAB">
              <w:rPr>
                <w:rStyle w:val="a7"/>
                <w:rFonts w:ascii="Times New Roman" w:hAnsi="Times New Roman" w:cs="Times New Roman"/>
                <w:bCs/>
                <w:color w:val="auto"/>
                <w:sz w:val="24"/>
                <w:szCs w:val="24"/>
                <w:lang w:eastAsia="uk-UA"/>
              </w:rPr>
              <w:t xml:space="preserve"> </w:t>
            </w:r>
            <w:r w:rsidRPr="00072FAB">
              <w:rPr>
                <w:rStyle w:val="a7"/>
                <w:rFonts w:ascii="Times New Roman" w:hAnsi="Times New Roman" w:cs="Times New Roman"/>
                <w:bCs/>
                <w:color w:val="auto"/>
                <w:sz w:val="24"/>
                <w:szCs w:val="24"/>
              </w:rPr>
              <w:t xml:space="preserve">/  </w:t>
            </w:r>
            <w:r w:rsidRPr="00072FAB">
              <w:rPr>
                <w:rFonts w:ascii="Times New Roman" w:hAnsi="Times New Roman"/>
                <w:bCs/>
                <w:sz w:val="24"/>
                <w:szCs w:val="24"/>
              </w:rPr>
              <w:t>Graduates’ academic rights</w:t>
            </w:r>
          </w:p>
        </w:tc>
      </w:tr>
      <w:tr w:rsidR="00CF2DC3" w:rsidRPr="00072FAB" w14:paraId="7A868A96" w14:textId="77777777" w:rsidTr="00B34622">
        <w:trPr>
          <w:trHeight w:val="353"/>
        </w:trPr>
        <w:tc>
          <w:tcPr>
            <w:tcW w:w="5322" w:type="dxa"/>
            <w:gridSpan w:val="2"/>
            <w:tcBorders>
              <w:bottom w:val="single" w:sz="4" w:space="0" w:color="auto"/>
            </w:tcBorders>
            <w:vAlign w:val="center"/>
          </w:tcPr>
          <w:p w14:paraId="68685849" w14:textId="6DA33A47" w:rsidR="00CF2DC3" w:rsidRPr="00072FAB" w:rsidRDefault="00562F99" w:rsidP="00DA7A3A">
            <w:pPr>
              <w:pStyle w:val="afc"/>
              <w:shd w:val="clear" w:color="auto" w:fill="FFFFFF"/>
              <w:rPr>
                <w:rFonts w:eastAsia="TimesNewRomanPSMT"/>
                <w:lang w:val="uk-UA"/>
              </w:rPr>
            </w:pPr>
            <w:r w:rsidRPr="00072FAB">
              <w:rPr>
                <w:rFonts w:eastAsia="TimesNewRomanPSMT"/>
                <w:lang w:val="uk-UA"/>
              </w:rPr>
              <w:t>Мають право продовжити навчання на третьому (освітньо-науковому) рівні вищої освіти – доктора філософії. Набуття додаткових кваліфікацій в системі післядипломної освіти.</w:t>
            </w:r>
          </w:p>
        </w:tc>
        <w:tc>
          <w:tcPr>
            <w:tcW w:w="5131" w:type="dxa"/>
            <w:gridSpan w:val="2"/>
            <w:tcBorders>
              <w:bottom w:val="single" w:sz="4" w:space="0" w:color="auto"/>
            </w:tcBorders>
          </w:tcPr>
          <w:p w14:paraId="2BC332F4" w14:textId="68150F5E" w:rsidR="00CF2DC3" w:rsidRPr="00072FAB" w:rsidRDefault="00562F99" w:rsidP="00562F99">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Have the right to continue their studies at the third (educational and scientific) level of higher education - Doctor of Philosophy</w:t>
            </w:r>
            <w:r w:rsidR="00224057" w:rsidRPr="00072FAB">
              <w:rPr>
                <w:rFonts w:ascii="Times New Roman" w:hAnsi="Times New Roman"/>
                <w:sz w:val="24"/>
                <w:szCs w:val="24"/>
              </w:rPr>
              <w:t>—acquisition</w:t>
            </w:r>
            <w:r w:rsidRPr="00072FAB">
              <w:rPr>
                <w:rFonts w:ascii="Times New Roman" w:hAnsi="Times New Roman"/>
                <w:sz w:val="24"/>
                <w:szCs w:val="24"/>
              </w:rPr>
              <w:t xml:space="preserve"> of additional qualifications in the postgraduate education system.</w:t>
            </w:r>
          </w:p>
        </w:tc>
      </w:tr>
      <w:tr w:rsidR="00CF2DC3" w:rsidRPr="00072FAB" w14:paraId="37945708" w14:textId="77777777" w:rsidTr="00BF21A4">
        <w:trPr>
          <w:trHeight w:val="102"/>
        </w:trPr>
        <w:tc>
          <w:tcPr>
            <w:tcW w:w="10453" w:type="dxa"/>
            <w:gridSpan w:val="4"/>
            <w:shd w:val="clear" w:color="auto" w:fill="B3B3B3"/>
          </w:tcPr>
          <w:p w14:paraId="167F956E" w14:textId="77777777" w:rsidR="00CF2DC3" w:rsidRPr="00072FAB" w:rsidRDefault="00CF2DC3" w:rsidP="00345F9C">
            <w:pPr>
              <w:pStyle w:val="Default"/>
              <w:ind w:left="742" w:hanging="742"/>
              <w:jc w:val="center"/>
              <w:rPr>
                <w:b/>
                <w:bCs/>
                <w:color w:val="auto"/>
                <w:lang w:val="uk-UA"/>
              </w:rPr>
            </w:pPr>
            <w:r w:rsidRPr="00072FAB">
              <w:rPr>
                <w:b/>
                <w:bCs/>
                <w:color w:val="auto"/>
                <w:lang w:val="uk-UA"/>
              </w:rPr>
              <w:t xml:space="preserve">1.5 </w:t>
            </w:r>
            <w:r w:rsidRPr="00072FAB">
              <w:rPr>
                <w:b/>
                <w:bCs/>
                <w:color w:val="auto"/>
                <w:shd w:val="clear" w:color="auto" w:fill="B3B3B3"/>
                <w:lang w:val="uk-UA"/>
              </w:rPr>
              <w:t>Викладання та оцінювання</w:t>
            </w:r>
            <w:r w:rsidRPr="00072FAB">
              <w:rPr>
                <w:rStyle w:val="a7"/>
                <w:rFonts w:ascii="Times New Roman" w:hAnsi="Times New Roman" w:cs="Times New Roman"/>
                <w:b/>
                <w:bCs/>
                <w:color w:val="auto"/>
                <w:sz w:val="24"/>
                <w:szCs w:val="24"/>
                <w:lang w:val="uk-UA"/>
              </w:rPr>
              <w:t>/ Teaching and assessment</w:t>
            </w:r>
          </w:p>
        </w:tc>
      </w:tr>
      <w:tr w:rsidR="00CF2DC3" w:rsidRPr="00072FAB" w14:paraId="146ECB31" w14:textId="77777777" w:rsidTr="00BF21A4">
        <w:trPr>
          <w:trHeight w:val="359"/>
        </w:trPr>
        <w:tc>
          <w:tcPr>
            <w:tcW w:w="10453" w:type="dxa"/>
            <w:gridSpan w:val="4"/>
            <w:vAlign w:val="center"/>
          </w:tcPr>
          <w:p w14:paraId="50DB9EFA" w14:textId="77777777" w:rsidR="00CF2DC3" w:rsidRPr="00072FAB" w:rsidRDefault="00CF2DC3" w:rsidP="00134D1F">
            <w:pPr>
              <w:jc w:val="center"/>
              <w:rPr>
                <w:rFonts w:ascii="Times New Roman" w:hAnsi="Times New Roman"/>
                <w:bCs/>
                <w:sz w:val="24"/>
                <w:szCs w:val="24"/>
              </w:rPr>
            </w:pPr>
            <w:r w:rsidRPr="00072FAB">
              <w:rPr>
                <w:rFonts w:ascii="Times New Roman" w:hAnsi="Times New Roman"/>
                <w:bCs/>
                <w:sz w:val="24"/>
                <w:szCs w:val="24"/>
              </w:rPr>
              <w:t xml:space="preserve">Викладання та навчання </w:t>
            </w:r>
            <w:r w:rsidRPr="00072FAB">
              <w:rPr>
                <w:rStyle w:val="a7"/>
                <w:rFonts w:ascii="Times New Roman" w:hAnsi="Times New Roman" w:cs="Times New Roman"/>
                <w:bCs/>
                <w:color w:val="auto"/>
                <w:sz w:val="24"/>
                <w:szCs w:val="24"/>
              </w:rPr>
              <w:t>/Teaching and studying</w:t>
            </w:r>
          </w:p>
        </w:tc>
      </w:tr>
      <w:tr w:rsidR="00710572" w:rsidRPr="00072FAB" w14:paraId="320CC1AF" w14:textId="77777777" w:rsidTr="00B34622">
        <w:trPr>
          <w:trHeight w:val="102"/>
        </w:trPr>
        <w:tc>
          <w:tcPr>
            <w:tcW w:w="5322" w:type="dxa"/>
            <w:gridSpan w:val="2"/>
            <w:vAlign w:val="center"/>
          </w:tcPr>
          <w:p w14:paraId="7711ED2C" w14:textId="77777777" w:rsidR="00710572" w:rsidRPr="00703A0E" w:rsidRDefault="00710572" w:rsidP="00710572">
            <w:pPr>
              <w:spacing w:after="0" w:line="240" w:lineRule="auto"/>
              <w:ind w:firstLine="275"/>
              <w:jc w:val="both"/>
              <w:rPr>
                <w:rFonts w:ascii="Times New Roman" w:hAnsi="Times New Roman"/>
                <w:sz w:val="24"/>
                <w:szCs w:val="24"/>
              </w:rPr>
            </w:pPr>
            <w:r w:rsidRPr="00703A0E">
              <w:rPr>
                <w:rFonts w:ascii="Times New Roman" w:hAnsi="Times New Roman"/>
                <w:sz w:val="24"/>
                <w:szCs w:val="24"/>
              </w:rPr>
              <w:t>Викладання та навчання за освітньою програмою здійснюються на засадах студентоцентрованого, компетентнісного, проблемно-орієнтованого та дослідницького підходів. Забезпечується формування індивідуальної освітньої траєкторії здобувачів через механізми вибіркових освітніх компонентів, участь у програмах академічної мобільності, можливість обрання тематики досліджень і проєктів, а також використання елементів неформальної та інформальної освіти.</w:t>
            </w:r>
          </w:p>
          <w:p w14:paraId="77F26326" w14:textId="77777777" w:rsidR="00710572" w:rsidRPr="00703A0E" w:rsidRDefault="00710572" w:rsidP="00482E5E">
            <w:pPr>
              <w:spacing w:after="0" w:line="240" w:lineRule="auto"/>
              <w:ind w:firstLine="275"/>
              <w:jc w:val="both"/>
              <w:rPr>
                <w:rFonts w:ascii="Times New Roman" w:hAnsi="Times New Roman"/>
                <w:sz w:val="24"/>
                <w:szCs w:val="24"/>
              </w:rPr>
            </w:pPr>
          </w:p>
        </w:tc>
        <w:tc>
          <w:tcPr>
            <w:tcW w:w="5131" w:type="dxa"/>
            <w:gridSpan w:val="2"/>
          </w:tcPr>
          <w:p w14:paraId="660AAD64" w14:textId="77777777" w:rsidR="00710572" w:rsidRPr="00703A0E" w:rsidRDefault="00710572" w:rsidP="00710572">
            <w:pPr>
              <w:pStyle w:val="Default"/>
              <w:jc w:val="both"/>
              <w:rPr>
                <w:color w:val="auto"/>
                <w:lang w:val="uk-UA"/>
              </w:rPr>
            </w:pPr>
            <w:r w:rsidRPr="00703A0E">
              <w:rPr>
                <w:color w:val="auto"/>
                <w:lang w:val="uk-UA"/>
              </w:rPr>
              <w:t>Teaching and learning according to the educational program are carried out on the basis of student-centered, competency-based, problem-oriented and research approaches. The formation of an individual educational trajectory of applicants is ensured through the mechanisms of selective educational components, participation in academic mobility programs, the possibility of choosing research topics and projects, as well as the use of elements of non-formal and informal education.</w:t>
            </w:r>
          </w:p>
          <w:p w14:paraId="28D2978D" w14:textId="77777777" w:rsidR="00710572" w:rsidRPr="00703A0E" w:rsidRDefault="00710572" w:rsidP="00482E5E">
            <w:pPr>
              <w:pStyle w:val="Default"/>
              <w:jc w:val="both"/>
              <w:rPr>
                <w:color w:val="auto"/>
                <w:lang w:val="uk-UA"/>
              </w:rPr>
            </w:pPr>
          </w:p>
        </w:tc>
      </w:tr>
      <w:tr w:rsidR="006B1692" w:rsidRPr="00072FAB" w14:paraId="5F6F4912" w14:textId="77777777" w:rsidTr="00B34622">
        <w:trPr>
          <w:trHeight w:val="102"/>
        </w:trPr>
        <w:tc>
          <w:tcPr>
            <w:tcW w:w="5322" w:type="dxa"/>
            <w:gridSpan w:val="2"/>
            <w:vAlign w:val="center"/>
          </w:tcPr>
          <w:p w14:paraId="2C184E58" w14:textId="77777777" w:rsidR="006B1692" w:rsidRPr="00703A0E" w:rsidRDefault="006B1692" w:rsidP="00482E5E">
            <w:pPr>
              <w:spacing w:after="0" w:line="240" w:lineRule="auto"/>
              <w:ind w:firstLine="275"/>
              <w:jc w:val="both"/>
              <w:rPr>
                <w:rFonts w:ascii="Times New Roman" w:hAnsi="Times New Roman"/>
                <w:sz w:val="24"/>
                <w:szCs w:val="24"/>
              </w:rPr>
            </w:pPr>
            <w:r w:rsidRPr="00703A0E">
              <w:rPr>
                <w:rFonts w:ascii="Times New Roman" w:hAnsi="Times New Roman"/>
                <w:sz w:val="24"/>
                <w:szCs w:val="24"/>
              </w:rPr>
              <w:lastRenderedPageBreak/>
              <w:t>Освітній процес орієнтований на досягнення програмних результатів навчання, зокрема формування аналітичних, управлінських, комунікативних і дослідницьких компетентностей у сфері стратегічного та операційного управління персоналом. Підготовка передбачає інтеграцію теоретичних знань із практико-орієнтованим навчанням, з використанням сучасних інструментів HR-аналітики та People Analytics.</w:t>
            </w:r>
          </w:p>
          <w:p w14:paraId="3B824642" w14:textId="77777777" w:rsidR="006B1692" w:rsidRPr="00703A0E" w:rsidRDefault="006B1692" w:rsidP="00482E5E">
            <w:pPr>
              <w:spacing w:after="0" w:line="240" w:lineRule="auto"/>
              <w:ind w:firstLine="275"/>
              <w:jc w:val="both"/>
              <w:rPr>
                <w:rFonts w:ascii="Times New Roman" w:hAnsi="Times New Roman"/>
                <w:sz w:val="24"/>
                <w:szCs w:val="24"/>
              </w:rPr>
            </w:pPr>
            <w:r w:rsidRPr="00703A0E">
              <w:rPr>
                <w:rFonts w:ascii="Times New Roman" w:hAnsi="Times New Roman"/>
                <w:sz w:val="24"/>
                <w:szCs w:val="24"/>
              </w:rPr>
              <w:t>Застосовуються активні та інтерактивні методи навчання: проблемно-орієнтовані лекції, кейс-метод (зокрема аналіз реальних бізнес-кейсів), ділові та рольові ігри, симуляції управлінських ситуацій, тренінги</w:t>
            </w:r>
            <w:r>
              <w:rPr>
                <w:rFonts w:ascii="Times New Roman" w:hAnsi="Times New Roman"/>
                <w:sz w:val="24"/>
                <w:szCs w:val="24"/>
              </w:rPr>
              <w:t>, проєктно-орієнтоване навчання.</w:t>
            </w:r>
          </w:p>
          <w:p w14:paraId="0FCE25F9" w14:textId="77777777" w:rsidR="006B1692" w:rsidRPr="00703A0E" w:rsidRDefault="006B1692" w:rsidP="00482E5E">
            <w:pPr>
              <w:spacing w:after="0" w:line="240" w:lineRule="auto"/>
              <w:ind w:firstLine="275"/>
              <w:jc w:val="both"/>
              <w:rPr>
                <w:rFonts w:ascii="Times New Roman" w:hAnsi="Times New Roman"/>
                <w:sz w:val="24"/>
                <w:szCs w:val="24"/>
              </w:rPr>
            </w:pPr>
            <w:r w:rsidRPr="00703A0E">
              <w:rPr>
                <w:rFonts w:ascii="Times New Roman" w:hAnsi="Times New Roman"/>
                <w:sz w:val="24"/>
                <w:szCs w:val="24"/>
              </w:rPr>
              <w:t>Цифрова складова освітнього процесу реалізується через використання систем управління навчанням (LMS Moodle), інструментів бізнес-аналітики (BI), платформ для обробки та візуалізації даних, що забезпечує розвиток цифрових компетентностей у сфері управління персоналом.</w:t>
            </w:r>
          </w:p>
          <w:p w14:paraId="73A5DE1C" w14:textId="72938CAF" w:rsidR="006B1692" w:rsidRPr="00072FAB" w:rsidRDefault="006B1692" w:rsidP="004D0BFD">
            <w:pPr>
              <w:spacing w:after="0" w:line="240" w:lineRule="auto"/>
              <w:ind w:firstLine="275"/>
              <w:jc w:val="both"/>
              <w:rPr>
                <w:rFonts w:ascii="Times New Roman" w:hAnsi="Times New Roman"/>
                <w:sz w:val="24"/>
                <w:szCs w:val="24"/>
              </w:rPr>
            </w:pPr>
            <w:r w:rsidRPr="00703A0E">
              <w:rPr>
                <w:rFonts w:ascii="Times New Roman" w:hAnsi="Times New Roman"/>
                <w:sz w:val="24"/>
                <w:szCs w:val="24"/>
              </w:rPr>
              <w:t>Самостійна робота здобувачів організовується з використанням електронних освітніх ресурсів і спрямована на розвиток навичок критичного мислення, самоосвіти та навчання впродовж життя. Навчально-дослідна складова передбачає виконання прикладних досліджень, участь у наукових проєктах, проходження практики на базі підприємств та організацій, а також підготовку магістерської кваліфікаційної роботи, що вирішує реальні завдання у сфері управління персоналом.</w:t>
            </w:r>
          </w:p>
        </w:tc>
        <w:tc>
          <w:tcPr>
            <w:tcW w:w="5131" w:type="dxa"/>
            <w:gridSpan w:val="2"/>
          </w:tcPr>
          <w:p w14:paraId="55EF75B8" w14:textId="77777777" w:rsidR="006B1692" w:rsidRPr="00703A0E" w:rsidRDefault="006B1692" w:rsidP="00482E5E">
            <w:pPr>
              <w:pStyle w:val="Default"/>
              <w:jc w:val="both"/>
              <w:rPr>
                <w:color w:val="auto"/>
                <w:lang w:val="uk-UA"/>
              </w:rPr>
            </w:pPr>
            <w:r w:rsidRPr="00703A0E">
              <w:rPr>
                <w:color w:val="auto"/>
                <w:lang w:val="uk-UA"/>
              </w:rPr>
              <w:t>The educational process is focused on achieving program learning outcomes, in particular the formation of analytical, managerial, communicative and research competencies in the field of strategic and operational personnel management. Training involves the integration of theoretical knowledge with practice-oriented training, using modern HR analytics and People Analytics tools.</w:t>
            </w:r>
          </w:p>
          <w:p w14:paraId="5E83F9E5" w14:textId="77777777" w:rsidR="006B1692" w:rsidRPr="00703A0E" w:rsidRDefault="006B1692" w:rsidP="00482E5E">
            <w:pPr>
              <w:pStyle w:val="Default"/>
              <w:jc w:val="both"/>
              <w:rPr>
                <w:color w:val="auto"/>
                <w:lang w:val="uk-UA"/>
              </w:rPr>
            </w:pPr>
            <w:r w:rsidRPr="00703A0E">
              <w:rPr>
                <w:color w:val="auto"/>
                <w:lang w:val="uk-UA"/>
              </w:rPr>
              <w:t>Active and interactive teaching methods are used: problem-oriented lectures, case method (in particular, analysis of real business cases), business and role-playing games, simulations of management situations, trainings, project-oriented training.</w:t>
            </w:r>
          </w:p>
          <w:p w14:paraId="0816AF2B" w14:textId="77777777" w:rsidR="006B1692" w:rsidRPr="00703A0E" w:rsidRDefault="006B1692" w:rsidP="00482E5E">
            <w:pPr>
              <w:pStyle w:val="Default"/>
              <w:jc w:val="both"/>
              <w:rPr>
                <w:color w:val="auto"/>
                <w:lang w:val="uk-UA"/>
              </w:rPr>
            </w:pPr>
            <w:r w:rsidRPr="00703A0E">
              <w:rPr>
                <w:color w:val="auto"/>
                <w:lang w:val="uk-UA"/>
              </w:rPr>
              <w:t>The digital component of the educational process is implemented through the use of learning management systems (LMS Moodle), business analytics (BI) tools, platforms for data processing and visualization, which ensures the development of digital competencies in the field of personnel management.</w:t>
            </w:r>
          </w:p>
          <w:p w14:paraId="3D46C7E4" w14:textId="694ACA74" w:rsidR="006B1692" w:rsidRPr="00072FAB" w:rsidRDefault="006B1692" w:rsidP="00BC20B5">
            <w:pPr>
              <w:pStyle w:val="Default"/>
              <w:jc w:val="both"/>
              <w:rPr>
                <w:color w:val="auto"/>
                <w:highlight w:val="yellow"/>
                <w:lang w:val="uk-UA"/>
              </w:rPr>
            </w:pPr>
            <w:r w:rsidRPr="00703A0E">
              <w:rPr>
                <w:color w:val="auto"/>
                <w:lang w:val="uk-UA"/>
              </w:rPr>
              <w:t>Independent work of applicants is organized using electronic educational resources and is aimed at developing critical thinking skills, self-education and lifelong learning. The educational and research component involves the implementation of applied research, participation in scientific projects, internships at enterprises and organizations, as well as the preparation of a master's qualification thesis that solves real problems in the field of personnel management.</w:t>
            </w:r>
          </w:p>
        </w:tc>
      </w:tr>
      <w:tr w:rsidR="006B1692" w:rsidRPr="00072FAB" w14:paraId="516BF2C2" w14:textId="77777777" w:rsidTr="00BF21A4">
        <w:trPr>
          <w:trHeight w:val="102"/>
        </w:trPr>
        <w:tc>
          <w:tcPr>
            <w:tcW w:w="10453" w:type="dxa"/>
            <w:gridSpan w:val="4"/>
            <w:vAlign w:val="center"/>
          </w:tcPr>
          <w:p w14:paraId="4B53302C" w14:textId="77777777" w:rsidR="006B1692" w:rsidRPr="00072FAB" w:rsidRDefault="006B1692" w:rsidP="00345F9C">
            <w:pPr>
              <w:pStyle w:val="Default"/>
              <w:ind w:left="742" w:hanging="742"/>
              <w:jc w:val="center"/>
              <w:rPr>
                <w:bCs/>
                <w:color w:val="auto"/>
                <w:lang w:val="uk-UA"/>
              </w:rPr>
            </w:pPr>
            <w:r w:rsidRPr="00072FAB">
              <w:rPr>
                <w:bCs/>
                <w:color w:val="auto"/>
                <w:lang w:val="uk-UA"/>
              </w:rPr>
              <w:t xml:space="preserve">Оцінювання </w:t>
            </w:r>
            <w:r w:rsidRPr="00072FAB">
              <w:rPr>
                <w:rStyle w:val="a7"/>
                <w:rFonts w:ascii="Times New Roman" w:hAnsi="Times New Roman" w:cs="Times New Roman"/>
                <w:bCs/>
                <w:color w:val="auto"/>
                <w:sz w:val="24"/>
                <w:szCs w:val="24"/>
                <w:lang w:val="uk-UA"/>
              </w:rPr>
              <w:t>/ Assessment</w:t>
            </w:r>
          </w:p>
        </w:tc>
      </w:tr>
      <w:tr w:rsidR="006B1692" w:rsidRPr="00072FAB" w14:paraId="4721B25A" w14:textId="77777777" w:rsidTr="00072FAB">
        <w:trPr>
          <w:trHeight w:val="1078"/>
        </w:trPr>
        <w:tc>
          <w:tcPr>
            <w:tcW w:w="5322" w:type="dxa"/>
            <w:gridSpan w:val="2"/>
            <w:tcBorders>
              <w:bottom w:val="single" w:sz="4" w:space="0" w:color="auto"/>
            </w:tcBorders>
          </w:tcPr>
          <w:p w14:paraId="52558996" w14:textId="77777777" w:rsidR="006B1692" w:rsidRPr="00072FAB" w:rsidRDefault="006B1692" w:rsidP="007C0AB0">
            <w:pPr>
              <w:pStyle w:val="afc"/>
              <w:shd w:val="clear" w:color="auto" w:fill="FFFFFF"/>
              <w:spacing w:before="0" w:beforeAutospacing="0" w:after="0" w:afterAutospacing="0"/>
              <w:jc w:val="both"/>
              <w:rPr>
                <w:lang w:val="uk-UA" w:eastAsia="ru-RU"/>
              </w:rPr>
            </w:pPr>
            <w:r w:rsidRPr="00072FAB">
              <w:rPr>
                <w:lang w:val="uk-UA" w:eastAsia="ru-RU"/>
              </w:rPr>
              <w:lastRenderedPageBreak/>
              <w:t>Оцінювання результатів навчання здобувачів вищої освіти здійснюється з метою визначення рівня досягнення програмних результатів навчання та передбачає використання різних форм контролю: поточного, модульного та підсумкового. Поточний контроль включає оцінювання участі у практичних і семінарських заняттях, виконання індивідуальних і групових завдань, кейсів, аналітичних робіт і проєктів. Підсумковий контроль здійснюється у формі екзаменів, заліків, захисту звіту з практики та публічного захисту кваліфікаційної роботи.</w:t>
            </w:r>
          </w:p>
          <w:p w14:paraId="368C295E" w14:textId="77777777" w:rsidR="006B1692" w:rsidRPr="00072FAB" w:rsidRDefault="006B1692" w:rsidP="007C0AB0">
            <w:pPr>
              <w:pStyle w:val="afc"/>
              <w:shd w:val="clear" w:color="auto" w:fill="FFFFFF"/>
              <w:spacing w:before="0" w:beforeAutospacing="0" w:after="0" w:afterAutospacing="0"/>
              <w:jc w:val="both"/>
              <w:rPr>
                <w:lang w:val="uk-UA" w:eastAsia="ru-RU"/>
              </w:rPr>
            </w:pPr>
            <w:r w:rsidRPr="00072FAB">
              <w:rPr>
                <w:lang w:val="uk-UA" w:eastAsia="ru-RU"/>
              </w:rPr>
              <w:t>Оцінювання здійснюється за 100-бальною шкалою або за двобальною шкалою («зараховано» / «не зараховано») відповідно до чинних нормативних документів. Критерії оцінювання є чіткими, прозорими та доводяться до здобувачів на початку вивчення освітніх компонентів.</w:t>
            </w:r>
          </w:p>
          <w:p w14:paraId="5ED81DD5" w14:textId="3A1BC7E0" w:rsidR="006B1692" w:rsidRPr="00072FAB" w:rsidRDefault="006B1692" w:rsidP="007C0AB0">
            <w:pPr>
              <w:pStyle w:val="afc"/>
              <w:shd w:val="clear" w:color="auto" w:fill="FFFFFF"/>
              <w:spacing w:before="0" w:beforeAutospacing="0" w:after="0" w:afterAutospacing="0"/>
              <w:jc w:val="both"/>
              <w:rPr>
                <w:lang w:val="uk-UA" w:eastAsia="ru-RU"/>
              </w:rPr>
            </w:pPr>
            <w:r w:rsidRPr="00072FAB">
              <w:rPr>
                <w:lang w:val="uk-UA" w:eastAsia="ru-RU"/>
              </w:rPr>
              <w:t>Система оцінювання забезпечує об’єктивність, прозорість і відповідність результатів навчання вимогам освітньої програми та спрямована на формування здатності здобувачів до самоконтролю, критичного аналізу та прийняття обґрунтованих рішень.</w:t>
            </w:r>
          </w:p>
        </w:tc>
        <w:tc>
          <w:tcPr>
            <w:tcW w:w="5131" w:type="dxa"/>
            <w:gridSpan w:val="2"/>
            <w:tcBorders>
              <w:bottom w:val="single" w:sz="4" w:space="0" w:color="auto"/>
            </w:tcBorders>
          </w:tcPr>
          <w:p w14:paraId="7347BE4F" w14:textId="3D259262" w:rsidR="006B1692" w:rsidRPr="00072FAB" w:rsidRDefault="006B1692" w:rsidP="00550430">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Assessment of learning outcomes for higher education applicants is conducted to determine the extent of achievement of program learning outcomes. It involves the use of various forms of control: current, modular, and final. Current control includes assessment of participation in practical and seminar classes, completion of individual and group tasks, cases, analytical works and projects. Final control is carried out through exams, tests, the defence of a practice report, and the public defence of a qualification work.</w:t>
            </w:r>
          </w:p>
          <w:p w14:paraId="225CDC4E" w14:textId="527F87EF" w:rsidR="006B1692" w:rsidRPr="00072FAB" w:rsidRDefault="006B1692" w:rsidP="00550430">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Assessment is carried out on a 100-point scale or a two-point scale (“passed”/“not passed”), in accordance with current regulatory documents. Assessment criteria are clear, transparent, and communicated to applicants at the beginning of the study of educational components.</w:t>
            </w:r>
          </w:p>
          <w:p w14:paraId="23FD4A8C" w14:textId="78C17144" w:rsidR="006B1692" w:rsidRPr="00072FAB" w:rsidRDefault="006B1692" w:rsidP="00550430">
            <w:pPr>
              <w:pBdr>
                <w:top w:val="nil"/>
                <w:left w:val="nil"/>
                <w:bottom w:val="nil"/>
                <w:right w:val="nil"/>
                <w:between w:val="nil"/>
              </w:pBdr>
              <w:spacing w:after="0" w:line="240" w:lineRule="auto"/>
              <w:jc w:val="both"/>
              <w:rPr>
                <w:rFonts w:ascii="Times New Roman" w:hAnsi="Times New Roman"/>
                <w:sz w:val="24"/>
                <w:szCs w:val="24"/>
                <w:highlight w:val="yellow"/>
              </w:rPr>
            </w:pPr>
            <w:r w:rsidRPr="00072FAB">
              <w:rPr>
                <w:rFonts w:ascii="Times New Roman" w:hAnsi="Times New Roman"/>
                <w:sz w:val="24"/>
                <w:szCs w:val="24"/>
                <w:lang w:val="en-IE"/>
              </w:rPr>
              <w:t>The assessment system ensures objectivity, transparency, and compliance of learning outcomes with the requirements of the educational program, and is aimed at developing applicants’ ability to self-monitor, critically analyse, and make informed decisions.</w:t>
            </w:r>
          </w:p>
        </w:tc>
      </w:tr>
      <w:tr w:rsidR="006B1692" w:rsidRPr="00072FAB" w14:paraId="65C828C2" w14:textId="77777777" w:rsidTr="00BF21A4">
        <w:tc>
          <w:tcPr>
            <w:tcW w:w="10453" w:type="dxa"/>
            <w:gridSpan w:val="4"/>
            <w:shd w:val="clear" w:color="auto" w:fill="B3B3B3"/>
          </w:tcPr>
          <w:p w14:paraId="72C40A33" w14:textId="77777777" w:rsidR="006B1692" w:rsidRPr="00072FAB" w:rsidRDefault="006B1692" w:rsidP="00345F9C">
            <w:pPr>
              <w:pBdr>
                <w:top w:val="nil"/>
                <w:left w:val="nil"/>
                <w:bottom w:val="nil"/>
                <w:right w:val="nil"/>
                <w:between w:val="nil"/>
              </w:pBdr>
              <w:spacing w:after="0" w:line="240" w:lineRule="auto"/>
              <w:ind w:left="742" w:hanging="742"/>
              <w:jc w:val="center"/>
              <w:rPr>
                <w:rFonts w:ascii="Times New Roman" w:hAnsi="Times New Roman"/>
                <w:b/>
                <w:sz w:val="24"/>
                <w:szCs w:val="24"/>
              </w:rPr>
            </w:pPr>
            <w:r w:rsidRPr="00072FAB">
              <w:rPr>
                <w:rFonts w:ascii="Times New Roman" w:hAnsi="Times New Roman"/>
                <w:b/>
                <w:sz w:val="24"/>
                <w:szCs w:val="24"/>
              </w:rPr>
              <w:t>1.6 Програмні компетентності</w:t>
            </w:r>
            <w:r w:rsidRPr="00072FAB">
              <w:rPr>
                <w:rFonts w:ascii="Times New Roman" w:hAnsi="Times New Roman"/>
                <w:sz w:val="24"/>
                <w:szCs w:val="24"/>
              </w:rPr>
              <w:t xml:space="preserve"> </w:t>
            </w:r>
            <w:r w:rsidRPr="00072FAB">
              <w:rPr>
                <w:rStyle w:val="a7"/>
                <w:rFonts w:ascii="Times New Roman" w:hAnsi="Times New Roman" w:cs="Times New Roman"/>
                <w:b/>
                <w:bCs/>
                <w:color w:val="auto"/>
                <w:sz w:val="24"/>
                <w:szCs w:val="24"/>
              </w:rPr>
              <w:t>/ Programme competencies</w:t>
            </w:r>
          </w:p>
        </w:tc>
      </w:tr>
      <w:tr w:rsidR="006B1692" w:rsidRPr="00072FAB" w14:paraId="3ACE904E" w14:textId="77777777" w:rsidTr="00BF21A4">
        <w:tc>
          <w:tcPr>
            <w:tcW w:w="10453" w:type="dxa"/>
            <w:gridSpan w:val="4"/>
            <w:shd w:val="clear" w:color="auto" w:fill="FFFFFF"/>
          </w:tcPr>
          <w:p w14:paraId="4AD07969" w14:textId="77777777" w:rsidR="006B1692" w:rsidRPr="00072FAB" w:rsidRDefault="006B1692" w:rsidP="00345F9C">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Інтегральна компетентність </w:t>
            </w:r>
            <w:r w:rsidRPr="00072FAB">
              <w:rPr>
                <w:rStyle w:val="a7"/>
                <w:rFonts w:ascii="Times New Roman" w:hAnsi="Times New Roman" w:cs="Times New Roman"/>
                <w:bCs/>
                <w:color w:val="auto"/>
                <w:sz w:val="24"/>
                <w:szCs w:val="24"/>
              </w:rPr>
              <w:t>/ Integral competence</w:t>
            </w:r>
          </w:p>
        </w:tc>
      </w:tr>
      <w:tr w:rsidR="006B1692" w:rsidRPr="00072FAB" w14:paraId="20A910EC" w14:textId="77777777" w:rsidTr="00B34622">
        <w:trPr>
          <w:trHeight w:val="1600"/>
        </w:trPr>
        <w:tc>
          <w:tcPr>
            <w:tcW w:w="5322" w:type="dxa"/>
            <w:gridSpan w:val="2"/>
            <w:vAlign w:val="center"/>
          </w:tcPr>
          <w:p w14:paraId="2182CE0A" w14:textId="5272B38E" w:rsidR="006B1692" w:rsidRPr="006C78B2" w:rsidRDefault="006B1692" w:rsidP="00BC20B5">
            <w:pPr>
              <w:pStyle w:val="afc"/>
              <w:shd w:val="clear" w:color="auto" w:fill="FFFFFF"/>
              <w:jc w:val="both"/>
              <w:rPr>
                <w:lang w:val="uk-UA" w:eastAsia="ru-RU"/>
              </w:rPr>
            </w:pPr>
            <w:r w:rsidRPr="006C78B2">
              <w:rPr>
                <w:lang w:val="uk-UA" w:eastAsia="ru-RU"/>
              </w:rPr>
              <w:t>Здатність розв’язувати складні задачі і проблеми у сфері менеджменту або у процесі навчання, що передбачають проведення досліджень та/або здійснення інновацій за невизначеності умов і вимог.</w:t>
            </w:r>
          </w:p>
        </w:tc>
        <w:tc>
          <w:tcPr>
            <w:tcW w:w="5131" w:type="dxa"/>
            <w:gridSpan w:val="2"/>
          </w:tcPr>
          <w:p w14:paraId="322716F9" w14:textId="7C1AB9BE" w:rsidR="006B1692" w:rsidRPr="00072FAB" w:rsidRDefault="006B1692" w:rsidP="00BC20B5">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The ability to solve complex tasks and problems in the field of management or in the learning process, which involve conducting research and/or implementing innovations under uncertain conditions and requirements.</w:t>
            </w:r>
          </w:p>
        </w:tc>
      </w:tr>
      <w:tr w:rsidR="006B1692" w:rsidRPr="00072FAB" w14:paraId="04483EAA" w14:textId="77777777" w:rsidTr="00BF21A4">
        <w:tc>
          <w:tcPr>
            <w:tcW w:w="10453" w:type="dxa"/>
            <w:gridSpan w:val="4"/>
            <w:vAlign w:val="center"/>
          </w:tcPr>
          <w:p w14:paraId="10FAE5A2" w14:textId="7129C634" w:rsidR="006B1692" w:rsidRPr="00072FAB" w:rsidRDefault="006B1692" w:rsidP="00A31340">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Загальні компетентності (ЗК) </w:t>
            </w:r>
            <w:r w:rsidRPr="00072FAB">
              <w:rPr>
                <w:rStyle w:val="a7"/>
                <w:rFonts w:ascii="Times New Roman" w:hAnsi="Times New Roman" w:cs="Times New Roman"/>
                <w:bCs/>
                <w:color w:val="auto"/>
                <w:sz w:val="24"/>
                <w:szCs w:val="24"/>
              </w:rPr>
              <w:t>/ General competencies (GC)</w:t>
            </w:r>
          </w:p>
        </w:tc>
      </w:tr>
      <w:tr w:rsidR="006B1692" w:rsidRPr="00072FAB" w14:paraId="37A12B4D" w14:textId="77777777" w:rsidTr="00B34622">
        <w:tc>
          <w:tcPr>
            <w:tcW w:w="5322" w:type="dxa"/>
            <w:gridSpan w:val="2"/>
            <w:vAlign w:val="center"/>
          </w:tcPr>
          <w:p w14:paraId="1C02ABA2"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 xml:space="preserve"> ЗК 1 </w:t>
            </w:r>
            <w:r w:rsidRPr="00072FAB">
              <w:rPr>
                <w:rFonts w:eastAsia="TimesNewRomanPSMT"/>
                <w:lang w:val="uk-UA"/>
              </w:rPr>
              <w:tab/>
              <w:t>Здатність проведення досліджень на відповідному рівні.</w:t>
            </w:r>
          </w:p>
          <w:p w14:paraId="2D7F3594" w14:textId="3994E532"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ЗК 2</w:t>
            </w:r>
            <w:r w:rsidRPr="00072FAB">
              <w:rPr>
                <w:rFonts w:eastAsia="TimesNewRomanPSMT"/>
                <w:lang w:val="uk-UA"/>
              </w:rPr>
              <w:tab/>
              <w:t xml:space="preserve">Здатність </w:t>
            </w:r>
            <w:r w:rsidRPr="00FE606C">
              <w:rPr>
                <w:rFonts w:eastAsia="TimesNewRomanPSMT"/>
                <w:lang w:val="uk-UA"/>
              </w:rPr>
              <w:t>спілкуватися</w:t>
            </w:r>
            <w:r w:rsidRPr="00072FAB">
              <w:rPr>
                <w:rFonts w:eastAsia="TimesNewRomanPSMT"/>
                <w:lang w:val="uk-UA"/>
              </w:rPr>
              <w:t xml:space="preserve"> з представниками інших професійних груп різного рівня (з експертами з інших галузей знань/видів економічної діяльності).</w:t>
            </w:r>
          </w:p>
          <w:p w14:paraId="04372C70"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ЗК 3</w:t>
            </w:r>
            <w:r w:rsidRPr="00072FAB">
              <w:rPr>
                <w:rFonts w:eastAsia="TimesNewRomanPSMT"/>
                <w:lang w:val="uk-UA"/>
              </w:rPr>
              <w:tab/>
              <w:t>Навички використання інформаційних та комунікаційних технологій.</w:t>
            </w:r>
          </w:p>
          <w:p w14:paraId="53B0649B"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ЗК 4</w:t>
            </w:r>
            <w:r w:rsidRPr="00072FAB">
              <w:rPr>
                <w:rFonts w:eastAsia="TimesNewRomanPSMT"/>
                <w:lang w:val="uk-UA"/>
              </w:rPr>
              <w:tab/>
              <w:t>Здатність мотивувати людей та рухатися до спільної мети.</w:t>
            </w:r>
          </w:p>
          <w:p w14:paraId="311076AF"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ЗК 5</w:t>
            </w:r>
            <w:r w:rsidRPr="00072FAB">
              <w:rPr>
                <w:rFonts w:eastAsia="TimesNewRomanPSMT"/>
                <w:lang w:val="uk-UA"/>
              </w:rPr>
              <w:tab/>
              <w:t>Здатність діяти на основі етичних міркувань (мотивів).</w:t>
            </w:r>
          </w:p>
          <w:p w14:paraId="5FA5F263"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ЗК 6</w:t>
            </w:r>
            <w:r w:rsidRPr="00072FAB">
              <w:rPr>
                <w:rFonts w:eastAsia="TimesNewRomanPSMT"/>
                <w:lang w:val="uk-UA"/>
              </w:rPr>
              <w:tab/>
              <w:t>Здатність генерувати нові ідеї (креативність).</w:t>
            </w:r>
          </w:p>
          <w:p w14:paraId="4B47877A" w14:textId="7C509F7F" w:rsidR="006B1692" w:rsidRPr="00072FAB" w:rsidRDefault="006B1692" w:rsidP="005679AA">
            <w:pPr>
              <w:pStyle w:val="afc"/>
              <w:spacing w:before="0" w:beforeAutospacing="0" w:after="0" w:afterAutospacing="0"/>
              <w:jc w:val="both"/>
              <w:rPr>
                <w:lang w:val="uk-UA" w:eastAsia="ru-RU"/>
              </w:rPr>
            </w:pPr>
            <w:r w:rsidRPr="00072FAB">
              <w:rPr>
                <w:rFonts w:eastAsia="TimesNewRomanPSMT"/>
                <w:lang w:val="uk-UA"/>
              </w:rPr>
              <w:t>ЗК 7</w:t>
            </w:r>
            <w:r w:rsidRPr="00072FAB">
              <w:rPr>
                <w:rFonts w:eastAsia="TimesNewRomanPSMT"/>
                <w:lang w:val="uk-UA"/>
              </w:rPr>
              <w:tab/>
              <w:t>Здатність до абстрактного мислення, аналізу та синтезу.</w:t>
            </w:r>
          </w:p>
        </w:tc>
        <w:tc>
          <w:tcPr>
            <w:tcW w:w="5131" w:type="dxa"/>
            <w:gridSpan w:val="2"/>
          </w:tcPr>
          <w:p w14:paraId="39A67EF2" w14:textId="77777777"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GC 1 Ability to conduct research at the appropriate level.</w:t>
            </w:r>
          </w:p>
          <w:p w14:paraId="4360CD93" w14:textId="77777777"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GC 2 Ability to communicate with representatives of other professional groups of different levels (with experts from other fields of knowledge/types of economic activity).</w:t>
            </w:r>
          </w:p>
          <w:p w14:paraId="73BB5B10" w14:textId="77777777"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GC 3 Skills in using information and communication technologies.</w:t>
            </w:r>
          </w:p>
          <w:p w14:paraId="75A16CC5" w14:textId="77777777"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GC 4 Ability to motivate people and move towards a common goal.</w:t>
            </w:r>
          </w:p>
          <w:p w14:paraId="4CD6BA6D" w14:textId="0E7DFBB2"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GC 5 Ability to act based on ethical considerations (motives).</w:t>
            </w:r>
          </w:p>
          <w:p w14:paraId="64BAC0FC" w14:textId="77777777"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GC 6 Ability to generate new ideas (creativity).</w:t>
            </w:r>
          </w:p>
          <w:p w14:paraId="12252FA3" w14:textId="78D5CE38"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lang w:val="en-IE"/>
              </w:rPr>
              <w:t xml:space="preserve">GC 7 Ability to think abstractly, </w:t>
            </w:r>
            <w:proofErr w:type="gramStart"/>
            <w:r w:rsidRPr="00072FAB">
              <w:rPr>
                <w:rFonts w:ascii="Times New Roman" w:hAnsi="Times New Roman"/>
                <w:sz w:val="24"/>
                <w:szCs w:val="24"/>
                <w:lang w:val="en-IE"/>
              </w:rPr>
              <w:t>analyse</w:t>
            </w:r>
            <w:proofErr w:type="gramEnd"/>
            <w:r w:rsidRPr="00072FAB">
              <w:rPr>
                <w:rFonts w:ascii="Times New Roman" w:hAnsi="Times New Roman"/>
                <w:sz w:val="24"/>
                <w:szCs w:val="24"/>
                <w:lang w:val="en-IE"/>
              </w:rPr>
              <w:t>, and synthesise.</w:t>
            </w:r>
          </w:p>
        </w:tc>
      </w:tr>
      <w:tr w:rsidR="006B1692" w:rsidRPr="00072FAB" w14:paraId="4DD07C17" w14:textId="77777777" w:rsidTr="00BF21A4">
        <w:tc>
          <w:tcPr>
            <w:tcW w:w="10453" w:type="dxa"/>
            <w:gridSpan w:val="4"/>
            <w:tcBorders>
              <w:bottom w:val="single" w:sz="4" w:space="0" w:color="auto"/>
            </w:tcBorders>
            <w:vAlign w:val="center"/>
          </w:tcPr>
          <w:p w14:paraId="3D06ED75" w14:textId="6202AAAA" w:rsidR="006B1692" w:rsidRPr="00072FAB" w:rsidRDefault="006B1692" w:rsidP="00A31340">
            <w:pPr>
              <w:pBdr>
                <w:top w:val="nil"/>
                <w:left w:val="nil"/>
                <w:bottom w:val="nil"/>
                <w:right w:val="nil"/>
                <w:between w:val="nil"/>
              </w:pBdr>
              <w:spacing w:after="0" w:line="240" w:lineRule="auto"/>
              <w:jc w:val="center"/>
              <w:rPr>
                <w:rFonts w:ascii="Times New Roman" w:hAnsi="Times New Roman"/>
                <w:bCs/>
                <w:sz w:val="24"/>
                <w:szCs w:val="24"/>
              </w:rPr>
            </w:pPr>
            <w:r w:rsidRPr="00072FAB">
              <w:rPr>
                <w:rFonts w:ascii="Times New Roman" w:hAnsi="Times New Roman"/>
                <w:bCs/>
                <w:sz w:val="24"/>
                <w:szCs w:val="24"/>
              </w:rPr>
              <w:lastRenderedPageBreak/>
              <w:t xml:space="preserve">Спеціальні (фахові, предметні) компетентності (СК) </w:t>
            </w:r>
            <w:r w:rsidRPr="00072FAB">
              <w:rPr>
                <w:rStyle w:val="a7"/>
                <w:rFonts w:ascii="Times New Roman" w:hAnsi="Times New Roman" w:cs="Times New Roman"/>
                <w:bCs/>
                <w:color w:val="auto"/>
                <w:sz w:val="24"/>
                <w:szCs w:val="24"/>
              </w:rPr>
              <w:t>/ Professional competencies (PC)</w:t>
            </w:r>
          </w:p>
        </w:tc>
      </w:tr>
      <w:tr w:rsidR="006B1692" w:rsidRPr="00072FAB" w14:paraId="5B750CEF" w14:textId="77777777" w:rsidTr="00B34622">
        <w:tc>
          <w:tcPr>
            <w:tcW w:w="5322" w:type="dxa"/>
            <w:gridSpan w:val="2"/>
            <w:tcBorders>
              <w:bottom w:val="single" w:sz="4" w:space="0" w:color="auto"/>
            </w:tcBorders>
            <w:vAlign w:val="center"/>
          </w:tcPr>
          <w:p w14:paraId="718C7336" w14:textId="66F15191"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1</w:t>
            </w:r>
            <w:r w:rsidRPr="00072FAB">
              <w:rPr>
                <w:rFonts w:eastAsia="TimesNewRomanPSMT"/>
                <w:lang w:val="uk-UA"/>
              </w:rPr>
              <w:tab/>
              <w:t xml:space="preserve">Здатність обирати та використовувати концепції, методи та інструментарій менеджменту, у тому числі відповідно до визначених цілей та міжнародних стандартів. </w:t>
            </w:r>
          </w:p>
          <w:p w14:paraId="342CC246"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2</w:t>
            </w:r>
            <w:r w:rsidRPr="00072FAB">
              <w:rPr>
                <w:rFonts w:eastAsia="TimesNewRomanPSMT"/>
                <w:lang w:val="uk-UA"/>
              </w:rPr>
              <w:tab/>
              <w:t>Здатність встановлювати цінності, бачення, місію, цілі та критерії, за якими організація визначає подальші напрями розвитку, розробляти і реалізовувати відповідні стратегії та плани.</w:t>
            </w:r>
          </w:p>
          <w:p w14:paraId="3425CF9F"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3</w:t>
            </w:r>
            <w:r w:rsidRPr="00072FAB">
              <w:rPr>
                <w:rFonts w:eastAsia="TimesNewRomanPSMT"/>
                <w:lang w:val="uk-UA"/>
              </w:rPr>
              <w:tab/>
              <w:t>Здатність до саморозвитку, навчання впродовж життя та ефективного самоменеджменту.</w:t>
            </w:r>
          </w:p>
          <w:p w14:paraId="299AD896"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4</w:t>
            </w:r>
            <w:r w:rsidRPr="00072FAB">
              <w:rPr>
                <w:rFonts w:eastAsia="TimesNewRomanPSMT"/>
                <w:lang w:val="uk-UA"/>
              </w:rPr>
              <w:tab/>
              <w:t>Здатність до ефективного використання та розвитку ресурсів організації.</w:t>
            </w:r>
          </w:p>
          <w:p w14:paraId="3473B375"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5</w:t>
            </w:r>
            <w:r w:rsidRPr="00072FAB">
              <w:rPr>
                <w:rFonts w:eastAsia="TimesNewRomanPSMT"/>
                <w:lang w:val="uk-UA"/>
              </w:rPr>
              <w:tab/>
              <w:t>Здатність створювати та організовувати ефективні комунікації в процесі управління.</w:t>
            </w:r>
          </w:p>
          <w:p w14:paraId="55B8557C"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6</w:t>
            </w:r>
            <w:r w:rsidRPr="00072FAB">
              <w:rPr>
                <w:rFonts w:eastAsia="TimesNewRomanPSMT"/>
                <w:lang w:val="uk-UA"/>
              </w:rPr>
              <w:tab/>
              <w:t>Здатність формувати лідерські якості та демонструвати їх в процесі управління людьми.</w:t>
            </w:r>
          </w:p>
          <w:p w14:paraId="1BB468EA" w14:textId="719B8AFC"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7</w:t>
            </w:r>
            <w:r w:rsidRPr="00072FAB">
              <w:rPr>
                <w:rFonts w:eastAsia="TimesNewRomanPSMT"/>
                <w:lang w:val="uk-UA"/>
              </w:rPr>
              <w:tab/>
              <w:t>Здатність розробляти проєкти, управляти ними, виявляти ініціативу та підприємливість.</w:t>
            </w:r>
          </w:p>
          <w:p w14:paraId="73299DF0"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8</w:t>
            </w:r>
            <w:r w:rsidRPr="00072FAB">
              <w:rPr>
                <w:rFonts w:eastAsia="TimesNewRomanPSMT"/>
                <w:lang w:val="uk-UA"/>
              </w:rPr>
              <w:tab/>
              <w:t>Здатність використовувати психологічні технології роботи з персоналом.</w:t>
            </w:r>
          </w:p>
          <w:p w14:paraId="1E9D0497"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9</w:t>
            </w:r>
            <w:r w:rsidRPr="00072FAB">
              <w:rPr>
                <w:rFonts w:eastAsia="TimesNewRomanPSMT"/>
                <w:lang w:val="uk-UA"/>
              </w:rPr>
              <w:tab/>
              <w:t>Здатність аналізувати й структурувати проблеми організації, приймати ефективні управлінські рішення та забезпечувати їх реалізацію.</w:t>
            </w:r>
          </w:p>
          <w:p w14:paraId="08C5C6D6" w14:textId="77777777" w:rsidR="006B1692" w:rsidRPr="00072FAB"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10</w:t>
            </w:r>
            <w:r w:rsidRPr="00072FAB">
              <w:rPr>
                <w:rFonts w:eastAsia="TimesNewRomanPSMT"/>
                <w:lang w:val="uk-UA"/>
              </w:rPr>
              <w:tab/>
              <w:t>Здатність до управління організацією та її розвитком.</w:t>
            </w:r>
          </w:p>
          <w:p w14:paraId="2669B924" w14:textId="77777777" w:rsidR="006B1692" w:rsidRPr="00671E0D" w:rsidRDefault="006B1692" w:rsidP="005679AA">
            <w:pPr>
              <w:pStyle w:val="afc"/>
              <w:spacing w:before="0" w:beforeAutospacing="0" w:after="0" w:afterAutospacing="0"/>
              <w:jc w:val="both"/>
              <w:rPr>
                <w:rFonts w:eastAsia="TimesNewRomanPSMT"/>
                <w:lang w:val="uk-UA"/>
              </w:rPr>
            </w:pPr>
            <w:r w:rsidRPr="00072FAB">
              <w:rPr>
                <w:rFonts w:eastAsia="TimesNewRomanPSMT"/>
                <w:lang w:val="uk-UA"/>
              </w:rPr>
              <w:t>СК 11</w:t>
            </w:r>
            <w:r w:rsidRPr="00072FAB">
              <w:rPr>
                <w:rFonts w:eastAsia="TimesNewRomanPSMT"/>
                <w:lang w:val="uk-UA"/>
              </w:rPr>
              <w:tab/>
            </w:r>
            <w:r w:rsidRPr="00671E0D">
              <w:rPr>
                <w:rFonts w:eastAsia="TimesNewRomanPSMT"/>
                <w:lang w:val="uk-UA"/>
              </w:rPr>
              <w:t>Здатність прогнозувати потребу в кадрах за відповідними рівнями компетентності, використовуючи сучасні інноваційні інструменти та технології.</w:t>
            </w:r>
          </w:p>
          <w:p w14:paraId="40F052CD" w14:textId="4768393E" w:rsidR="006B1692" w:rsidRPr="00671E0D" w:rsidRDefault="006B1692" w:rsidP="005679AA">
            <w:pPr>
              <w:pStyle w:val="afc"/>
              <w:spacing w:before="0" w:beforeAutospacing="0" w:after="0" w:afterAutospacing="0"/>
              <w:jc w:val="both"/>
              <w:rPr>
                <w:rFonts w:eastAsia="TimesNewRomanPSMT"/>
                <w:lang w:val="uk-UA"/>
              </w:rPr>
            </w:pPr>
            <w:r w:rsidRPr="00671E0D">
              <w:rPr>
                <w:rFonts w:eastAsia="TimesNewRomanPSMT"/>
                <w:lang w:val="uk-UA"/>
              </w:rPr>
              <w:t>СК 12</w:t>
            </w:r>
            <w:r w:rsidRPr="00671E0D">
              <w:rPr>
                <w:rFonts w:eastAsia="TimesNewRomanPSMT"/>
                <w:lang w:val="uk-UA"/>
              </w:rPr>
              <w:tab/>
              <w:t>Здатність до побудови сучасної моделі управління персоналом з безперервним циклом розвитку цифрових компетентностей персоналу.</w:t>
            </w:r>
          </w:p>
          <w:p w14:paraId="5EA54934" w14:textId="77777777" w:rsidR="006B1692" w:rsidRPr="00671E0D" w:rsidRDefault="006B1692" w:rsidP="005679AA">
            <w:pPr>
              <w:pStyle w:val="afc"/>
              <w:spacing w:before="0" w:beforeAutospacing="0" w:after="0" w:afterAutospacing="0"/>
              <w:jc w:val="both"/>
              <w:rPr>
                <w:rFonts w:eastAsia="TimesNewRomanPSMT"/>
                <w:lang w:val="uk-UA"/>
              </w:rPr>
            </w:pPr>
            <w:r w:rsidRPr="00671E0D">
              <w:rPr>
                <w:rFonts w:eastAsia="TimesNewRomanPSMT"/>
                <w:lang w:val="uk-UA"/>
              </w:rPr>
              <w:t>СК13</w:t>
            </w:r>
            <w:r w:rsidRPr="00671E0D">
              <w:rPr>
                <w:rFonts w:eastAsia="TimesNewRomanPSMT"/>
                <w:lang w:val="uk-UA"/>
              </w:rPr>
              <w:tab/>
              <w:t>Здатність демонструвати вміння та навички адміністрування персоналу</w:t>
            </w:r>
          </w:p>
          <w:p w14:paraId="21386FBE" w14:textId="3CACE647" w:rsidR="006B1692" w:rsidRDefault="006B1692" w:rsidP="005679AA">
            <w:pPr>
              <w:pBdr>
                <w:top w:val="nil"/>
                <w:left w:val="nil"/>
                <w:bottom w:val="nil"/>
                <w:right w:val="nil"/>
                <w:between w:val="nil"/>
              </w:pBdr>
              <w:spacing w:after="0" w:line="240" w:lineRule="auto"/>
              <w:jc w:val="both"/>
              <w:rPr>
                <w:rFonts w:ascii="Times New Roman" w:eastAsia="TimesNewRomanPSMT" w:hAnsi="Times New Roman"/>
                <w:sz w:val="24"/>
                <w:szCs w:val="24"/>
              </w:rPr>
            </w:pPr>
            <w:r w:rsidRPr="00671E0D">
              <w:rPr>
                <w:rFonts w:ascii="Times New Roman" w:eastAsia="TimesNewRomanPSMT" w:hAnsi="Times New Roman"/>
                <w:sz w:val="24"/>
                <w:szCs w:val="24"/>
              </w:rPr>
              <w:t>СК14</w:t>
            </w:r>
            <w:r w:rsidRPr="00671E0D">
              <w:rPr>
                <w:rFonts w:ascii="Times New Roman" w:eastAsia="TimesNewRomanPSMT" w:hAnsi="Times New Roman"/>
                <w:sz w:val="24"/>
                <w:szCs w:val="24"/>
              </w:rPr>
              <w:tab/>
              <w:t>Здатність забезпечення в управлінні персоналом принципів сталого розвитку.</w:t>
            </w:r>
          </w:p>
          <w:p w14:paraId="08532FC9" w14:textId="604B1D38" w:rsidR="00671E0D" w:rsidRPr="00072FAB" w:rsidRDefault="00671E0D" w:rsidP="005679AA">
            <w:pPr>
              <w:pBdr>
                <w:top w:val="nil"/>
                <w:left w:val="nil"/>
                <w:bottom w:val="nil"/>
                <w:right w:val="nil"/>
                <w:between w:val="nil"/>
              </w:pBdr>
              <w:spacing w:after="0" w:line="240" w:lineRule="auto"/>
              <w:jc w:val="both"/>
              <w:rPr>
                <w:rFonts w:ascii="Times New Roman" w:hAnsi="Times New Roman"/>
                <w:sz w:val="24"/>
                <w:szCs w:val="24"/>
              </w:rPr>
            </w:pPr>
            <w:r>
              <w:rPr>
                <w:rFonts w:ascii="Times New Roman" w:eastAsia="TimesNewRomanPSMT" w:hAnsi="Times New Roman"/>
                <w:sz w:val="24"/>
                <w:szCs w:val="24"/>
              </w:rPr>
              <w:t xml:space="preserve">СК 15 </w:t>
            </w:r>
            <w:r w:rsidRPr="00606033">
              <w:rPr>
                <w:rFonts w:ascii="Times New Roman" w:eastAsia="TimesNewRomanPSMT" w:hAnsi="Times New Roman"/>
                <w:sz w:val="24"/>
                <w:szCs w:val="24"/>
              </w:rPr>
              <w:t>Здатність розробляти та впроваджувати стратегії корпоративного добробуту, управляти стресостійкістю та ментальним здоров’ям персоналу в умовах кризи.</w:t>
            </w:r>
          </w:p>
        </w:tc>
        <w:tc>
          <w:tcPr>
            <w:tcW w:w="5131" w:type="dxa"/>
            <w:gridSpan w:val="2"/>
            <w:tcBorders>
              <w:bottom w:val="single" w:sz="4" w:space="0" w:color="auto"/>
            </w:tcBorders>
          </w:tcPr>
          <w:p w14:paraId="3B0EBCAC" w14:textId="44D761BF"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1 Ability to select and use management concepts, methods and tools, including in accordance with defined goals and international standards.</w:t>
            </w:r>
          </w:p>
          <w:p w14:paraId="3F68EAD3" w14:textId="467A8B93"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2 Ability to establish values, vision, mission, goals and criteria by which the organisation determines further development directions, develop and implement appropriate strategies and plans.</w:t>
            </w:r>
          </w:p>
          <w:p w14:paraId="37058069" w14:textId="420BE87E"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3 Ability to self-development, lifelong learning and effective self-management.</w:t>
            </w:r>
          </w:p>
          <w:p w14:paraId="691C1B3A" w14:textId="72F11241"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4 Ability to effectively use and develop organisational resources.</w:t>
            </w:r>
          </w:p>
          <w:p w14:paraId="764D6D2A" w14:textId="784FCF0C"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5 Ability to create and organise effective communications in the management process.</w:t>
            </w:r>
          </w:p>
          <w:p w14:paraId="1361D015" w14:textId="242B84C2"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6 Ability to form leadership qualities and demonstrate them in the process of managing people.</w:t>
            </w:r>
          </w:p>
          <w:p w14:paraId="2A7877CB" w14:textId="615C2DE1"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7 Ability to develop projects, </w:t>
            </w:r>
            <w:proofErr w:type="gramStart"/>
            <w:r w:rsidRPr="00072FAB">
              <w:rPr>
                <w:rFonts w:ascii="Times New Roman" w:hAnsi="Times New Roman"/>
                <w:sz w:val="24"/>
                <w:szCs w:val="24"/>
                <w:lang w:val="en-IE"/>
              </w:rPr>
              <w:t>manage</w:t>
            </w:r>
            <w:proofErr w:type="gramEnd"/>
            <w:r w:rsidRPr="00072FAB">
              <w:rPr>
                <w:rFonts w:ascii="Times New Roman" w:hAnsi="Times New Roman"/>
                <w:sz w:val="24"/>
                <w:szCs w:val="24"/>
                <w:lang w:val="en-IE"/>
              </w:rPr>
              <w:t xml:space="preserve"> them, and show initiative and entrepreneurship.</w:t>
            </w:r>
          </w:p>
          <w:p w14:paraId="6A986921" w14:textId="42B1AE03"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8 Ability to use psychological technologies for working with personnel.</w:t>
            </w:r>
          </w:p>
          <w:p w14:paraId="740614A4" w14:textId="5D166044"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9 Ability to analyse and structure organisational problems, make effective management decisions and ensure their implementation.</w:t>
            </w:r>
          </w:p>
          <w:p w14:paraId="2852C8DF" w14:textId="05068886"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10 Ability to manage an organisation and its development.</w:t>
            </w:r>
          </w:p>
          <w:p w14:paraId="0AF0DF11" w14:textId="5CB6CF58"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11 Ability to forecast the need for personnel at appropriate levels of competence, using modern innovative tools and technologies.</w:t>
            </w:r>
          </w:p>
          <w:p w14:paraId="55AA50AA" w14:textId="1F9F5534"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12 Ability to build a modern model of personnel management with a continuous cycle of development of digital personnel competencies.</w:t>
            </w:r>
          </w:p>
          <w:p w14:paraId="01E55A29" w14:textId="0C6B0B91" w:rsidR="006B1692" w:rsidRPr="00072FAB"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13 Ability to demonstrate personnel administration skills and abilities</w:t>
            </w:r>
            <w:r w:rsidR="00606033">
              <w:rPr>
                <w:rFonts w:ascii="Times New Roman" w:hAnsi="Times New Roman"/>
                <w:sz w:val="24"/>
                <w:szCs w:val="24"/>
                <w:lang w:val="en-IE"/>
              </w:rPr>
              <w:t>/</w:t>
            </w:r>
          </w:p>
          <w:p w14:paraId="72238720" w14:textId="77777777" w:rsidR="006B1692" w:rsidRDefault="006B1692" w:rsidP="005679AA">
            <w:pPr>
              <w:pBdr>
                <w:top w:val="nil"/>
                <w:left w:val="nil"/>
                <w:bottom w:val="nil"/>
                <w:right w:val="nil"/>
                <w:between w:val="nil"/>
              </w:pBdr>
              <w:spacing w:after="0" w:line="240" w:lineRule="auto"/>
              <w:jc w:val="both"/>
              <w:rPr>
                <w:rFonts w:ascii="Times New Roman" w:hAnsi="Times New Roman"/>
                <w:sz w:val="24"/>
                <w:szCs w:val="24"/>
                <w:lang w:val="en-IE"/>
              </w:rPr>
            </w:pPr>
            <w:r w:rsidRPr="00072FAB">
              <w:rPr>
                <w:rStyle w:val="a7"/>
                <w:rFonts w:ascii="Times New Roman" w:hAnsi="Times New Roman" w:cs="Times New Roman"/>
                <w:bCs/>
                <w:color w:val="auto"/>
                <w:sz w:val="24"/>
                <w:szCs w:val="24"/>
                <w:lang w:val="en-IE"/>
              </w:rPr>
              <w:t>PC</w:t>
            </w:r>
            <w:r w:rsidRPr="00072FAB">
              <w:rPr>
                <w:rFonts w:ascii="Times New Roman" w:hAnsi="Times New Roman"/>
                <w:sz w:val="24"/>
                <w:szCs w:val="24"/>
                <w:lang w:val="en-IE"/>
              </w:rPr>
              <w:t xml:space="preserve"> 14 Ability to ensure the principles of sustainable development in personnel management.</w:t>
            </w:r>
          </w:p>
          <w:p w14:paraId="7A5CF6CD" w14:textId="40BF77FD" w:rsidR="00606033" w:rsidRPr="00072FAB" w:rsidRDefault="00606033" w:rsidP="005679AA">
            <w:pPr>
              <w:pBdr>
                <w:top w:val="nil"/>
                <w:left w:val="nil"/>
                <w:bottom w:val="nil"/>
                <w:right w:val="nil"/>
                <w:between w:val="nil"/>
              </w:pBdr>
              <w:spacing w:after="0" w:line="240" w:lineRule="auto"/>
              <w:jc w:val="both"/>
              <w:rPr>
                <w:rFonts w:ascii="Times New Roman" w:hAnsi="Times New Roman"/>
                <w:sz w:val="24"/>
                <w:szCs w:val="24"/>
              </w:rPr>
            </w:pPr>
            <w:r w:rsidRPr="00072FAB">
              <w:rPr>
                <w:rStyle w:val="a7"/>
                <w:rFonts w:ascii="Times New Roman" w:hAnsi="Times New Roman" w:cs="Times New Roman"/>
                <w:bCs/>
                <w:color w:val="auto"/>
                <w:sz w:val="24"/>
                <w:szCs w:val="24"/>
                <w:lang w:val="en-IE"/>
              </w:rPr>
              <w:t>PC</w:t>
            </w:r>
            <w:r>
              <w:rPr>
                <w:rFonts w:ascii="Times New Roman" w:hAnsi="Times New Roman"/>
                <w:sz w:val="24"/>
                <w:szCs w:val="24"/>
                <w:lang w:val="en-IE"/>
              </w:rPr>
              <w:t xml:space="preserve"> 15 </w:t>
            </w:r>
            <w:r w:rsidRPr="00606033">
              <w:rPr>
                <w:rFonts w:ascii="Times New Roman" w:hAnsi="Times New Roman"/>
                <w:sz w:val="24"/>
                <w:szCs w:val="24"/>
                <w:lang w:val="en-IE"/>
              </w:rPr>
              <w:t>Ability to develop and implement corporate well-being strategies, manage stress resistance and mental health of staff in times of crisis</w:t>
            </w:r>
            <w:r>
              <w:rPr>
                <w:rFonts w:ascii="Times New Roman" w:hAnsi="Times New Roman"/>
                <w:sz w:val="24"/>
                <w:szCs w:val="24"/>
                <w:lang w:val="en-IE"/>
              </w:rPr>
              <w:t>/</w:t>
            </w:r>
          </w:p>
        </w:tc>
      </w:tr>
      <w:tr w:rsidR="006B1692" w:rsidRPr="00072FAB" w14:paraId="62D52DCA" w14:textId="77777777" w:rsidTr="00BF21A4">
        <w:trPr>
          <w:trHeight w:val="330"/>
        </w:trPr>
        <w:tc>
          <w:tcPr>
            <w:tcW w:w="10453" w:type="dxa"/>
            <w:gridSpan w:val="4"/>
            <w:shd w:val="clear" w:color="auto" w:fill="B3B3B3"/>
          </w:tcPr>
          <w:p w14:paraId="347E0D68" w14:textId="55BD6303" w:rsidR="006B1692" w:rsidRPr="00072FAB" w:rsidRDefault="006B1692" w:rsidP="00345F9C">
            <w:pPr>
              <w:pBdr>
                <w:top w:val="nil"/>
                <w:left w:val="nil"/>
                <w:bottom w:val="nil"/>
                <w:right w:val="nil"/>
                <w:between w:val="nil"/>
              </w:pBdr>
              <w:spacing w:after="0" w:line="240" w:lineRule="auto"/>
              <w:ind w:left="742" w:hanging="742"/>
              <w:jc w:val="center"/>
              <w:rPr>
                <w:rFonts w:ascii="Times New Roman" w:hAnsi="Times New Roman"/>
                <w:b/>
                <w:sz w:val="24"/>
                <w:szCs w:val="24"/>
              </w:rPr>
            </w:pPr>
            <w:r w:rsidRPr="00072FAB">
              <w:rPr>
                <w:rFonts w:ascii="Times New Roman" w:hAnsi="Times New Roman"/>
                <w:b/>
                <w:sz w:val="24"/>
                <w:szCs w:val="24"/>
              </w:rPr>
              <w:t>1.7 Програмні результати навчання (РН)</w:t>
            </w:r>
            <w:r w:rsidRPr="00072FAB">
              <w:rPr>
                <w:rStyle w:val="a7"/>
                <w:rFonts w:ascii="Times New Roman" w:hAnsi="Times New Roman" w:cs="Times New Roman"/>
                <w:b/>
                <w:color w:val="auto"/>
                <w:sz w:val="24"/>
                <w:szCs w:val="24"/>
                <w:lang w:eastAsia="ru-RU"/>
              </w:rPr>
              <w:t xml:space="preserve"> </w:t>
            </w:r>
            <w:r w:rsidRPr="00072FAB">
              <w:rPr>
                <w:rStyle w:val="a7"/>
                <w:rFonts w:ascii="Times New Roman" w:hAnsi="Times New Roman" w:cs="Times New Roman"/>
                <w:b/>
                <w:color w:val="auto"/>
                <w:sz w:val="24"/>
                <w:szCs w:val="24"/>
              </w:rPr>
              <w:t>/ Programme learning outcomes (PLO)</w:t>
            </w:r>
          </w:p>
        </w:tc>
      </w:tr>
      <w:tr w:rsidR="006B1692" w:rsidRPr="00072FAB" w14:paraId="7DD88B27" w14:textId="77777777" w:rsidTr="00B34622">
        <w:tc>
          <w:tcPr>
            <w:tcW w:w="5322" w:type="dxa"/>
            <w:gridSpan w:val="2"/>
            <w:tcBorders>
              <w:bottom w:val="single" w:sz="4" w:space="0" w:color="auto"/>
            </w:tcBorders>
          </w:tcPr>
          <w:p w14:paraId="06182371" w14:textId="7629F4F6" w:rsidR="006B1692" w:rsidRPr="00072FAB" w:rsidRDefault="006B1692" w:rsidP="00141D77">
            <w:pPr>
              <w:pStyle w:val="afc"/>
              <w:spacing w:before="0" w:beforeAutospacing="0" w:after="0" w:afterAutospacing="0"/>
              <w:jc w:val="both"/>
              <w:rPr>
                <w:lang w:val="uk-UA" w:eastAsia="ru-RU"/>
              </w:rPr>
            </w:pPr>
            <w:r w:rsidRPr="00072FAB">
              <w:rPr>
                <w:rFonts w:eastAsia="TimesNewRomanPSMT"/>
                <w:lang w:val="uk-UA"/>
              </w:rPr>
              <w:lastRenderedPageBreak/>
              <w:t xml:space="preserve">ПРН1 </w:t>
            </w:r>
            <w:r w:rsidRPr="00072FAB">
              <w:rPr>
                <w:lang w:val="uk-UA" w:eastAsia="ru-RU"/>
              </w:rPr>
              <w:t>Критично осмислювати, вибирати та використовувати необхідний науковий, методичний і аналітичний інструментарій для управління в непередбачуваних умовах.</w:t>
            </w:r>
          </w:p>
          <w:p w14:paraId="09A59724" w14:textId="1640AD76" w:rsidR="006B1692" w:rsidRPr="00072FAB" w:rsidRDefault="006B1692" w:rsidP="00141D77">
            <w:pPr>
              <w:pStyle w:val="afc"/>
              <w:spacing w:before="0" w:beforeAutospacing="0" w:after="0" w:afterAutospacing="0"/>
              <w:jc w:val="both"/>
              <w:rPr>
                <w:rFonts w:eastAsia="TimesNewRomanPSMT"/>
                <w:lang w:val="uk-UA"/>
              </w:rPr>
            </w:pPr>
            <w:r w:rsidRPr="00072FAB">
              <w:rPr>
                <w:rFonts w:eastAsia="TimesNewRomanPSMT"/>
                <w:lang w:val="uk-UA"/>
              </w:rPr>
              <w:t xml:space="preserve">ПРН2 </w:t>
            </w:r>
            <w:r w:rsidRPr="00072FAB">
              <w:rPr>
                <w:lang w:val="uk-UA" w:eastAsia="ru-RU"/>
              </w:rPr>
              <w:t>Ідентифікувати проблеми в організації та обґрунтовувати методи їх вирішення.</w:t>
            </w:r>
          </w:p>
          <w:p w14:paraId="1EB1DCB3" w14:textId="0B231884" w:rsidR="006B1692" w:rsidRPr="00072FAB" w:rsidRDefault="006B1692" w:rsidP="00141D77">
            <w:pPr>
              <w:pStyle w:val="afc"/>
              <w:spacing w:before="0" w:beforeAutospacing="0" w:after="0" w:afterAutospacing="0"/>
              <w:jc w:val="both"/>
              <w:rPr>
                <w:lang w:val="uk-UA" w:eastAsia="ru-RU"/>
              </w:rPr>
            </w:pPr>
            <w:r w:rsidRPr="00072FAB">
              <w:rPr>
                <w:rFonts w:eastAsia="TimesNewRomanPSMT"/>
                <w:lang w:val="uk-UA"/>
              </w:rPr>
              <w:t xml:space="preserve">ПРН3 </w:t>
            </w:r>
            <w:r w:rsidRPr="00072FAB">
              <w:rPr>
                <w:lang w:val="uk-UA" w:eastAsia="ru-RU"/>
              </w:rPr>
              <w:t>Проєктувати ефективні системи управління організаціями.</w:t>
            </w:r>
          </w:p>
          <w:p w14:paraId="04AC5DC4" w14:textId="0BFB883F" w:rsidR="006B1692" w:rsidRPr="00072FAB" w:rsidRDefault="006B1692" w:rsidP="008C0E27">
            <w:pPr>
              <w:pStyle w:val="afc"/>
              <w:spacing w:before="0" w:beforeAutospacing="0" w:after="0" w:afterAutospacing="0"/>
              <w:jc w:val="both"/>
              <w:rPr>
                <w:rFonts w:eastAsia="TimesNewRomanPSMT"/>
                <w:lang w:val="uk-UA"/>
              </w:rPr>
            </w:pPr>
            <w:r w:rsidRPr="00072FAB">
              <w:rPr>
                <w:rFonts w:eastAsia="TimesNewRomanPSMT"/>
                <w:lang w:val="uk-UA"/>
              </w:rPr>
              <w:t>ПРН4</w:t>
            </w:r>
            <w:r w:rsidRPr="00072FAB">
              <w:rPr>
                <w:lang w:val="uk-UA" w:eastAsia="ru-RU"/>
              </w:rPr>
              <w:t xml:space="preserve"> Обґрунтовувати та управляти проєктами, генерувати підприємницькі ідеї.</w:t>
            </w:r>
          </w:p>
          <w:p w14:paraId="652C3C9E" w14:textId="7A89C6C3" w:rsidR="006B1692" w:rsidRPr="00072FAB" w:rsidRDefault="006B1692" w:rsidP="008C0E27">
            <w:pPr>
              <w:pStyle w:val="afc"/>
              <w:spacing w:before="0" w:beforeAutospacing="0" w:after="0" w:afterAutospacing="0"/>
              <w:jc w:val="both"/>
              <w:rPr>
                <w:rFonts w:eastAsia="TimesNewRomanPSMT"/>
                <w:lang w:val="uk-UA"/>
              </w:rPr>
            </w:pPr>
            <w:r w:rsidRPr="00072FAB">
              <w:rPr>
                <w:rFonts w:eastAsia="TimesNewRomanPSMT"/>
                <w:lang w:val="uk-UA"/>
              </w:rPr>
              <w:t xml:space="preserve">ПРН5 </w:t>
            </w:r>
            <w:r w:rsidRPr="00072FAB">
              <w:rPr>
                <w:lang w:val="uk-UA" w:eastAsia="ru-RU"/>
              </w:rPr>
              <w:t>Планувати діяльність організації в стратегічному та тактичному розрізах.</w:t>
            </w:r>
          </w:p>
          <w:p w14:paraId="50339743" w14:textId="129B1297" w:rsidR="006B1692" w:rsidRPr="00072FAB" w:rsidRDefault="006B1692" w:rsidP="008C0E27">
            <w:pPr>
              <w:pStyle w:val="afc"/>
              <w:shd w:val="clear" w:color="auto" w:fill="FFFFFF"/>
              <w:spacing w:before="0" w:beforeAutospacing="0" w:after="0" w:afterAutospacing="0"/>
              <w:jc w:val="both"/>
              <w:rPr>
                <w:lang w:val="uk-UA" w:eastAsia="ru-RU"/>
              </w:rPr>
            </w:pPr>
            <w:r w:rsidRPr="00072FAB">
              <w:rPr>
                <w:rFonts w:eastAsia="TimesNewRomanPSMT"/>
                <w:lang w:val="uk-UA"/>
              </w:rPr>
              <w:t>ПРН6</w:t>
            </w:r>
            <w:r w:rsidRPr="00072FAB">
              <w:rPr>
                <w:lang w:val="uk-UA" w:eastAsia="ru-RU"/>
              </w:rPr>
              <w:t xml:space="preserve"> Мати навички прийняття, обґрунтування та забезпечення реалізації управлінських рішень в непередбачуваних умовах, враховуючи вимоги чинного законодавства, етичні міркування та соціальну відповідальність.</w:t>
            </w:r>
          </w:p>
          <w:p w14:paraId="41FB7F59" w14:textId="6224E61F" w:rsidR="006B1692" w:rsidRPr="00072FAB" w:rsidRDefault="006B1692" w:rsidP="008C0E27">
            <w:pPr>
              <w:pStyle w:val="afc"/>
              <w:shd w:val="clear" w:color="auto" w:fill="FFFFFF"/>
              <w:spacing w:before="0" w:beforeAutospacing="0" w:after="0" w:afterAutospacing="0"/>
              <w:jc w:val="both"/>
              <w:rPr>
                <w:lang w:val="uk-UA" w:eastAsia="ru-RU"/>
              </w:rPr>
            </w:pPr>
            <w:r w:rsidRPr="00072FAB">
              <w:rPr>
                <w:rFonts w:eastAsia="TimesNewRomanPSMT"/>
                <w:lang w:val="uk-UA"/>
              </w:rPr>
              <w:t xml:space="preserve">ПРН7 </w:t>
            </w:r>
            <w:r w:rsidRPr="00072FAB">
              <w:rPr>
                <w:lang w:val="uk-UA" w:eastAsia="ru-RU"/>
              </w:rPr>
              <w:t>Організовувати та здійснювати ефективні комунікації всередині колективу, з представниками різних професійних груп та в міжнародному контексті.</w:t>
            </w:r>
          </w:p>
          <w:p w14:paraId="716E1BF8" w14:textId="3C9D271A" w:rsidR="006B1692" w:rsidRPr="00072FAB" w:rsidRDefault="006B1692" w:rsidP="008C0E27">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ПРН8</w:t>
            </w:r>
            <w:r w:rsidRPr="00072FAB">
              <w:rPr>
                <w:lang w:val="uk-UA" w:eastAsia="ru-RU"/>
              </w:rPr>
              <w:t xml:space="preserve"> Застосовувати спеціалізоване програмне забезпечення та інформаційні системи для вирішення задач управління організацією.</w:t>
            </w:r>
          </w:p>
          <w:p w14:paraId="1010B1C4" w14:textId="73F1E33D" w:rsidR="006B1692" w:rsidRPr="00072FAB" w:rsidRDefault="006B1692" w:rsidP="008C0E27">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 xml:space="preserve">ПРН9 </w:t>
            </w:r>
            <w:r w:rsidRPr="00072FAB">
              <w:rPr>
                <w:lang w:val="uk-UA" w:eastAsia="ru-RU"/>
              </w:rPr>
              <w:t>Вміти спілкуватись в професійних і наукових колах державною та іноземною мовами.</w:t>
            </w:r>
          </w:p>
          <w:p w14:paraId="4A4A321B" w14:textId="1213A863" w:rsidR="006B1692" w:rsidRPr="00072FAB" w:rsidRDefault="006B1692" w:rsidP="008C0E27">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 xml:space="preserve">ПРН10 Демонструвати лідерські навички та вміння працювати у команді, взаємодіяти з людьми, впливати на їхню поведінку для вирішення професійних задач. </w:t>
            </w:r>
          </w:p>
          <w:p w14:paraId="27B83EE2" w14:textId="21A7905A" w:rsidR="006B1692" w:rsidRPr="00072FAB" w:rsidRDefault="006B1692" w:rsidP="006A19D5">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 xml:space="preserve">ПРН11 Забезпечувати особистий професійний розвиток та планування власного часу. </w:t>
            </w:r>
          </w:p>
          <w:p w14:paraId="625123B7" w14:textId="34598378" w:rsidR="006B1692" w:rsidRPr="00072FAB" w:rsidRDefault="006B1692" w:rsidP="006A19D5">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ПРН12 Вміти делегувати повноваження та керівництво організацією (підрозділом).</w:t>
            </w:r>
          </w:p>
          <w:p w14:paraId="5A6F709D" w14:textId="691563F7" w:rsidR="006B1692" w:rsidRPr="00072FAB" w:rsidRDefault="006B1692" w:rsidP="006A19D5">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ПРН13 Вміти планувати і здійснювати інформаційне, методичне, матеріальне, фінансове та кадрове забезпечення організації (підрозділу).</w:t>
            </w:r>
          </w:p>
          <w:p w14:paraId="10CF4850" w14:textId="629BBD3A" w:rsidR="006B1692" w:rsidRPr="008B5E65" w:rsidRDefault="006B1692" w:rsidP="006A19D5">
            <w:pPr>
              <w:pStyle w:val="afc"/>
              <w:shd w:val="clear" w:color="auto" w:fill="FFFFFF"/>
              <w:spacing w:before="0" w:beforeAutospacing="0" w:after="0" w:afterAutospacing="0"/>
              <w:jc w:val="both"/>
              <w:rPr>
                <w:rFonts w:eastAsia="TimesNewRomanPSMT"/>
                <w:lang w:val="ru-RU"/>
              </w:rPr>
            </w:pPr>
            <w:r w:rsidRPr="00671E0D">
              <w:rPr>
                <w:rFonts w:eastAsia="TimesNewRomanPSMT"/>
                <w:lang w:val="uk-UA"/>
              </w:rPr>
              <w:t>ПРН14 Вміти розробляти та впроваджувати програми і плани цифровізації управління персоналом, формувати та розвивати ц</w:t>
            </w:r>
            <w:r w:rsidR="00671E0D" w:rsidRPr="00671E0D">
              <w:rPr>
                <w:rFonts w:eastAsia="TimesNewRomanPSMT"/>
                <w:lang w:val="uk-UA"/>
              </w:rPr>
              <w:t xml:space="preserve">ифрові компетентності персоналу, </w:t>
            </w:r>
            <w:r w:rsidR="00671E0D" w:rsidRPr="008B5E65">
              <w:rPr>
                <w:rFonts w:eastAsia="TimesNewRomanPSMT"/>
                <w:lang w:val="uk-UA"/>
              </w:rPr>
              <w:t>зокрема застосовувати технології штучного інтелекту для розвитку людського капіталу</w:t>
            </w:r>
            <w:r w:rsidR="008B5E65" w:rsidRPr="008B5E65">
              <w:rPr>
                <w:rFonts w:eastAsia="TimesNewRomanPSMT"/>
                <w:lang w:val="ru-RU"/>
              </w:rPr>
              <w:t>.</w:t>
            </w:r>
          </w:p>
          <w:p w14:paraId="7B15D6A9" w14:textId="2D22C5BA" w:rsidR="006B1692" w:rsidRPr="00671E0D" w:rsidRDefault="006B1692" w:rsidP="006A19D5">
            <w:pPr>
              <w:pStyle w:val="afc"/>
              <w:shd w:val="clear" w:color="auto" w:fill="FFFFFF"/>
              <w:spacing w:before="0" w:beforeAutospacing="0" w:after="0" w:afterAutospacing="0"/>
              <w:jc w:val="both"/>
              <w:rPr>
                <w:rFonts w:eastAsia="TimesNewRomanPSMT"/>
                <w:lang w:val="uk-UA"/>
              </w:rPr>
            </w:pPr>
            <w:r w:rsidRPr="00671E0D">
              <w:rPr>
                <w:rFonts w:eastAsia="TimesNewRomanPSMT"/>
                <w:lang w:val="uk-UA"/>
              </w:rPr>
              <w:t>ПРН15 Демонструвати вміння та навички корпоративного адміністрування персоналу</w:t>
            </w:r>
          </w:p>
          <w:p w14:paraId="6B807269" w14:textId="3B3561F3" w:rsidR="006B1692" w:rsidRPr="00072FAB" w:rsidRDefault="006B1692" w:rsidP="00671E0D">
            <w:pPr>
              <w:pStyle w:val="afc"/>
              <w:shd w:val="clear" w:color="auto" w:fill="FFFFFF"/>
              <w:spacing w:before="0" w:beforeAutospacing="0" w:after="0" w:afterAutospacing="0"/>
              <w:jc w:val="both"/>
              <w:rPr>
                <w:rFonts w:eastAsia="TimesNewRomanPSMT"/>
                <w:lang w:val="uk-UA"/>
              </w:rPr>
            </w:pPr>
            <w:r w:rsidRPr="00671E0D">
              <w:rPr>
                <w:rFonts w:eastAsia="TimesNewRomanPSMT"/>
                <w:lang w:val="uk-UA"/>
              </w:rPr>
              <w:t xml:space="preserve">ПРН16 </w:t>
            </w:r>
            <w:r w:rsidR="00671E0D" w:rsidRPr="008B5E65">
              <w:rPr>
                <w:rFonts w:eastAsia="TimesNewRomanPSMT"/>
                <w:lang w:val="uk-UA"/>
              </w:rPr>
              <w:t xml:space="preserve">Володіти навичками розробки, обґрунтування та реалізації управлінських рішень і програм підтримки персоналу на </w:t>
            </w:r>
            <w:r w:rsidR="00671E0D" w:rsidRPr="008B5E65">
              <w:rPr>
                <w:rFonts w:eastAsia="TimesNewRomanPSMT"/>
                <w:lang w:val="uk-UA"/>
              </w:rPr>
              <w:lastRenderedPageBreak/>
              <w:t>засадах сталого розвитку, що охоплюють концепції професійного благополуччя, ментального здоров’я та соціальної відповідальності в контексті повоєнного відновлення підприємств регіону.</w:t>
            </w:r>
          </w:p>
        </w:tc>
        <w:tc>
          <w:tcPr>
            <w:tcW w:w="5131" w:type="dxa"/>
            <w:gridSpan w:val="2"/>
            <w:tcBorders>
              <w:bottom w:val="single" w:sz="4" w:space="0" w:color="auto"/>
            </w:tcBorders>
          </w:tcPr>
          <w:p w14:paraId="766FAC98" w14:textId="372BB066"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lastRenderedPageBreak/>
              <w:t xml:space="preserve">PLO1 Critically </w:t>
            </w:r>
            <w:proofErr w:type="gramStart"/>
            <w:r w:rsidRPr="00072FAB">
              <w:rPr>
                <w:rFonts w:ascii="Times New Roman" w:hAnsi="Times New Roman"/>
                <w:sz w:val="24"/>
                <w:szCs w:val="24"/>
                <w:lang w:val="en-IE"/>
              </w:rPr>
              <w:t>understand</w:t>
            </w:r>
            <w:proofErr w:type="gramEnd"/>
            <w:r w:rsidRPr="00072FAB">
              <w:rPr>
                <w:rFonts w:ascii="Times New Roman" w:hAnsi="Times New Roman"/>
                <w:sz w:val="24"/>
                <w:szCs w:val="24"/>
                <w:lang w:val="en-IE"/>
              </w:rPr>
              <w:t>, select and use the necessary scientific, methodological and analytical tools for management in unpredictable conditions.</w:t>
            </w:r>
          </w:p>
          <w:p w14:paraId="353D2A79" w14:textId="1B9E7DA1"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PLO2 Identify problems in the organisation and justify methods for their solution.</w:t>
            </w:r>
          </w:p>
          <w:p w14:paraId="06932320" w14:textId="4FCCFEDE"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PLO3: Design effective organisational management systems.</w:t>
            </w:r>
          </w:p>
          <w:p w14:paraId="55B73AD2" w14:textId="1455631E"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PLO4 Justify and manage projects, generate entrepreneurial ideas.</w:t>
            </w:r>
          </w:p>
          <w:p w14:paraId="71586CF8" w14:textId="3298E2D4"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PLO5 Plan the organisation's activities in strategic and tactical terms.</w:t>
            </w:r>
          </w:p>
          <w:p w14:paraId="68594866" w14:textId="0D52AE61"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PLO6 Have the skills to make, justify and ensure the implementation of management decisions in unpredictable conditions, taking into account the requirements of current legislation, ethical considerations and social responsibility.</w:t>
            </w:r>
          </w:p>
          <w:p w14:paraId="443B56E2" w14:textId="196FB9A1"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PLO7 Organise and carry out effective communications within the team, with representatives of various professional groups and in an international context.</w:t>
            </w:r>
          </w:p>
          <w:p w14:paraId="3380F02C" w14:textId="33172BAE"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PLO8 Apply specialised software and information systems to solve organisational management tasks.</w:t>
            </w:r>
          </w:p>
          <w:p w14:paraId="748A9A2E" w14:textId="4DA139F9"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PLO9 Be able to communicate in professional and scientific circles in the state and foreign languages.</w:t>
            </w:r>
          </w:p>
          <w:p w14:paraId="0449BA85" w14:textId="60F623DC"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PLO10 Demonstrate leadership skills and the ability to work in a team, interact with people, and influence their behaviour to solve professional tasks.</w:t>
            </w:r>
          </w:p>
          <w:p w14:paraId="1B8531B2" w14:textId="259C08C8"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PLO11 Ensure personal professional development and planning of one's own time.</w:t>
            </w:r>
          </w:p>
          <w:p w14:paraId="5FD0480A" w14:textId="3B1B70D7"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PLO12 Be able to delegate authority and manage an organisation (subdivision).</w:t>
            </w:r>
          </w:p>
          <w:p w14:paraId="54688152" w14:textId="3A31ED29"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 xml:space="preserve">PLO13 Be able to plan and implement information, methodological, material, </w:t>
            </w:r>
            <w:proofErr w:type="gramStart"/>
            <w:r w:rsidRPr="00072FAB">
              <w:rPr>
                <w:rFonts w:ascii="Times New Roman" w:hAnsi="Times New Roman"/>
                <w:sz w:val="24"/>
                <w:szCs w:val="24"/>
                <w:lang w:val="en-IE"/>
              </w:rPr>
              <w:t>financial</w:t>
            </w:r>
            <w:proofErr w:type="gramEnd"/>
            <w:r w:rsidRPr="00072FAB">
              <w:rPr>
                <w:rFonts w:ascii="Times New Roman" w:hAnsi="Times New Roman"/>
                <w:sz w:val="24"/>
                <w:szCs w:val="24"/>
                <w:lang w:val="en-IE"/>
              </w:rPr>
              <w:t xml:space="preserve"> and personnel support of an organisation (subdivision).</w:t>
            </w:r>
          </w:p>
          <w:p w14:paraId="483610E3" w14:textId="76F9A77F"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 xml:space="preserve">PLO14 </w:t>
            </w:r>
            <w:r w:rsidR="008B5E65" w:rsidRPr="008B5E65">
              <w:rPr>
                <w:rFonts w:ascii="Times New Roman" w:hAnsi="Times New Roman"/>
                <w:sz w:val="24"/>
                <w:szCs w:val="24"/>
                <w:lang w:val="en-IE"/>
              </w:rPr>
              <w:t>Be able to develop and implement programs and plans for the digitalization of personnel management, form and develop digital competencies of personnel, in particular, apply artificial intelligence technologies for the development of human capital</w:t>
            </w:r>
            <w:r w:rsidRPr="00072FAB">
              <w:rPr>
                <w:rFonts w:ascii="Times New Roman" w:hAnsi="Times New Roman"/>
                <w:sz w:val="24"/>
                <w:szCs w:val="24"/>
                <w:lang w:val="en-IE"/>
              </w:rPr>
              <w:t>.</w:t>
            </w:r>
          </w:p>
          <w:p w14:paraId="5D32B618" w14:textId="04BF58DC"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PLO15 Demonstrate the skills and abilities of corporate personnel administration</w:t>
            </w:r>
          </w:p>
          <w:p w14:paraId="772C0DC7" w14:textId="2161CD04" w:rsidR="006B1692" w:rsidRPr="00072FAB" w:rsidRDefault="006B1692" w:rsidP="00BD4290">
            <w:pPr>
              <w:pBdr>
                <w:top w:val="nil"/>
                <w:left w:val="nil"/>
                <w:bottom w:val="nil"/>
                <w:right w:val="nil"/>
                <w:between w:val="nil"/>
              </w:pBdr>
              <w:spacing w:after="0" w:line="240" w:lineRule="auto"/>
              <w:ind w:left="-79" w:firstLine="79"/>
              <w:jc w:val="both"/>
              <w:rPr>
                <w:rFonts w:ascii="Times New Roman" w:hAnsi="Times New Roman"/>
                <w:sz w:val="24"/>
                <w:szCs w:val="24"/>
                <w:lang w:val="en-IE"/>
              </w:rPr>
            </w:pPr>
            <w:r w:rsidRPr="00072FAB">
              <w:rPr>
                <w:rFonts w:ascii="Times New Roman" w:hAnsi="Times New Roman"/>
                <w:sz w:val="24"/>
                <w:szCs w:val="24"/>
                <w:lang w:val="en-IE"/>
              </w:rPr>
              <w:t xml:space="preserve">PLO16 </w:t>
            </w:r>
            <w:r w:rsidR="008B5E65" w:rsidRPr="008B5E65">
              <w:rPr>
                <w:rFonts w:ascii="Times New Roman" w:hAnsi="Times New Roman"/>
                <w:sz w:val="24"/>
                <w:szCs w:val="24"/>
                <w:lang w:val="en-IE"/>
              </w:rPr>
              <w:t xml:space="preserve">Possess the skills to develop, justify, and implement management decisions and personnel support programs based on sustainable development principles, encompassing the concepts of professional well-being, mental health, and social responsibility in the context of the post-war </w:t>
            </w:r>
            <w:r w:rsidR="008B5E65" w:rsidRPr="008B5E65">
              <w:rPr>
                <w:rFonts w:ascii="Times New Roman" w:hAnsi="Times New Roman"/>
                <w:sz w:val="24"/>
                <w:szCs w:val="24"/>
                <w:lang w:val="en-IE"/>
              </w:rPr>
              <w:lastRenderedPageBreak/>
              <w:t>reconstructi</w:t>
            </w:r>
            <w:r w:rsidR="008B5E65">
              <w:rPr>
                <w:rFonts w:ascii="Times New Roman" w:hAnsi="Times New Roman"/>
                <w:sz w:val="24"/>
                <w:szCs w:val="24"/>
                <w:lang w:val="en-IE"/>
              </w:rPr>
              <w:t>on of enterprises in the region</w:t>
            </w:r>
            <w:r w:rsidRPr="00072FAB">
              <w:rPr>
                <w:rFonts w:ascii="Times New Roman" w:hAnsi="Times New Roman"/>
                <w:sz w:val="24"/>
                <w:szCs w:val="24"/>
                <w:lang w:val="en-IE"/>
              </w:rPr>
              <w:t>.</w:t>
            </w:r>
          </w:p>
          <w:p w14:paraId="39B2078D" w14:textId="506D0D28" w:rsidR="006B1692" w:rsidRPr="00072FAB" w:rsidRDefault="006B1692" w:rsidP="00E514DB">
            <w:pPr>
              <w:pBdr>
                <w:top w:val="nil"/>
                <w:left w:val="nil"/>
                <w:bottom w:val="nil"/>
                <w:right w:val="nil"/>
                <w:between w:val="nil"/>
              </w:pBdr>
              <w:spacing w:after="0" w:line="240" w:lineRule="auto"/>
              <w:ind w:left="-79" w:firstLine="79"/>
              <w:jc w:val="both"/>
              <w:rPr>
                <w:rFonts w:ascii="Times New Roman" w:hAnsi="Times New Roman"/>
                <w:sz w:val="24"/>
                <w:szCs w:val="24"/>
              </w:rPr>
            </w:pPr>
          </w:p>
        </w:tc>
      </w:tr>
      <w:tr w:rsidR="006B1692" w:rsidRPr="00072FAB" w14:paraId="26B7B4D2" w14:textId="77777777" w:rsidTr="00BF21A4">
        <w:tc>
          <w:tcPr>
            <w:tcW w:w="10453" w:type="dxa"/>
            <w:gridSpan w:val="4"/>
            <w:shd w:val="clear" w:color="auto" w:fill="B3B3B3"/>
          </w:tcPr>
          <w:p w14:paraId="072161F5" w14:textId="77777777" w:rsidR="006B1692" w:rsidRPr="00072FAB" w:rsidRDefault="006B1692" w:rsidP="00345F9C">
            <w:pPr>
              <w:pBdr>
                <w:top w:val="nil"/>
                <w:left w:val="nil"/>
                <w:bottom w:val="nil"/>
                <w:right w:val="nil"/>
                <w:between w:val="nil"/>
              </w:pBdr>
              <w:spacing w:after="0" w:line="240" w:lineRule="auto"/>
              <w:ind w:left="742" w:hanging="742"/>
              <w:jc w:val="center"/>
              <w:rPr>
                <w:rFonts w:ascii="Times New Roman" w:hAnsi="Times New Roman"/>
                <w:b/>
                <w:sz w:val="24"/>
                <w:szCs w:val="24"/>
              </w:rPr>
            </w:pPr>
            <w:r w:rsidRPr="00072FAB">
              <w:rPr>
                <w:rFonts w:ascii="Times New Roman" w:hAnsi="Times New Roman"/>
                <w:b/>
                <w:sz w:val="24"/>
                <w:szCs w:val="24"/>
              </w:rPr>
              <w:lastRenderedPageBreak/>
              <w:t xml:space="preserve">1.8 Ресурсне забезпечення реалізації програми </w:t>
            </w:r>
            <w:r w:rsidRPr="00072FAB">
              <w:rPr>
                <w:rStyle w:val="a7"/>
                <w:rFonts w:ascii="Times New Roman" w:hAnsi="Times New Roman" w:cs="Times New Roman"/>
                <w:b/>
                <w:bCs/>
                <w:color w:val="auto"/>
                <w:sz w:val="24"/>
                <w:szCs w:val="24"/>
              </w:rPr>
              <w:t>/ Resource provision for programme implementation</w:t>
            </w:r>
          </w:p>
        </w:tc>
      </w:tr>
      <w:tr w:rsidR="006B1692" w:rsidRPr="00072FAB" w14:paraId="5B677BFC" w14:textId="77777777" w:rsidTr="00BF21A4">
        <w:tc>
          <w:tcPr>
            <w:tcW w:w="10453" w:type="dxa"/>
            <w:gridSpan w:val="4"/>
            <w:vAlign w:val="center"/>
          </w:tcPr>
          <w:p w14:paraId="70A09455" w14:textId="77777777" w:rsidR="006B1692" w:rsidRPr="00072FAB" w:rsidRDefault="006B1692" w:rsidP="00A31340">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Кадрове забезпечення </w:t>
            </w:r>
            <w:r w:rsidRPr="00072FAB">
              <w:rPr>
                <w:rStyle w:val="a7"/>
                <w:rFonts w:ascii="Times New Roman" w:hAnsi="Times New Roman" w:cs="Times New Roman"/>
                <w:bCs/>
                <w:color w:val="auto"/>
                <w:sz w:val="24"/>
                <w:szCs w:val="24"/>
              </w:rPr>
              <w:t>/ Staffing</w:t>
            </w:r>
          </w:p>
        </w:tc>
      </w:tr>
      <w:tr w:rsidR="006B1692" w:rsidRPr="00072FAB" w14:paraId="6A5B451C" w14:textId="77777777" w:rsidTr="004B33A7">
        <w:tc>
          <w:tcPr>
            <w:tcW w:w="5322" w:type="dxa"/>
            <w:gridSpan w:val="2"/>
          </w:tcPr>
          <w:p w14:paraId="681697C9" w14:textId="77777777" w:rsidR="006B1692" w:rsidRPr="00072FAB" w:rsidRDefault="006B1692" w:rsidP="00221022">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Всі науково-педагогічні працівники, які залучені до реалізації освітньої програми, відповідають освітній та/або професійній кваліфікації науково-педагогічних працівників відповідно до чинних Ліцензійних умов провадження освітньої діяльності.</w:t>
            </w:r>
          </w:p>
          <w:p w14:paraId="2C0C5D2C" w14:textId="2A99B521" w:rsidR="006B1692" w:rsidRPr="00072FAB" w:rsidRDefault="006B1692" w:rsidP="00221022">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Частка науково-педагогічних працівників (що забезпечують освітній процес на освітній програмі), які мають науковий ступінь та/або вчене звання та працюють за основним місцем роботи, становить 100 відсотків. З них осіб, які мають науковий ступінь доктора наук та/або вчене звання професора, становить більше 30 відсотків.</w:t>
            </w:r>
          </w:p>
        </w:tc>
        <w:tc>
          <w:tcPr>
            <w:tcW w:w="5131" w:type="dxa"/>
            <w:gridSpan w:val="2"/>
          </w:tcPr>
          <w:p w14:paraId="2C4096B2" w14:textId="77777777" w:rsidR="006B1692" w:rsidRPr="00072FAB" w:rsidRDefault="006B1692" w:rsidP="00221022">
            <w:pPr>
              <w:pBdr>
                <w:top w:val="nil"/>
                <w:left w:val="nil"/>
                <w:bottom w:val="nil"/>
                <w:right w:val="nil"/>
                <w:between w:val="nil"/>
              </w:pBdr>
              <w:spacing w:after="0" w:line="240" w:lineRule="auto"/>
              <w:jc w:val="both"/>
              <w:rPr>
                <w:rFonts w:ascii="Times New Roman" w:hAnsi="Times New Roman"/>
                <w:sz w:val="24"/>
                <w:szCs w:val="24"/>
                <w:lang w:val="en-IE"/>
              </w:rPr>
            </w:pPr>
            <w:r w:rsidRPr="00072FAB">
              <w:rPr>
                <w:rFonts w:ascii="Times New Roman" w:hAnsi="Times New Roman"/>
                <w:sz w:val="24"/>
                <w:szCs w:val="24"/>
                <w:lang w:val="en-IE"/>
              </w:rPr>
              <w:t>All scientific and pedagogical workers involved in the implementation of the educational program meet the educational and/or professional qualifications of scientific and pedagogical workers in accordance with the current Licensing Conditions for the Conduct of Educational Activities.</w:t>
            </w:r>
          </w:p>
          <w:p w14:paraId="715F26AA" w14:textId="5BB76052" w:rsidR="006B1692" w:rsidRPr="00072FAB" w:rsidRDefault="006B1692" w:rsidP="00221022">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lang w:val="en-IE"/>
              </w:rPr>
              <w:t>The share of scientific and pedagogical workers (who ensure the educational process in the educational program) with a scientific degree and/or an academic title and who work at their main place of work is 100 per cent. Of these, persons who hold a scientific degree of Doctor of Sciences and/or an academic title of Professor are more than 30 per cent.</w:t>
            </w:r>
          </w:p>
        </w:tc>
      </w:tr>
      <w:tr w:rsidR="006B1692" w:rsidRPr="00072FAB" w14:paraId="5BB9D30C" w14:textId="77777777" w:rsidTr="00BF21A4">
        <w:tc>
          <w:tcPr>
            <w:tcW w:w="10453" w:type="dxa"/>
            <w:gridSpan w:val="4"/>
            <w:vAlign w:val="center"/>
          </w:tcPr>
          <w:p w14:paraId="4A773F07" w14:textId="77777777" w:rsidR="006B1692" w:rsidRPr="00072FAB" w:rsidRDefault="006B1692" w:rsidP="00A31340">
            <w:pP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Матеріально – технічне забезпечення </w:t>
            </w:r>
            <w:r w:rsidRPr="00072FAB">
              <w:rPr>
                <w:rStyle w:val="a7"/>
                <w:rFonts w:ascii="Times New Roman" w:hAnsi="Times New Roman" w:cs="Times New Roman"/>
                <w:bCs/>
                <w:color w:val="auto"/>
                <w:sz w:val="24"/>
                <w:szCs w:val="24"/>
              </w:rPr>
              <w:t>/ Material-technical support</w:t>
            </w:r>
          </w:p>
        </w:tc>
      </w:tr>
      <w:tr w:rsidR="006B1692" w:rsidRPr="00072FAB" w14:paraId="79D58BF5" w14:textId="77777777" w:rsidTr="004B33A7">
        <w:tc>
          <w:tcPr>
            <w:tcW w:w="5322" w:type="dxa"/>
            <w:gridSpan w:val="2"/>
            <w:vAlign w:val="center"/>
          </w:tcPr>
          <w:p w14:paraId="260CBA8D" w14:textId="77777777" w:rsidR="006B1692" w:rsidRPr="00072FAB" w:rsidRDefault="006B1692" w:rsidP="00221022">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 xml:space="preserve">Матеріально-технічне забезпечення програми відповідає ліцензійним вимогам щодо надання освітніх послуг у сфері вищої освіти і дозволяє організовувати та проводити заняття з усіх навчальних дисциплін на високому рівні. Для проведення лекційних занять використовуються мультимедійні проектори, навчальні аудиторії обладнані необхідною комп'ютерною технікою. </w:t>
            </w:r>
          </w:p>
          <w:p w14:paraId="515D82F2" w14:textId="77777777" w:rsidR="006B1692" w:rsidRPr="00072FAB" w:rsidRDefault="006B1692" w:rsidP="00221022">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Наявна необхідна соціально-побутова інфраструктура: гуртожитки; спортивні споруди; пункти харчування.</w:t>
            </w:r>
          </w:p>
          <w:p w14:paraId="0B7561F2" w14:textId="77777777" w:rsidR="006B1692" w:rsidRPr="00072FAB" w:rsidRDefault="006B1692" w:rsidP="00221022">
            <w:pPr>
              <w:pStyle w:val="afc"/>
              <w:shd w:val="clear" w:color="auto" w:fill="FFFFFF"/>
              <w:spacing w:before="0" w:beforeAutospacing="0" w:after="0" w:afterAutospacing="0"/>
              <w:jc w:val="both"/>
              <w:rPr>
                <w:rFonts w:eastAsia="TimesNewRomanPSMT"/>
                <w:lang w:val="uk-UA"/>
              </w:rPr>
            </w:pPr>
            <w:r w:rsidRPr="00072FAB">
              <w:rPr>
                <w:rFonts w:eastAsia="TimesNewRomanPSMT"/>
                <w:lang w:val="uk-UA"/>
              </w:rPr>
              <w:t>Здобувачі вищої освіти, які цього потребують, забезпечені гуртожитком.</w:t>
            </w:r>
          </w:p>
          <w:p w14:paraId="035D24AD" w14:textId="65A6BDAF" w:rsidR="006B1692" w:rsidRPr="00072FAB" w:rsidRDefault="006B1692" w:rsidP="00221022">
            <w:pPr>
              <w:pStyle w:val="afc"/>
              <w:shd w:val="clear" w:color="auto" w:fill="FFFFFF"/>
              <w:spacing w:before="0" w:beforeAutospacing="0" w:after="0" w:afterAutospacing="0"/>
              <w:jc w:val="both"/>
              <w:rPr>
                <w:lang w:val="uk-UA"/>
              </w:rPr>
            </w:pPr>
            <w:r w:rsidRPr="00072FAB">
              <w:rPr>
                <w:rFonts w:eastAsia="TimesNewRomanPSMT"/>
                <w:lang w:val="uk-UA"/>
              </w:rPr>
              <w:t>Безпечність освітнього середовища в умовах воєнного стану забезпечується наявністю відповідним чином обладнаних укриттів.</w:t>
            </w:r>
          </w:p>
        </w:tc>
        <w:tc>
          <w:tcPr>
            <w:tcW w:w="5131" w:type="dxa"/>
            <w:gridSpan w:val="2"/>
          </w:tcPr>
          <w:p w14:paraId="605936EE" w14:textId="3DFBFB71" w:rsidR="006B1692" w:rsidRPr="00072FAB" w:rsidRDefault="006B1692" w:rsidP="00221022">
            <w:pPr>
              <w:spacing w:after="0" w:line="240" w:lineRule="auto"/>
              <w:jc w:val="both"/>
              <w:rPr>
                <w:rFonts w:ascii="Times New Roman" w:hAnsi="Times New Roman"/>
                <w:sz w:val="24"/>
                <w:szCs w:val="24"/>
              </w:rPr>
            </w:pPr>
            <w:r w:rsidRPr="00072FAB">
              <w:rPr>
                <w:rFonts w:ascii="Times New Roman" w:hAnsi="Times New Roman"/>
                <w:sz w:val="24"/>
                <w:szCs w:val="24"/>
              </w:rPr>
              <w:t>The program's material and technical support meets the licensing requirements for the provision of educational services in higher education and enables the organisation and conduct of classes across all academic disciplines at a high level. Multimedia projectors are used for lecture classes, and classrooms are equipped with the necessary computer equipment.</w:t>
            </w:r>
          </w:p>
          <w:p w14:paraId="599D2D3D" w14:textId="662B0071" w:rsidR="006B1692" w:rsidRPr="00072FAB" w:rsidRDefault="006B1692" w:rsidP="00221022">
            <w:pPr>
              <w:spacing w:after="0" w:line="240" w:lineRule="auto"/>
              <w:jc w:val="both"/>
              <w:rPr>
                <w:rFonts w:ascii="Times New Roman" w:hAnsi="Times New Roman"/>
                <w:sz w:val="24"/>
                <w:szCs w:val="24"/>
              </w:rPr>
            </w:pPr>
            <w:r w:rsidRPr="00072FAB">
              <w:rPr>
                <w:rFonts w:ascii="Times New Roman" w:hAnsi="Times New Roman"/>
                <w:sz w:val="24"/>
                <w:szCs w:val="24"/>
              </w:rPr>
              <w:t>The necessary social and household infrastructure is available: dormitories, sports facilities, and catering facilities.</w:t>
            </w:r>
          </w:p>
          <w:p w14:paraId="7DDD62C2" w14:textId="77777777" w:rsidR="006B1692" w:rsidRPr="00072FAB" w:rsidRDefault="006B1692" w:rsidP="00221022">
            <w:pPr>
              <w:spacing w:after="0" w:line="240" w:lineRule="auto"/>
              <w:jc w:val="both"/>
              <w:rPr>
                <w:rFonts w:ascii="Times New Roman" w:hAnsi="Times New Roman"/>
                <w:sz w:val="24"/>
                <w:szCs w:val="24"/>
              </w:rPr>
            </w:pPr>
            <w:r w:rsidRPr="00072FAB">
              <w:rPr>
                <w:rFonts w:ascii="Times New Roman" w:hAnsi="Times New Roman"/>
                <w:sz w:val="24"/>
                <w:szCs w:val="24"/>
              </w:rPr>
              <w:t>Higher education students who need it are provided with a dormitory.</w:t>
            </w:r>
          </w:p>
          <w:p w14:paraId="2754C350" w14:textId="569F10E4" w:rsidR="006B1692" w:rsidRPr="00072FAB" w:rsidRDefault="006B1692" w:rsidP="00221022">
            <w:pPr>
              <w:spacing w:after="0" w:line="240" w:lineRule="auto"/>
              <w:jc w:val="both"/>
              <w:rPr>
                <w:rFonts w:ascii="Times New Roman" w:hAnsi="Times New Roman"/>
                <w:sz w:val="24"/>
                <w:szCs w:val="24"/>
              </w:rPr>
            </w:pPr>
            <w:r w:rsidRPr="00072FAB">
              <w:rPr>
                <w:rFonts w:ascii="Times New Roman" w:hAnsi="Times New Roman"/>
                <w:sz w:val="24"/>
                <w:szCs w:val="24"/>
              </w:rPr>
              <w:t>The presence of appropriately equipped shelters ensures the safety of the educational environment during martial law.</w:t>
            </w:r>
          </w:p>
        </w:tc>
      </w:tr>
      <w:tr w:rsidR="006B1692" w:rsidRPr="00072FAB" w14:paraId="5FBD41D9" w14:textId="77777777" w:rsidTr="00BF21A4">
        <w:tc>
          <w:tcPr>
            <w:tcW w:w="10453" w:type="dxa"/>
            <w:gridSpan w:val="4"/>
            <w:vAlign w:val="center"/>
          </w:tcPr>
          <w:p w14:paraId="1067232D" w14:textId="77777777" w:rsidR="006B1692" w:rsidRPr="00072FAB" w:rsidRDefault="006B1692" w:rsidP="00A31340">
            <w:pP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Інформаційне та навчально-методичне забезпечення </w:t>
            </w:r>
            <w:r w:rsidRPr="00072FAB">
              <w:rPr>
                <w:rStyle w:val="a7"/>
                <w:rFonts w:ascii="Times New Roman" w:hAnsi="Times New Roman" w:cs="Times New Roman"/>
                <w:bCs/>
                <w:color w:val="auto"/>
                <w:sz w:val="24"/>
                <w:szCs w:val="24"/>
              </w:rPr>
              <w:t>/ Information and methodological support of the educational process</w:t>
            </w:r>
          </w:p>
        </w:tc>
      </w:tr>
      <w:tr w:rsidR="006B1692" w:rsidRPr="00072FAB" w14:paraId="543D8385" w14:textId="77777777" w:rsidTr="004B33A7">
        <w:tc>
          <w:tcPr>
            <w:tcW w:w="5322" w:type="dxa"/>
            <w:gridSpan w:val="2"/>
          </w:tcPr>
          <w:p w14:paraId="7CBA3808" w14:textId="5D69C2EB" w:rsidR="006B1692" w:rsidRPr="00072FAB" w:rsidRDefault="006B1692" w:rsidP="00221022">
            <w:pPr>
              <w:spacing w:after="0" w:line="240" w:lineRule="auto"/>
              <w:ind w:firstLine="255"/>
              <w:jc w:val="both"/>
              <w:rPr>
                <w:rFonts w:ascii="Times New Roman" w:hAnsi="Times New Roman"/>
                <w:sz w:val="24"/>
                <w:szCs w:val="24"/>
              </w:rPr>
            </w:pPr>
            <w:r w:rsidRPr="00072FAB">
              <w:rPr>
                <w:rFonts w:ascii="Times New Roman" w:hAnsi="Times New Roman"/>
                <w:sz w:val="24"/>
                <w:szCs w:val="24"/>
              </w:rPr>
              <w:lastRenderedPageBreak/>
              <w:t xml:space="preserve">Офіційний веб-сайт Національного університету «Запорізька політехніка»: https://zp.edu.ua. Основна інформація про діяльність кафедри економіки та митої справи розміщена за посиланням: </w:t>
            </w:r>
            <w:hyperlink r:id="rId18" w:history="1">
              <w:r w:rsidRPr="00072FAB">
                <w:rPr>
                  <w:rStyle w:val="aff0"/>
                  <w:rFonts w:ascii="Times New Roman" w:hAnsi="Times New Roman"/>
                  <w:sz w:val="24"/>
                  <w:szCs w:val="24"/>
                </w:rPr>
                <w:t>https://zp.edu.ua/department/ekonomika-ta-mitna-sprava/</w:t>
              </w:r>
            </w:hyperlink>
          </w:p>
          <w:p w14:paraId="7A940D20" w14:textId="45E638F0" w:rsidR="006B1692" w:rsidRPr="00072FAB" w:rsidRDefault="006B1692" w:rsidP="00221022">
            <w:pPr>
              <w:spacing w:after="0" w:line="240" w:lineRule="auto"/>
              <w:ind w:firstLine="255"/>
              <w:jc w:val="both"/>
              <w:rPr>
                <w:rFonts w:ascii="Times New Roman" w:hAnsi="Times New Roman"/>
                <w:sz w:val="24"/>
                <w:szCs w:val="24"/>
              </w:rPr>
            </w:pPr>
            <w:r w:rsidRPr="00072FAB">
              <w:rPr>
                <w:rFonts w:ascii="Times New Roman" w:hAnsi="Times New Roman"/>
                <w:sz w:val="24"/>
                <w:szCs w:val="24"/>
              </w:rPr>
              <w:t xml:space="preserve"> Доступ до навчально-методичних матеріалів здійснюється через загальноуніверситетську систему дистанційного навчання Moodle.zp.edu.ua, електронну бібліотеку університету http://e-library.zp.edu.ua/, інституційний репозиторій http://eir.zp.edu.ua/. Оперативне інформування здобувачів та співробітників, а також інших стейкхолдерів про діяльність університету та кафедри, розклад занять, навчальні і наукові заходи здійснюється через офіційний сайт та освітній портал (http://portal.zp.edu.ua). Крім того, на освітньому порталі є можливість ознайомитися з навчальними планами, сформувати індивідуальну освітню траєкторію здобувачами вищої освіти. </w:t>
            </w:r>
          </w:p>
        </w:tc>
        <w:tc>
          <w:tcPr>
            <w:tcW w:w="5131" w:type="dxa"/>
            <w:gridSpan w:val="2"/>
          </w:tcPr>
          <w:p w14:paraId="57FE9F9D" w14:textId="77777777" w:rsidR="006B1692" w:rsidRPr="00072FAB" w:rsidRDefault="006B1692" w:rsidP="006038EC">
            <w:pPr>
              <w:spacing w:after="0" w:line="240" w:lineRule="auto"/>
              <w:ind w:left="-79" w:firstLine="79"/>
              <w:jc w:val="both"/>
              <w:rPr>
                <w:rFonts w:ascii="Times New Roman" w:hAnsi="Times New Roman"/>
                <w:sz w:val="24"/>
                <w:szCs w:val="24"/>
              </w:rPr>
            </w:pPr>
            <w:r w:rsidRPr="00072FAB">
              <w:rPr>
                <w:rFonts w:ascii="Times New Roman" w:hAnsi="Times New Roman"/>
                <w:sz w:val="24"/>
                <w:szCs w:val="24"/>
              </w:rPr>
              <w:t>Official website of the National University Zaporizhzhia Polytechnic: https://zp.edu.ua. Basic information about the activities of the Department of Economics and Customs is available at the link:</w:t>
            </w:r>
          </w:p>
          <w:p w14:paraId="5E3E25F8" w14:textId="77777777" w:rsidR="006B1692" w:rsidRPr="00072FAB" w:rsidRDefault="006B1692" w:rsidP="006038EC">
            <w:pPr>
              <w:spacing w:after="0" w:line="240" w:lineRule="auto"/>
              <w:ind w:left="-79" w:firstLine="79"/>
              <w:jc w:val="both"/>
              <w:rPr>
                <w:rFonts w:ascii="Times New Roman" w:hAnsi="Times New Roman"/>
                <w:sz w:val="24"/>
                <w:szCs w:val="24"/>
              </w:rPr>
            </w:pPr>
            <w:r w:rsidRPr="00072FAB">
              <w:rPr>
                <w:rFonts w:ascii="Times New Roman" w:hAnsi="Times New Roman"/>
                <w:sz w:val="24"/>
                <w:szCs w:val="24"/>
              </w:rPr>
              <w:t>https://zp.edu.ua/department/ekonomika-ta-mitna-sprava/</w:t>
            </w:r>
          </w:p>
          <w:p w14:paraId="1143966E" w14:textId="77777777" w:rsidR="006B1692" w:rsidRPr="00072FAB" w:rsidRDefault="006B1692" w:rsidP="006038EC">
            <w:pPr>
              <w:spacing w:after="0" w:line="240" w:lineRule="auto"/>
              <w:ind w:left="-79" w:firstLine="79"/>
              <w:jc w:val="both"/>
              <w:rPr>
                <w:rFonts w:ascii="Times New Roman" w:hAnsi="Times New Roman"/>
                <w:sz w:val="24"/>
                <w:szCs w:val="24"/>
              </w:rPr>
            </w:pPr>
            <w:r w:rsidRPr="00072FAB">
              <w:rPr>
                <w:rFonts w:ascii="Times New Roman" w:hAnsi="Times New Roman"/>
                <w:sz w:val="24"/>
                <w:szCs w:val="24"/>
              </w:rPr>
              <w:t>Access to educational and methodological materials is provided through the university-wide distance learning system moodle.zp.edu.ua, the university's electronic library http://e-library.zp.edu.ua/, and the institutional repository http://eir.zp.edu.ua/.</w:t>
            </w:r>
          </w:p>
          <w:p w14:paraId="1CC88907" w14:textId="68809CF9" w:rsidR="006B1692" w:rsidRPr="00072FAB" w:rsidRDefault="006B1692" w:rsidP="006038EC">
            <w:pPr>
              <w:spacing w:after="0" w:line="240" w:lineRule="auto"/>
              <w:ind w:left="-79"/>
              <w:jc w:val="both"/>
              <w:rPr>
                <w:rFonts w:ascii="Times New Roman" w:hAnsi="Times New Roman"/>
                <w:sz w:val="24"/>
                <w:szCs w:val="24"/>
              </w:rPr>
            </w:pPr>
            <w:r w:rsidRPr="00072FAB">
              <w:rPr>
                <w:rFonts w:ascii="Times New Roman" w:hAnsi="Times New Roman"/>
                <w:sz w:val="24"/>
                <w:szCs w:val="24"/>
              </w:rPr>
              <w:t xml:space="preserve">Prompt information to applicants, employees, and other stakeholders about the university and department activities, class schedules, and educational and scientific events is provided through the official website and educational portal (http://portal.zp.edu.ua). In addition, the educational portal provides an opportunity to familiarise yourself with curricula and to develop an individual educational trajectory for higher education applicants. </w:t>
            </w:r>
          </w:p>
        </w:tc>
      </w:tr>
      <w:tr w:rsidR="006B1692" w:rsidRPr="00072FAB" w14:paraId="1F9168FD" w14:textId="77777777" w:rsidTr="00BF21A4">
        <w:trPr>
          <w:trHeight w:val="489"/>
        </w:trPr>
        <w:tc>
          <w:tcPr>
            <w:tcW w:w="10453" w:type="dxa"/>
            <w:gridSpan w:val="4"/>
            <w:shd w:val="clear" w:color="auto" w:fill="B3B3B3"/>
          </w:tcPr>
          <w:p w14:paraId="56EB6513" w14:textId="77777777" w:rsidR="006B1692" w:rsidRPr="00072FAB" w:rsidRDefault="006B1692" w:rsidP="00345F9C">
            <w:pPr>
              <w:pBdr>
                <w:top w:val="nil"/>
                <w:left w:val="nil"/>
                <w:bottom w:val="nil"/>
                <w:right w:val="nil"/>
                <w:between w:val="nil"/>
              </w:pBdr>
              <w:spacing w:after="0" w:line="240" w:lineRule="auto"/>
              <w:ind w:left="742" w:hanging="742"/>
              <w:jc w:val="center"/>
              <w:rPr>
                <w:rFonts w:ascii="Times New Roman" w:hAnsi="Times New Roman"/>
                <w:b/>
                <w:sz w:val="24"/>
                <w:szCs w:val="24"/>
              </w:rPr>
            </w:pPr>
            <w:r w:rsidRPr="00072FAB">
              <w:rPr>
                <w:rFonts w:ascii="Times New Roman" w:hAnsi="Times New Roman"/>
                <w:b/>
                <w:sz w:val="24"/>
                <w:szCs w:val="24"/>
              </w:rPr>
              <w:t>1.9 Академічна мобільність</w:t>
            </w:r>
            <w:r w:rsidRPr="00072FAB">
              <w:rPr>
                <w:rStyle w:val="a7"/>
                <w:rFonts w:ascii="Times New Roman" w:hAnsi="Times New Roman" w:cs="Times New Roman"/>
                <w:b/>
                <w:color w:val="auto"/>
                <w:sz w:val="24"/>
                <w:szCs w:val="24"/>
              </w:rPr>
              <w:t>/ Academic mobility</w:t>
            </w:r>
          </w:p>
        </w:tc>
      </w:tr>
      <w:tr w:rsidR="006B1692" w:rsidRPr="00072FAB" w14:paraId="3DA21767" w14:textId="77777777" w:rsidTr="00BF21A4">
        <w:tc>
          <w:tcPr>
            <w:tcW w:w="10453" w:type="dxa"/>
            <w:gridSpan w:val="4"/>
            <w:vAlign w:val="center"/>
          </w:tcPr>
          <w:p w14:paraId="287578A5" w14:textId="77777777" w:rsidR="006B1692" w:rsidRPr="00072FAB" w:rsidRDefault="006B1692" w:rsidP="00A31340">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Національна кредитна мобільність </w:t>
            </w:r>
            <w:r w:rsidRPr="00072FAB">
              <w:rPr>
                <w:rStyle w:val="a7"/>
                <w:rFonts w:ascii="Times New Roman" w:hAnsi="Times New Roman" w:cs="Times New Roman"/>
                <w:bCs/>
                <w:color w:val="auto"/>
                <w:sz w:val="24"/>
                <w:szCs w:val="24"/>
              </w:rPr>
              <w:t>/ National credit mobility</w:t>
            </w:r>
          </w:p>
        </w:tc>
      </w:tr>
      <w:tr w:rsidR="006B1692" w:rsidRPr="00072FAB" w14:paraId="4D17A4C4" w14:textId="77777777" w:rsidTr="004B33A7">
        <w:tc>
          <w:tcPr>
            <w:tcW w:w="5322" w:type="dxa"/>
            <w:gridSpan w:val="2"/>
            <w:vAlign w:val="center"/>
          </w:tcPr>
          <w:p w14:paraId="3C23DA04" w14:textId="0C59BEF0" w:rsidR="006B1692" w:rsidRPr="00072FAB" w:rsidRDefault="006B1692" w:rsidP="00091381">
            <w:pPr>
              <w:pBdr>
                <w:top w:val="nil"/>
                <w:left w:val="nil"/>
                <w:bottom w:val="nil"/>
                <w:right w:val="nil"/>
                <w:between w:val="nil"/>
              </w:pBdr>
              <w:spacing w:after="0" w:line="240" w:lineRule="auto"/>
              <w:ind w:firstLine="255"/>
              <w:jc w:val="both"/>
              <w:rPr>
                <w:rFonts w:ascii="Times New Roman" w:hAnsi="Times New Roman"/>
                <w:sz w:val="24"/>
                <w:szCs w:val="24"/>
              </w:rPr>
            </w:pPr>
            <w:r w:rsidRPr="00072FAB">
              <w:rPr>
                <w:rFonts w:ascii="Times New Roman" w:hAnsi="Times New Roman"/>
                <w:sz w:val="24"/>
                <w:szCs w:val="24"/>
              </w:rPr>
              <w:lastRenderedPageBreak/>
              <w:t>Національна кредитна мобільність регламентується Положенням про порядок реалізації права на академічну мобільність учасників освітнього процесу Національного університету «Запорізька політехніка» (https://zp.edu.ua/uploads/dept_nm/Polozhennia_pro_akademichnu_mobilnist.pdf).</w:t>
            </w:r>
          </w:p>
          <w:p w14:paraId="466FABBC" w14:textId="77777777" w:rsidR="006B1692" w:rsidRPr="00072FAB" w:rsidRDefault="006B1692" w:rsidP="00091381">
            <w:pPr>
              <w:pBdr>
                <w:top w:val="nil"/>
                <w:left w:val="nil"/>
                <w:bottom w:val="nil"/>
                <w:right w:val="nil"/>
                <w:between w:val="nil"/>
              </w:pBdr>
              <w:spacing w:after="0" w:line="240" w:lineRule="auto"/>
              <w:ind w:firstLine="255"/>
              <w:jc w:val="both"/>
              <w:rPr>
                <w:rFonts w:ascii="Times New Roman" w:hAnsi="Times New Roman"/>
                <w:sz w:val="24"/>
                <w:szCs w:val="24"/>
              </w:rPr>
            </w:pPr>
            <w:r w:rsidRPr="00072FAB">
              <w:rPr>
                <w:rFonts w:ascii="Times New Roman" w:hAnsi="Times New Roman"/>
                <w:sz w:val="24"/>
                <w:szCs w:val="24"/>
              </w:rPr>
              <w:t>Право на академічну мобільність реалізується на підставі договорів про співробітництво в галузі освіти та науки, освітніх і наукових програм та проєктів, договорів про співробітництво між НУ «Запорізька політехніка» та вітчизняними закладами вищої освіти (https://zp.edu.ua/pro-universitet/university-partners/), а також може бути реалізоване співробітниками та здобувачами освіти НУ «Запорізька політехніка» з власної ініціативи, підтриманої адміністрацією НУ «Запорізька політехніка», на основі індивідуальних запрошень та інших процедур.</w:t>
            </w:r>
          </w:p>
          <w:p w14:paraId="4372B09D" w14:textId="451C34CC" w:rsidR="006B1692" w:rsidRPr="00072FAB" w:rsidRDefault="006B1692" w:rsidP="00091381">
            <w:pPr>
              <w:pBdr>
                <w:top w:val="nil"/>
                <w:left w:val="nil"/>
                <w:bottom w:val="nil"/>
                <w:right w:val="nil"/>
                <w:between w:val="nil"/>
              </w:pBdr>
              <w:spacing w:after="0" w:line="240" w:lineRule="auto"/>
              <w:ind w:firstLine="255"/>
              <w:jc w:val="both"/>
              <w:rPr>
                <w:rFonts w:ascii="Times New Roman" w:hAnsi="Times New Roman"/>
                <w:sz w:val="24"/>
                <w:szCs w:val="24"/>
              </w:rPr>
            </w:pPr>
            <w:r w:rsidRPr="00072FAB">
              <w:rPr>
                <w:rFonts w:ascii="Times New Roman" w:hAnsi="Times New Roman"/>
                <w:sz w:val="24"/>
                <w:szCs w:val="24"/>
              </w:rPr>
              <w:t>Договір про співпрацю з Донецьким національним університетом імені Василя Стуса (https://zp.edu.ua/wp-content/uploads/2026/01/dohovir_pro_spivpratsiu-13.pdf) та з Університетом митної справи та фінансів (https://zp.edu.ua/wp-content/uploads/2026/01/dohovir_pro_spivpratsiu-20.pdf) з можливістю реалізації академічної мобільності учасників освітнього процесу.</w:t>
            </w:r>
          </w:p>
        </w:tc>
        <w:tc>
          <w:tcPr>
            <w:tcW w:w="5131" w:type="dxa"/>
            <w:gridSpan w:val="2"/>
          </w:tcPr>
          <w:p w14:paraId="77919FB0" w14:textId="406926BA" w:rsidR="006B1692" w:rsidRPr="00072FAB" w:rsidRDefault="006B1692" w:rsidP="00091381">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National credit mobility is regulated by the Regulations on the Procedure for Exercising the Right to Academic Mobility of Participants in the Educational Process of the National University Zaporizhzhia Polytechnic.</w:t>
            </w:r>
          </w:p>
          <w:p w14:paraId="28A812E2" w14:textId="77777777" w:rsidR="006B1692" w:rsidRPr="00072FAB" w:rsidRDefault="006B1692" w:rsidP="00091381">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(https://zp.edu.ua/uploads/dept_nm/Polozhennia_pro_akademichnu_mobilnist.pdf ).</w:t>
            </w:r>
          </w:p>
          <w:p w14:paraId="52E929F6" w14:textId="44827544" w:rsidR="006B1692" w:rsidRPr="00072FAB" w:rsidRDefault="006B1692" w:rsidP="00091381">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The right to academic mobility is implemented based on agreements on cooperation in the field of education and science, educational and scientific programs and projects, and agreements on cooperation between the National University Zaporizhzhia Polytechnic and domestic higher education institutions.</w:t>
            </w:r>
          </w:p>
          <w:p w14:paraId="55FBB59B" w14:textId="55C228BA" w:rsidR="006B1692" w:rsidRPr="00072FAB" w:rsidRDefault="006B1692" w:rsidP="00091381">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(https://zp.edu.ua/pro-universitet/university-partners/), and can also be implemented by employees and students of National University Zaporizhzhia Polytechnic on their own initiative, with the support of the administration of National University Zaporizhzhia Polytechnic, in accordance with individual invitations and other procedures.</w:t>
            </w:r>
          </w:p>
          <w:p w14:paraId="21EE469C" w14:textId="270AF6CC" w:rsidR="006B1692" w:rsidRPr="00072FAB" w:rsidRDefault="006B1692" w:rsidP="00091381">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Cooperation Agreement with Vasyl Stus Donetsk National University (https://zp.edu.ua/wp-content/uploads/2026/01/dohovir_pro_spivpratsiu-13.pdf) and with the University of Customs and Finance (https://zp.edu.ua/wp-content/uploads/2026/01/dohovir_pro_spivpratsiu-20.pdf), with the possibility of implementing academic mobility of participants in the educational process.</w:t>
            </w:r>
          </w:p>
        </w:tc>
      </w:tr>
      <w:tr w:rsidR="006B1692" w:rsidRPr="00072FAB" w14:paraId="13CCE433" w14:textId="77777777" w:rsidTr="00BF21A4">
        <w:tc>
          <w:tcPr>
            <w:tcW w:w="10453" w:type="dxa"/>
            <w:gridSpan w:val="4"/>
            <w:vAlign w:val="center"/>
          </w:tcPr>
          <w:p w14:paraId="1F18C1BB" w14:textId="77777777" w:rsidR="006B1692" w:rsidRPr="00072FAB" w:rsidRDefault="006B1692" w:rsidP="00A37D88">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t xml:space="preserve">Міжнародна кредитна мобільність </w:t>
            </w:r>
            <w:r w:rsidRPr="00072FAB">
              <w:rPr>
                <w:rStyle w:val="a7"/>
                <w:rFonts w:ascii="Times New Roman" w:hAnsi="Times New Roman" w:cs="Times New Roman"/>
                <w:bCs/>
                <w:color w:val="auto"/>
                <w:sz w:val="24"/>
                <w:szCs w:val="24"/>
              </w:rPr>
              <w:t>/ International credit mobility</w:t>
            </w:r>
          </w:p>
        </w:tc>
      </w:tr>
      <w:tr w:rsidR="006B1692" w:rsidRPr="00072FAB" w14:paraId="108064EC" w14:textId="77777777" w:rsidTr="004B33A7">
        <w:tc>
          <w:tcPr>
            <w:tcW w:w="5322" w:type="dxa"/>
            <w:gridSpan w:val="2"/>
          </w:tcPr>
          <w:p w14:paraId="2FDD4C35" w14:textId="77777777" w:rsidR="006B1692" w:rsidRPr="00072FAB" w:rsidRDefault="006B1692" w:rsidP="000B7DEF">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Міжнародна кредитна мобільність регламентується Положенням про порядок реалізації права на академічну мобільність учасників освітнього процесу Національного університету «Запорізька політехніка»</w:t>
            </w:r>
          </w:p>
          <w:p w14:paraId="57C15F13" w14:textId="77777777" w:rsidR="006B1692" w:rsidRPr="00072FAB" w:rsidRDefault="006B1692" w:rsidP="000B7DEF">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(https://zp.edu.ua/uploads/dept_nm/Polozhennia_pro_akademichnu_mobilnist.pdf).</w:t>
            </w:r>
          </w:p>
          <w:p w14:paraId="520E6551" w14:textId="616A36C8" w:rsidR="006B1692" w:rsidRPr="00072FAB" w:rsidRDefault="006B1692" w:rsidP="000B7DEF">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Студенти мають можливість брати участь у міжнародній кредитній програмі Erasmus+KA1, програмах Німецької служби академічних обмінів DAAD. Університет має міжінституційні угоди, відповідно до яких студенти, що навчаються за відповідною спеціальністю, мають можливість реалізувати свої права на академічну мобільність у таких університетах: Католицький Університет Льовена (Бельгія), Технічний Університет Iльменау (Німеччина), Політехнічний Університет Мадриду (Iспанiя).</w:t>
            </w:r>
          </w:p>
        </w:tc>
        <w:tc>
          <w:tcPr>
            <w:tcW w:w="5131" w:type="dxa"/>
            <w:gridSpan w:val="2"/>
          </w:tcPr>
          <w:p w14:paraId="0EAF79A7" w14:textId="59352E50" w:rsidR="006B1692" w:rsidRPr="00072FAB" w:rsidRDefault="006B1692" w:rsidP="000B7DEF">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International credit mobility is regulated by the Regulations on the Procedure for Exercising the Right to Academic Mobility of Participants in the Educational Process of the National University Zaporizhzhia Polytechnic.</w:t>
            </w:r>
          </w:p>
          <w:p w14:paraId="7CDAC026" w14:textId="77777777" w:rsidR="006B1692" w:rsidRPr="00072FAB" w:rsidRDefault="006B1692" w:rsidP="000B7DEF">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(https://zp.edu.ua/uploads/dept_nm/Polozhennia_pro_akademichnu_mobilnist.pdf).</w:t>
            </w:r>
          </w:p>
          <w:p w14:paraId="6F0A72C1" w14:textId="77777777" w:rsidR="006B1692" w:rsidRPr="00072FAB" w:rsidRDefault="006B1692" w:rsidP="000B7DEF">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Students have the opportunity to participate in the international credit program Erasmus+KAL, programs of the German Academic Exchange Service DAAD.</w:t>
            </w:r>
          </w:p>
          <w:p w14:paraId="0D51A700" w14:textId="6A97A70A" w:rsidR="006B1692" w:rsidRPr="00072FAB" w:rsidRDefault="006B1692" w:rsidP="000B7DEF">
            <w:pPr>
              <w:pBdr>
                <w:top w:val="nil"/>
                <w:left w:val="nil"/>
                <w:bottom w:val="nil"/>
                <w:right w:val="nil"/>
                <w:between w:val="nil"/>
              </w:pBdr>
              <w:spacing w:after="0" w:line="240" w:lineRule="auto"/>
              <w:ind w:firstLine="255"/>
              <w:jc w:val="both"/>
              <w:rPr>
                <w:rFonts w:ascii="Times New Roman" w:hAnsi="Times New Roman"/>
                <w:sz w:val="24"/>
                <w:szCs w:val="24"/>
              </w:rPr>
            </w:pPr>
            <w:r w:rsidRPr="00072FAB">
              <w:rPr>
                <w:rFonts w:ascii="Times New Roman" w:hAnsi="Times New Roman"/>
                <w:sz w:val="24"/>
                <w:szCs w:val="24"/>
              </w:rPr>
              <w:t xml:space="preserve">The university has inter-institutional agreements under which students enrolled in the relevant speciality may exercise their right to academic mobility at the following universities: the Catholic University of Leuven (Belgium), Ilmenau University of Technology (Germany), and the Polytechnic University of Madrid (Spain). </w:t>
            </w:r>
          </w:p>
        </w:tc>
      </w:tr>
      <w:tr w:rsidR="006B1692" w:rsidRPr="00072FAB" w14:paraId="7B0C5F42" w14:textId="77777777" w:rsidTr="00BF21A4">
        <w:tc>
          <w:tcPr>
            <w:tcW w:w="10453" w:type="dxa"/>
            <w:gridSpan w:val="4"/>
            <w:vAlign w:val="center"/>
          </w:tcPr>
          <w:p w14:paraId="28AC74DF" w14:textId="77777777" w:rsidR="006B1692" w:rsidRPr="00072FAB" w:rsidRDefault="006B1692" w:rsidP="00A37D88">
            <w:pPr>
              <w:pBdr>
                <w:top w:val="nil"/>
                <w:left w:val="nil"/>
                <w:bottom w:val="nil"/>
                <w:right w:val="nil"/>
                <w:between w:val="nil"/>
              </w:pBdr>
              <w:spacing w:after="0" w:line="240" w:lineRule="auto"/>
              <w:ind w:left="742" w:hanging="742"/>
              <w:jc w:val="center"/>
              <w:rPr>
                <w:rFonts w:ascii="Times New Roman" w:hAnsi="Times New Roman"/>
                <w:bCs/>
                <w:sz w:val="24"/>
                <w:szCs w:val="24"/>
              </w:rPr>
            </w:pPr>
            <w:r w:rsidRPr="00072FAB">
              <w:rPr>
                <w:rFonts w:ascii="Times New Roman" w:hAnsi="Times New Roman"/>
                <w:bCs/>
                <w:sz w:val="24"/>
                <w:szCs w:val="24"/>
              </w:rPr>
              <w:lastRenderedPageBreak/>
              <w:t xml:space="preserve">Навчання іноземних здобувачів вищої освіти </w:t>
            </w:r>
            <w:r w:rsidRPr="00072FAB">
              <w:rPr>
                <w:rStyle w:val="a7"/>
                <w:rFonts w:ascii="Times New Roman" w:hAnsi="Times New Roman" w:cs="Times New Roman"/>
                <w:bCs/>
                <w:color w:val="auto"/>
                <w:sz w:val="24"/>
                <w:szCs w:val="24"/>
              </w:rPr>
              <w:t>/ Study of foreign applicants of higher education</w:t>
            </w:r>
          </w:p>
        </w:tc>
      </w:tr>
      <w:tr w:rsidR="006B1692" w:rsidRPr="00072FAB" w14:paraId="1806C360" w14:textId="77777777" w:rsidTr="004B33A7">
        <w:tc>
          <w:tcPr>
            <w:tcW w:w="5322" w:type="dxa"/>
            <w:gridSpan w:val="2"/>
            <w:vAlign w:val="center"/>
          </w:tcPr>
          <w:p w14:paraId="756CE02E" w14:textId="1639198C" w:rsidR="006B1692" w:rsidRPr="00072FAB" w:rsidRDefault="006B1692" w:rsidP="00345F9C">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Університет має право здійснювати підготовку іноземних студентів. Навчання іноземних здобувачів вищої освіти регламентовано Положенням про організацію набору та навчання (стажування) іноземців та осіб без громадянства в НУ «Запорізька політехніка» https://zp.edu.ua/uploads/dept_inter/pol_pro_org_naboru_ta_navch_inozemtsiv.pdf</w:t>
            </w:r>
          </w:p>
        </w:tc>
        <w:tc>
          <w:tcPr>
            <w:tcW w:w="5131" w:type="dxa"/>
            <w:gridSpan w:val="2"/>
          </w:tcPr>
          <w:p w14:paraId="2A533B4B" w14:textId="657520DA" w:rsidR="006B1692" w:rsidRPr="00072FAB" w:rsidRDefault="006B1692" w:rsidP="00CF70C4">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The University has the right to train international students. The training of foreign applicants for higher education is regulated by the Regulations on the organisation of recruitment and training (internship) of foreigners and stateless persons at the National University Zaporizhzhia Polytechnic.</w:t>
            </w:r>
          </w:p>
          <w:p w14:paraId="6CE13DA5" w14:textId="56167B38" w:rsidR="006B1692" w:rsidRPr="00072FAB" w:rsidRDefault="006B1692" w:rsidP="00CF70C4">
            <w:pPr>
              <w:pBdr>
                <w:top w:val="nil"/>
                <w:left w:val="nil"/>
                <w:bottom w:val="nil"/>
                <w:right w:val="nil"/>
                <w:between w:val="nil"/>
              </w:pBdr>
              <w:spacing w:after="0" w:line="240" w:lineRule="auto"/>
              <w:jc w:val="both"/>
              <w:rPr>
                <w:rFonts w:ascii="Times New Roman" w:hAnsi="Times New Roman"/>
                <w:sz w:val="24"/>
                <w:szCs w:val="24"/>
              </w:rPr>
            </w:pPr>
            <w:r w:rsidRPr="00072FAB">
              <w:rPr>
                <w:rFonts w:ascii="Times New Roman" w:hAnsi="Times New Roman"/>
                <w:sz w:val="24"/>
                <w:szCs w:val="24"/>
              </w:rPr>
              <w:t>https://zp.edu.ua/uploads/dept_inter/pol_pro_org_naboru_ta_navch_inozemtsiv.pdf</w:t>
            </w:r>
          </w:p>
        </w:tc>
      </w:tr>
    </w:tbl>
    <w:p w14:paraId="56820B05" w14:textId="77777777" w:rsidR="00B53DD3" w:rsidRPr="00072FAB" w:rsidRDefault="00940F28" w:rsidP="007D2038">
      <w:pPr>
        <w:widowControl w:val="0"/>
        <w:pBdr>
          <w:top w:val="nil"/>
          <w:left w:val="nil"/>
          <w:bottom w:val="nil"/>
          <w:right w:val="nil"/>
          <w:between w:val="nil"/>
        </w:pBdr>
        <w:spacing w:after="0"/>
        <w:jc w:val="center"/>
        <w:rPr>
          <w:rFonts w:ascii="Times New Roman" w:hAnsi="Times New Roman"/>
          <w:b/>
          <w:color w:val="000000"/>
          <w:sz w:val="28"/>
          <w:szCs w:val="28"/>
        </w:rPr>
      </w:pPr>
      <w:bookmarkStart w:id="3" w:name="_heading=h.1fob9te" w:colFirst="0" w:colLast="0"/>
      <w:bookmarkEnd w:id="3"/>
      <w:r w:rsidRPr="00072FAB">
        <w:rPr>
          <w:rFonts w:ascii="Times New Roman" w:hAnsi="Times New Roman"/>
          <w:b/>
          <w:color w:val="000000"/>
          <w:sz w:val="28"/>
          <w:szCs w:val="28"/>
        </w:rPr>
        <w:br w:type="page"/>
      </w:r>
      <w:r w:rsidR="00AF706E" w:rsidRPr="00072FAB">
        <w:rPr>
          <w:rFonts w:ascii="Times New Roman" w:hAnsi="Times New Roman"/>
          <w:b/>
          <w:color w:val="000000"/>
          <w:sz w:val="28"/>
          <w:szCs w:val="28"/>
        </w:rPr>
        <w:lastRenderedPageBreak/>
        <w:t>2 ПЕРЕЛІК ОСВІТНІХ КОМПОНЕНТІВ</w:t>
      </w:r>
      <w:r w:rsidR="00D23642" w:rsidRPr="00072FAB">
        <w:rPr>
          <w:rFonts w:ascii="Times New Roman" w:hAnsi="Times New Roman"/>
          <w:b/>
          <w:color w:val="000000"/>
          <w:sz w:val="28"/>
          <w:szCs w:val="28"/>
        </w:rPr>
        <w:t>,</w:t>
      </w:r>
      <w:r w:rsidR="00AF706E" w:rsidRPr="00072FAB">
        <w:rPr>
          <w:rFonts w:ascii="Times New Roman" w:hAnsi="Times New Roman"/>
          <w:b/>
          <w:color w:val="000000"/>
          <w:sz w:val="28"/>
          <w:szCs w:val="28"/>
        </w:rPr>
        <w:t xml:space="preserve"> І</w:t>
      </w:r>
      <w:r w:rsidR="00D23642" w:rsidRPr="00072FAB">
        <w:rPr>
          <w:rFonts w:ascii="Times New Roman" w:hAnsi="Times New Roman"/>
          <w:b/>
          <w:color w:val="000000"/>
          <w:sz w:val="28"/>
          <w:szCs w:val="28"/>
        </w:rPr>
        <w:t>Х</w:t>
      </w:r>
      <w:r w:rsidR="00AF706E" w:rsidRPr="00072FAB">
        <w:rPr>
          <w:rFonts w:ascii="Times New Roman" w:hAnsi="Times New Roman"/>
          <w:b/>
          <w:color w:val="000000"/>
          <w:sz w:val="28"/>
          <w:szCs w:val="28"/>
        </w:rPr>
        <w:t xml:space="preserve"> ЛОГІЧНА ПОСЛІДОВНІСТЬ</w:t>
      </w:r>
      <w:r w:rsidR="00733A7E" w:rsidRPr="00072FAB">
        <w:rPr>
          <w:rFonts w:ascii="Times New Roman" w:hAnsi="Times New Roman"/>
          <w:b/>
          <w:color w:val="000000"/>
          <w:sz w:val="28"/>
          <w:szCs w:val="28"/>
        </w:rPr>
        <w:t xml:space="preserve"> </w:t>
      </w:r>
      <w:r w:rsidR="00733A7E" w:rsidRPr="00072FAB">
        <w:rPr>
          <w:rStyle w:val="a7"/>
          <w:rFonts w:ascii="Times New Roman" w:hAnsi="Times New Roman" w:cs="Times New Roman"/>
          <w:b/>
          <w:sz w:val="28"/>
          <w:szCs w:val="28"/>
        </w:rPr>
        <w:t xml:space="preserve">/ </w:t>
      </w:r>
      <w:r w:rsidR="00733A7E" w:rsidRPr="00072FAB">
        <w:rPr>
          <w:rFonts w:ascii="Times New Roman" w:hAnsi="Times New Roman"/>
          <w:b/>
          <w:color w:val="000000"/>
          <w:sz w:val="28"/>
          <w:szCs w:val="28"/>
        </w:rPr>
        <w:t>LIST OF EDUCATIONAL COMPONENTS AND THEIR LOGICAL SEQUENCE</w:t>
      </w:r>
    </w:p>
    <w:p w14:paraId="55EDB427" w14:textId="77777777" w:rsidR="00733A7E" w:rsidRPr="00072FAB" w:rsidRDefault="00733A7E" w:rsidP="00293DF7">
      <w:pPr>
        <w:widowControl w:val="0"/>
        <w:pBdr>
          <w:top w:val="nil"/>
          <w:left w:val="nil"/>
          <w:bottom w:val="nil"/>
          <w:right w:val="nil"/>
          <w:between w:val="nil"/>
        </w:pBdr>
        <w:spacing w:after="0"/>
        <w:jc w:val="center"/>
        <w:rPr>
          <w:rFonts w:ascii="Times New Roman" w:hAnsi="Times New Roman"/>
          <w:b/>
          <w:color w:val="000000"/>
          <w:sz w:val="28"/>
          <w:szCs w:val="28"/>
        </w:rPr>
      </w:pPr>
    </w:p>
    <w:p w14:paraId="1B25273E" w14:textId="77777777" w:rsidR="007D2038" w:rsidRPr="00072FAB" w:rsidRDefault="007D2038" w:rsidP="00733A7E">
      <w:pPr>
        <w:pStyle w:val="2a"/>
        <w:tabs>
          <w:tab w:val="left" w:pos="378"/>
        </w:tabs>
        <w:spacing w:after="200"/>
        <w:jc w:val="center"/>
        <w:rPr>
          <w:b/>
        </w:rPr>
      </w:pPr>
      <w:r w:rsidRPr="00072FAB">
        <w:rPr>
          <w:rFonts w:ascii="Times New Roman" w:hAnsi="Times New Roman"/>
          <w:b/>
          <w:sz w:val="28"/>
          <w:szCs w:val="28"/>
        </w:rPr>
        <w:t xml:space="preserve">2.1 Перелік </w:t>
      </w:r>
      <w:r w:rsidR="00B53DD3" w:rsidRPr="00072FAB">
        <w:rPr>
          <w:rFonts w:ascii="Times New Roman" w:hAnsi="Times New Roman"/>
          <w:b/>
          <w:sz w:val="28"/>
          <w:szCs w:val="28"/>
        </w:rPr>
        <w:t xml:space="preserve">освітніх </w:t>
      </w:r>
      <w:r w:rsidRPr="00072FAB">
        <w:rPr>
          <w:rFonts w:ascii="Times New Roman" w:hAnsi="Times New Roman"/>
          <w:b/>
          <w:sz w:val="28"/>
          <w:szCs w:val="28"/>
        </w:rPr>
        <w:t>компонент</w:t>
      </w:r>
      <w:r w:rsidR="00B53DD3" w:rsidRPr="00072FAB">
        <w:rPr>
          <w:rFonts w:ascii="Times New Roman" w:hAnsi="Times New Roman"/>
          <w:b/>
          <w:sz w:val="28"/>
          <w:szCs w:val="28"/>
        </w:rPr>
        <w:t xml:space="preserve">ів </w:t>
      </w:r>
      <w:r w:rsidR="00733A7E" w:rsidRPr="00072FAB">
        <w:rPr>
          <w:rStyle w:val="a3"/>
          <w:rFonts w:eastAsia="Arial"/>
          <w:b/>
          <w:color w:val="00008B"/>
        </w:rPr>
        <w:t xml:space="preserve">/ </w:t>
      </w:r>
      <w:r w:rsidR="00733A7E" w:rsidRPr="00072FAB">
        <w:rPr>
          <w:rFonts w:ascii="Times New Roman" w:hAnsi="Times New Roman" w:cs="Times New Roman"/>
          <w:b/>
          <w:sz w:val="28"/>
          <w:szCs w:val="28"/>
        </w:rPr>
        <w:t>Components of educational programme</w:t>
      </w:r>
    </w:p>
    <w:p w14:paraId="7B5F3EA6" w14:textId="77777777" w:rsidR="007D2038" w:rsidRPr="00072FAB" w:rsidRDefault="007D2038" w:rsidP="007D2038">
      <w:pPr>
        <w:widowControl w:val="0"/>
        <w:pBdr>
          <w:top w:val="nil"/>
          <w:left w:val="nil"/>
          <w:bottom w:val="nil"/>
          <w:right w:val="nil"/>
          <w:between w:val="nil"/>
        </w:pBdr>
        <w:spacing w:after="0"/>
        <w:jc w:val="center"/>
        <w:rPr>
          <w:rFonts w:ascii="Times New Roman" w:hAnsi="Times New Roman"/>
          <w:sz w:val="24"/>
          <w:szCs w:val="24"/>
        </w:rPr>
      </w:pPr>
    </w:p>
    <w:p w14:paraId="0FF3714D" w14:textId="77777777" w:rsidR="0022367F" w:rsidRPr="00072FAB" w:rsidRDefault="0022367F" w:rsidP="007D2038">
      <w:pPr>
        <w:widowControl w:val="0"/>
        <w:pBdr>
          <w:top w:val="nil"/>
          <w:left w:val="nil"/>
          <w:bottom w:val="nil"/>
          <w:right w:val="nil"/>
          <w:between w:val="nil"/>
        </w:pBdr>
        <w:spacing w:after="0"/>
        <w:jc w:val="center"/>
        <w:rPr>
          <w:rFonts w:ascii="Times New Roman" w:hAnsi="Times New Roman"/>
          <w:sz w:val="24"/>
          <w:szCs w:val="24"/>
        </w:rPr>
      </w:pPr>
    </w:p>
    <w:tbl>
      <w:tblPr>
        <w:tblW w:w="9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869"/>
        <w:gridCol w:w="5185"/>
        <w:gridCol w:w="1701"/>
        <w:gridCol w:w="2126"/>
      </w:tblGrid>
      <w:tr w:rsidR="007D2038" w:rsidRPr="00072FAB" w14:paraId="5B7E0416" w14:textId="77777777" w:rsidTr="00E9512C">
        <w:trPr>
          <w:trHeight w:val="999"/>
          <w:tblHeader/>
        </w:trPr>
        <w:tc>
          <w:tcPr>
            <w:tcW w:w="0" w:type="auto"/>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94E485B" w14:textId="77777777" w:rsidR="007D2038" w:rsidRPr="00072FAB"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rPr>
            </w:pPr>
            <w:r w:rsidRPr="00072FAB">
              <w:rPr>
                <w:rFonts w:ascii="Times New Roman" w:hAnsi="Times New Roman"/>
                <w:bCs/>
                <w:sz w:val="28"/>
                <w:szCs w:val="28"/>
              </w:rPr>
              <w:t>Код</w:t>
            </w:r>
            <w:r w:rsidR="00E9512C" w:rsidRPr="00072FAB">
              <w:rPr>
                <w:rFonts w:ascii="Times New Roman" w:hAnsi="Times New Roman"/>
                <w:bCs/>
                <w:sz w:val="28"/>
                <w:szCs w:val="28"/>
              </w:rPr>
              <w:t xml:space="preserve"> </w:t>
            </w:r>
            <w:r w:rsidR="00E9512C" w:rsidRPr="00072FAB">
              <w:rPr>
                <w:rStyle w:val="a7"/>
                <w:rFonts w:ascii="Times New Roman" w:hAnsi="Times New Roman" w:cs="Times New Roman"/>
                <w:sz w:val="28"/>
                <w:szCs w:val="28"/>
              </w:rPr>
              <w:t>/Code</w:t>
            </w:r>
            <w:r w:rsidRPr="00072FAB">
              <w:rPr>
                <w:rFonts w:ascii="Times New Roman" w:hAnsi="Times New Roman"/>
                <w:bCs/>
                <w:sz w:val="28"/>
                <w:szCs w:val="28"/>
              </w:rPr>
              <w:t xml:space="preserve"> </w:t>
            </w:r>
            <w:r w:rsidR="00B53DD3" w:rsidRPr="00072FAB">
              <w:rPr>
                <w:rFonts w:ascii="Times New Roman" w:hAnsi="Times New Roman"/>
                <w:bCs/>
                <w:sz w:val="28"/>
                <w:szCs w:val="28"/>
              </w:rPr>
              <w:t>о/к</w:t>
            </w:r>
          </w:p>
        </w:tc>
        <w:tc>
          <w:tcPr>
            <w:tcW w:w="5185"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1B3A7313" w14:textId="2E6FDFF2" w:rsidR="007D2038" w:rsidRPr="00072FAB"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rPr>
            </w:pPr>
            <w:r w:rsidRPr="00072FAB">
              <w:rPr>
                <w:rFonts w:ascii="Times New Roman" w:hAnsi="Times New Roman"/>
                <w:bCs/>
                <w:sz w:val="28"/>
                <w:szCs w:val="28"/>
              </w:rPr>
              <w:t>Освітні компоненти ОПП</w:t>
            </w:r>
            <w:r w:rsidR="00BE7740" w:rsidRPr="00072FAB">
              <w:rPr>
                <w:rFonts w:ascii="Times New Roman" w:hAnsi="Times New Roman"/>
                <w:bCs/>
                <w:sz w:val="28"/>
                <w:szCs w:val="28"/>
              </w:rPr>
              <w:t>/ОНП</w:t>
            </w:r>
            <w:r w:rsidRPr="00072FAB">
              <w:rPr>
                <w:rFonts w:ascii="Times New Roman" w:hAnsi="Times New Roman"/>
                <w:bCs/>
                <w:sz w:val="28"/>
                <w:szCs w:val="28"/>
              </w:rPr>
              <w:t xml:space="preserve"> (навчальні дисципліни, курсові </w:t>
            </w:r>
            <w:r w:rsidR="00224057" w:rsidRPr="00072FAB">
              <w:rPr>
                <w:rFonts w:ascii="Times New Roman" w:hAnsi="Times New Roman"/>
                <w:bCs/>
                <w:sz w:val="28"/>
                <w:szCs w:val="28"/>
              </w:rPr>
              <w:t>проєкти</w:t>
            </w:r>
            <w:r w:rsidRPr="00072FAB">
              <w:rPr>
                <w:rFonts w:ascii="Times New Roman" w:hAnsi="Times New Roman"/>
                <w:bCs/>
                <w:sz w:val="28"/>
                <w:szCs w:val="28"/>
              </w:rPr>
              <w:t xml:space="preserve"> (роботи), практики, кваліфікаційна робота тощо)</w:t>
            </w:r>
            <w:r w:rsidR="00E9512C" w:rsidRPr="00072FAB">
              <w:rPr>
                <w:rFonts w:ascii="Times New Roman" w:hAnsi="Times New Roman"/>
                <w:bCs/>
                <w:sz w:val="28"/>
                <w:szCs w:val="28"/>
              </w:rPr>
              <w:t xml:space="preserve"> </w:t>
            </w:r>
            <w:r w:rsidR="00E9512C" w:rsidRPr="00072FAB">
              <w:rPr>
                <w:rStyle w:val="a7"/>
                <w:rFonts w:ascii="Times New Roman" w:hAnsi="Times New Roman" w:cs="Times New Roman"/>
                <w:sz w:val="28"/>
                <w:szCs w:val="28"/>
              </w:rPr>
              <w:t xml:space="preserve">/  </w:t>
            </w:r>
            <w:r w:rsidR="00E9512C" w:rsidRPr="00072FAB">
              <w:rPr>
                <w:rFonts w:ascii="Times New Roman" w:hAnsi="Times New Roman"/>
                <w:bCs/>
                <w:sz w:val="28"/>
                <w:szCs w:val="28"/>
              </w:rPr>
              <w:t>Educational components of the EPP/ESP (academic disciplines, course projects (papers), internships, qualification work, etc.)</w:t>
            </w:r>
          </w:p>
        </w:tc>
        <w:tc>
          <w:tcPr>
            <w:tcW w:w="1701"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2C5D533B" w14:textId="77777777" w:rsidR="007D2038" w:rsidRPr="00072FAB" w:rsidRDefault="007D2038" w:rsidP="00940F28">
            <w:pPr>
              <w:widowControl w:val="0"/>
              <w:spacing w:after="0"/>
              <w:jc w:val="center"/>
              <w:rPr>
                <w:rFonts w:ascii="Times New Roman" w:hAnsi="Times New Roman"/>
                <w:bCs/>
                <w:sz w:val="28"/>
                <w:szCs w:val="28"/>
              </w:rPr>
            </w:pPr>
            <w:r w:rsidRPr="00072FAB">
              <w:rPr>
                <w:rFonts w:ascii="Times New Roman" w:hAnsi="Times New Roman"/>
                <w:bCs/>
                <w:sz w:val="28"/>
                <w:szCs w:val="28"/>
              </w:rPr>
              <w:t>Кількість</w:t>
            </w:r>
          </w:p>
          <w:p w14:paraId="134EC22C" w14:textId="77777777" w:rsidR="007D2038" w:rsidRPr="00072FAB" w:rsidRDefault="00B53DD3" w:rsidP="00940F28">
            <w:pPr>
              <w:widowControl w:val="0"/>
              <w:pBdr>
                <w:top w:val="nil"/>
                <w:left w:val="nil"/>
                <w:bottom w:val="nil"/>
                <w:right w:val="nil"/>
                <w:between w:val="nil"/>
              </w:pBdr>
              <w:spacing w:after="0" w:line="276" w:lineRule="auto"/>
              <w:jc w:val="center"/>
              <w:rPr>
                <w:rFonts w:ascii="Times New Roman" w:hAnsi="Times New Roman"/>
                <w:bCs/>
                <w:sz w:val="28"/>
                <w:szCs w:val="28"/>
              </w:rPr>
            </w:pPr>
            <w:r w:rsidRPr="00072FAB">
              <w:rPr>
                <w:rFonts w:ascii="Times New Roman" w:hAnsi="Times New Roman"/>
                <w:bCs/>
                <w:sz w:val="28"/>
                <w:szCs w:val="28"/>
              </w:rPr>
              <w:t>К</w:t>
            </w:r>
            <w:r w:rsidR="007D2038" w:rsidRPr="00072FAB">
              <w:rPr>
                <w:rFonts w:ascii="Times New Roman" w:hAnsi="Times New Roman"/>
                <w:bCs/>
                <w:sz w:val="28"/>
                <w:szCs w:val="28"/>
              </w:rPr>
              <w:t>редитів</w:t>
            </w:r>
            <w:r w:rsidRPr="00072FAB">
              <w:rPr>
                <w:rFonts w:ascii="Times New Roman" w:hAnsi="Times New Roman"/>
                <w:bCs/>
                <w:sz w:val="28"/>
                <w:szCs w:val="28"/>
              </w:rPr>
              <w:t xml:space="preserve"> ЄКТС</w:t>
            </w:r>
            <w:r w:rsidR="00E9512C" w:rsidRPr="00072FAB">
              <w:rPr>
                <w:rFonts w:ascii="Times New Roman" w:hAnsi="Times New Roman"/>
                <w:bCs/>
                <w:sz w:val="28"/>
                <w:szCs w:val="28"/>
              </w:rPr>
              <w:t xml:space="preserve"> </w:t>
            </w:r>
            <w:r w:rsidR="00E9512C" w:rsidRPr="00072FAB">
              <w:rPr>
                <w:rStyle w:val="a7"/>
                <w:rFonts w:ascii="Times New Roman" w:hAnsi="Times New Roman" w:cs="Times New Roman"/>
                <w:sz w:val="28"/>
                <w:szCs w:val="28"/>
              </w:rPr>
              <w:t xml:space="preserve">/ </w:t>
            </w:r>
            <w:r w:rsidR="00E9512C" w:rsidRPr="00072FAB">
              <w:rPr>
                <w:rFonts w:ascii="Times New Roman" w:hAnsi="Times New Roman"/>
                <w:bCs/>
                <w:sz w:val="28"/>
                <w:szCs w:val="28"/>
              </w:rPr>
              <w:t>Number of ECTS credits</w:t>
            </w:r>
          </w:p>
        </w:tc>
        <w:tc>
          <w:tcPr>
            <w:tcW w:w="2126"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4F7BCD41" w14:textId="77777777" w:rsidR="007D2038" w:rsidRPr="00072FAB" w:rsidRDefault="007D2038" w:rsidP="00940F28">
            <w:pPr>
              <w:widowControl w:val="0"/>
              <w:pBdr>
                <w:top w:val="nil"/>
                <w:left w:val="nil"/>
                <w:bottom w:val="nil"/>
                <w:right w:val="nil"/>
                <w:between w:val="nil"/>
              </w:pBdr>
              <w:spacing w:after="0" w:line="276" w:lineRule="auto"/>
              <w:jc w:val="center"/>
              <w:rPr>
                <w:rFonts w:ascii="Times New Roman" w:hAnsi="Times New Roman"/>
                <w:bCs/>
                <w:sz w:val="28"/>
                <w:szCs w:val="28"/>
              </w:rPr>
            </w:pPr>
            <w:r w:rsidRPr="00072FAB">
              <w:rPr>
                <w:rFonts w:ascii="Times New Roman" w:hAnsi="Times New Roman"/>
                <w:bCs/>
                <w:sz w:val="28"/>
                <w:szCs w:val="28"/>
              </w:rPr>
              <w:t>Форма підсумкового контролю</w:t>
            </w:r>
            <w:r w:rsidR="00E9512C" w:rsidRPr="00072FAB">
              <w:rPr>
                <w:rFonts w:ascii="Times New Roman" w:hAnsi="Times New Roman"/>
                <w:bCs/>
                <w:sz w:val="28"/>
                <w:szCs w:val="28"/>
              </w:rPr>
              <w:t xml:space="preserve"> </w:t>
            </w:r>
            <w:r w:rsidR="00E9512C" w:rsidRPr="00072FAB">
              <w:rPr>
                <w:rStyle w:val="a7"/>
                <w:rFonts w:ascii="Times New Roman" w:hAnsi="Times New Roman" w:cs="Times New Roman"/>
                <w:sz w:val="28"/>
                <w:szCs w:val="28"/>
                <w:lang w:eastAsia="ru-RU"/>
              </w:rPr>
              <w:t xml:space="preserve"> </w:t>
            </w:r>
            <w:r w:rsidR="00E9512C" w:rsidRPr="00072FAB">
              <w:rPr>
                <w:rStyle w:val="a7"/>
                <w:rFonts w:ascii="Times New Roman" w:hAnsi="Times New Roman" w:cs="Times New Roman"/>
                <w:sz w:val="28"/>
                <w:szCs w:val="28"/>
              </w:rPr>
              <w:t>/ Final control form</w:t>
            </w:r>
          </w:p>
        </w:tc>
      </w:tr>
      <w:tr w:rsidR="00B53DD3" w:rsidRPr="00072FAB" w14:paraId="1E1540FC" w14:textId="77777777" w:rsidTr="00E9512C">
        <w:trPr>
          <w:trHeight w:val="14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6FB928" w14:textId="77777777" w:rsidR="00B53DD3" w:rsidRPr="00072FAB"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rPr>
            </w:pPr>
            <w:r w:rsidRPr="00072FAB">
              <w:rPr>
                <w:rFonts w:ascii="Times New Roman" w:hAnsi="Times New Roman"/>
                <w:bCs/>
                <w:sz w:val="28"/>
                <w:szCs w:val="28"/>
              </w:rPr>
              <w:t>1</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1EDBFE" w14:textId="77777777" w:rsidR="00B53DD3" w:rsidRPr="00072FAB"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rPr>
            </w:pPr>
            <w:r w:rsidRPr="00072FAB">
              <w:rPr>
                <w:rFonts w:ascii="Times New Roman" w:hAnsi="Times New Roman"/>
                <w:bCs/>
                <w:sz w:val="28"/>
                <w:szCs w:val="28"/>
              </w:rPr>
              <w:t>2</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EA7C68" w14:textId="77777777" w:rsidR="00B53DD3" w:rsidRPr="00072FAB" w:rsidRDefault="00B53DD3" w:rsidP="00B53DD3">
            <w:pPr>
              <w:widowControl w:val="0"/>
              <w:spacing w:after="0" w:line="240" w:lineRule="auto"/>
              <w:jc w:val="center"/>
              <w:rPr>
                <w:rFonts w:ascii="Times New Roman" w:hAnsi="Times New Roman"/>
                <w:bCs/>
                <w:sz w:val="28"/>
                <w:szCs w:val="28"/>
              </w:rPr>
            </w:pPr>
            <w:r w:rsidRPr="00072FAB">
              <w:rPr>
                <w:rFonts w:ascii="Times New Roman" w:hAnsi="Times New Roman"/>
                <w:bCs/>
                <w:sz w:val="28"/>
                <w:szCs w:val="28"/>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B39984" w14:textId="77777777" w:rsidR="00B53DD3" w:rsidRPr="00072FAB" w:rsidRDefault="00B53DD3" w:rsidP="00B53DD3">
            <w:pPr>
              <w:widowControl w:val="0"/>
              <w:pBdr>
                <w:top w:val="nil"/>
                <w:left w:val="nil"/>
                <w:bottom w:val="nil"/>
                <w:right w:val="nil"/>
                <w:between w:val="nil"/>
              </w:pBdr>
              <w:spacing w:after="0" w:line="240" w:lineRule="auto"/>
              <w:jc w:val="center"/>
              <w:rPr>
                <w:rFonts w:ascii="Times New Roman" w:hAnsi="Times New Roman"/>
                <w:bCs/>
                <w:sz w:val="28"/>
                <w:szCs w:val="28"/>
              </w:rPr>
            </w:pPr>
            <w:r w:rsidRPr="00072FAB">
              <w:rPr>
                <w:rFonts w:ascii="Times New Roman" w:hAnsi="Times New Roman"/>
                <w:bCs/>
                <w:sz w:val="28"/>
                <w:szCs w:val="28"/>
              </w:rPr>
              <w:t>4</w:t>
            </w:r>
          </w:p>
        </w:tc>
      </w:tr>
      <w:tr w:rsidR="007D2038" w:rsidRPr="00072FAB" w14:paraId="0BD09244" w14:textId="77777777" w:rsidTr="00E9512C">
        <w:trPr>
          <w:trHeight w:val="284"/>
        </w:trPr>
        <w:tc>
          <w:tcPr>
            <w:tcW w:w="9881"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6AC9E8" w14:textId="77777777" w:rsidR="007D2038" w:rsidRPr="00072FAB" w:rsidRDefault="007D2038" w:rsidP="007D2038">
            <w:pPr>
              <w:widowControl w:val="0"/>
              <w:pBdr>
                <w:top w:val="nil"/>
                <w:left w:val="nil"/>
                <w:bottom w:val="nil"/>
                <w:right w:val="nil"/>
                <w:between w:val="nil"/>
              </w:pBdr>
              <w:spacing w:after="0" w:line="276" w:lineRule="auto"/>
              <w:jc w:val="center"/>
              <w:rPr>
                <w:rFonts w:ascii="Times New Roman" w:hAnsi="Times New Roman"/>
                <w:sz w:val="28"/>
                <w:szCs w:val="28"/>
              </w:rPr>
            </w:pPr>
            <w:r w:rsidRPr="00072FAB">
              <w:rPr>
                <w:rFonts w:ascii="Times New Roman" w:hAnsi="Times New Roman"/>
                <w:sz w:val="28"/>
                <w:szCs w:val="28"/>
              </w:rPr>
              <w:t>Обов</w:t>
            </w:r>
            <w:r w:rsidR="00A71C59" w:rsidRPr="00072FAB">
              <w:rPr>
                <w:rFonts w:ascii="Times New Roman" w:hAnsi="Times New Roman"/>
                <w:sz w:val="28"/>
                <w:szCs w:val="28"/>
              </w:rPr>
              <w:t>’</w:t>
            </w:r>
            <w:r w:rsidRPr="00072FAB">
              <w:rPr>
                <w:rFonts w:ascii="Times New Roman" w:hAnsi="Times New Roman"/>
                <w:sz w:val="28"/>
                <w:szCs w:val="28"/>
              </w:rPr>
              <w:t xml:space="preserve">язкові </w:t>
            </w:r>
            <w:r w:rsidR="00B53DD3" w:rsidRPr="00072FAB">
              <w:rPr>
                <w:rFonts w:ascii="Times New Roman" w:hAnsi="Times New Roman"/>
                <w:sz w:val="28"/>
                <w:szCs w:val="28"/>
              </w:rPr>
              <w:t xml:space="preserve">освітні </w:t>
            </w:r>
            <w:r w:rsidRPr="00072FAB">
              <w:rPr>
                <w:rFonts w:ascii="Times New Roman" w:hAnsi="Times New Roman"/>
                <w:sz w:val="28"/>
                <w:szCs w:val="28"/>
              </w:rPr>
              <w:t>компоненти ОП</w:t>
            </w:r>
            <w:r w:rsidR="00B53DD3" w:rsidRPr="00072FAB">
              <w:rPr>
                <w:rFonts w:ascii="Times New Roman" w:hAnsi="Times New Roman"/>
                <w:sz w:val="28"/>
                <w:szCs w:val="28"/>
              </w:rPr>
              <w:t>П</w:t>
            </w:r>
            <w:r w:rsidR="00E9512C" w:rsidRPr="00072FAB">
              <w:rPr>
                <w:rFonts w:ascii="Times New Roman" w:hAnsi="Times New Roman"/>
                <w:sz w:val="28"/>
                <w:szCs w:val="28"/>
              </w:rPr>
              <w:t xml:space="preserve"> </w:t>
            </w:r>
            <w:r w:rsidR="00E9512C" w:rsidRPr="00072FAB">
              <w:rPr>
                <w:rStyle w:val="a7"/>
                <w:rFonts w:ascii="Times New Roman" w:hAnsi="Times New Roman" w:cs="Times New Roman"/>
                <w:sz w:val="28"/>
                <w:szCs w:val="28"/>
              </w:rPr>
              <w:t xml:space="preserve">/ </w:t>
            </w:r>
            <w:r w:rsidR="00E9512C" w:rsidRPr="00072FAB">
              <w:rPr>
                <w:rFonts w:ascii="Times New Roman" w:hAnsi="Times New Roman"/>
                <w:sz w:val="28"/>
                <w:szCs w:val="28"/>
              </w:rPr>
              <w:t>Compulsory educational components of the educational and professional program (EPP)</w:t>
            </w:r>
          </w:p>
        </w:tc>
      </w:tr>
      <w:tr w:rsidR="007D2038" w:rsidRPr="00072FAB" w14:paraId="217EEEC2" w14:textId="77777777" w:rsidTr="00E9512C">
        <w:trPr>
          <w:trHeight w:val="283"/>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87EB08" w14:textId="77777777" w:rsidR="007D2038" w:rsidRPr="00072FAB" w:rsidRDefault="007D2038"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ОК1</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5071D1" w14:textId="187DF511" w:rsidR="007D2038" w:rsidRPr="00072FAB" w:rsidRDefault="00C76754"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Ділові комунікації англійською мовою</w:t>
            </w:r>
            <w:r w:rsidR="00E9512C" w:rsidRPr="00072FAB">
              <w:rPr>
                <w:rFonts w:ascii="Times New Roman" w:hAnsi="Times New Roman"/>
                <w:sz w:val="28"/>
                <w:szCs w:val="28"/>
              </w:rPr>
              <w:t xml:space="preserve"> </w:t>
            </w:r>
            <w:r w:rsidR="00E9512C" w:rsidRPr="00072FAB">
              <w:rPr>
                <w:rStyle w:val="a7"/>
                <w:rFonts w:ascii="Times New Roman" w:hAnsi="Times New Roman" w:cs="Times New Roman"/>
                <w:sz w:val="28"/>
                <w:szCs w:val="28"/>
              </w:rPr>
              <w:t>/</w:t>
            </w:r>
            <w:r w:rsidR="00366C33" w:rsidRPr="00072FAB">
              <w:t xml:space="preserve"> </w:t>
            </w:r>
            <w:r w:rsidR="00366C33" w:rsidRPr="00072FAB">
              <w:rPr>
                <w:rStyle w:val="a7"/>
                <w:rFonts w:ascii="Times New Roman" w:hAnsi="Times New Roman" w:cs="Times New Roman"/>
                <w:sz w:val="28"/>
                <w:szCs w:val="28"/>
              </w:rPr>
              <w:t>Business communications in English</w:t>
            </w:r>
            <w:r w:rsidR="00E9512C" w:rsidRPr="00072FAB">
              <w:rPr>
                <w:rStyle w:val="a7"/>
                <w:rFonts w:ascii="Times New Roman" w:hAnsi="Times New Roman" w:cs="Times New Roman"/>
                <w:sz w:val="28"/>
                <w:szCs w:val="28"/>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2B2596" w14:textId="77777777" w:rsidR="007D2038" w:rsidRPr="00072FAB"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4DA9FC" w14:textId="77777777" w:rsidR="007D2038" w:rsidRPr="00072FAB" w:rsidRDefault="00C76754"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Залік </w:t>
            </w:r>
            <w:r w:rsidRPr="00072FAB">
              <w:rPr>
                <w:rStyle w:val="a7"/>
                <w:rFonts w:ascii="Times New Roman" w:hAnsi="Times New Roman" w:cs="Times New Roman"/>
                <w:sz w:val="28"/>
                <w:szCs w:val="28"/>
              </w:rPr>
              <w:t>/ С</w:t>
            </w:r>
            <w:r w:rsidRPr="00072FAB">
              <w:rPr>
                <w:rFonts w:ascii="Times New Roman" w:hAnsi="Times New Roman"/>
                <w:sz w:val="28"/>
                <w:szCs w:val="28"/>
              </w:rPr>
              <w:t>redit</w:t>
            </w:r>
          </w:p>
        </w:tc>
      </w:tr>
      <w:tr w:rsidR="007D2038" w:rsidRPr="00072FAB" w14:paraId="4F53653E" w14:textId="77777777" w:rsidTr="00E9512C">
        <w:trPr>
          <w:trHeight w:val="17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9A4386" w14:textId="77777777" w:rsidR="007D2038" w:rsidRPr="00072FAB" w:rsidRDefault="00B53DD3"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ОК2</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1D2440" w14:textId="45D58F76" w:rsidR="007D2038" w:rsidRPr="000247DF" w:rsidRDefault="00C76754" w:rsidP="00C76754">
            <w:pPr>
              <w:pStyle w:val="afc"/>
              <w:rPr>
                <w:sz w:val="28"/>
                <w:szCs w:val="28"/>
                <w:lang w:val="uk-UA" w:eastAsia="ru-RU"/>
              </w:rPr>
            </w:pPr>
            <w:r w:rsidRPr="000247DF">
              <w:rPr>
                <w:rFonts w:eastAsia="TimesNewRomanPSMT"/>
                <w:sz w:val="28"/>
                <w:szCs w:val="28"/>
                <w:lang w:val="uk-UA"/>
              </w:rPr>
              <w:t xml:space="preserve">Методологія та організація наукових досліджень </w:t>
            </w:r>
            <w:r w:rsidR="00E9512C" w:rsidRPr="000247DF">
              <w:rPr>
                <w:rStyle w:val="a7"/>
                <w:rFonts w:ascii="Times New Roman" w:hAnsi="Times New Roman" w:cs="Times New Roman"/>
                <w:sz w:val="28"/>
                <w:szCs w:val="28"/>
                <w:lang w:val="uk-UA"/>
              </w:rPr>
              <w:t xml:space="preserve">/ </w:t>
            </w:r>
            <w:r w:rsidR="00366C33" w:rsidRPr="000247DF">
              <w:rPr>
                <w:rStyle w:val="a7"/>
                <w:rFonts w:ascii="Times New Roman" w:hAnsi="Times New Roman" w:cs="Times New Roman"/>
                <w:sz w:val="28"/>
                <w:szCs w:val="28"/>
                <w:lang w:val="uk-UA"/>
              </w:rPr>
              <w:t>Methodology and organization of scientific research</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048A68" w14:textId="77777777" w:rsidR="007D2038" w:rsidRPr="00072FAB" w:rsidRDefault="00C76754" w:rsidP="00600A8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3EABD9" w14:textId="77777777" w:rsidR="007D2038" w:rsidRPr="00072FAB" w:rsidRDefault="00C76754"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Залік </w:t>
            </w:r>
            <w:r w:rsidRPr="00072FAB">
              <w:rPr>
                <w:rStyle w:val="a7"/>
                <w:rFonts w:ascii="Times New Roman" w:hAnsi="Times New Roman" w:cs="Times New Roman"/>
                <w:sz w:val="28"/>
                <w:szCs w:val="28"/>
              </w:rPr>
              <w:t>/ С</w:t>
            </w:r>
            <w:r w:rsidRPr="00072FAB">
              <w:rPr>
                <w:rFonts w:ascii="Times New Roman" w:hAnsi="Times New Roman"/>
                <w:sz w:val="28"/>
                <w:szCs w:val="28"/>
              </w:rPr>
              <w:t>redit</w:t>
            </w:r>
          </w:p>
        </w:tc>
      </w:tr>
      <w:tr w:rsidR="00C76754" w:rsidRPr="00072FAB" w14:paraId="02A6297C" w14:textId="77777777" w:rsidTr="00E9512C">
        <w:trPr>
          <w:trHeight w:val="17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5FEB51" w14:textId="77777777" w:rsidR="00C76754" w:rsidRPr="00072FAB" w:rsidRDefault="00C76754"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ОК3</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D35C90" w14:textId="0DE7A0CA" w:rsidR="00C76754" w:rsidRPr="00072FAB" w:rsidRDefault="00F12E26" w:rsidP="00C76754">
            <w:pPr>
              <w:pStyle w:val="afc"/>
              <w:rPr>
                <w:lang w:val="uk-UA" w:eastAsia="ru-RU"/>
              </w:rPr>
            </w:pPr>
            <w:r w:rsidRPr="00072FAB">
              <w:rPr>
                <w:rFonts w:eastAsia="TimesNewRomanPSMT"/>
                <w:sz w:val="28"/>
                <w:szCs w:val="28"/>
                <w:lang w:val="uk-UA"/>
              </w:rPr>
              <w:t>International HRM (англ. мова)</w:t>
            </w:r>
            <w:r w:rsidR="005B0899" w:rsidRPr="00072FAB">
              <w:rPr>
                <w:rFonts w:eastAsia="TimesNewRomanPSMT"/>
                <w:sz w:val="28"/>
                <w:szCs w:val="28"/>
                <w:lang w:val="uk-UA"/>
              </w:rPr>
              <w:t xml:space="preserve">/ </w:t>
            </w:r>
            <w:r w:rsidRPr="00072FAB">
              <w:rPr>
                <w:rFonts w:eastAsia="TimesNewRomanPSMT"/>
                <w:sz w:val="28"/>
                <w:szCs w:val="28"/>
                <w:lang w:val="uk-UA"/>
              </w:rPr>
              <w:t>International HRM (English)</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92EDDC" w14:textId="2D18D7E9" w:rsidR="00C76754" w:rsidRPr="00072FAB" w:rsidRDefault="00F12E26" w:rsidP="00600A8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BBD9FA" w14:textId="77777777" w:rsidR="00C76754" w:rsidRPr="00072FAB" w:rsidRDefault="00C76754"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Екзамен </w:t>
            </w:r>
            <w:r w:rsidRPr="00072FAB">
              <w:rPr>
                <w:rStyle w:val="a7"/>
                <w:rFonts w:ascii="Times New Roman" w:hAnsi="Times New Roman" w:cs="Times New Roman"/>
                <w:sz w:val="28"/>
                <w:szCs w:val="28"/>
              </w:rPr>
              <w:t>/ Exam</w:t>
            </w:r>
          </w:p>
        </w:tc>
      </w:tr>
      <w:tr w:rsidR="00C76754" w:rsidRPr="00072FAB" w14:paraId="0188FEDF"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922F79" w14:textId="77777777" w:rsidR="00C76754" w:rsidRPr="00072FAB" w:rsidRDefault="00C76754" w:rsidP="00C76754">
            <w:r w:rsidRPr="00072FAB">
              <w:rPr>
                <w:rFonts w:ascii="Times New Roman" w:hAnsi="Times New Roman"/>
                <w:sz w:val="28"/>
                <w:szCs w:val="28"/>
              </w:rPr>
              <w:t>ОК4</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33FBFD" w14:textId="0E0A6175" w:rsidR="00C76754" w:rsidRPr="00072FAB" w:rsidRDefault="00F12E26" w:rsidP="00C76754">
            <w:pPr>
              <w:pStyle w:val="afc"/>
              <w:rPr>
                <w:lang w:val="uk-UA" w:eastAsia="ru-RU"/>
              </w:rPr>
            </w:pPr>
            <w:r w:rsidRPr="00072FAB">
              <w:rPr>
                <w:rFonts w:eastAsia="TimesNewRomanPSMT"/>
                <w:sz w:val="28"/>
                <w:szCs w:val="28"/>
                <w:lang w:val="uk-UA"/>
              </w:rPr>
              <w:t>Аналітика даних в управлінні персоналом</w:t>
            </w:r>
            <w:r w:rsidR="00C76754" w:rsidRPr="00072FAB">
              <w:rPr>
                <w:rFonts w:eastAsia="TimesNewRomanPSMT"/>
                <w:sz w:val="28"/>
                <w:szCs w:val="28"/>
                <w:lang w:val="uk-UA"/>
              </w:rPr>
              <w:t xml:space="preserve"> </w:t>
            </w:r>
            <w:r w:rsidR="005B0899" w:rsidRPr="00072FAB">
              <w:rPr>
                <w:rFonts w:eastAsia="TimesNewRomanPSMT"/>
                <w:sz w:val="28"/>
                <w:szCs w:val="28"/>
                <w:lang w:val="uk-UA"/>
              </w:rPr>
              <w:t xml:space="preserve">/ </w:t>
            </w:r>
            <w:r w:rsidRPr="00072FAB">
              <w:rPr>
                <w:rFonts w:eastAsia="TimesNewRomanPSMT"/>
                <w:sz w:val="28"/>
                <w:szCs w:val="28"/>
                <w:lang w:val="uk-UA"/>
              </w:rPr>
              <w:t>Data analytics in human resources management</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57113F" w14:textId="1B0BB776" w:rsidR="00C76754" w:rsidRPr="00072FAB" w:rsidRDefault="00F12E26" w:rsidP="00C76754">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3D6CEF" w14:textId="77777777" w:rsidR="00C76754" w:rsidRPr="00072FAB" w:rsidRDefault="00C76754" w:rsidP="00C76754">
            <w:r w:rsidRPr="00072FAB">
              <w:rPr>
                <w:rFonts w:ascii="Times New Roman" w:hAnsi="Times New Roman"/>
                <w:sz w:val="28"/>
                <w:szCs w:val="28"/>
              </w:rPr>
              <w:t xml:space="preserve">Екзамен </w:t>
            </w:r>
            <w:r w:rsidRPr="00072FAB">
              <w:rPr>
                <w:rStyle w:val="a7"/>
                <w:rFonts w:ascii="Times New Roman" w:hAnsi="Times New Roman" w:cs="Times New Roman"/>
                <w:sz w:val="28"/>
                <w:szCs w:val="28"/>
              </w:rPr>
              <w:t>/ Exam</w:t>
            </w:r>
          </w:p>
        </w:tc>
      </w:tr>
      <w:tr w:rsidR="00C76754" w:rsidRPr="00072FAB" w14:paraId="736C7654"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A64FA7" w14:textId="77777777" w:rsidR="00C76754" w:rsidRPr="00072FAB" w:rsidRDefault="00C76754" w:rsidP="00C76754">
            <w:r w:rsidRPr="00072FAB">
              <w:rPr>
                <w:rFonts w:ascii="Times New Roman" w:hAnsi="Times New Roman"/>
                <w:sz w:val="28"/>
                <w:szCs w:val="28"/>
              </w:rPr>
              <w:t>ОК5</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4AC50A" w14:textId="5595CCA7" w:rsidR="00C76754" w:rsidRPr="00072FAB" w:rsidRDefault="00F12E26" w:rsidP="00C76754">
            <w:pPr>
              <w:pStyle w:val="afc"/>
              <w:rPr>
                <w:lang w:val="uk-UA" w:eastAsia="ru-RU"/>
              </w:rPr>
            </w:pPr>
            <w:r w:rsidRPr="00072FAB">
              <w:rPr>
                <w:rFonts w:eastAsia="TimesNewRomanPSMT"/>
                <w:sz w:val="28"/>
                <w:szCs w:val="28"/>
                <w:lang w:val="uk-UA"/>
              </w:rPr>
              <w:t>Сучасні технології і тенденції HR-менеджменту</w:t>
            </w:r>
            <w:r w:rsidR="005B0899" w:rsidRPr="00072FAB">
              <w:rPr>
                <w:rFonts w:eastAsia="TimesNewRomanPSMT"/>
                <w:sz w:val="28"/>
                <w:szCs w:val="28"/>
                <w:lang w:val="uk-UA"/>
              </w:rPr>
              <w:t xml:space="preserve">/ </w:t>
            </w:r>
            <w:r w:rsidRPr="00072FAB">
              <w:rPr>
                <w:rFonts w:eastAsia="TimesNewRomanPSMT"/>
                <w:sz w:val="28"/>
                <w:szCs w:val="28"/>
                <w:lang w:val="uk-UA"/>
              </w:rPr>
              <w:t>Modern technologies and trends in HR management</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75C9F5" w14:textId="251C478A" w:rsidR="00C76754" w:rsidRPr="00072FAB" w:rsidRDefault="00F12E26" w:rsidP="00C76754">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D16DC1" w14:textId="77777777" w:rsidR="00C76754" w:rsidRPr="00072FAB" w:rsidRDefault="00C76754" w:rsidP="00C76754">
            <w:r w:rsidRPr="00072FAB">
              <w:rPr>
                <w:rFonts w:ascii="Times New Roman" w:hAnsi="Times New Roman"/>
                <w:sz w:val="28"/>
                <w:szCs w:val="28"/>
              </w:rPr>
              <w:t xml:space="preserve">Екзамен </w:t>
            </w:r>
            <w:r w:rsidRPr="00072FAB">
              <w:rPr>
                <w:rStyle w:val="a7"/>
                <w:rFonts w:ascii="Times New Roman" w:hAnsi="Times New Roman" w:cs="Times New Roman"/>
                <w:sz w:val="28"/>
                <w:szCs w:val="28"/>
              </w:rPr>
              <w:t>/ Exam</w:t>
            </w:r>
          </w:p>
        </w:tc>
      </w:tr>
      <w:tr w:rsidR="00C76754" w:rsidRPr="00072FAB" w14:paraId="12D77F05"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04600A" w14:textId="77777777" w:rsidR="00C76754" w:rsidRPr="00072FAB" w:rsidRDefault="00C76754" w:rsidP="00C76754">
            <w:r w:rsidRPr="00072FAB">
              <w:rPr>
                <w:rFonts w:ascii="Times New Roman" w:hAnsi="Times New Roman"/>
                <w:sz w:val="28"/>
                <w:szCs w:val="28"/>
              </w:rPr>
              <w:t>ОК6</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E52C48" w14:textId="596047FC" w:rsidR="00C76754" w:rsidRPr="00072FAB" w:rsidRDefault="00F12E26" w:rsidP="00C76754">
            <w:pPr>
              <w:pStyle w:val="afc"/>
              <w:rPr>
                <w:lang w:val="uk-UA" w:eastAsia="ru-RU"/>
              </w:rPr>
            </w:pPr>
            <w:r w:rsidRPr="00072FAB">
              <w:rPr>
                <w:rFonts w:eastAsia="TimesNewRomanPSMT"/>
                <w:sz w:val="28"/>
                <w:szCs w:val="28"/>
                <w:lang w:val="uk-UA"/>
              </w:rPr>
              <w:t>Менеджмент креативності та інноваційного розвитку підприємства</w:t>
            </w:r>
            <w:r w:rsidR="00C76754" w:rsidRPr="00072FAB">
              <w:rPr>
                <w:rFonts w:eastAsia="TimesNewRomanPSMT"/>
                <w:sz w:val="28"/>
                <w:szCs w:val="28"/>
                <w:lang w:val="uk-UA"/>
              </w:rPr>
              <w:t xml:space="preserve"> </w:t>
            </w:r>
            <w:r w:rsidR="005B0899" w:rsidRPr="00072FAB">
              <w:rPr>
                <w:rFonts w:eastAsia="TimesNewRomanPSMT"/>
                <w:sz w:val="28"/>
                <w:szCs w:val="28"/>
                <w:lang w:val="uk-UA"/>
              </w:rPr>
              <w:t xml:space="preserve">/ </w:t>
            </w:r>
            <w:r w:rsidRPr="00072FAB">
              <w:rPr>
                <w:rFonts w:eastAsia="TimesNewRomanPSMT"/>
                <w:sz w:val="28"/>
                <w:szCs w:val="28"/>
                <w:lang w:val="uk-UA"/>
              </w:rPr>
              <w:t>Management of creativity and innovative development of the enterprise</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E0BF63" w14:textId="2CFB77E4" w:rsidR="00C76754" w:rsidRPr="00072FAB" w:rsidRDefault="00F12E26" w:rsidP="00C76754">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1B3546" w14:textId="77777777" w:rsidR="00C76754" w:rsidRPr="00072FAB" w:rsidRDefault="00C76754" w:rsidP="00C76754">
            <w:r w:rsidRPr="00072FAB">
              <w:rPr>
                <w:rFonts w:ascii="Times New Roman" w:hAnsi="Times New Roman"/>
                <w:sz w:val="28"/>
                <w:szCs w:val="28"/>
              </w:rPr>
              <w:t xml:space="preserve">Екзамен </w:t>
            </w:r>
            <w:r w:rsidRPr="00072FAB">
              <w:rPr>
                <w:rStyle w:val="a7"/>
                <w:rFonts w:ascii="Times New Roman" w:hAnsi="Times New Roman" w:cs="Times New Roman"/>
                <w:sz w:val="28"/>
                <w:szCs w:val="28"/>
              </w:rPr>
              <w:t>/ Exam</w:t>
            </w:r>
          </w:p>
        </w:tc>
      </w:tr>
      <w:tr w:rsidR="00C76754" w:rsidRPr="00072FAB" w14:paraId="580E8569"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30AC52" w14:textId="77777777" w:rsidR="00C76754" w:rsidRPr="00072FAB" w:rsidRDefault="00C76754" w:rsidP="00C76754">
            <w:r w:rsidRPr="00072FAB">
              <w:rPr>
                <w:rFonts w:ascii="Times New Roman" w:hAnsi="Times New Roman"/>
                <w:sz w:val="28"/>
                <w:szCs w:val="28"/>
              </w:rPr>
              <w:lastRenderedPageBreak/>
              <w:t>ОК7</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4FA6E6" w14:textId="5091FCB1" w:rsidR="00C76754" w:rsidRPr="00072FAB" w:rsidRDefault="00F12E26" w:rsidP="00C76754">
            <w:pPr>
              <w:pStyle w:val="afc"/>
              <w:rPr>
                <w:lang w:val="uk-UA" w:eastAsia="ru-RU"/>
              </w:rPr>
            </w:pPr>
            <w:r w:rsidRPr="00072FAB">
              <w:rPr>
                <w:rFonts w:eastAsia="TimesNewRomanPSMT"/>
                <w:sz w:val="28"/>
                <w:szCs w:val="28"/>
                <w:lang w:val="uk-UA"/>
              </w:rPr>
              <w:t>Стратегічне управління персоналом підприємства</w:t>
            </w:r>
            <w:r w:rsidR="00C76754" w:rsidRPr="00072FAB">
              <w:rPr>
                <w:rFonts w:eastAsia="TimesNewRomanPSMT"/>
                <w:sz w:val="28"/>
                <w:szCs w:val="28"/>
                <w:lang w:val="uk-UA"/>
              </w:rPr>
              <w:t xml:space="preserve"> </w:t>
            </w:r>
            <w:r w:rsidR="005B0899" w:rsidRPr="00072FAB">
              <w:rPr>
                <w:rFonts w:eastAsia="TimesNewRomanPSMT"/>
                <w:sz w:val="28"/>
                <w:szCs w:val="28"/>
                <w:lang w:val="uk-UA"/>
              </w:rPr>
              <w:t xml:space="preserve">/ </w:t>
            </w:r>
            <w:r w:rsidRPr="00072FAB">
              <w:rPr>
                <w:rFonts w:eastAsia="TimesNewRomanPSMT"/>
                <w:sz w:val="28"/>
                <w:szCs w:val="28"/>
                <w:lang w:val="uk-UA"/>
              </w:rPr>
              <w:t>Strategic personnel management of the enterprise</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C2889F" w14:textId="77777777" w:rsidR="00C76754" w:rsidRPr="00072FAB"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FFDEAE" w14:textId="77777777" w:rsidR="00C76754" w:rsidRPr="00072FAB" w:rsidRDefault="00C76754" w:rsidP="00C76754">
            <w:r w:rsidRPr="00072FAB">
              <w:rPr>
                <w:rFonts w:ascii="Times New Roman" w:hAnsi="Times New Roman"/>
                <w:sz w:val="28"/>
                <w:szCs w:val="28"/>
              </w:rPr>
              <w:t xml:space="preserve">Екзамен </w:t>
            </w:r>
            <w:r w:rsidRPr="00072FAB">
              <w:rPr>
                <w:rStyle w:val="a7"/>
                <w:rFonts w:ascii="Times New Roman" w:hAnsi="Times New Roman" w:cs="Times New Roman"/>
                <w:sz w:val="28"/>
                <w:szCs w:val="28"/>
              </w:rPr>
              <w:t>/ Exam</w:t>
            </w:r>
          </w:p>
        </w:tc>
      </w:tr>
      <w:tr w:rsidR="00C76754" w:rsidRPr="00072FAB" w14:paraId="5DFA1311"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2102EF" w14:textId="77777777" w:rsidR="00C76754" w:rsidRPr="00072FAB" w:rsidRDefault="00C76754" w:rsidP="00C76754">
            <w:r w:rsidRPr="00072FAB">
              <w:rPr>
                <w:rFonts w:ascii="Times New Roman" w:hAnsi="Times New Roman"/>
                <w:sz w:val="28"/>
                <w:szCs w:val="28"/>
              </w:rPr>
              <w:t>ОК8</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7A52FB" w14:textId="28A1D045" w:rsidR="00C76754" w:rsidRPr="000247DF" w:rsidRDefault="00F12E26" w:rsidP="00C76754">
            <w:pPr>
              <w:pStyle w:val="afc"/>
              <w:rPr>
                <w:sz w:val="28"/>
                <w:szCs w:val="28"/>
                <w:lang w:val="uk-UA" w:eastAsia="ru-RU"/>
              </w:rPr>
            </w:pPr>
            <w:r w:rsidRPr="000247DF">
              <w:rPr>
                <w:rFonts w:eastAsia="TimesNewRomanPSMT"/>
                <w:sz w:val="28"/>
                <w:szCs w:val="28"/>
                <w:lang w:val="uk-UA"/>
              </w:rPr>
              <w:t>Цифровізація управління підприємством</w:t>
            </w:r>
            <w:r w:rsidR="00C76754" w:rsidRPr="000247DF">
              <w:rPr>
                <w:rFonts w:eastAsia="TimesNewRomanPSMT"/>
                <w:sz w:val="28"/>
                <w:szCs w:val="28"/>
                <w:lang w:val="uk-UA"/>
              </w:rPr>
              <w:t xml:space="preserve"> </w:t>
            </w:r>
            <w:r w:rsidR="005B0899" w:rsidRPr="000247DF">
              <w:rPr>
                <w:rFonts w:eastAsia="TimesNewRomanPSMT"/>
                <w:sz w:val="28"/>
                <w:szCs w:val="28"/>
                <w:lang w:val="uk-UA"/>
              </w:rPr>
              <w:t xml:space="preserve">/ </w:t>
            </w:r>
            <w:r w:rsidRPr="000247DF">
              <w:rPr>
                <w:rFonts w:eastAsia="TimesNewRomanPSMT"/>
                <w:sz w:val="28"/>
                <w:szCs w:val="28"/>
                <w:lang w:val="uk-UA"/>
              </w:rPr>
              <w:t>Digitalization of enterprise management</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CE3DF3" w14:textId="77777777" w:rsidR="00C76754" w:rsidRPr="00072FAB"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3</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2B7A27" w14:textId="0C9E4077" w:rsidR="00C76754" w:rsidRPr="00072FAB" w:rsidRDefault="00F12E26" w:rsidP="00C76754">
            <w:r w:rsidRPr="00072FAB">
              <w:rPr>
                <w:rFonts w:ascii="Times New Roman" w:hAnsi="Times New Roman"/>
                <w:sz w:val="28"/>
                <w:szCs w:val="28"/>
              </w:rPr>
              <w:t xml:space="preserve">Залік </w:t>
            </w:r>
            <w:r w:rsidRPr="00072FAB">
              <w:rPr>
                <w:rStyle w:val="a7"/>
                <w:rFonts w:ascii="Times New Roman" w:hAnsi="Times New Roman" w:cs="Times New Roman"/>
                <w:sz w:val="28"/>
                <w:szCs w:val="28"/>
              </w:rPr>
              <w:t>/ С</w:t>
            </w:r>
            <w:r w:rsidRPr="00072FAB">
              <w:rPr>
                <w:rFonts w:ascii="Times New Roman" w:hAnsi="Times New Roman"/>
                <w:sz w:val="28"/>
                <w:szCs w:val="28"/>
              </w:rPr>
              <w:t>redit</w:t>
            </w:r>
          </w:p>
        </w:tc>
      </w:tr>
      <w:tr w:rsidR="00C76754" w:rsidRPr="00072FAB" w14:paraId="0C69AB0E"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BA5867" w14:textId="77777777" w:rsidR="00C76754" w:rsidRPr="00072FAB" w:rsidRDefault="00C76754" w:rsidP="00C76754">
            <w:r w:rsidRPr="00072FAB">
              <w:rPr>
                <w:rFonts w:ascii="Times New Roman" w:hAnsi="Times New Roman"/>
                <w:sz w:val="28"/>
                <w:szCs w:val="28"/>
              </w:rPr>
              <w:t>ОК9</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DE5077" w14:textId="51AD133A" w:rsidR="00C76754" w:rsidRPr="00072FAB" w:rsidRDefault="00F12E26" w:rsidP="00C76754">
            <w:pPr>
              <w:pStyle w:val="afc"/>
              <w:rPr>
                <w:lang w:val="uk-UA" w:eastAsia="ru-RU"/>
              </w:rPr>
            </w:pPr>
            <w:r w:rsidRPr="00072FAB">
              <w:rPr>
                <w:rFonts w:eastAsia="TimesNewRomanPSMT"/>
                <w:sz w:val="28"/>
                <w:szCs w:val="28"/>
                <w:lang w:val="uk-UA"/>
              </w:rPr>
              <w:t>Корпоративне адміністрування персоналу</w:t>
            </w:r>
            <w:r w:rsidR="00C76754" w:rsidRPr="00072FAB">
              <w:rPr>
                <w:rFonts w:eastAsia="TimesNewRomanPSMT"/>
                <w:sz w:val="28"/>
                <w:szCs w:val="28"/>
                <w:lang w:val="uk-UA"/>
              </w:rPr>
              <w:t xml:space="preserve"> </w:t>
            </w:r>
            <w:r w:rsidR="005B0899" w:rsidRPr="00072FAB">
              <w:rPr>
                <w:rFonts w:eastAsia="TimesNewRomanPSMT"/>
                <w:sz w:val="28"/>
                <w:szCs w:val="28"/>
                <w:lang w:val="uk-UA"/>
              </w:rPr>
              <w:t xml:space="preserve">/ </w:t>
            </w:r>
            <w:r w:rsidRPr="00072FAB">
              <w:rPr>
                <w:rFonts w:eastAsia="TimesNewRomanPSMT"/>
                <w:sz w:val="28"/>
                <w:szCs w:val="28"/>
                <w:lang w:val="uk-UA"/>
              </w:rPr>
              <w:t>Corporate personnel administration</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C1D864" w14:textId="77777777" w:rsidR="00C76754" w:rsidRPr="00072FAB" w:rsidRDefault="00C76754" w:rsidP="00C76754">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977B7F" w14:textId="77777777" w:rsidR="00C76754" w:rsidRPr="00072FAB" w:rsidRDefault="00C76754" w:rsidP="00C76754">
            <w:r w:rsidRPr="00072FAB">
              <w:rPr>
                <w:rFonts w:ascii="Times New Roman" w:hAnsi="Times New Roman"/>
                <w:sz w:val="28"/>
                <w:szCs w:val="28"/>
              </w:rPr>
              <w:t xml:space="preserve">Екзамен </w:t>
            </w:r>
            <w:r w:rsidRPr="00072FAB">
              <w:rPr>
                <w:rStyle w:val="a7"/>
                <w:rFonts w:ascii="Times New Roman" w:hAnsi="Times New Roman" w:cs="Times New Roman"/>
                <w:sz w:val="28"/>
                <w:szCs w:val="28"/>
              </w:rPr>
              <w:t>/ Exam</w:t>
            </w:r>
          </w:p>
        </w:tc>
      </w:tr>
      <w:tr w:rsidR="00C76754" w:rsidRPr="00072FAB" w14:paraId="507DB7E4"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D3EB7C" w14:textId="77777777" w:rsidR="00C76754" w:rsidRPr="00072FAB" w:rsidRDefault="00C76754" w:rsidP="00C76754">
            <w:r w:rsidRPr="00072FAB">
              <w:rPr>
                <w:rFonts w:ascii="Times New Roman" w:hAnsi="Times New Roman"/>
                <w:sz w:val="28"/>
                <w:szCs w:val="28"/>
              </w:rPr>
              <w:t>ОК10</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FDE51C" w14:textId="591CE672" w:rsidR="00C76754" w:rsidRPr="00072FAB" w:rsidRDefault="00F12E26" w:rsidP="00C76754">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Організаційна поведінка</w:t>
            </w:r>
            <w:r w:rsidR="005B0899" w:rsidRPr="00072FAB">
              <w:rPr>
                <w:rFonts w:ascii="Times New Roman" w:hAnsi="Times New Roman"/>
                <w:sz w:val="28"/>
                <w:szCs w:val="28"/>
              </w:rPr>
              <w:t xml:space="preserve"> / </w:t>
            </w:r>
            <w:r w:rsidR="005B770F" w:rsidRPr="00072FAB">
              <w:rPr>
                <w:rFonts w:ascii="Times New Roman" w:hAnsi="Times New Roman"/>
                <w:sz w:val="28"/>
                <w:szCs w:val="28"/>
              </w:rPr>
              <w:t>Organizational behavior</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4B670C" w14:textId="0890A0AE" w:rsidR="00C76754" w:rsidRPr="00072FAB" w:rsidRDefault="005B770F" w:rsidP="00C76754">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4</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BD0536" w14:textId="6E9CF0B6" w:rsidR="00C76754" w:rsidRPr="00072FAB" w:rsidRDefault="005B770F" w:rsidP="00C76754">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Екзамен / Exam</w:t>
            </w:r>
          </w:p>
        </w:tc>
      </w:tr>
      <w:tr w:rsidR="000C3D2A" w:rsidRPr="00072FAB" w14:paraId="403C57D3"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04866A" w14:textId="77777777" w:rsidR="000C3D2A" w:rsidRPr="00072FAB" w:rsidRDefault="000C3D2A" w:rsidP="00B53DD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ОК11</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A54928" w14:textId="52898039" w:rsidR="000C3D2A" w:rsidRPr="00072FAB" w:rsidRDefault="000C3D2A" w:rsidP="00C76754">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Переддипломна практика </w:t>
            </w:r>
            <w:r w:rsidRPr="00072FAB">
              <w:rPr>
                <w:rStyle w:val="a7"/>
                <w:rFonts w:ascii="Times New Roman" w:hAnsi="Times New Roman" w:cs="Times New Roman"/>
                <w:sz w:val="28"/>
                <w:szCs w:val="28"/>
              </w:rPr>
              <w:t xml:space="preserve">/ </w:t>
            </w:r>
            <w:r w:rsidRPr="00072FAB">
              <w:rPr>
                <w:rFonts w:ascii="Times New Roman" w:hAnsi="Times New Roman"/>
                <w:sz w:val="28"/>
                <w:szCs w:val="28"/>
              </w:rPr>
              <w:t>Practical Training</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F4434D" w14:textId="0008EA3F" w:rsidR="000C3D2A" w:rsidRPr="00072FAB" w:rsidRDefault="000C3D2A" w:rsidP="00600A8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9</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C69B30" w14:textId="710F16B3" w:rsidR="000C3D2A" w:rsidRPr="00072FAB" w:rsidRDefault="000C3D2A"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Диф. залік </w:t>
            </w:r>
            <w:r w:rsidRPr="00072FAB">
              <w:rPr>
                <w:rStyle w:val="a7"/>
                <w:rFonts w:ascii="Times New Roman" w:hAnsi="Times New Roman" w:cs="Times New Roman"/>
                <w:sz w:val="28"/>
                <w:szCs w:val="28"/>
              </w:rPr>
              <w:t xml:space="preserve">/ </w:t>
            </w:r>
            <w:r w:rsidRPr="00072FAB">
              <w:rPr>
                <w:rFonts w:ascii="Times New Roman" w:hAnsi="Times New Roman"/>
                <w:sz w:val="28"/>
                <w:szCs w:val="28"/>
              </w:rPr>
              <w:t>Graded credit</w:t>
            </w:r>
          </w:p>
        </w:tc>
      </w:tr>
      <w:tr w:rsidR="000C3D2A" w:rsidRPr="00072FAB" w14:paraId="46122773"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0203AE" w14:textId="77777777" w:rsidR="000C3D2A" w:rsidRPr="00072FAB" w:rsidRDefault="000C3D2A" w:rsidP="00B53DD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ОК12</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5415BB" w14:textId="096C4864" w:rsidR="000C3D2A" w:rsidRPr="001E5BDD" w:rsidRDefault="00710572" w:rsidP="00710572">
            <w:pPr>
              <w:widowControl w:val="0"/>
              <w:pBdr>
                <w:top w:val="nil"/>
                <w:left w:val="nil"/>
                <w:bottom w:val="nil"/>
                <w:right w:val="nil"/>
                <w:between w:val="nil"/>
              </w:pBdr>
              <w:spacing w:after="0" w:line="240" w:lineRule="auto"/>
              <w:rPr>
                <w:rFonts w:ascii="Times New Roman" w:hAnsi="Times New Roman"/>
                <w:sz w:val="28"/>
                <w:szCs w:val="28"/>
              </w:rPr>
            </w:pPr>
            <w:r w:rsidRPr="001E5BDD">
              <w:rPr>
                <w:rFonts w:ascii="Times New Roman" w:hAnsi="Times New Roman"/>
                <w:sz w:val="28"/>
                <w:szCs w:val="28"/>
              </w:rPr>
              <w:t>К</w:t>
            </w:r>
            <w:r w:rsidR="001E5BDD" w:rsidRPr="001E5BDD">
              <w:rPr>
                <w:rFonts w:ascii="Times New Roman" w:hAnsi="Times New Roman"/>
                <w:sz w:val="28"/>
                <w:szCs w:val="28"/>
              </w:rPr>
              <w:t>валіфікаційна робота</w:t>
            </w:r>
            <w:r w:rsidR="000C3D2A" w:rsidRPr="001E5BDD">
              <w:rPr>
                <w:rFonts w:ascii="Times New Roman" w:hAnsi="Times New Roman"/>
                <w:sz w:val="28"/>
                <w:szCs w:val="28"/>
              </w:rPr>
              <w:t xml:space="preserve"> </w:t>
            </w:r>
            <w:r w:rsidR="000C3D2A" w:rsidRPr="001E5BDD">
              <w:rPr>
                <w:rStyle w:val="a7"/>
                <w:rFonts w:ascii="Times New Roman" w:hAnsi="Times New Roman" w:cs="Times New Roman"/>
                <w:color w:val="auto"/>
                <w:sz w:val="28"/>
                <w:szCs w:val="28"/>
              </w:rPr>
              <w:t xml:space="preserve">/ </w:t>
            </w:r>
            <w:r w:rsidR="001E5BDD" w:rsidRPr="001E5BDD">
              <w:rPr>
                <w:rFonts w:ascii="Times New Roman" w:hAnsi="Times New Roman"/>
                <w:sz w:val="28"/>
                <w:szCs w:val="28"/>
              </w:rPr>
              <w:t>Qualification work</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D299E0" w14:textId="32F2EF75" w:rsidR="000C3D2A" w:rsidRPr="00072FAB" w:rsidRDefault="000C3D2A" w:rsidP="00600A8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21</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65F26E" w14:textId="2CD93173" w:rsidR="000C3D2A" w:rsidRPr="00072FAB" w:rsidRDefault="000C3D2A"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Атестація</w:t>
            </w:r>
            <w:r w:rsidRPr="00072FAB">
              <w:rPr>
                <w:rStyle w:val="a7"/>
                <w:rFonts w:ascii="Times New Roman" w:hAnsi="Times New Roman" w:cs="Times New Roman"/>
                <w:sz w:val="28"/>
                <w:szCs w:val="28"/>
              </w:rPr>
              <w:t xml:space="preserve">/ </w:t>
            </w:r>
            <w:r w:rsidRPr="00072FAB">
              <w:rPr>
                <w:rFonts w:ascii="Times New Roman" w:hAnsi="Times New Roman"/>
                <w:sz w:val="28"/>
                <w:szCs w:val="28"/>
              </w:rPr>
              <w:t xml:space="preserve"> Attestation</w:t>
            </w:r>
          </w:p>
        </w:tc>
      </w:tr>
      <w:tr w:rsidR="000C3D2A" w:rsidRPr="00072FAB" w14:paraId="029C47A2" w14:textId="77777777" w:rsidTr="00E9512C">
        <w:trPr>
          <w:trHeight w:val="284"/>
        </w:trPr>
        <w:tc>
          <w:tcPr>
            <w:tcW w:w="6054"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E42AD5" w14:textId="77777777" w:rsidR="000C3D2A" w:rsidRPr="00072FAB" w:rsidRDefault="000C3D2A" w:rsidP="00B53DD3">
            <w:pPr>
              <w:widowControl w:val="0"/>
              <w:pBdr>
                <w:top w:val="nil"/>
                <w:left w:val="nil"/>
                <w:bottom w:val="nil"/>
                <w:right w:val="nil"/>
                <w:between w:val="nil"/>
              </w:pBdr>
              <w:spacing w:after="0" w:line="240" w:lineRule="auto"/>
              <w:rPr>
                <w:rFonts w:ascii="Times New Roman" w:hAnsi="Times New Roman"/>
                <w:b/>
                <w:sz w:val="28"/>
                <w:szCs w:val="28"/>
              </w:rPr>
            </w:pPr>
            <w:r w:rsidRPr="00072FAB">
              <w:rPr>
                <w:rFonts w:ascii="Times New Roman" w:hAnsi="Times New Roman"/>
                <w:b/>
                <w:sz w:val="28"/>
                <w:szCs w:val="28"/>
              </w:rPr>
              <w:t xml:space="preserve">Загальний обсяг обов’язкових освітніх компонентів </w:t>
            </w:r>
            <w:r w:rsidRPr="00072FAB">
              <w:rPr>
                <w:rStyle w:val="a7"/>
                <w:rFonts w:ascii="Times New Roman" w:hAnsi="Times New Roman" w:cs="Times New Roman"/>
                <w:sz w:val="28"/>
                <w:szCs w:val="28"/>
              </w:rPr>
              <w:t>/</w:t>
            </w:r>
            <w:r w:rsidRPr="00072FAB">
              <w:rPr>
                <w:rFonts w:ascii="Times New Roman" w:hAnsi="Times New Roman"/>
                <w:b/>
                <w:sz w:val="28"/>
                <w:szCs w:val="28"/>
              </w:rPr>
              <w:t xml:space="preserve"> Total number of compulsory educational components</w:t>
            </w:r>
          </w:p>
        </w:tc>
        <w:tc>
          <w:tcPr>
            <w:tcW w:w="382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4BDE4F" w14:textId="77777777" w:rsidR="000C3D2A" w:rsidRPr="00072FAB" w:rsidRDefault="000C3D2A" w:rsidP="00FF3571">
            <w:pPr>
              <w:widowControl w:val="0"/>
              <w:pBdr>
                <w:top w:val="nil"/>
                <w:left w:val="nil"/>
                <w:bottom w:val="nil"/>
                <w:right w:val="nil"/>
                <w:between w:val="nil"/>
              </w:pBdr>
              <w:spacing w:after="0" w:line="240" w:lineRule="auto"/>
              <w:jc w:val="center"/>
              <w:rPr>
                <w:rFonts w:ascii="Times New Roman" w:hAnsi="Times New Roman"/>
                <w:b/>
                <w:bCs/>
                <w:sz w:val="28"/>
                <w:szCs w:val="28"/>
              </w:rPr>
            </w:pPr>
            <w:r w:rsidRPr="00072FAB">
              <w:rPr>
                <w:rFonts w:ascii="Times New Roman" w:hAnsi="Times New Roman"/>
                <w:b/>
                <w:bCs/>
                <w:sz w:val="28"/>
                <w:szCs w:val="28"/>
              </w:rPr>
              <w:t>66</w:t>
            </w:r>
          </w:p>
        </w:tc>
      </w:tr>
      <w:tr w:rsidR="000C3D2A" w:rsidRPr="00072FAB" w14:paraId="42427AF3" w14:textId="77777777" w:rsidTr="00E9512C">
        <w:trPr>
          <w:trHeight w:val="284"/>
        </w:trPr>
        <w:tc>
          <w:tcPr>
            <w:tcW w:w="9881"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74B78A" w14:textId="77777777" w:rsidR="000C3D2A" w:rsidRPr="00072FAB" w:rsidRDefault="000C3D2A" w:rsidP="00B53DD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Вибіркові освітні компоненти ОПП</w:t>
            </w:r>
          </w:p>
          <w:p w14:paraId="58B210FC" w14:textId="77777777" w:rsidR="000C3D2A" w:rsidRPr="00072FAB" w:rsidRDefault="000C3D2A" w:rsidP="00B53DD3">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 xml:space="preserve">(за вибором здобувача вищої освіти) </w:t>
            </w:r>
            <w:r w:rsidRPr="00072FAB">
              <w:rPr>
                <w:rStyle w:val="a7"/>
                <w:rFonts w:ascii="Times New Roman" w:hAnsi="Times New Roman" w:cs="Times New Roman"/>
                <w:sz w:val="28"/>
                <w:szCs w:val="28"/>
              </w:rPr>
              <w:t>/</w:t>
            </w:r>
            <w:r w:rsidRPr="00072FAB">
              <w:rPr>
                <w:rFonts w:ascii="Times New Roman" w:hAnsi="Times New Roman"/>
                <w:b/>
                <w:sz w:val="28"/>
                <w:szCs w:val="28"/>
              </w:rPr>
              <w:t xml:space="preserve">  </w:t>
            </w:r>
            <w:r w:rsidRPr="00072FAB">
              <w:rPr>
                <w:rFonts w:ascii="Times New Roman" w:hAnsi="Times New Roman"/>
                <w:sz w:val="28"/>
                <w:szCs w:val="28"/>
              </w:rPr>
              <w:t>Elective educational components of the EPP (chosen by the student)</w:t>
            </w:r>
          </w:p>
        </w:tc>
      </w:tr>
      <w:tr w:rsidR="000C3D2A" w:rsidRPr="00072FAB" w14:paraId="29C73BB9"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73893B" w14:textId="77777777" w:rsidR="000C3D2A" w:rsidRPr="00072FAB" w:rsidRDefault="000C3D2A"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 </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6464D0" w14:textId="77777777" w:rsidR="000C3D2A" w:rsidRPr="00072FAB" w:rsidRDefault="000C3D2A" w:rsidP="00B53DD3">
            <w:pPr>
              <w:widowControl w:val="0"/>
              <w:pBdr>
                <w:top w:val="nil"/>
                <w:left w:val="nil"/>
                <w:bottom w:val="nil"/>
                <w:right w:val="nil"/>
                <w:between w:val="nil"/>
              </w:pBdr>
              <w:spacing w:after="0" w:line="240" w:lineRule="auto"/>
              <w:jc w:val="both"/>
              <w:rPr>
                <w:rFonts w:ascii="Times New Roman" w:hAnsi="Times New Roman"/>
                <w:sz w:val="28"/>
                <w:szCs w:val="28"/>
              </w:rPr>
            </w:pPr>
            <w:r w:rsidRPr="00072FAB">
              <w:rPr>
                <w:rFonts w:ascii="Times New Roman" w:hAnsi="Times New Roman"/>
                <w:sz w:val="28"/>
                <w:szCs w:val="28"/>
              </w:rPr>
              <w:t xml:space="preserve">Дисципліни </w:t>
            </w:r>
            <w:r w:rsidRPr="00072FAB">
              <w:rPr>
                <w:rFonts w:ascii="Times New Roman" w:hAnsi="Times New Roman"/>
                <w:color w:val="000000"/>
                <w:sz w:val="28"/>
                <w:szCs w:val="28"/>
              </w:rPr>
              <w:t xml:space="preserve">з кафедрального переліку для освітніх програм другого рівня вищої освіти </w:t>
            </w:r>
            <w:r w:rsidRPr="00072FAB">
              <w:rPr>
                <w:rStyle w:val="a7"/>
                <w:rFonts w:ascii="Times New Roman" w:hAnsi="Times New Roman" w:cs="Times New Roman"/>
                <w:sz w:val="28"/>
                <w:szCs w:val="28"/>
              </w:rPr>
              <w:t xml:space="preserve">/ </w:t>
            </w:r>
            <w:r w:rsidRPr="00072FAB">
              <w:rPr>
                <w:rFonts w:ascii="Times New Roman" w:hAnsi="Times New Roman"/>
                <w:color w:val="000000"/>
                <w:sz w:val="28"/>
                <w:szCs w:val="28"/>
              </w:rPr>
              <w:t>Courses from the departmental list for second-level higher education programs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7C6B3C" w14:textId="77777777" w:rsidR="000C3D2A" w:rsidRPr="00072FAB" w:rsidRDefault="000C3D2A" w:rsidP="005E2032">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18</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2AB74F" w14:textId="77777777" w:rsidR="000C3D2A" w:rsidRPr="00072FAB" w:rsidRDefault="000C3D2A" w:rsidP="00F060AC">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Залік </w:t>
            </w:r>
            <w:r w:rsidRPr="00072FAB">
              <w:rPr>
                <w:rStyle w:val="a7"/>
                <w:rFonts w:ascii="Times New Roman" w:hAnsi="Times New Roman" w:cs="Times New Roman"/>
                <w:sz w:val="28"/>
                <w:szCs w:val="28"/>
              </w:rPr>
              <w:t>/ Final test</w:t>
            </w:r>
          </w:p>
        </w:tc>
      </w:tr>
      <w:tr w:rsidR="000C3D2A" w:rsidRPr="00072FAB" w14:paraId="06CD0F8F" w14:textId="77777777" w:rsidTr="00E9512C">
        <w:trPr>
          <w:trHeight w:val="284"/>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4B02DE" w14:textId="77777777" w:rsidR="000C3D2A" w:rsidRPr="00072FAB" w:rsidRDefault="000C3D2A" w:rsidP="00B53DD3">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lastRenderedPageBreak/>
              <w:t xml:space="preserve"> </w:t>
            </w:r>
          </w:p>
        </w:tc>
        <w:tc>
          <w:tcPr>
            <w:tcW w:w="51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B9F69B" w14:textId="77777777" w:rsidR="000C3D2A" w:rsidRPr="00072FAB" w:rsidRDefault="000C3D2A" w:rsidP="00E06FB6">
            <w:pPr>
              <w:widowControl w:val="0"/>
              <w:pBdr>
                <w:top w:val="nil"/>
                <w:left w:val="nil"/>
                <w:bottom w:val="nil"/>
                <w:right w:val="nil"/>
                <w:between w:val="nil"/>
              </w:pBdr>
              <w:spacing w:after="0" w:line="240" w:lineRule="auto"/>
              <w:jc w:val="both"/>
              <w:rPr>
                <w:rFonts w:ascii="Times New Roman" w:hAnsi="Times New Roman"/>
                <w:sz w:val="28"/>
                <w:szCs w:val="28"/>
              </w:rPr>
            </w:pPr>
            <w:r w:rsidRPr="00072FAB">
              <w:rPr>
                <w:rFonts w:ascii="Times New Roman" w:hAnsi="Times New Roman"/>
                <w:sz w:val="28"/>
                <w:szCs w:val="28"/>
              </w:rPr>
              <w:t>Дисципліни і</w:t>
            </w:r>
            <w:r w:rsidRPr="00072FAB">
              <w:rPr>
                <w:rFonts w:ascii="Times New Roman" w:hAnsi="Times New Roman"/>
                <w:color w:val="000000"/>
                <w:sz w:val="28"/>
                <w:szCs w:val="28"/>
              </w:rPr>
              <w:t xml:space="preserve">з загальноуніверситетського переліку для освітніх програм освітніх програм  другого рівня вищої освіти </w:t>
            </w:r>
            <w:r w:rsidRPr="00072FAB">
              <w:rPr>
                <w:rStyle w:val="a7"/>
                <w:rFonts w:ascii="Times New Roman" w:hAnsi="Times New Roman" w:cs="Times New Roman"/>
                <w:sz w:val="28"/>
                <w:szCs w:val="28"/>
              </w:rPr>
              <w:t xml:space="preserve">/ </w:t>
            </w:r>
            <w:r w:rsidRPr="00072FAB">
              <w:rPr>
                <w:rFonts w:ascii="Times New Roman" w:hAnsi="Times New Roman"/>
                <w:color w:val="000000"/>
                <w:sz w:val="28"/>
                <w:szCs w:val="28"/>
              </w:rPr>
              <w:t xml:space="preserve"> Courses from the university-wide list for second-level higher education programs</w:t>
            </w:r>
          </w:p>
        </w:tc>
        <w:tc>
          <w:tcPr>
            <w:tcW w:w="170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369117" w14:textId="77777777" w:rsidR="000C3D2A" w:rsidRPr="00072FAB" w:rsidRDefault="000C3D2A" w:rsidP="005E2032">
            <w:pPr>
              <w:widowControl w:val="0"/>
              <w:pBdr>
                <w:top w:val="nil"/>
                <w:left w:val="nil"/>
                <w:bottom w:val="nil"/>
                <w:right w:val="nil"/>
                <w:between w:val="nil"/>
              </w:pBdr>
              <w:spacing w:after="0" w:line="240" w:lineRule="auto"/>
              <w:jc w:val="center"/>
              <w:rPr>
                <w:rFonts w:ascii="Times New Roman" w:hAnsi="Times New Roman"/>
                <w:sz w:val="28"/>
                <w:szCs w:val="28"/>
              </w:rPr>
            </w:pPr>
            <w:r w:rsidRPr="00072FAB">
              <w:rPr>
                <w:rFonts w:ascii="Times New Roman" w:hAnsi="Times New Roman"/>
                <w:sz w:val="28"/>
                <w:szCs w:val="28"/>
              </w:rPr>
              <w:t>6</w:t>
            </w:r>
          </w:p>
        </w:tc>
        <w:tc>
          <w:tcPr>
            <w:tcW w:w="212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691811" w14:textId="77777777" w:rsidR="000C3D2A" w:rsidRPr="00072FAB" w:rsidRDefault="000C3D2A" w:rsidP="00F060AC">
            <w:pPr>
              <w:widowControl w:val="0"/>
              <w:pBdr>
                <w:top w:val="nil"/>
                <w:left w:val="nil"/>
                <w:bottom w:val="nil"/>
                <w:right w:val="nil"/>
                <w:between w:val="nil"/>
              </w:pBdr>
              <w:spacing w:after="0" w:line="240" w:lineRule="auto"/>
              <w:rPr>
                <w:rFonts w:ascii="Times New Roman" w:hAnsi="Times New Roman"/>
                <w:sz w:val="28"/>
                <w:szCs w:val="28"/>
              </w:rPr>
            </w:pPr>
            <w:r w:rsidRPr="00072FAB">
              <w:rPr>
                <w:rFonts w:ascii="Times New Roman" w:hAnsi="Times New Roman"/>
                <w:sz w:val="28"/>
                <w:szCs w:val="28"/>
              </w:rPr>
              <w:t xml:space="preserve">Залік </w:t>
            </w:r>
            <w:r w:rsidRPr="00072FAB">
              <w:rPr>
                <w:rStyle w:val="a7"/>
                <w:rFonts w:ascii="Times New Roman" w:hAnsi="Times New Roman" w:cs="Times New Roman"/>
                <w:sz w:val="28"/>
                <w:szCs w:val="28"/>
              </w:rPr>
              <w:t>/ Final test</w:t>
            </w:r>
          </w:p>
        </w:tc>
      </w:tr>
      <w:tr w:rsidR="000C3D2A" w:rsidRPr="00072FAB" w14:paraId="28657A8C" w14:textId="77777777" w:rsidTr="00E9512C">
        <w:trPr>
          <w:trHeight w:val="528"/>
        </w:trPr>
        <w:tc>
          <w:tcPr>
            <w:tcW w:w="6054"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DA8A17" w14:textId="77777777" w:rsidR="000C3D2A" w:rsidRPr="00072FAB" w:rsidRDefault="000C3D2A" w:rsidP="00E06FB6">
            <w:pPr>
              <w:widowControl w:val="0"/>
              <w:pBdr>
                <w:top w:val="nil"/>
                <w:left w:val="nil"/>
                <w:bottom w:val="nil"/>
                <w:right w:val="nil"/>
                <w:between w:val="nil"/>
              </w:pBdr>
              <w:spacing w:after="0" w:line="240" w:lineRule="auto"/>
              <w:rPr>
                <w:rFonts w:ascii="Times New Roman" w:hAnsi="Times New Roman"/>
                <w:b/>
                <w:sz w:val="28"/>
                <w:szCs w:val="28"/>
              </w:rPr>
            </w:pPr>
            <w:r w:rsidRPr="00072FAB">
              <w:rPr>
                <w:rFonts w:ascii="Times New Roman" w:hAnsi="Times New Roman"/>
                <w:b/>
                <w:sz w:val="28"/>
                <w:szCs w:val="28"/>
              </w:rPr>
              <w:t xml:space="preserve">Загальний обсяг вибіркових освітніх компонентів </w:t>
            </w:r>
            <w:r w:rsidRPr="00072FAB">
              <w:rPr>
                <w:rStyle w:val="a7"/>
                <w:rFonts w:ascii="Times New Roman" w:hAnsi="Times New Roman" w:cs="Times New Roman"/>
                <w:b/>
                <w:bCs/>
                <w:sz w:val="28"/>
                <w:szCs w:val="28"/>
              </w:rPr>
              <w:t>/</w:t>
            </w:r>
            <w:r w:rsidRPr="00072FAB">
              <w:rPr>
                <w:rStyle w:val="a7"/>
                <w:rFonts w:ascii="Times New Roman" w:hAnsi="Times New Roman" w:cs="Times New Roman"/>
                <w:sz w:val="28"/>
                <w:szCs w:val="28"/>
              </w:rPr>
              <w:t xml:space="preserve"> </w:t>
            </w:r>
            <w:r w:rsidRPr="00072FAB">
              <w:rPr>
                <w:rFonts w:ascii="Times New Roman" w:hAnsi="Times New Roman"/>
                <w:b/>
                <w:sz w:val="28"/>
                <w:szCs w:val="28"/>
              </w:rPr>
              <w:t>Total volume of elective educational components</w:t>
            </w:r>
          </w:p>
        </w:tc>
        <w:tc>
          <w:tcPr>
            <w:tcW w:w="382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F03D1D" w14:textId="77777777" w:rsidR="000C3D2A" w:rsidRPr="00072FAB" w:rsidRDefault="000C3D2A" w:rsidP="00FF3571">
            <w:pPr>
              <w:widowControl w:val="0"/>
              <w:pBdr>
                <w:top w:val="nil"/>
                <w:left w:val="nil"/>
                <w:bottom w:val="nil"/>
                <w:right w:val="nil"/>
                <w:between w:val="nil"/>
              </w:pBdr>
              <w:spacing w:after="0" w:line="240" w:lineRule="auto"/>
              <w:jc w:val="center"/>
              <w:rPr>
                <w:rFonts w:ascii="Times New Roman" w:hAnsi="Times New Roman"/>
                <w:b/>
                <w:bCs/>
                <w:sz w:val="28"/>
                <w:szCs w:val="28"/>
              </w:rPr>
            </w:pPr>
            <w:r w:rsidRPr="00072FAB">
              <w:rPr>
                <w:rFonts w:ascii="Times New Roman" w:hAnsi="Times New Roman"/>
                <w:b/>
                <w:bCs/>
                <w:sz w:val="28"/>
                <w:szCs w:val="28"/>
              </w:rPr>
              <w:t>24</w:t>
            </w:r>
          </w:p>
        </w:tc>
      </w:tr>
      <w:tr w:rsidR="000C3D2A" w:rsidRPr="00072FAB" w14:paraId="69F3C2B7" w14:textId="77777777" w:rsidTr="00E9512C">
        <w:trPr>
          <w:trHeight w:val="284"/>
        </w:trPr>
        <w:tc>
          <w:tcPr>
            <w:tcW w:w="6054"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1B0DD2" w14:textId="77777777" w:rsidR="000C3D2A" w:rsidRPr="00072FAB" w:rsidRDefault="000C3D2A" w:rsidP="00B53DD3">
            <w:pPr>
              <w:widowControl w:val="0"/>
              <w:spacing w:after="0" w:line="240" w:lineRule="auto"/>
              <w:rPr>
                <w:rFonts w:ascii="Times New Roman" w:hAnsi="Times New Roman"/>
                <w:b/>
                <w:bCs/>
                <w:sz w:val="28"/>
                <w:szCs w:val="28"/>
              </w:rPr>
            </w:pPr>
            <w:r w:rsidRPr="00072FAB">
              <w:rPr>
                <w:rFonts w:ascii="Times New Roman" w:hAnsi="Times New Roman"/>
                <w:b/>
                <w:bCs/>
                <w:sz w:val="28"/>
                <w:szCs w:val="28"/>
              </w:rPr>
              <w:t xml:space="preserve">Загальний обсяг ОПП </w:t>
            </w:r>
            <w:r w:rsidRPr="00072FAB">
              <w:rPr>
                <w:rStyle w:val="a7"/>
                <w:rFonts w:ascii="Times New Roman" w:hAnsi="Times New Roman" w:cs="Times New Roman"/>
                <w:b/>
                <w:bCs/>
                <w:sz w:val="28"/>
                <w:szCs w:val="28"/>
              </w:rPr>
              <w:t xml:space="preserve">/ </w:t>
            </w:r>
            <w:r w:rsidRPr="00072FAB">
              <w:rPr>
                <w:rFonts w:ascii="Times New Roman" w:hAnsi="Times New Roman"/>
                <w:b/>
                <w:bCs/>
                <w:sz w:val="28"/>
                <w:szCs w:val="28"/>
              </w:rPr>
              <w:t>Total volume of the EPP</w:t>
            </w:r>
          </w:p>
        </w:tc>
        <w:tc>
          <w:tcPr>
            <w:tcW w:w="3827"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EE1DA3" w14:textId="77777777" w:rsidR="000C3D2A" w:rsidRPr="00072FAB" w:rsidRDefault="000C3D2A" w:rsidP="00FF3571">
            <w:pPr>
              <w:widowControl w:val="0"/>
              <w:pBdr>
                <w:top w:val="nil"/>
                <w:left w:val="nil"/>
                <w:bottom w:val="nil"/>
                <w:right w:val="nil"/>
                <w:between w:val="nil"/>
              </w:pBdr>
              <w:spacing w:after="0" w:line="240" w:lineRule="auto"/>
              <w:jc w:val="center"/>
              <w:rPr>
                <w:rFonts w:ascii="Times New Roman" w:hAnsi="Times New Roman"/>
                <w:b/>
                <w:bCs/>
                <w:sz w:val="28"/>
                <w:szCs w:val="28"/>
              </w:rPr>
            </w:pPr>
            <w:r w:rsidRPr="00072FAB">
              <w:rPr>
                <w:rFonts w:ascii="Times New Roman" w:hAnsi="Times New Roman"/>
                <w:b/>
                <w:bCs/>
                <w:sz w:val="28"/>
                <w:szCs w:val="28"/>
              </w:rPr>
              <w:t>90</w:t>
            </w:r>
          </w:p>
        </w:tc>
      </w:tr>
    </w:tbl>
    <w:p w14:paraId="4781D1C7" w14:textId="77777777" w:rsidR="00240064" w:rsidRPr="00072FAB" w:rsidRDefault="00240064" w:rsidP="0004597B">
      <w:pPr>
        <w:widowControl w:val="0"/>
        <w:spacing w:after="0"/>
        <w:rPr>
          <w:rFonts w:ascii="Times New Roman" w:hAnsi="Times New Roman"/>
          <w:bCs/>
          <w:sz w:val="28"/>
          <w:szCs w:val="28"/>
        </w:rPr>
      </w:pPr>
    </w:p>
    <w:p w14:paraId="5A599D54" w14:textId="77777777" w:rsidR="0022367F" w:rsidRPr="00072FAB" w:rsidRDefault="0022367F" w:rsidP="003F27DC">
      <w:pPr>
        <w:spacing w:after="0"/>
        <w:ind w:firstLine="567"/>
        <w:jc w:val="both"/>
        <w:rPr>
          <w:rFonts w:ascii="Times New Roman" w:hAnsi="Times New Roman"/>
          <w:bCs/>
          <w:sz w:val="28"/>
          <w:szCs w:val="28"/>
        </w:rPr>
      </w:pPr>
    </w:p>
    <w:p w14:paraId="3AF577C8" w14:textId="77777777" w:rsidR="007D2038" w:rsidRPr="00072FAB" w:rsidRDefault="00940F28" w:rsidP="00225378">
      <w:pPr>
        <w:widowControl w:val="0"/>
        <w:pBdr>
          <w:top w:val="nil"/>
          <w:left w:val="nil"/>
          <w:bottom w:val="nil"/>
          <w:right w:val="nil"/>
          <w:between w:val="nil"/>
        </w:pBdr>
        <w:spacing w:after="0"/>
        <w:ind w:firstLine="900"/>
        <w:jc w:val="both"/>
        <w:rPr>
          <w:rFonts w:ascii="Times New Roman" w:hAnsi="Times New Roman"/>
          <w:b/>
          <w:color w:val="000000"/>
          <w:sz w:val="28"/>
          <w:szCs w:val="28"/>
        </w:rPr>
      </w:pPr>
      <w:r w:rsidRPr="00072FAB">
        <w:rPr>
          <w:rFonts w:ascii="Times New Roman" w:hAnsi="Times New Roman"/>
          <w:b/>
          <w:color w:val="000000"/>
          <w:sz w:val="28"/>
          <w:szCs w:val="28"/>
        </w:rPr>
        <w:br w:type="page"/>
      </w:r>
      <w:r w:rsidR="007D2038" w:rsidRPr="00C81551">
        <w:rPr>
          <w:rFonts w:ascii="Times New Roman" w:hAnsi="Times New Roman"/>
          <w:b/>
          <w:color w:val="000000"/>
          <w:sz w:val="28"/>
          <w:szCs w:val="28"/>
        </w:rPr>
        <w:lastRenderedPageBreak/>
        <w:t>2.2 Структурно-логічна схема освітньої програми</w:t>
      </w:r>
      <w:r w:rsidR="007A7CAA" w:rsidRPr="00C81551">
        <w:rPr>
          <w:rFonts w:ascii="Times New Roman" w:hAnsi="Times New Roman"/>
          <w:b/>
          <w:color w:val="000000"/>
          <w:sz w:val="28"/>
          <w:szCs w:val="28"/>
        </w:rPr>
        <w:t xml:space="preserve"> </w:t>
      </w:r>
      <w:r w:rsidR="001071D8" w:rsidRPr="00C81551">
        <w:rPr>
          <w:rStyle w:val="a7"/>
          <w:rFonts w:ascii="Times New Roman" w:hAnsi="Times New Roman" w:cs="Times New Roman"/>
          <w:b/>
          <w:bCs/>
          <w:sz w:val="28"/>
          <w:szCs w:val="28"/>
        </w:rPr>
        <w:t xml:space="preserve">/ </w:t>
      </w:r>
      <w:r w:rsidR="007A7CAA" w:rsidRPr="00C81551">
        <w:rPr>
          <w:rFonts w:ascii="Times New Roman" w:hAnsi="Times New Roman"/>
          <w:b/>
          <w:color w:val="000000"/>
          <w:sz w:val="28"/>
          <w:szCs w:val="28"/>
        </w:rPr>
        <w:t>Structural and</w:t>
      </w:r>
      <w:r w:rsidR="007A7CAA" w:rsidRPr="00072FAB">
        <w:rPr>
          <w:rFonts w:ascii="Times New Roman" w:hAnsi="Times New Roman"/>
          <w:b/>
          <w:color w:val="000000"/>
          <w:sz w:val="28"/>
          <w:szCs w:val="28"/>
        </w:rPr>
        <w:t xml:space="preserve"> logical scheme of the educational program</w:t>
      </w:r>
    </w:p>
    <w:p w14:paraId="76010C71" w14:textId="77777777" w:rsidR="00AF706E" w:rsidRPr="00072FAB" w:rsidRDefault="00AF706E" w:rsidP="00225378">
      <w:pPr>
        <w:widowControl w:val="0"/>
        <w:pBdr>
          <w:top w:val="nil"/>
          <w:left w:val="nil"/>
          <w:bottom w:val="nil"/>
          <w:right w:val="nil"/>
          <w:between w:val="nil"/>
        </w:pBdr>
        <w:spacing w:after="0"/>
        <w:ind w:firstLine="900"/>
        <w:jc w:val="both"/>
        <w:rPr>
          <w:rFonts w:ascii="Times New Roman" w:hAnsi="Times New Roman"/>
          <w:color w:val="000000"/>
          <w:sz w:val="28"/>
          <w:szCs w:val="28"/>
        </w:rPr>
      </w:pPr>
    </w:p>
    <w:p w14:paraId="468C52B5" w14:textId="77777777" w:rsidR="00C81551" w:rsidRDefault="00C81551"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en-US"/>
        </w:rPr>
      </w:pPr>
    </w:p>
    <w:p w14:paraId="104DCE16" w14:textId="316537BE" w:rsidR="00C81551" w:rsidRDefault="00C81551"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en-US"/>
        </w:rPr>
      </w:pPr>
      <w:r>
        <w:rPr>
          <w:rFonts w:ascii="Times New Roman" w:hAnsi="Times New Roman"/>
          <w:noProof/>
          <w:color w:val="000000"/>
          <w:lang w:val="ru-RU" w:eastAsia="ru-RU"/>
        </w:rPr>
        <w:drawing>
          <wp:inline distT="0" distB="0" distL="0" distR="0" wp14:anchorId="06A0B2B8" wp14:editId="1B477ECD">
            <wp:extent cx="6120130" cy="3563695"/>
            <wp:effectExtent l="0" t="0" r="0" b="0"/>
            <wp:docPr id="4" name="Рисунок 4" descr="C:\Users\sav\Desktop\Актуально\ОП\ОП-2026_проєкт\D3 маг\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v\Desktop\Актуально\ОП\ОП-2026_проєкт\D3 маг\Безымянный.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3563695"/>
                    </a:xfrm>
                    <a:prstGeom prst="rect">
                      <a:avLst/>
                    </a:prstGeom>
                    <a:noFill/>
                    <a:ln>
                      <a:noFill/>
                    </a:ln>
                  </pic:spPr>
                </pic:pic>
              </a:graphicData>
            </a:graphic>
          </wp:inline>
        </w:drawing>
      </w:r>
    </w:p>
    <w:p w14:paraId="13E7DDCA" w14:textId="77777777" w:rsidR="00C81551" w:rsidRPr="00C81551" w:rsidRDefault="00C81551"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en-US"/>
        </w:rPr>
      </w:pPr>
    </w:p>
    <w:p w14:paraId="20D5EAE4" w14:textId="708C0F73" w:rsidR="00C81551" w:rsidRPr="00C81551" w:rsidRDefault="00C81551" w:rsidP="00940F28">
      <w:pPr>
        <w:widowControl w:val="0"/>
        <w:pBdr>
          <w:top w:val="nil"/>
          <w:left w:val="nil"/>
          <w:bottom w:val="nil"/>
          <w:right w:val="nil"/>
          <w:between w:val="nil"/>
        </w:pBdr>
        <w:shd w:val="clear" w:color="auto" w:fill="FFFFFF"/>
        <w:spacing w:after="0"/>
        <w:jc w:val="center"/>
        <w:rPr>
          <w:rFonts w:ascii="Times New Roman" w:hAnsi="Times New Roman"/>
          <w:lang w:val="en-US"/>
        </w:rPr>
      </w:pPr>
      <w:r>
        <w:rPr>
          <w:rFonts w:ascii="Times New Roman" w:hAnsi="Times New Roman"/>
          <w:noProof/>
          <w:lang w:val="ru-RU" w:eastAsia="ru-RU"/>
        </w:rPr>
        <w:drawing>
          <wp:inline distT="0" distB="0" distL="0" distR="0" wp14:anchorId="725CBB5F" wp14:editId="212182D2">
            <wp:extent cx="6120130" cy="3503247"/>
            <wp:effectExtent l="0" t="0" r="0" b="2540"/>
            <wp:docPr id="5" name="Рисунок 5" descr="C:\Users\sav\Desktop\Актуально\ОП\ОП-2026_проєкт\D3 маг\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v\Desktop\Актуально\ОП\ОП-2026_проєкт\D3 маг\Безымянный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3503247"/>
                    </a:xfrm>
                    <a:prstGeom prst="rect">
                      <a:avLst/>
                    </a:prstGeom>
                    <a:noFill/>
                    <a:ln>
                      <a:noFill/>
                    </a:ln>
                  </pic:spPr>
                </pic:pic>
              </a:graphicData>
            </a:graphic>
          </wp:inline>
        </w:drawing>
      </w:r>
    </w:p>
    <w:p w14:paraId="7AEA051A" w14:textId="77777777" w:rsidR="00624FCC" w:rsidRDefault="00624FCC" w:rsidP="00940F28">
      <w:pPr>
        <w:widowControl w:val="0"/>
        <w:pBdr>
          <w:top w:val="nil"/>
          <w:left w:val="nil"/>
          <w:bottom w:val="nil"/>
          <w:right w:val="nil"/>
          <w:between w:val="nil"/>
        </w:pBdr>
        <w:shd w:val="clear" w:color="auto" w:fill="FFFFFF"/>
        <w:spacing w:after="0"/>
        <w:jc w:val="center"/>
        <w:rPr>
          <w:rFonts w:ascii="Times New Roman" w:hAnsi="Times New Roman"/>
        </w:rPr>
      </w:pPr>
    </w:p>
    <w:p w14:paraId="7A2D9B06" w14:textId="77777777" w:rsidR="00624FCC" w:rsidRDefault="00624FCC" w:rsidP="00940F28">
      <w:pPr>
        <w:widowControl w:val="0"/>
        <w:pBdr>
          <w:top w:val="nil"/>
          <w:left w:val="nil"/>
          <w:bottom w:val="nil"/>
          <w:right w:val="nil"/>
          <w:between w:val="nil"/>
        </w:pBdr>
        <w:shd w:val="clear" w:color="auto" w:fill="FFFFFF"/>
        <w:spacing w:after="0"/>
        <w:jc w:val="center"/>
        <w:rPr>
          <w:rFonts w:ascii="Times New Roman" w:hAnsi="Times New Roman"/>
        </w:rPr>
      </w:pPr>
    </w:p>
    <w:p w14:paraId="1F4D0F27" w14:textId="77777777" w:rsidR="00624FCC" w:rsidRDefault="00624FCC" w:rsidP="00940F28">
      <w:pPr>
        <w:widowControl w:val="0"/>
        <w:pBdr>
          <w:top w:val="nil"/>
          <w:left w:val="nil"/>
          <w:bottom w:val="nil"/>
          <w:right w:val="nil"/>
          <w:between w:val="nil"/>
        </w:pBdr>
        <w:shd w:val="clear" w:color="auto" w:fill="FFFFFF"/>
        <w:spacing w:after="0"/>
        <w:jc w:val="center"/>
        <w:rPr>
          <w:rFonts w:ascii="Times New Roman" w:hAnsi="Times New Roman"/>
        </w:rPr>
      </w:pPr>
    </w:p>
    <w:p w14:paraId="0356FE21" w14:textId="036B8106" w:rsidR="00624FCC" w:rsidRPr="00732A61" w:rsidRDefault="00624FCC" w:rsidP="00940F28">
      <w:pPr>
        <w:widowControl w:val="0"/>
        <w:pBdr>
          <w:top w:val="nil"/>
          <w:left w:val="nil"/>
          <w:bottom w:val="nil"/>
          <w:right w:val="nil"/>
          <w:between w:val="nil"/>
        </w:pBdr>
        <w:shd w:val="clear" w:color="auto" w:fill="FFFFFF"/>
        <w:spacing w:after="0"/>
        <w:jc w:val="center"/>
        <w:rPr>
          <w:rFonts w:ascii="Times New Roman" w:hAnsi="Times New Roman"/>
          <w:lang w:val="en-US"/>
        </w:rPr>
      </w:pPr>
    </w:p>
    <w:p w14:paraId="48861E1F" w14:textId="3B5FEFCF" w:rsidR="007D2038" w:rsidRPr="00072FAB" w:rsidRDefault="007D2038" w:rsidP="00940F28">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rPr>
      </w:pPr>
      <w:r w:rsidRPr="00072FAB">
        <w:rPr>
          <w:rFonts w:ascii="Times New Roman" w:hAnsi="Times New Roman"/>
        </w:rPr>
        <w:br w:type="page"/>
      </w:r>
      <w:r w:rsidR="00F52BEF" w:rsidRPr="00072FAB">
        <w:rPr>
          <w:rFonts w:ascii="Times New Roman" w:hAnsi="Times New Roman"/>
          <w:b/>
          <w:color w:val="000000"/>
          <w:sz w:val="28"/>
          <w:szCs w:val="28"/>
        </w:rPr>
        <w:lastRenderedPageBreak/>
        <w:t>3 ФОРМА АТЕСТАЦІЇ ЗДОБУВАЧІВ ВИЩОЇ ОСВІТИ</w:t>
      </w:r>
      <w:r w:rsidR="00117724" w:rsidRPr="00072FAB">
        <w:rPr>
          <w:rFonts w:ascii="Times New Roman" w:hAnsi="Times New Roman"/>
          <w:b/>
          <w:color w:val="000000"/>
          <w:sz w:val="28"/>
          <w:szCs w:val="28"/>
        </w:rPr>
        <w:t xml:space="preserve"> </w:t>
      </w:r>
      <w:r w:rsidR="00117724" w:rsidRPr="00072FAB">
        <w:rPr>
          <w:rStyle w:val="a3"/>
          <w:rFonts w:eastAsia="Arial"/>
          <w:b/>
          <w:bCs/>
          <w:color w:val="000000"/>
          <w:lang w:eastAsia="fr-FR"/>
        </w:rPr>
        <w:t>/ THE FORM OF ATTESTATION FOR DEGREE PURSUERS</w:t>
      </w:r>
    </w:p>
    <w:p w14:paraId="5C3E543E" w14:textId="77777777" w:rsidR="00F52BEF" w:rsidRPr="00072FAB" w:rsidRDefault="00F52BEF" w:rsidP="00940F28">
      <w:pPr>
        <w:widowControl w:val="0"/>
        <w:pBdr>
          <w:top w:val="nil"/>
          <w:left w:val="nil"/>
          <w:bottom w:val="nil"/>
          <w:right w:val="nil"/>
          <w:between w:val="nil"/>
        </w:pBdr>
        <w:shd w:val="clear" w:color="auto" w:fill="FFFFFF"/>
        <w:spacing w:after="0"/>
        <w:jc w:val="center"/>
        <w:rPr>
          <w:rFonts w:ascii="Times New Roman" w:hAnsi="Times New Roman"/>
          <w:color w:val="000000"/>
          <w:sz w:val="28"/>
          <w:szCs w:val="28"/>
        </w:rPr>
      </w:pPr>
    </w:p>
    <w:p w14:paraId="5E32A537" w14:textId="77777777" w:rsidR="00890C9A" w:rsidRPr="00732A61" w:rsidRDefault="00890C9A" w:rsidP="00225378">
      <w:pPr>
        <w:widowControl w:val="0"/>
        <w:pBdr>
          <w:top w:val="nil"/>
          <w:left w:val="nil"/>
          <w:bottom w:val="nil"/>
          <w:right w:val="nil"/>
          <w:between w:val="nil"/>
        </w:pBdr>
        <w:spacing w:after="0"/>
        <w:ind w:firstLine="900"/>
        <w:jc w:val="both"/>
        <w:rPr>
          <w:rFonts w:ascii="Times New Roman" w:hAnsi="Times New Roman"/>
          <w:sz w:val="24"/>
          <w:szCs w:val="24"/>
        </w:rPr>
      </w:pPr>
    </w:p>
    <w:tbl>
      <w:tblPr>
        <w:tblW w:w="9838" w:type="dxa"/>
        <w:tblInd w:w="-10" w:type="dxa"/>
        <w:tblLayout w:type="fixed"/>
        <w:tblLook w:val="0000" w:firstRow="0" w:lastRow="0" w:firstColumn="0" w:lastColumn="0" w:noHBand="0" w:noVBand="0"/>
      </w:tblPr>
      <w:tblGrid>
        <w:gridCol w:w="2638"/>
        <w:gridCol w:w="7200"/>
      </w:tblGrid>
      <w:tr w:rsidR="007D2038" w:rsidRPr="00072FAB" w14:paraId="56D504E6" w14:textId="77777777" w:rsidTr="002449E3">
        <w:tc>
          <w:tcPr>
            <w:tcW w:w="2638" w:type="dxa"/>
            <w:tcBorders>
              <w:top w:val="single" w:sz="4" w:space="0" w:color="000000"/>
              <w:left w:val="single" w:sz="4" w:space="0" w:color="000000"/>
              <w:bottom w:val="single" w:sz="4" w:space="0" w:color="000000"/>
            </w:tcBorders>
            <w:vAlign w:val="center"/>
          </w:tcPr>
          <w:p w14:paraId="57F90EE3" w14:textId="77777777" w:rsidR="007D2038" w:rsidRPr="00072FAB" w:rsidRDefault="007D2038" w:rsidP="002449E3">
            <w:pPr>
              <w:widowControl w:val="0"/>
              <w:pBdr>
                <w:top w:val="nil"/>
                <w:left w:val="nil"/>
                <w:bottom w:val="nil"/>
                <w:right w:val="nil"/>
                <w:between w:val="nil"/>
              </w:pBdr>
              <w:spacing w:after="0"/>
              <w:rPr>
                <w:rFonts w:ascii="Times New Roman" w:hAnsi="Times New Roman"/>
                <w:b/>
                <w:color w:val="000000"/>
                <w:sz w:val="24"/>
                <w:szCs w:val="24"/>
              </w:rPr>
            </w:pPr>
            <w:r w:rsidRPr="00072FAB">
              <w:rPr>
                <w:rFonts w:ascii="Times New Roman" w:hAnsi="Times New Roman"/>
                <w:b/>
                <w:color w:val="000000"/>
                <w:sz w:val="24"/>
                <w:szCs w:val="24"/>
              </w:rPr>
              <w:t>Форми атестації здобувачів вищої освіти</w:t>
            </w:r>
            <w:r w:rsidR="002E11DB" w:rsidRPr="00072FAB">
              <w:rPr>
                <w:rFonts w:ascii="Times New Roman" w:hAnsi="Times New Roman"/>
                <w:b/>
                <w:color w:val="000000"/>
                <w:sz w:val="24"/>
                <w:szCs w:val="24"/>
              </w:rPr>
              <w:t xml:space="preserve"> </w:t>
            </w:r>
            <w:r w:rsidR="002E11DB" w:rsidRPr="00072FAB">
              <w:rPr>
                <w:rStyle w:val="a3"/>
                <w:rFonts w:eastAsia="Arial"/>
                <w:b/>
                <w:bCs/>
                <w:color w:val="000000"/>
                <w:sz w:val="24"/>
                <w:szCs w:val="24"/>
                <w:lang w:eastAsia="fr-FR"/>
              </w:rPr>
              <w:t xml:space="preserve">/ </w:t>
            </w:r>
            <w:r w:rsidR="002E11DB" w:rsidRPr="00072FAB">
              <w:rPr>
                <w:rFonts w:ascii="Times New Roman" w:hAnsi="Times New Roman"/>
                <w:b/>
                <w:color w:val="000000"/>
                <w:sz w:val="24"/>
                <w:szCs w:val="24"/>
              </w:rPr>
              <w:t>Forms of attestation of higher education students</w:t>
            </w:r>
          </w:p>
        </w:tc>
        <w:tc>
          <w:tcPr>
            <w:tcW w:w="7200" w:type="dxa"/>
            <w:tcBorders>
              <w:top w:val="single" w:sz="4" w:space="0" w:color="000000"/>
              <w:left w:val="single" w:sz="4" w:space="0" w:color="000000"/>
              <w:bottom w:val="single" w:sz="4" w:space="0" w:color="000000"/>
              <w:right w:val="single" w:sz="4" w:space="0" w:color="000000"/>
            </w:tcBorders>
            <w:vAlign w:val="center"/>
          </w:tcPr>
          <w:p w14:paraId="08BD077D" w14:textId="5E4D04C4" w:rsidR="007D2038" w:rsidRPr="00072FAB" w:rsidRDefault="005A78CE" w:rsidP="002449E3">
            <w:pPr>
              <w:widowControl w:val="0"/>
              <w:pBdr>
                <w:top w:val="nil"/>
                <w:left w:val="nil"/>
                <w:bottom w:val="nil"/>
                <w:right w:val="nil"/>
                <w:between w:val="nil"/>
              </w:pBdr>
              <w:spacing w:after="0"/>
              <w:ind w:firstLine="257"/>
              <w:rPr>
                <w:rFonts w:ascii="Times New Roman" w:hAnsi="Times New Roman"/>
                <w:color w:val="000000"/>
                <w:sz w:val="24"/>
                <w:szCs w:val="24"/>
              </w:rPr>
            </w:pPr>
            <w:r w:rsidRPr="00072FAB">
              <w:rPr>
                <w:rFonts w:ascii="Times New Roman" w:hAnsi="Times New Roman"/>
                <w:color w:val="000000"/>
                <w:sz w:val="24"/>
                <w:szCs w:val="24"/>
              </w:rPr>
              <w:t xml:space="preserve">Атестація здійснюється у формі публічного захисту кваліфікаційної роботи. / Attestation is conducted in the form of a public </w:t>
            </w:r>
            <w:r w:rsidR="00224057" w:rsidRPr="00072FAB">
              <w:rPr>
                <w:rFonts w:ascii="Times New Roman" w:hAnsi="Times New Roman"/>
                <w:color w:val="000000"/>
                <w:sz w:val="24"/>
                <w:szCs w:val="24"/>
              </w:rPr>
              <w:t>defence</w:t>
            </w:r>
            <w:r w:rsidRPr="00072FAB">
              <w:rPr>
                <w:rFonts w:ascii="Times New Roman" w:hAnsi="Times New Roman"/>
                <w:color w:val="000000"/>
                <w:sz w:val="24"/>
                <w:szCs w:val="24"/>
              </w:rPr>
              <w:t xml:space="preserve"> of the qualification work (master’s thesis).</w:t>
            </w:r>
          </w:p>
        </w:tc>
      </w:tr>
      <w:tr w:rsidR="007D2038" w:rsidRPr="00072FAB" w14:paraId="6C1D3E88" w14:textId="77777777">
        <w:tc>
          <w:tcPr>
            <w:tcW w:w="2638" w:type="dxa"/>
            <w:tcBorders>
              <w:top w:val="single" w:sz="4" w:space="0" w:color="000000"/>
              <w:left w:val="single" w:sz="4" w:space="0" w:color="000000"/>
              <w:bottom w:val="single" w:sz="4" w:space="0" w:color="000000"/>
            </w:tcBorders>
            <w:vAlign w:val="center"/>
          </w:tcPr>
          <w:p w14:paraId="4529D820" w14:textId="77777777" w:rsidR="007D2038" w:rsidRPr="00072FAB" w:rsidRDefault="007D2038" w:rsidP="00940F28">
            <w:pPr>
              <w:widowControl w:val="0"/>
              <w:pBdr>
                <w:top w:val="nil"/>
                <w:left w:val="nil"/>
                <w:bottom w:val="nil"/>
                <w:right w:val="nil"/>
                <w:between w:val="nil"/>
              </w:pBdr>
              <w:spacing w:after="0"/>
              <w:rPr>
                <w:rFonts w:ascii="Times New Roman" w:hAnsi="Times New Roman"/>
                <w:b/>
                <w:color w:val="000000"/>
                <w:sz w:val="24"/>
                <w:szCs w:val="24"/>
              </w:rPr>
            </w:pPr>
            <w:r w:rsidRPr="00072FAB">
              <w:rPr>
                <w:rFonts w:ascii="Times New Roman" w:hAnsi="Times New Roman"/>
                <w:b/>
                <w:color w:val="000000"/>
                <w:sz w:val="24"/>
                <w:szCs w:val="24"/>
              </w:rPr>
              <w:t>Вимоги до кваліфікаційної роботи</w:t>
            </w:r>
            <w:r w:rsidR="002E11DB" w:rsidRPr="00072FAB">
              <w:rPr>
                <w:rFonts w:ascii="Times New Roman" w:hAnsi="Times New Roman"/>
                <w:b/>
                <w:color w:val="000000"/>
                <w:sz w:val="24"/>
                <w:szCs w:val="24"/>
              </w:rPr>
              <w:t xml:space="preserve"> </w:t>
            </w:r>
            <w:r w:rsidR="002E11DB" w:rsidRPr="00072FAB">
              <w:rPr>
                <w:rStyle w:val="a3"/>
                <w:rFonts w:eastAsia="Arial"/>
                <w:b/>
                <w:bCs/>
                <w:color w:val="000000"/>
                <w:sz w:val="24"/>
                <w:szCs w:val="24"/>
                <w:lang w:eastAsia="fr-FR"/>
              </w:rPr>
              <w:t xml:space="preserve">/ </w:t>
            </w:r>
            <w:r w:rsidR="002E11DB" w:rsidRPr="00072FAB">
              <w:rPr>
                <w:rFonts w:ascii="Times New Roman" w:hAnsi="Times New Roman"/>
                <w:b/>
                <w:color w:val="000000"/>
                <w:sz w:val="24"/>
                <w:szCs w:val="24"/>
              </w:rPr>
              <w:t>Requirements for the qualification work</w:t>
            </w:r>
          </w:p>
        </w:tc>
        <w:tc>
          <w:tcPr>
            <w:tcW w:w="7200" w:type="dxa"/>
            <w:tcBorders>
              <w:top w:val="single" w:sz="4" w:space="0" w:color="000000"/>
              <w:left w:val="single" w:sz="4" w:space="0" w:color="000000"/>
              <w:bottom w:val="single" w:sz="4" w:space="0" w:color="000000"/>
              <w:right w:val="single" w:sz="4" w:space="0" w:color="000000"/>
            </w:tcBorders>
          </w:tcPr>
          <w:p w14:paraId="2988BB61" w14:textId="77777777" w:rsidR="004836B9"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Кваліфікаційна робота має передбачати розв’язання складної задачі або проблеми в сфері менеджменту, задачі або проблеми в сфері менеджменту, що потребує здійснення досліджень та/або інновацій і характеризується комплексністю і невизначеністю умов, із застосуванням теорій та методів економічної науки.</w:t>
            </w:r>
          </w:p>
          <w:p w14:paraId="7D893766" w14:textId="77777777" w:rsidR="004836B9"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Кваліфікаційна робота не повинна містити академічного плагіату, фальсифікації, фабрикації.</w:t>
            </w:r>
          </w:p>
          <w:p w14:paraId="141F48FB" w14:textId="77777777" w:rsidR="004836B9"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 xml:space="preserve">Кваліфікаційна робота має бути оприлюднена в репозитарії НУ «Запорізька політехніка». </w:t>
            </w:r>
          </w:p>
          <w:p w14:paraId="2BC866B3" w14:textId="172FADF1" w:rsidR="004836B9"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 xml:space="preserve">Оприлюднення кваліфікаційних робіт, що містять інформацію з обмеженим доступом, здійснювати </w:t>
            </w:r>
            <w:r w:rsidR="00224057" w:rsidRPr="00072FAB">
              <w:rPr>
                <w:rFonts w:ascii="Times New Roman" w:hAnsi="Times New Roman"/>
                <w:color w:val="000000"/>
                <w:sz w:val="24"/>
                <w:szCs w:val="24"/>
              </w:rPr>
              <w:t>відповідно</w:t>
            </w:r>
            <w:r w:rsidRPr="00072FAB">
              <w:rPr>
                <w:rFonts w:ascii="Times New Roman" w:hAnsi="Times New Roman"/>
                <w:color w:val="000000"/>
                <w:sz w:val="24"/>
                <w:szCs w:val="24"/>
              </w:rPr>
              <w:t xml:space="preserve"> до вимог чинного законодавства. </w:t>
            </w:r>
          </w:p>
          <w:p w14:paraId="11B27432" w14:textId="26FAC422" w:rsidR="004836B9"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The qualification work must involve solving a complex task or problem in the field of management</w:t>
            </w:r>
            <w:r w:rsidR="00224057" w:rsidRPr="00072FAB">
              <w:rPr>
                <w:rFonts w:ascii="Times New Roman" w:hAnsi="Times New Roman"/>
                <w:color w:val="000000"/>
                <w:sz w:val="24"/>
                <w:szCs w:val="24"/>
              </w:rPr>
              <w:t xml:space="preserve"> that requires research and/or innovation and is characterised by complex, uncertain</w:t>
            </w:r>
            <w:r w:rsidRPr="00072FAB">
              <w:rPr>
                <w:rFonts w:ascii="Times New Roman" w:hAnsi="Times New Roman"/>
                <w:color w:val="000000"/>
                <w:sz w:val="24"/>
                <w:szCs w:val="24"/>
              </w:rPr>
              <w:t xml:space="preserve"> conditions, using theories and methods of economic science.</w:t>
            </w:r>
          </w:p>
          <w:p w14:paraId="06205951" w14:textId="064A51AC" w:rsidR="004836B9"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 xml:space="preserve">The qualification work must not contain academic plagiarism, falsification, </w:t>
            </w:r>
            <w:r w:rsidR="00224057" w:rsidRPr="00072FAB">
              <w:rPr>
                <w:rFonts w:ascii="Times New Roman" w:hAnsi="Times New Roman"/>
                <w:color w:val="000000"/>
                <w:sz w:val="24"/>
                <w:szCs w:val="24"/>
              </w:rPr>
              <w:t xml:space="preserve">or </w:t>
            </w:r>
            <w:r w:rsidRPr="00072FAB">
              <w:rPr>
                <w:rFonts w:ascii="Times New Roman" w:hAnsi="Times New Roman"/>
                <w:color w:val="000000"/>
                <w:sz w:val="24"/>
                <w:szCs w:val="24"/>
              </w:rPr>
              <w:t>fabrication.</w:t>
            </w:r>
          </w:p>
          <w:p w14:paraId="220F1FEA" w14:textId="171C9504" w:rsidR="004836B9"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 xml:space="preserve">The qualification work must be published in the repository of the </w:t>
            </w:r>
            <w:r w:rsidR="00224057" w:rsidRPr="00072FAB">
              <w:rPr>
                <w:rFonts w:ascii="Times New Roman" w:hAnsi="Times New Roman"/>
                <w:color w:val="000000"/>
                <w:sz w:val="24"/>
                <w:szCs w:val="24"/>
              </w:rPr>
              <w:t>Zaporizhzhia</w:t>
            </w:r>
            <w:r w:rsidRPr="00072FAB">
              <w:rPr>
                <w:rFonts w:ascii="Times New Roman" w:hAnsi="Times New Roman"/>
                <w:color w:val="000000"/>
                <w:sz w:val="24"/>
                <w:szCs w:val="24"/>
              </w:rPr>
              <w:t xml:space="preserve"> Polytechnic National University.</w:t>
            </w:r>
          </w:p>
          <w:p w14:paraId="51CACCBD" w14:textId="1BE26A21" w:rsidR="005A78CE" w:rsidRPr="00072FAB" w:rsidRDefault="004836B9" w:rsidP="004836B9">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 xml:space="preserve">The publication of qualification works containing information with limited access must </w:t>
            </w:r>
            <w:r w:rsidR="00224057" w:rsidRPr="00072FAB">
              <w:rPr>
                <w:rFonts w:ascii="Times New Roman" w:hAnsi="Times New Roman"/>
                <w:color w:val="000000"/>
                <w:sz w:val="24"/>
                <w:szCs w:val="24"/>
              </w:rPr>
              <w:t xml:space="preserve">comply with </w:t>
            </w:r>
            <w:r w:rsidRPr="00072FAB">
              <w:rPr>
                <w:rFonts w:ascii="Times New Roman" w:hAnsi="Times New Roman"/>
                <w:color w:val="000000"/>
                <w:sz w:val="24"/>
                <w:szCs w:val="24"/>
              </w:rPr>
              <w:t xml:space="preserve">current legislation. </w:t>
            </w:r>
          </w:p>
        </w:tc>
      </w:tr>
      <w:tr w:rsidR="008315AB" w:rsidRPr="00072FAB" w14:paraId="791E8502" w14:textId="77777777">
        <w:tc>
          <w:tcPr>
            <w:tcW w:w="2638" w:type="dxa"/>
            <w:tcBorders>
              <w:top w:val="single" w:sz="4" w:space="0" w:color="000000"/>
              <w:left w:val="single" w:sz="4" w:space="0" w:color="000000"/>
              <w:bottom w:val="single" w:sz="4" w:space="0" w:color="000000"/>
            </w:tcBorders>
            <w:vAlign w:val="center"/>
          </w:tcPr>
          <w:p w14:paraId="38F4D95F" w14:textId="77777777" w:rsidR="008315AB" w:rsidRPr="00072FAB" w:rsidRDefault="00305F8F" w:rsidP="00940F28">
            <w:pPr>
              <w:widowControl w:val="0"/>
              <w:pBdr>
                <w:top w:val="nil"/>
                <w:left w:val="nil"/>
                <w:bottom w:val="nil"/>
                <w:right w:val="nil"/>
                <w:between w:val="nil"/>
              </w:pBdr>
              <w:spacing w:after="0"/>
              <w:rPr>
                <w:rFonts w:ascii="Times New Roman" w:hAnsi="Times New Roman"/>
                <w:b/>
                <w:color w:val="000000"/>
                <w:sz w:val="24"/>
                <w:szCs w:val="24"/>
              </w:rPr>
            </w:pPr>
            <w:r w:rsidRPr="00072FAB">
              <w:rPr>
                <w:rFonts w:ascii="Times New Roman" w:hAnsi="Times New Roman"/>
                <w:b/>
                <w:color w:val="000000"/>
                <w:sz w:val="24"/>
                <w:szCs w:val="24"/>
              </w:rPr>
              <w:t>Документ, що видається на основі успішного проходження атестації</w:t>
            </w:r>
            <w:r w:rsidR="002E11DB" w:rsidRPr="00072FAB">
              <w:rPr>
                <w:rFonts w:ascii="Times New Roman" w:hAnsi="Times New Roman"/>
                <w:b/>
                <w:color w:val="000000"/>
                <w:sz w:val="24"/>
                <w:szCs w:val="24"/>
              </w:rPr>
              <w:t xml:space="preserve"> </w:t>
            </w:r>
            <w:r w:rsidR="002E11DB" w:rsidRPr="00072FAB">
              <w:rPr>
                <w:rStyle w:val="a3"/>
                <w:rFonts w:eastAsia="Arial"/>
                <w:b/>
                <w:bCs/>
                <w:color w:val="000000"/>
                <w:sz w:val="24"/>
                <w:szCs w:val="24"/>
                <w:lang w:eastAsia="fr-FR"/>
              </w:rPr>
              <w:t xml:space="preserve">/ </w:t>
            </w:r>
            <w:r w:rsidR="002E11DB" w:rsidRPr="00072FAB">
              <w:rPr>
                <w:rFonts w:ascii="Times New Roman" w:hAnsi="Times New Roman"/>
                <w:b/>
                <w:color w:val="000000"/>
                <w:sz w:val="24"/>
                <w:szCs w:val="24"/>
              </w:rPr>
              <w:t>Document issued upon successful completion of the attestation</w:t>
            </w:r>
          </w:p>
        </w:tc>
        <w:tc>
          <w:tcPr>
            <w:tcW w:w="7200" w:type="dxa"/>
            <w:tcBorders>
              <w:top w:val="single" w:sz="4" w:space="0" w:color="000000"/>
              <w:left w:val="single" w:sz="4" w:space="0" w:color="000000"/>
              <w:bottom w:val="single" w:sz="4" w:space="0" w:color="000000"/>
              <w:right w:val="single" w:sz="4" w:space="0" w:color="000000"/>
            </w:tcBorders>
          </w:tcPr>
          <w:p w14:paraId="3D6BA5C5" w14:textId="77777777" w:rsidR="004836B9" w:rsidRPr="00072FAB" w:rsidRDefault="004836B9" w:rsidP="009541E6">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 xml:space="preserve">НУ «Запорізька політехніка» на підставі рішення екзаменаційної комісії присуджує особі, яка продемонструвала відповідність результатів навчання вимогам ОПП «Управління персоналом», освітній ступінь магістра та видає диплом магістра. </w:t>
            </w:r>
          </w:p>
          <w:p w14:paraId="5E40DB00" w14:textId="74CF8722" w:rsidR="00C279CC" w:rsidRPr="00072FAB" w:rsidRDefault="004836B9" w:rsidP="009541E6">
            <w:pPr>
              <w:widowControl w:val="0"/>
              <w:pBdr>
                <w:top w:val="nil"/>
                <w:left w:val="nil"/>
                <w:bottom w:val="nil"/>
                <w:right w:val="nil"/>
                <w:between w:val="nil"/>
              </w:pBdr>
              <w:spacing w:after="0"/>
              <w:jc w:val="both"/>
              <w:rPr>
                <w:rFonts w:ascii="Times New Roman" w:hAnsi="Times New Roman"/>
                <w:color w:val="000000"/>
                <w:sz w:val="24"/>
                <w:szCs w:val="24"/>
              </w:rPr>
            </w:pPr>
            <w:r w:rsidRPr="00072FAB">
              <w:rPr>
                <w:rFonts w:ascii="Times New Roman" w:hAnsi="Times New Roman"/>
                <w:color w:val="000000"/>
                <w:sz w:val="24"/>
                <w:szCs w:val="24"/>
              </w:rPr>
              <w:t>Based on the decision of the examination committee, NU "Zaporizhzhya Polytechnic" awards a master's degree and issues a master's diploma to a person who has demonstrated compliance of the study results with the requirements of the EPP "Personnel Management".</w:t>
            </w:r>
          </w:p>
        </w:tc>
      </w:tr>
    </w:tbl>
    <w:p w14:paraId="22E1A127" w14:textId="77777777" w:rsidR="007415F7" w:rsidRPr="00072FAB" w:rsidRDefault="007415F7" w:rsidP="007D2038">
      <w:pPr>
        <w:widowControl w:val="0"/>
        <w:pBdr>
          <w:top w:val="nil"/>
          <w:left w:val="nil"/>
          <w:bottom w:val="nil"/>
          <w:right w:val="nil"/>
          <w:between w:val="nil"/>
        </w:pBdr>
        <w:spacing w:after="0"/>
        <w:rPr>
          <w:rFonts w:ascii="Times New Roman" w:hAnsi="Times New Roman"/>
          <w:color w:val="000000"/>
        </w:rPr>
      </w:pPr>
    </w:p>
    <w:p w14:paraId="44F01FB9" w14:textId="77777777" w:rsidR="007415F7" w:rsidRPr="00072FAB" w:rsidRDefault="007415F7" w:rsidP="007D2038">
      <w:pPr>
        <w:widowControl w:val="0"/>
        <w:pBdr>
          <w:top w:val="nil"/>
          <w:left w:val="nil"/>
          <w:bottom w:val="nil"/>
          <w:right w:val="nil"/>
          <w:between w:val="nil"/>
        </w:pBdr>
        <w:spacing w:after="0"/>
        <w:rPr>
          <w:rFonts w:ascii="Times New Roman" w:hAnsi="Times New Roman"/>
          <w:color w:val="000000"/>
        </w:rPr>
      </w:pPr>
    </w:p>
    <w:p w14:paraId="4AFDCBC8" w14:textId="77777777" w:rsidR="007415F7" w:rsidRPr="00072FAB" w:rsidRDefault="007415F7" w:rsidP="007D2038">
      <w:pPr>
        <w:widowControl w:val="0"/>
        <w:pBdr>
          <w:top w:val="nil"/>
          <w:left w:val="nil"/>
          <w:bottom w:val="nil"/>
          <w:right w:val="nil"/>
          <w:between w:val="nil"/>
        </w:pBdr>
        <w:spacing w:after="0"/>
        <w:rPr>
          <w:rFonts w:ascii="Times New Roman" w:hAnsi="Times New Roman"/>
          <w:color w:val="000000"/>
        </w:rPr>
      </w:pPr>
    </w:p>
    <w:p w14:paraId="057F8DC1" w14:textId="77777777" w:rsidR="00240064" w:rsidRPr="00072FAB" w:rsidRDefault="007260C5" w:rsidP="00F47E0F">
      <w:pPr>
        <w:widowControl w:val="0"/>
        <w:pBdr>
          <w:top w:val="nil"/>
          <w:left w:val="nil"/>
          <w:bottom w:val="nil"/>
          <w:right w:val="nil"/>
          <w:between w:val="nil"/>
        </w:pBdr>
        <w:spacing w:after="0"/>
        <w:jc w:val="center"/>
        <w:rPr>
          <w:rFonts w:ascii="Times New Roman" w:hAnsi="Times New Roman"/>
          <w:b/>
          <w:caps/>
          <w:color w:val="000000"/>
          <w:sz w:val="28"/>
          <w:szCs w:val="28"/>
        </w:rPr>
      </w:pPr>
      <w:r w:rsidRPr="00072FAB">
        <w:rPr>
          <w:rFonts w:ascii="Times New Roman" w:hAnsi="Times New Roman"/>
          <w:color w:val="000000"/>
          <w:sz w:val="28"/>
          <w:szCs w:val="28"/>
        </w:rPr>
        <w:br w:type="page"/>
      </w:r>
      <w:r w:rsidR="00240064" w:rsidRPr="00B575A9">
        <w:rPr>
          <w:rFonts w:ascii="Times New Roman" w:hAnsi="Times New Roman"/>
          <w:b/>
          <w:caps/>
          <w:color w:val="000000"/>
          <w:sz w:val="28"/>
          <w:szCs w:val="28"/>
        </w:rPr>
        <w:lastRenderedPageBreak/>
        <w:t>6 Матриця відповідності компетентностей випускника</w:t>
      </w:r>
      <w:r w:rsidR="00240064" w:rsidRPr="00072FAB">
        <w:rPr>
          <w:rFonts w:ascii="Times New Roman" w:hAnsi="Times New Roman"/>
          <w:b/>
          <w:caps/>
          <w:color w:val="000000"/>
          <w:sz w:val="28"/>
          <w:szCs w:val="28"/>
        </w:rPr>
        <w:t xml:space="preserve"> </w:t>
      </w:r>
      <w:r w:rsidR="00DF13DD" w:rsidRPr="00072FAB">
        <w:rPr>
          <w:rFonts w:ascii="Times New Roman" w:hAnsi="Times New Roman"/>
          <w:b/>
          <w:caps/>
          <w:color w:val="000000"/>
          <w:sz w:val="28"/>
          <w:szCs w:val="28"/>
        </w:rPr>
        <w:t xml:space="preserve">ОСВІТНІМ </w:t>
      </w:r>
      <w:r w:rsidR="00240064" w:rsidRPr="00072FAB">
        <w:rPr>
          <w:rFonts w:ascii="Times New Roman" w:hAnsi="Times New Roman"/>
          <w:b/>
          <w:caps/>
          <w:color w:val="000000"/>
          <w:sz w:val="28"/>
          <w:szCs w:val="28"/>
        </w:rPr>
        <w:t>компонентам освітньо</w:t>
      </w:r>
      <w:r w:rsidR="005A3021" w:rsidRPr="00072FAB">
        <w:rPr>
          <w:rFonts w:ascii="Times New Roman" w:hAnsi="Times New Roman"/>
          <w:b/>
          <w:caps/>
          <w:color w:val="000000"/>
          <w:sz w:val="28"/>
          <w:szCs w:val="28"/>
        </w:rPr>
        <w:t>Ї</w:t>
      </w:r>
      <w:r w:rsidR="00240064" w:rsidRPr="00072FAB">
        <w:rPr>
          <w:rFonts w:ascii="Times New Roman" w:hAnsi="Times New Roman"/>
          <w:b/>
          <w:caps/>
          <w:color w:val="000000"/>
          <w:sz w:val="28"/>
          <w:szCs w:val="28"/>
        </w:rPr>
        <w:t xml:space="preserve"> програми</w:t>
      </w:r>
      <w:r w:rsidR="002E11DB" w:rsidRPr="00072FAB">
        <w:rPr>
          <w:rFonts w:ascii="Times New Roman" w:hAnsi="Times New Roman"/>
          <w:b/>
          <w:caps/>
          <w:color w:val="000000"/>
          <w:sz w:val="28"/>
          <w:szCs w:val="28"/>
        </w:rPr>
        <w:t xml:space="preserve"> </w:t>
      </w:r>
      <w:r w:rsidR="002E11DB" w:rsidRPr="00072FAB">
        <w:rPr>
          <w:rStyle w:val="a3"/>
          <w:rFonts w:eastAsia="Arial"/>
          <w:b/>
          <w:bCs/>
          <w:color w:val="000000"/>
          <w:lang w:eastAsia="fr-FR"/>
        </w:rPr>
        <w:t xml:space="preserve">/ </w:t>
      </w:r>
      <w:r w:rsidR="002E11DB" w:rsidRPr="00072FAB">
        <w:rPr>
          <w:rFonts w:ascii="Times New Roman" w:hAnsi="Times New Roman"/>
          <w:b/>
          <w:caps/>
          <w:color w:val="000000"/>
          <w:sz w:val="28"/>
          <w:szCs w:val="28"/>
        </w:rPr>
        <w:t>MATRIX OF CORRESPONDENCE BETWEEN GRADUATE COMPETENCIES AND EDUCATIONAL COMPONENTS OF THE EDUCATIONAL PROGRAMME</w:t>
      </w:r>
    </w:p>
    <w:p w14:paraId="096DCD47" w14:textId="77777777" w:rsidR="009541E6" w:rsidRPr="00072FAB" w:rsidRDefault="009541E6" w:rsidP="00F47E0F">
      <w:pPr>
        <w:widowControl w:val="0"/>
        <w:pBdr>
          <w:top w:val="nil"/>
          <w:left w:val="nil"/>
          <w:bottom w:val="nil"/>
          <w:right w:val="nil"/>
          <w:between w:val="nil"/>
        </w:pBdr>
        <w:spacing w:after="0"/>
        <w:jc w:val="center"/>
        <w:rPr>
          <w:rFonts w:ascii="Times New Roman" w:hAnsi="Times New Roman"/>
          <w:b/>
          <w:caps/>
          <w:color w:val="000000"/>
          <w:sz w:val="28"/>
          <w:szCs w:val="28"/>
        </w:rPr>
      </w:pPr>
    </w:p>
    <w:tbl>
      <w:tblPr>
        <w:tblW w:w="48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705"/>
        <w:gridCol w:w="703"/>
        <w:gridCol w:w="707"/>
        <w:gridCol w:w="707"/>
        <w:gridCol w:w="707"/>
        <w:gridCol w:w="707"/>
        <w:gridCol w:w="707"/>
        <w:gridCol w:w="703"/>
        <w:gridCol w:w="703"/>
        <w:gridCol w:w="822"/>
        <w:gridCol w:w="814"/>
        <w:gridCol w:w="868"/>
      </w:tblGrid>
      <w:tr w:rsidR="000C3D2A" w:rsidRPr="00072FAB" w14:paraId="019605A0" w14:textId="77777777" w:rsidTr="00FC2648">
        <w:trPr>
          <w:trHeight w:val="611"/>
        </w:trPr>
        <w:tc>
          <w:tcPr>
            <w:tcW w:w="378" w:type="pct"/>
            <w:shd w:val="pct15" w:color="auto" w:fill="auto"/>
            <w:vAlign w:val="center"/>
          </w:tcPr>
          <w:p w14:paraId="5468DE0E" w14:textId="77777777" w:rsidR="000C3D2A" w:rsidRPr="00072FAB" w:rsidRDefault="000C3D2A" w:rsidP="00CD2958">
            <w:pPr>
              <w:jc w:val="center"/>
              <w:rPr>
                <w:rFonts w:ascii="Times New Roman" w:hAnsi="Times New Roman"/>
                <w:b/>
                <w:sz w:val="20"/>
                <w:szCs w:val="20"/>
              </w:rPr>
            </w:pPr>
          </w:p>
        </w:tc>
        <w:tc>
          <w:tcPr>
            <w:tcW w:w="368" w:type="pct"/>
            <w:shd w:val="pct15" w:color="auto" w:fill="auto"/>
            <w:vAlign w:val="center"/>
          </w:tcPr>
          <w:p w14:paraId="0BFF5756"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1/</w:t>
            </w:r>
          </w:p>
          <w:p w14:paraId="561BA0F1" w14:textId="5DC63EE7"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1</w:t>
            </w:r>
          </w:p>
        </w:tc>
        <w:tc>
          <w:tcPr>
            <w:tcW w:w="367" w:type="pct"/>
            <w:shd w:val="pct15" w:color="auto" w:fill="auto"/>
            <w:vAlign w:val="center"/>
          </w:tcPr>
          <w:p w14:paraId="49D73B19"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2/</w:t>
            </w:r>
          </w:p>
          <w:p w14:paraId="7CFA1FEE" w14:textId="610317E1"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2</w:t>
            </w:r>
          </w:p>
        </w:tc>
        <w:tc>
          <w:tcPr>
            <w:tcW w:w="369" w:type="pct"/>
            <w:shd w:val="pct15" w:color="auto" w:fill="auto"/>
            <w:vAlign w:val="center"/>
          </w:tcPr>
          <w:p w14:paraId="03B91BE3"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3/</w:t>
            </w:r>
          </w:p>
          <w:p w14:paraId="22A7DA42" w14:textId="6F6F7E65"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3</w:t>
            </w:r>
          </w:p>
        </w:tc>
        <w:tc>
          <w:tcPr>
            <w:tcW w:w="369" w:type="pct"/>
            <w:shd w:val="pct15" w:color="auto" w:fill="auto"/>
            <w:vAlign w:val="center"/>
          </w:tcPr>
          <w:p w14:paraId="7279458F"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4/</w:t>
            </w:r>
          </w:p>
          <w:p w14:paraId="1C6CE5ED" w14:textId="316E6F31"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4</w:t>
            </w:r>
          </w:p>
        </w:tc>
        <w:tc>
          <w:tcPr>
            <w:tcW w:w="369" w:type="pct"/>
            <w:tcBorders>
              <w:right w:val="single" w:sz="4" w:space="0" w:color="auto"/>
            </w:tcBorders>
            <w:shd w:val="pct15" w:color="auto" w:fill="auto"/>
            <w:vAlign w:val="center"/>
          </w:tcPr>
          <w:p w14:paraId="19FED287"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5/</w:t>
            </w:r>
          </w:p>
          <w:p w14:paraId="18BD87AC" w14:textId="5FDF481A"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5</w:t>
            </w:r>
          </w:p>
        </w:tc>
        <w:tc>
          <w:tcPr>
            <w:tcW w:w="369" w:type="pct"/>
            <w:tcBorders>
              <w:left w:val="single" w:sz="4" w:space="0" w:color="auto"/>
            </w:tcBorders>
            <w:shd w:val="pct15" w:color="auto" w:fill="auto"/>
            <w:vAlign w:val="center"/>
          </w:tcPr>
          <w:p w14:paraId="4643278F"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6/</w:t>
            </w:r>
          </w:p>
          <w:p w14:paraId="3A0A8B68" w14:textId="19516860"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6</w:t>
            </w:r>
          </w:p>
        </w:tc>
        <w:tc>
          <w:tcPr>
            <w:tcW w:w="369" w:type="pct"/>
            <w:shd w:val="pct15" w:color="auto" w:fill="auto"/>
            <w:vAlign w:val="center"/>
          </w:tcPr>
          <w:p w14:paraId="0F0150AD"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7/</w:t>
            </w:r>
          </w:p>
          <w:p w14:paraId="4192D7EB" w14:textId="4080BD5C"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7</w:t>
            </w:r>
          </w:p>
        </w:tc>
        <w:tc>
          <w:tcPr>
            <w:tcW w:w="367" w:type="pct"/>
            <w:shd w:val="pct15" w:color="auto" w:fill="auto"/>
            <w:vAlign w:val="center"/>
          </w:tcPr>
          <w:p w14:paraId="1DD53E05"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8/</w:t>
            </w:r>
          </w:p>
          <w:p w14:paraId="3972229F" w14:textId="18B90881"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8</w:t>
            </w:r>
          </w:p>
        </w:tc>
        <w:tc>
          <w:tcPr>
            <w:tcW w:w="367" w:type="pct"/>
            <w:shd w:val="pct15" w:color="auto" w:fill="auto"/>
            <w:vAlign w:val="center"/>
          </w:tcPr>
          <w:p w14:paraId="36E79F91"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9/</w:t>
            </w:r>
          </w:p>
          <w:p w14:paraId="6AA6F5D7" w14:textId="6EE14B39"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9</w:t>
            </w:r>
          </w:p>
        </w:tc>
        <w:tc>
          <w:tcPr>
            <w:tcW w:w="429" w:type="pct"/>
            <w:tcBorders>
              <w:right w:val="single" w:sz="4" w:space="0" w:color="auto"/>
            </w:tcBorders>
            <w:shd w:val="pct15" w:color="auto" w:fill="auto"/>
            <w:vAlign w:val="center"/>
          </w:tcPr>
          <w:p w14:paraId="7CBEE198"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10/</w:t>
            </w:r>
          </w:p>
          <w:p w14:paraId="22322F45" w14:textId="41E16FAB"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10</w:t>
            </w:r>
          </w:p>
        </w:tc>
        <w:tc>
          <w:tcPr>
            <w:tcW w:w="425" w:type="pct"/>
            <w:tcBorders>
              <w:left w:val="single" w:sz="4" w:space="0" w:color="auto"/>
              <w:right w:val="single" w:sz="4" w:space="0" w:color="auto"/>
            </w:tcBorders>
            <w:shd w:val="pct15" w:color="auto" w:fill="auto"/>
            <w:vAlign w:val="center"/>
          </w:tcPr>
          <w:p w14:paraId="25126DB3"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11/</w:t>
            </w:r>
          </w:p>
          <w:p w14:paraId="7A4C2EB3" w14:textId="4F073D53"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11</w:t>
            </w:r>
          </w:p>
        </w:tc>
        <w:tc>
          <w:tcPr>
            <w:tcW w:w="453" w:type="pct"/>
            <w:tcBorders>
              <w:left w:val="single" w:sz="4" w:space="0" w:color="auto"/>
            </w:tcBorders>
            <w:shd w:val="pct15" w:color="auto" w:fill="auto"/>
            <w:vAlign w:val="center"/>
          </w:tcPr>
          <w:p w14:paraId="1E1F62C2" w14:textId="77777777" w:rsidR="000C3D2A" w:rsidRPr="00E42C78" w:rsidRDefault="000C3D2A" w:rsidP="00A71FFC">
            <w:pPr>
              <w:spacing w:after="0"/>
              <w:jc w:val="center"/>
              <w:rPr>
                <w:rFonts w:ascii="Times New Roman" w:hAnsi="Times New Roman"/>
                <w:b/>
                <w:sz w:val="18"/>
                <w:szCs w:val="20"/>
              </w:rPr>
            </w:pPr>
            <w:r w:rsidRPr="00E42C78">
              <w:rPr>
                <w:rFonts w:ascii="Times New Roman" w:hAnsi="Times New Roman"/>
                <w:b/>
                <w:sz w:val="18"/>
                <w:szCs w:val="20"/>
              </w:rPr>
              <w:t>ОК 12/</w:t>
            </w:r>
          </w:p>
          <w:p w14:paraId="57A8718D" w14:textId="351C601A"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8"/>
                <w:szCs w:val="20"/>
              </w:rPr>
              <w:t>EC 12</w:t>
            </w:r>
          </w:p>
        </w:tc>
      </w:tr>
      <w:tr w:rsidR="00D34985" w:rsidRPr="00072FAB" w14:paraId="330856E7" w14:textId="77777777" w:rsidTr="00FC2648">
        <w:trPr>
          <w:trHeight w:val="290"/>
        </w:trPr>
        <w:tc>
          <w:tcPr>
            <w:tcW w:w="378" w:type="pct"/>
          </w:tcPr>
          <w:p w14:paraId="73626BB7" w14:textId="43FE9828" w:rsidR="00D34985" w:rsidRPr="00072FAB" w:rsidRDefault="00D34985" w:rsidP="00DC283F">
            <w:pPr>
              <w:spacing w:after="0"/>
              <w:ind w:right="-180"/>
              <w:rPr>
                <w:rFonts w:ascii="Times New Roman" w:hAnsi="Times New Roman"/>
                <w:b/>
                <w:sz w:val="20"/>
                <w:szCs w:val="20"/>
              </w:rPr>
            </w:pPr>
            <w:r w:rsidRPr="00072FAB">
              <w:rPr>
                <w:rFonts w:ascii="Times New Roman" w:eastAsia="Times New Roman" w:hAnsi="Times New Roman"/>
                <w:b/>
                <w:sz w:val="18"/>
                <w:szCs w:val="18"/>
              </w:rPr>
              <w:t xml:space="preserve">ЗК 1/ </w:t>
            </w:r>
            <w:r w:rsidRPr="00072FAB">
              <w:rPr>
                <w:rFonts w:ascii="Times New Roman" w:hAnsi="Times New Roman"/>
                <w:b/>
                <w:sz w:val="18"/>
                <w:szCs w:val="18"/>
              </w:rPr>
              <w:t>GС 1</w:t>
            </w:r>
          </w:p>
        </w:tc>
        <w:tc>
          <w:tcPr>
            <w:tcW w:w="368" w:type="pct"/>
            <w:vAlign w:val="center"/>
          </w:tcPr>
          <w:p w14:paraId="21CB4C36" w14:textId="4786079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0F3774E2" w14:textId="3DB6570B" w:rsidR="00D34985" w:rsidRPr="00CE244D" w:rsidRDefault="00D34985" w:rsidP="00FC2648">
            <w:pPr>
              <w:spacing w:after="0"/>
              <w:jc w:val="center"/>
              <w:rPr>
                <w:rFonts w:ascii="Times New Roman" w:hAnsi="Times New Roman"/>
                <w:sz w:val="20"/>
                <w:szCs w:val="20"/>
              </w:rPr>
            </w:pPr>
            <w:r w:rsidRPr="00CE244D">
              <w:t>+</w:t>
            </w:r>
          </w:p>
        </w:tc>
        <w:tc>
          <w:tcPr>
            <w:tcW w:w="369" w:type="pct"/>
            <w:vAlign w:val="center"/>
          </w:tcPr>
          <w:p w14:paraId="5D8BBD98"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54F55299" w14:textId="17361837"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626EA460" w14:textId="114BB9F2" w:rsidR="00D34985" w:rsidRPr="00072FAB" w:rsidRDefault="00D34985" w:rsidP="00FC2648">
            <w:pPr>
              <w:spacing w:after="0"/>
              <w:jc w:val="center"/>
              <w:rPr>
                <w:rFonts w:ascii="Times New Roman" w:hAnsi="Times New Roman"/>
                <w:sz w:val="20"/>
                <w:szCs w:val="20"/>
                <w:highlight w:val="green"/>
              </w:rPr>
            </w:pPr>
            <w:r w:rsidRPr="00FC2648">
              <w:t>+</w:t>
            </w:r>
          </w:p>
        </w:tc>
        <w:tc>
          <w:tcPr>
            <w:tcW w:w="369" w:type="pct"/>
            <w:tcBorders>
              <w:left w:val="single" w:sz="4" w:space="0" w:color="auto"/>
            </w:tcBorders>
            <w:vAlign w:val="center"/>
          </w:tcPr>
          <w:p w14:paraId="49A4ED30" w14:textId="62AAAAB3"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572C1D02" w14:textId="0390BCE1"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5261B602"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0990543B" w14:textId="77777777"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00FC0553" w14:textId="212922BA"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5F64E2DE" w14:textId="4225FAAF"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3C6054D0" w14:textId="460EDF7E"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6E222B63" w14:textId="77777777" w:rsidTr="00FC2648">
        <w:trPr>
          <w:trHeight w:val="290"/>
        </w:trPr>
        <w:tc>
          <w:tcPr>
            <w:tcW w:w="378" w:type="pct"/>
          </w:tcPr>
          <w:p w14:paraId="61FAB3F5" w14:textId="009941BC" w:rsidR="00D34985" w:rsidRPr="00072FAB" w:rsidRDefault="00D34985" w:rsidP="00DC283F">
            <w:pPr>
              <w:spacing w:after="0"/>
              <w:ind w:right="-180"/>
              <w:rPr>
                <w:rFonts w:ascii="Times New Roman" w:hAnsi="Times New Roman"/>
                <w:b/>
                <w:sz w:val="20"/>
                <w:szCs w:val="20"/>
              </w:rPr>
            </w:pPr>
            <w:r w:rsidRPr="00072FAB">
              <w:rPr>
                <w:rFonts w:ascii="Times New Roman" w:eastAsia="Times New Roman" w:hAnsi="Times New Roman"/>
                <w:b/>
                <w:sz w:val="18"/>
                <w:szCs w:val="18"/>
              </w:rPr>
              <w:t xml:space="preserve">ЗК 2/ </w:t>
            </w:r>
            <w:r w:rsidRPr="00072FAB">
              <w:rPr>
                <w:rFonts w:ascii="Times New Roman" w:hAnsi="Times New Roman"/>
                <w:b/>
                <w:sz w:val="18"/>
                <w:szCs w:val="18"/>
              </w:rPr>
              <w:t>GС 2</w:t>
            </w:r>
          </w:p>
        </w:tc>
        <w:tc>
          <w:tcPr>
            <w:tcW w:w="368" w:type="pct"/>
            <w:vAlign w:val="center"/>
          </w:tcPr>
          <w:p w14:paraId="69D6A840" w14:textId="43A0CF66"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6B018ED1" w14:textId="2F43A2F9" w:rsidR="00D34985" w:rsidRPr="00CE244D" w:rsidRDefault="00D34985" w:rsidP="00FC2648">
            <w:pPr>
              <w:spacing w:after="0"/>
              <w:jc w:val="center"/>
              <w:rPr>
                <w:rFonts w:ascii="Times New Roman" w:hAnsi="Times New Roman"/>
                <w:sz w:val="20"/>
                <w:szCs w:val="20"/>
              </w:rPr>
            </w:pPr>
          </w:p>
        </w:tc>
        <w:tc>
          <w:tcPr>
            <w:tcW w:w="369" w:type="pct"/>
            <w:vAlign w:val="center"/>
          </w:tcPr>
          <w:p w14:paraId="35D0D386" w14:textId="0B4141BE"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274F8F3A"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32366BDA" w14:textId="6183C6A6" w:rsidR="00D34985" w:rsidRPr="00072FAB" w:rsidRDefault="00D34985" w:rsidP="00FC2648">
            <w:pPr>
              <w:spacing w:after="0"/>
              <w:jc w:val="center"/>
              <w:rPr>
                <w:rFonts w:ascii="Times New Roman" w:hAnsi="Times New Roman"/>
                <w:sz w:val="20"/>
                <w:szCs w:val="20"/>
                <w:highlight w:val="green"/>
              </w:rPr>
            </w:pPr>
            <w:r w:rsidRPr="00FC2648">
              <w:t>+</w:t>
            </w:r>
          </w:p>
        </w:tc>
        <w:tc>
          <w:tcPr>
            <w:tcW w:w="369" w:type="pct"/>
            <w:tcBorders>
              <w:left w:val="single" w:sz="4" w:space="0" w:color="auto"/>
            </w:tcBorders>
            <w:vAlign w:val="center"/>
          </w:tcPr>
          <w:p w14:paraId="6CD4647B"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B1FBE2B"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BCF3848" w14:textId="1768CA17"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57AF18FE" w14:textId="46329A98"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735EA568" w14:textId="2A1D8A88"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10FC7E85" w14:textId="4A584365"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418E71FC" w14:textId="371E582D"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5C810F0D" w14:textId="77777777" w:rsidTr="00FC2648">
        <w:trPr>
          <w:trHeight w:val="290"/>
        </w:trPr>
        <w:tc>
          <w:tcPr>
            <w:tcW w:w="378" w:type="pct"/>
          </w:tcPr>
          <w:p w14:paraId="2879B211" w14:textId="77777777" w:rsidR="00D34985" w:rsidRPr="00072FAB" w:rsidRDefault="00D34985" w:rsidP="00DC283F">
            <w:pPr>
              <w:spacing w:after="0"/>
              <w:ind w:right="-181"/>
              <w:rPr>
                <w:rFonts w:ascii="Times New Roman" w:eastAsia="Times New Roman" w:hAnsi="Times New Roman"/>
                <w:b/>
                <w:sz w:val="18"/>
                <w:szCs w:val="18"/>
              </w:rPr>
            </w:pPr>
            <w:r w:rsidRPr="00072FAB">
              <w:rPr>
                <w:rFonts w:ascii="Times New Roman" w:eastAsia="Times New Roman" w:hAnsi="Times New Roman"/>
                <w:b/>
                <w:sz w:val="18"/>
                <w:szCs w:val="18"/>
              </w:rPr>
              <w:t>ЗК 3/</w:t>
            </w:r>
          </w:p>
          <w:p w14:paraId="2FE77624" w14:textId="5FB105EF"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8"/>
                <w:szCs w:val="18"/>
              </w:rPr>
              <w:t>GС 3</w:t>
            </w:r>
          </w:p>
        </w:tc>
        <w:tc>
          <w:tcPr>
            <w:tcW w:w="368" w:type="pct"/>
            <w:vAlign w:val="center"/>
          </w:tcPr>
          <w:p w14:paraId="5DAC229C" w14:textId="3C81A620"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2FB8AB37" w14:textId="68ED2E52" w:rsidR="00D34985" w:rsidRPr="00CE244D" w:rsidRDefault="00D34985" w:rsidP="00FC2648">
            <w:pPr>
              <w:spacing w:after="0"/>
              <w:jc w:val="center"/>
              <w:rPr>
                <w:rFonts w:ascii="Times New Roman" w:hAnsi="Times New Roman"/>
                <w:sz w:val="20"/>
                <w:szCs w:val="20"/>
              </w:rPr>
            </w:pPr>
          </w:p>
        </w:tc>
        <w:tc>
          <w:tcPr>
            <w:tcW w:w="369" w:type="pct"/>
            <w:vAlign w:val="center"/>
          </w:tcPr>
          <w:p w14:paraId="5A8D3013"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757A3399" w14:textId="22299210"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6C1A6798"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4C052B87" w14:textId="51784C34"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7D63B6E0" w14:textId="7B3C4036"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56BB199" w14:textId="2FD52FE1"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3F892F19" w14:textId="209A89D5" w:rsidR="00D34985" w:rsidRPr="00782C3D" w:rsidRDefault="00D34985" w:rsidP="00FC2648">
            <w:pPr>
              <w:spacing w:after="0"/>
              <w:jc w:val="center"/>
              <w:rPr>
                <w:rFonts w:ascii="Times New Roman" w:hAnsi="Times New Roman"/>
                <w:sz w:val="20"/>
                <w:szCs w:val="20"/>
                <w:highlight w:val="green"/>
              </w:rPr>
            </w:pPr>
            <w:r w:rsidRPr="00CE244D">
              <w:t>+</w:t>
            </w:r>
          </w:p>
        </w:tc>
        <w:tc>
          <w:tcPr>
            <w:tcW w:w="429" w:type="pct"/>
            <w:tcBorders>
              <w:right w:val="single" w:sz="4" w:space="0" w:color="auto"/>
            </w:tcBorders>
            <w:vAlign w:val="center"/>
          </w:tcPr>
          <w:p w14:paraId="0CE096F2" w14:textId="77777777" w:rsidR="00D34985" w:rsidRPr="00072FAB" w:rsidRDefault="00D34985" w:rsidP="00FC2648">
            <w:pPr>
              <w:spacing w:after="0"/>
              <w:jc w:val="center"/>
              <w:rPr>
                <w:rFonts w:ascii="Times New Roman" w:hAnsi="Times New Roman"/>
                <w:sz w:val="20"/>
                <w:szCs w:val="20"/>
                <w:highlight w:val="green"/>
              </w:rPr>
            </w:pPr>
          </w:p>
        </w:tc>
        <w:tc>
          <w:tcPr>
            <w:tcW w:w="425" w:type="pct"/>
            <w:tcBorders>
              <w:left w:val="single" w:sz="4" w:space="0" w:color="auto"/>
              <w:right w:val="single" w:sz="4" w:space="0" w:color="auto"/>
            </w:tcBorders>
            <w:vAlign w:val="center"/>
          </w:tcPr>
          <w:p w14:paraId="1F0B729F" w14:textId="1F3E1316"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1538F3CA" w14:textId="63A6619B"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55674DBE" w14:textId="77777777" w:rsidTr="00FC2648">
        <w:trPr>
          <w:trHeight w:val="290"/>
        </w:trPr>
        <w:tc>
          <w:tcPr>
            <w:tcW w:w="378" w:type="pct"/>
          </w:tcPr>
          <w:p w14:paraId="47AA71AF" w14:textId="77777777" w:rsidR="00D34985" w:rsidRPr="00072FAB" w:rsidRDefault="00D34985" w:rsidP="00DC283F">
            <w:pPr>
              <w:spacing w:after="0"/>
              <w:ind w:right="-181"/>
              <w:rPr>
                <w:rFonts w:ascii="Times New Roman" w:eastAsia="Times New Roman" w:hAnsi="Times New Roman"/>
                <w:b/>
                <w:sz w:val="18"/>
                <w:szCs w:val="18"/>
              </w:rPr>
            </w:pPr>
            <w:r w:rsidRPr="00072FAB">
              <w:rPr>
                <w:rFonts w:ascii="Times New Roman" w:eastAsia="Times New Roman" w:hAnsi="Times New Roman"/>
                <w:b/>
                <w:sz w:val="18"/>
                <w:szCs w:val="18"/>
              </w:rPr>
              <w:t>ЗК 4/</w:t>
            </w:r>
          </w:p>
          <w:p w14:paraId="5E2B40AF" w14:textId="70D81878"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8"/>
                <w:szCs w:val="18"/>
              </w:rPr>
              <w:t>GС 4</w:t>
            </w:r>
          </w:p>
        </w:tc>
        <w:tc>
          <w:tcPr>
            <w:tcW w:w="368" w:type="pct"/>
            <w:vAlign w:val="center"/>
          </w:tcPr>
          <w:p w14:paraId="3C5D670C"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6646F94B" w14:textId="6E16FABF" w:rsidR="00D34985" w:rsidRPr="00CE244D" w:rsidRDefault="00D34985" w:rsidP="00FC2648">
            <w:pPr>
              <w:spacing w:after="0"/>
              <w:jc w:val="center"/>
              <w:rPr>
                <w:rFonts w:ascii="Times New Roman" w:hAnsi="Times New Roman"/>
                <w:sz w:val="20"/>
                <w:szCs w:val="20"/>
              </w:rPr>
            </w:pPr>
          </w:p>
        </w:tc>
        <w:tc>
          <w:tcPr>
            <w:tcW w:w="369" w:type="pct"/>
            <w:vAlign w:val="center"/>
          </w:tcPr>
          <w:p w14:paraId="4BD6AC74" w14:textId="62F54B5A"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05A2C1CD" w14:textId="587D88C8"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4FF178EA" w14:textId="67E4348C"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7DB87F9F" w14:textId="00FB5E1D"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2A04F611" w14:textId="46563A1A"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1B60B508"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680DB8FD" w14:textId="74FFE0CB" w:rsidR="00D34985" w:rsidRPr="00072FAB" w:rsidRDefault="00D34985" w:rsidP="00FC2648">
            <w:pPr>
              <w:spacing w:after="0"/>
              <w:jc w:val="center"/>
              <w:rPr>
                <w:rFonts w:ascii="Times New Roman" w:hAnsi="Times New Roman"/>
                <w:sz w:val="20"/>
                <w:szCs w:val="20"/>
                <w:highlight w:val="green"/>
              </w:rPr>
            </w:pPr>
            <w:r w:rsidRPr="00072FAB">
              <w:t>+</w:t>
            </w:r>
          </w:p>
        </w:tc>
        <w:tc>
          <w:tcPr>
            <w:tcW w:w="429" w:type="pct"/>
            <w:tcBorders>
              <w:right w:val="single" w:sz="4" w:space="0" w:color="auto"/>
            </w:tcBorders>
            <w:vAlign w:val="center"/>
          </w:tcPr>
          <w:p w14:paraId="717EADE1" w14:textId="453F87E3" w:rsidR="00D34985" w:rsidRPr="00072FAB" w:rsidRDefault="00B171AE"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23E18721"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1E09B02B" w14:textId="77777777" w:rsidR="00D34985" w:rsidRPr="00072FAB" w:rsidRDefault="00D34985" w:rsidP="00FC2648">
            <w:pPr>
              <w:spacing w:after="0"/>
              <w:jc w:val="center"/>
              <w:rPr>
                <w:rFonts w:ascii="Times New Roman" w:hAnsi="Times New Roman"/>
                <w:sz w:val="20"/>
                <w:szCs w:val="20"/>
                <w:highlight w:val="green"/>
              </w:rPr>
            </w:pPr>
          </w:p>
        </w:tc>
      </w:tr>
      <w:tr w:rsidR="00D34985" w:rsidRPr="00072FAB" w14:paraId="6A7330DB" w14:textId="77777777" w:rsidTr="00FC2648">
        <w:trPr>
          <w:trHeight w:val="290"/>
        </w:trPr>
        <w:tc>
          <w:tcPr>
            <w:tcW w:w="378" w:type="pct"/>
          </w:tcPr>
          <w:p w14:paraId="176269B1" w14:textId="77777777" w:rsidR="00D34985" w:rsidRPr="00072FAB" w:rsidRDefault="00D34985" w:rsidP="00DC283F">
            <w:pPr>
              <w:spacing w:after="0"/>
              <w:ind w:right="-181"/>
              <w:rPr>
                <w:rFonts w:ascii="Times New Roman" w:eastAsia="Times New Roman" w:hAnsi="Times New Roman"/>
                <w:b/>
                <w:sz w:val="18"/>
                <w:szCs w:val="18"/>
              </w:rPr>
            </w:pPr>
            <w:r w:rsidRPr="00072FAB">
              <w:rPr>
                <w:rFonts w:ascii="Times New Roman" w:eastAsia="Times New Roman" w:hAnsi="Times New Roman"/>
                <w:b/>
                <w:sz w:val="18"/>
                <w:szCs w:val="18"/>
              </w:rPr>
              <w:t>ЗК 5/</w:t>
            </w:r>
          </w:p>
          <w:p w14:paraId="771E652F" w14:textId="357D782E"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8"/>
                <w:szCs w:val="18"/>
              </w:rPr>
              <w:t>GС 5</w:t>
            </w:r>
          </w:p>
        </w:tc>
        <w:tc>
          <w:tcPr>
            <w:tcW w:w="368" w:type="pct"/>
            <w:vAlign w:val="center"/>
          </w:tcPr>
          <w:p w14:paraId="641CC33E" w14:textId="175FBFE3"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3E7B1570" w14:textId="5FD53325" w:rsidR="00D34985" w:rsidRPr="00CE244D" w:rsidRDefault="00D34985" w:rsidP="00FC2648">
            <w:pPr>
              <w:spacing w:after="0"/>
              <w:jc w:val="center"/>
              <w:rPr>
                <w:rFonts w:ascii="Times New Roman" w:hAnsi="Times New Roman"/>
                <w:sz w:val="20"/>
                <w:szCs w:val="20"/>
              </w:rPr>
            </w:pPr>
          </w:p>
        </w:tc>
        <w:tc>
          <w:tcPr>
            <w:tcW w:w="369" w:type="pct"/>
            <w:vAlign w:val="center"/>
          </w:tcPr>
          <w:p w14:paraId="12F24374" w14:textId="4F512FEB"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731283D7"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2858D2FB" w14:textId="78A83D02" w:rsidR="00D34985" w:rsidRPr="00072FAB" w:rsidRDefault="00D34985" w:rsidP="00FC2648">
            <w:pPr>
              <w:spacing w:after="0"/>
              <w:jc w:val="center"/>
              <w:rPr>
                <w:rFonts w:ascii="Times New Roman" w:hAnsi="Times New Roman"/>
                <w:sz w:val="20"/>
                <w:szCs w:val="20"/>
                <w:highlight w:val="green"/>
              </w:rPr>
            </w:pPr>
            <w:r w:rsidRPr="00CE244D">
              <w:rPr>
                <w:rFonts w:ascii="Times New Roman" w:hAnsi="Times New Roman"/>
                <w:sz w:val="20"/>
                <w:szCs w:val="20"/>
              </w:rPr>
              <w:t>+</w:t>
            </w:r>
          </w:p>
        </w:tc>
        <w:tc>
          <w:tcPr>
            <w:tcW w:w="369" w:type="pct"/>
            <w:tcBorders>
              <w:left w:val="single" w:sz="4" w:space="0" w:color="auto"/>
            </w:tcBorders>
            <w:vAlign w:val="center"/>
          </w:tcPr>
          <w:p w14:paraId="72A2B508"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6707E98B"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35975A3B" w14:textId="6B6A15DA"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0A6D5005" w14:textId="6939727B" w:rsidR="00D34985" w:rsidRPr="00072FAB" w:rsidRDefault="00D34985" w:rsidP="00FC2648">
            <w:pPr>
              <w:spacing w:after="0"/>
              <w:jc w:val="center"/>
              <w:rPr>
                <w:rFonts w:ascii="Times New Roman" w:hAnsi="Times New Roman"/>
                <w:sz w:val="20"/>
                <w:szCs w:val="20"/>
                <w:highlight w:val="green"/>
              </w:rPr>
            </w:pPr>
            <w:r w:rsidRPr="00072FAB">
              <w:t>+</w:t>
            </w:r>
          </w:p>
        </w:tc>
        <w:tc>
          <w:tcPr>
            <w:tcW w:w="429" w:type="pct"/>
            <w:tcBorders>
              <w:right w:val="single" w:sz="4" w:space="0" w:color="auto"/>
            </w:tcBorders>
            <w:vAlign w:val="center"/>
          </w:tcPr>
          <w:p w14:paraId="1EA38757" w14:textId="5BE9C328"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028BDEF0" w14:textId="31F0B3A4"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4AF457DB" w14:textId="7A2879CF"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66D9FA54" w14:textId="77777777" w:rsidTr="00FC2648">
        <w:trPr>
          <w:trHeight w:val="290"/>
        </w:trPr>
        <w:tc>
          <w:tcPr>
            <w:tcW w:w="378" w:type="pct"/>
          </w:tcPr>
          <w:p w14:paraId="3E2CEC8A" w14:textId="6DB667A0" w:rsidR="00D34985" w:rsidRPr="00072FAB" w:rsidRDefault="00D34985" w:rsidP="00DC283F">
            <w:pPr>
              <w:spacing w:after="0"/>
              <w:ind w:right="-181"/>
              <w:rPr>
                <w:rFonts w:ascii="Times New Roman" w:eastAsia="Times New Roman" w:hAnsi="Times New Roman"/>
                <w:b/>
                <w:sz w:val="18"/>
                <w:szCs w:val="18"/>
              </w:rPr>
            </w:pPr>
            <w:r w:rsidRPr="00072FAB">
              <w:rPr>
                <w:rFonts w:ascii="Times New Roman" w:eastAsia="Times New Roman" w:hAnsi="Times New Roman"/>
                <w:b/>
                <w:sz w:val="18"/>
                <w:szCs w:val="18"/>
              </w:rPr>
              <w:t>ЗК 6/</w:t>
            </w:r>
          </w:p>
          <w:p w14:paraId="6BEA0F7C" w14:textId="18C9DD2A"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8"/>
                <w:szCs w:val="18"/>
              </w:rPr>
              <w:t>GС 6</w:t>
            </w:r>
          </w:p>
        </w:tc>
        <w:tc>
          <w:tcPr>
            <w:tcW w:w="368" w:type="pct"/>
            <w:vAlign w:val="center"/>
          </w:tcPr>
          <w:p w14:paraId="0D60FC0A"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5CB1C600" w14:textId="77777777" w:rsidR="00D34985" w:rsidRPr="00CE244D" w:rsidRDefault="00D34985" w:rsidP="00FC2648">
            <w:pPr>
              <w:spacing w:after="0"/>
              <w:jc w:val="center"/>
              <w:rPr>
                <w:rFonts w:ascii="Times New Roman" w:hAnsi="Times New Roman"/>
                <w:sz w:val="20"/>
                <w:szCs w:val="20"/>
              </w:rPr>
            </w:pPr>
          </w:p>
        </w:tc>
        <w:tc>
          <w:tcPr>
            <w:tcW w:w="369" w:type="pct"/>
            <w:vAlign w:val="center"/>
          </w:tcPr>
          <w:p w14:paraId="2B05DAF3"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1AAD53CD"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0674A9CE" w14:textId="38C0BA93"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44A2FE81" w14:textId="7DD5F53A"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3C0A7D52" w14:textId="142DBC2B"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79768030"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5220A3A1" w14:textId="77777777"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49322A6F" w14:textId="314CF54B" w:rsidR="00D34985" w:rsidRPr="00072FAB" w:rsidRDefault="00B171AE"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2492C116"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2D063DE3" w14:textId="3998681B"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078319F7" w14:textId="77777777" w:rsidTr="00FC2648">
        <w:trPr>
          <w:trHeight w:val="290"/>
        </w:trPr>
        <w:tc>
          <w:tcPr>
            <w:tcW w:w="378" w:type="pct"/>
          </w:tcPr>
          <w:p w14:paraId="447A3011" w14:textId="2508E1DC" w:rsidR="00D34985" w:rsidRPr="00072FAB" w:rsidRDefault="00D34985" w:rsidP="00DC283F">
            <w:pPr>
              <w:spacing w:after="0"/>
              <w:ind w:right="-181"/>
              <w:rPr>
                <w:rFonts w:ascii="Times New Roman" w:eastAsia="Times New Roman" w:hAnsi="Times New Roman"/>
                <w:b/>
                <w:sz w:val="18"/>
                <w:szCs w:val="18"/>
              </w:rPr>
            </w:pPr>
            <w:r w:rsidRPr="00072FAB">
              <w:rPr>
                <w:rFonts w:ascii="Times New Roman" w:eastAsia="Times New Roman" w:hAnsi="Times New Roman"/>
                <w:b/>
                <w:sz w:val="18"/>
                <w:szCs w:val="18"/>
              </w:rPr>
              <w:t>ЗК 7/</w:t>
            </w:r>
          </w:p>
          <w:p w14:paraId="53654460" w14:textId="43A0BD6D"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8"/>
                <w:szCs w:val="18"/>
              </w:rPr>
              <w:t>GС 7</w:t>
            </w:r>
          </w:p>
        </w:tc>
        <w:tc>
          <w:tcPr>
            <w:tcW w:w="368" w:type="pct"/>
            <w:vAlign w:val="center"/>
          </w:tcPr>
          <w:p w14:paraId="6EFD0B3C"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CA5005E" w14:textId="26DEAD46" w:rsidR="00D34985" w:rsidRPr="00CE244D" w:rsidRDefault="00D34985" w:rsidP="00FC2648">
            <w:pPr>
              <w:spacing w:after="0"/>
              <w:jc w:val="center"/>
              <w:rPr>
                <w:rFonts w:ascii="Times New Roman" w:hAnsi="Times New Roman"/>
                <w:sz w:val="20"/>
                <w:szCs w:val="20"/>
              </w:rPr>
            </w:pPr>
            <w:r w:rsidRPr="00CE244D">
              <w:t>+</w:t>
            </w:r>
          </w:p>
        </w:tc>
        <w:tc>
          <w:tcPr>
            <w:tcW w:w="369" w:type="pct"/>
            <w:vAlign w:val="center"/>
          </w:tcPr>
          <w:p w14:paraId="610C14DA"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788CF08" w14:textId="47AA2B9F"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467B2598" w14:textId="12DCDE66" w:rsidR="00D34985" w:rsidRPr="00072FAB" w:rsidRDefault="00B171AE" w:rsidP="00FC2648">
            <w:pPr>
              <w:spacing w:after="0"/>
              <w:jc w:val="center"/>
              <w:rPr>
                <w:rFonts w:ascii="Times New Roman" w:hAnsi="Times New Roman"/>
                <w:sz w:val="20"/>
                <w:szCs w:val="20"/>
                <w:highlight w:val="green"/>
              </w:rPr>
            </w:pPr>
            <w:r w:rsidRPr="00072FAB">
              <w:t>+</w:t>
            </w:r>
          </w:p>
        </w:tc>
        <w:tc>
          <w:tcPr>
            <w:tcW w:w="369" w:type="pct"/>
            <w:tcBorders>
              <w:left w:val="single" w:sz="4" w:space="0" w:color="auto"/>
            </w:tcBorders>
            <w:vAlign w:val="center"/>
          </w:tcPr>
          <w:p w14:paraId="7D5E2131" w14:textId="665860C1"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1F2C4100" w14:textId="6784BED4"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7FC65B90" w14:textId="6A99A860"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77B396D9" w14:textId="77777777"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3FAF06A2" w14:textId="706B1250" w:rsidR="00D34985" w:rsidRPr="00072FAB" w:rsidRDefault="00B171AE"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389E3BCF"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29694E90" w14:textId="23DD5127"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4F1A2E68" w14:textId="77777777" w:rsidTr="00FC2648">
        <w:trPr>
          <w:trHeight w:val="290"/>
        </w:trPr>
        <w:tc>
          <w:tcPr>
            <w:tcW w:w="378" w:type="pct"/>
            <w:tcBorders>
              <w:top w:val="single" w:sz="12" w:space="0" w:color="auto"/>
            </w:tcBorders>
          </w:tcPr>
          <w:p w14:paraId="46854197"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1/</w:t>
            </w:r>
          </w:p>
          <w:p w14:paraId="60262AAE" w14:textId="01321501" w:rsidR="00D34985" w:rsidRPr="00072FAB" w:rsidRDefault="00D34985" w:rsidP="00DC283F">
            <w:pPr>
              <w:spacing w:after="0"/>
              <w:ind w:right="-327"/>
              <w:rPr>
                <w:rFonts w:ascii="Times New Roman" w:hAnsi="Times New Roman"/>
                <w:sz w:val="20"/>
                <w:szCs w:val="20"/>
              </w:rPr>
            </w:pPr>
            <w:r w:rsidRPr="00072FAB">
              <w:rPr>
                <w:rFonts w:ascii="Times New Roman" w:hAnsi="Times New Roman"/>
                <w:b/>
                <w:sz w:val="16"/>
                <w:szCs w:val="18"/>
              </w:rPr>
              <w:t>PC 1</w:t>
            </w:r>
          </w:p>
        </w:tc>
        <w:tc>
          <w:tcPr>
            <w:tcW w:w="368" w:type="pct"/>
            <w:tcBorders>
              <w:top w:val="single" w:sz="12" w:space="0" w:color="auto"/>
            </w:tcBorders>
            <w:vAlign w:val="center"/>
          </w:tcPr>
          <w:p w14:paraId="33404F58" w14:textId="77777777" w:rsidR="00D34985" w:rsidRPr="00072FAB" w:rsidRDefault="00D34985" w:rsidP="00FC2648">
            <w:pPr>
              <w:spacing w:after="0"/>
              <w:jc w:val="center"/>
              <w:rPr>
                <w:rFonts w:ascii="Times New Roman" w:hAnsi="Times New Roman"/>
                <w:sz w:val="20"/>
                <w:szCs w:val="20"/>
                <w:highlight w:val="green"/>
              </w:rPr>
            </w:pPr>
          </w:p>
        </w:tc>
        <w:tc>
          <w:tcPr>
            <w:tcW w:w="367" w:type="pct"/>
            <w:tcBorders>
              <w:top w:val="single" w:sz="12" w:space="0" w:color="auto"/>
            </w:tcBorders>
            <w:vAlign w:val="center"/>
          </w:tcPr>
          <w:p w14:paraId="4530BFA8" w14:textId="26174EBC" w:rsidR="00D34985" w:rsidRPr="00CE244D" w:rsidRDefault="00D34985" w:rsidP="00FC2648">
            <w:pPr>
              <w:spacing w:after="0"/>
              <w:jc w:val="center"/>
              <w:rPr>
                <w:rFonts w:ascii="Times New Roman" w:hAnsi="Times New Roman"/>
                <w:sz w:val="20"/>
                <w:szCs w:val="20"/>
              </w:rPr>
            </w:pPr>
            <w:r w:rsidRPr="00CE244D">
              <w:t>+</w:t>
            </w:r>
          </w:p>
        </w:tc>
        <w:tc>
          <w:tcPr>
            <w:tcW w:w="369" w:type="pct"/>
            <w:tcBorders>
              <w:top w:val="single" w:sz="12" w:space="0" w:color="auto"/>
            </w:tcBorders>
            <w:vAlign w:val="center"/>
          </w:tcPr>
          <w:p w14:paraId="7A355DF4" w14:textId="673457DD"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top w:val="single" w:sz="12" w:space="0" w:color="auto"/>
            </w:tcBorders>
            <w:vAlign w:val="center"/>
          </w:tcPr>
          <w:p w14:paraId="6C62563E" w14:textId="5E1BA3C2"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top w:val="single" w:sz="12" w:space="0" w:color="auto"/>
              <w:right w:val="single" w:sz="4" w:space="0" w:color="auto"/>
            </w:tcBorders>
            <w:vAlign w:val="center"/>
          </w:tcPr>
          <w:p w14:paraId="13938B6D" w14:textId="65662796" w:rsidR="00D34985" w:rsidRPr="00072FAB" w:rsidRDefault="00D34985" w:rsidP="00FC2648">
            <w:pPr>
              <w:spacing w:after="0"/>
              <w:jc w:val="center"/>
              <w:rPr>
                <w:rFonts w:ascii="Times New Roman" w:hAnsi="Times New Roman"/>
                <w:sz w:val="20"/>
                <w:szCs w:val="20"/>
                <w:highlight w:val="green"/>
              </w:rPr>
            </w:pPr>
            <w:r w:rsidRPr="00FC2648">
              <w:t>+</w:t>
            </w:r>
          </w:p>
        </w:tc>
        <w:tc>
          <w:tcPr>
            <w:tcW w:w="369" w:type="pct"/>
            <w:tcBorders>
              <w:top w:val="single" w:sz="12" w:space="0" w:color="auto"/>
              <w:left w:val="single" w:sz="4" w:space="0" w:color="auto"/>
            </w:tcBorders>
            <w:vAlign w:val="center"/>
          </w:tcPr>
          <w:p w14:paraId="1E5894AA" w14:textId="1F6CCB79" w:rsidR="00D34985" w:rsidRPr="00072FAB" w:rsidRDefault="00D34985" w:rsidP="00FC2648">
            <w:pPr>
              <w:spacing w:after="0"/>
              <w:jc w:val="center"/>
              <w:rPr>
                <w:rFonts w:ascii="Times New Roman" w:hAnsi="Times New Roman"/>
                <w:sz w:val="20"/>
                <w:szCs w:val="20"/>
                <w:highlight w:val="green"/>
              </w:rPr>
            </w:pPr>
          </w:p>
        </w:tc>
        <w:tc>
          <w:tcPr>
            <w:tcW w:w="369" w:type="pct"/>
            <w:tcBorders>
              <w:top w:val="single" w:sz="12" w:space="0" w:color="auto"/>
            </w:tcBorders>
            <w:vAlign w:val="center"/>
          </w:tcPr>
          <w:p w14:paraId="474BFCD9" w14:textId="6123318C" w:rsidR="00D34985" w:rsidRPr="00072FAB" w:rsidRDefault="00D34985" w:rsidP="00FC2648">
            <w:pPr>
              <w:spacing w:after="0"/>
              <w:jc w:val="center"/>
              <w:rPr>
                <w:rFonts w:ascii="Times New Roman" w:hAnsi="Times New Roman"/>
                <w:sz w:val="20"/>
                <w:szCs w:val="20"/>
                <w:highlight w:val="green"/>
              </w:rPr>
            </w:pPr>
          </w:p>
        </w:tc>
        <w:tc>
          <w:tcPr>
            <w:tcW w:w="367" w:type="pct"/>
            <w:tcBorders>
              <w:top w:val="single" w:sz="12" w:space="0" w:color="auto"/>
            </w:tcBorders>
            <w:vAlign w:val="center"/>
          </w:tcPr>
          <w:p w14:paraId="492FE86C" w14:textId="1FF1EF0F" w:rsidR="00D34985" w:rsidRPr="00072FAB" w:rsidRDefault="00D34985" w:rsidP="00FC2648">
            <w:pPr>
              <w:spacing w:after="0"/>
              <w:jc w:val="center"/>
              <w:rPr>
                <w:rFonts w:ascii="Times New Roman" w:hAnsi="Times New Roman"/>
                <w:sz w:val="20"/>
                <w:szCs w:val="20"/>
                <w:highlight w:val="green"/>
              </w:rPr>
            </w:pPr>
          </w:p>
        </w:tc>
        <w:tc>
          <w:tcPr>
            <w:tcW w:w="367" w:type="pct"/>
            <w:tcBorders>
              <w:top w:val="single" w:sz="12" w:space="0" w:color="auto"/>
            </w:tcBorders>
            <w:vAlign w:val="center"/>
          </w:tcPr>
          <w:p w14:paraId="4DF45E09" w14:textId="1B0984BB" w:rsidR="00D34985" w:rsidRPr="00072FAB" w:rsidRDefault="00D34985" w:rsidP="00FC2648">
            <w:pPr>
              <w:spacing w:after="0"/>
              <w:jc w:val="center"/>
              <w:rPr>
                <w:rFonts w:ascii="Times New Roman" w:hAnsi="Times New Roman"/>
                <w:sz w:val="20"/>
                <w:szCs w:val="20"/>
                <w:highlight w:val="green"/>
              </w:rPr>
            </w:pPr>
            <w:r w:rsidRPr="00072FAB">
              <w:t>+</w:t>
            </w:r>
          </w:p>
        </w:tc>
        <w:tc>
          <w:tcPr>
            <w:tcW w:w="429" w:type="pct"/>
            <w:tcBorders>
              <w:top w:val="single" w:sz="12" w:space="0" w:color="auto"/>
              <w:right w:val="single" w:sz="4" w:space="0" w:color="auto"/>
            </w:tcBorders>
            <w:vAlign w:val="center"/>
          </w:tcPr>
          <w:p w14:paraId="32C86134" w14:textId="5735A83D"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top w:val="single" w:sz="12" w:space="0" w:color="auto"/>
              <w:left w:val="single" w:sz="4" w:space="0" w:color="auto"/>
              <w:right w:val="single" w:sz="4" w:space="0" w:color="auto"/>
            </w:tcBorders>
            <w:vAlign w:val="center"/>
          </w:tcPr>
          <w:p w14:paraId="4C45CAE0" w14:textId="40840FBD"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top w:val="single" w:sz="12" w:space="0" w:color="auto"/>
              <w:left w:val="single" w:sz="4" w:space="0" w:color="auto"/>
            </w:tcBorders>
            <w:vAlign w:val="center"/>
          </w:tcPr>
          <w:p w14:paraId="2C84DC0D" w14:textId="255CAEDD"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52FE46CB" w14:textId="77777777" w:rsidTr="00FC2648">
        <w:trPr>
          <w:trHeight w:val="290"/>
        </w:trPr>
        <w:tc>
          <w:tcPr>
            <w:tcW w:w="378" w:type="pct"/>
          </w:tcPr>
          <w:p w14:paraId="6B0125DD"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2/</w:t>
            </w:r>
          </w:p>
          <w:p w14:paraId="3A733DE6" w14:textId="261682C0" w:rsidR="00D34985" w:rsidRPr="00072FAB" w:rsidRDefault="00D34985" w:rsidP="00DC283F">
            <w:pPr>
              <w:spacing w:after="0"/>
              <w:ind w:right="-327"/>
              <w:rPr>
                <w:rFonts w:ascii="Times New Roman" w:hAnsi="Times New Roman"/>
                <w:sz w:val="20"/>
                <w:szCs w:val="20"/>
              </w:rPr>
            </w:pPr>
            <w:r w:rsidRPr="00072FAB">
              <w:rPr>
                <w:rFonts w:ascii="Times New Roman" w:hAnsi="Times New Roman"/>
                <w:b/>
                <w:sz w:val="16"/>
                <w:szCs w:val="18"/>
              </w:rPr>
              <w:t>PC 2</w:t>
            </w:r>
          </w:p>
        </w:tc>
        <w:tc>
          <w:tcPr>
            <w:tcW w:w="368" w:type="pct"/>
            <w:vAlign w:val="center"/>
          </w:tcPr>
          <w:p w14:paraId="721A6C87"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AC27E49" w14:textId="029E59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1273B17B"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7B6C7201" w14:textId="6FAD08A8"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0A5E84A8" w14:textId="3E4CAE38" w:rsidR="00D34985" w:rsidRPr="00072FAB" w:rsidRDefault="00B171AE" w:rsidP="00FC2648">
            <w:pPr>
              <w:spacing w:after="0"/>
              <w:jc w:val="center"/>
              <w:rPr>
                <w:rFonts w:ascii="Times New Roman" w:hAnsi="Times New Roman"/>
                <w:sz w:val="20"/>
                <w:szCs w:val="20"/>
                <w:highlight w:val="green"/>
              </w:rPr>
            </w:pPr>
            <w:r w:rsidRPr="00072FAB">
              <w:t>+</w:t>
            </w:r>
          </w:p>
        </w:tc>
        <w:tc>
          <w:tcPr>
            <w:tcW w:w="369" w:type="pct"/>
            <w:tcBorders>
              <w:left w:val="single" w:sz="4" w:space="0" w:color="auto"/>
            </w:tcBorders>
            <w:vAlign w:val="center"/>
          </w:tcPr>
          <w:p w14:paraId="6713D0E9" w14:textId="5C3213F5"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7E42571A" w14:textId="083492D2"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52148631" w14:textId="63F13C95"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786CE87A" w14:textId="5E5C4038"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051F98FE" w14:textId="77777777" w:rsidR="00D34985" w:rsidRPr="00072FAB" w:rsidRDefault="00D34985" w:rsidP="00FC2648">
            <w:pPr>
              <w:spacing w:after="0"/>
              <w:jc w:val="center"/>
              <w:rPr>
                <w:rFonts w:ascii="Times New Roman" w:hAnsi="Times New Roman"/>
                <w:sz w:val="20"/>
                <w:szCs w:val="20"/>
                <w:highlight w:val="green"/>
              </w:rPr>
            </w:pPr>
          </w:p>
        </w:tc>
        <w:tc>
          <w:tcPr>
            <w:tcW w:w="425" w:type="pct"/>
            <w:tcBorders>
              <w:left w:val="single" w:sz="4" w:space="0" w:color="auto"/>
              <w:right w:val="single" w:sz="4" w:space="0" w:color="auto"/>
            </w:tcBorders>
            <w:vAlign w:val="center"/>
          </w:tcPr>
          <w:p w14:paraId="283D07BD" w14:textId="38AE061B"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485EB1BB" w14:textId="072D1BD2"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3AEFB75A" w14:textId="77777777" w:rsidTr="00FC2648">
        <w:trPr>
          <w:trHeight w:val="290"/>
        </w:trPr>
        <w:tc>
          <w:tcPr>
            <w:tcW w:w="378" w:type="pct"/>
          </w:tcPr>
          <w:p w14:paraId="29FE0D7A"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3/</w:t>
            </w:r>
          </w:p>
          <w:p w14:paraId="7FEEB17C" w14:textId="1257D877"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 C3</w:t>
            </w:r>
          </w:p>
        </w:tc>
        <w:tc>
          <w:tcPr>
            <w:tcW w:w="368" w:type="pct"/>
            <w:vAlign w:val="center"/>
          </w:tcPr>
          <w:p w14:paraId="031BD6CA" w14:textId="6890EAE1"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5E0BB6DB" w14:textId="1A8F9E4B" w:rsidR="00D34985" w:rsidRPr="00072FAB" w:rsidRDefault="00D34985" w:rsidP="00FC2648">
            <w:pPr>
              <w:spacing w:after="0"/>
              <w:jc w:val="center"/>
              <w:rPr>
                <w:rFonts w:ascii="Times New Roman" w:hAnsi="Times New Roman"/>
                <w:sz w:val="20"/>
                <w:szCs w:val="20"/>
              </w:rPr>
            </w:pPr>
            <w:r w:rsidRPr="00072FAB">
              <w:t>+</w:t>
            </w:r>
          </w:p>
        </w:tc>
        <w:tc>
          <w:tcPr>
            <w:tcW w:w="369" w:type="pct"/>
            <w:vAlign w:val="center"/>
          </w:tcPr>
          <w:p w14:paraId="0272E79A"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0D2BA29D"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5E0A2632"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46682FBC"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5FC1936" w14:textId="007D0D05"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53600542"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25B68A3F" w14:textId="77777777"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66E2617C" w14:textId="12B873F2"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15C2C0A5"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6B653150" w14:textId="4944D671"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5EF343F7" w14:textId="77777777" w:rsidTr="00FC2648">
        <w:trPr>
          <w:trHeight w:val="290"/>
        </w:trPr>
        <w:tc>
          <w:tcPr>
            <w:tcW w:w="378" w:type="pct"/>
          </w:tcPr>
          <w:p w14:paraId="684D0100"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4/</w:t>
            </w:r>
          </w:p>
          <w:p w14:paraId="1959C0FA" w14:textId="6D2C4419"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4</w:t>
            </w:r>
          </w:p>
        </w:tc>
        <w:tc>
          <w:tcPr>
            <w:tcW w:w="368" w:type="pct"/>
            <w:vAlign w:val="center"/>
          </w:tcPr>
          <w:p w14:paraId="234D0306"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5C79CC9A"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47AB1E77" w14:textId="2ADA7630"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0ABC9200" w14:textId="70E38A7C"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7F39CA82"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671AEC7D" w14:textId="00B2234C"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0EEF5CA4" w14:textId="6444A44A"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0FC1C244" w14:textId="22A3CB11"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17467782" w14:textId="385FA4CB" w:rsidR="00D34985" w:rsidRPr="00072FAB" w:rsidRDefault="00D34985" w:rsidP="00FC2648">
            <w:pPr>
              <w:spacing w:after="0"/>
              <w:jc w:val="center"/>
              <w:rPr>
                <w:rFonts w:ascii="Times New Roman" w:hAnsi="Times New Roman"/>
                <w:sz w:val="20"/>
                <w:szCs w:val="20"/>
                <w:highlight w:val="green"/>
              </w:rPr>
            </w:pPr>
            <w:r w:rsidRPr="00072FAB">
              <w:t>+</w:t>
            </w:r>
          </w:p>
        </w:tc>
        <w:tc>
          <w:tcPr>
            <w:tcW w:w="429" w:type="pct"/>
            <w:tcBorders>
              <w:right w:val="single" w:sz="4" w:space="0" w:color="auto"/>
            </w:tcBorders>
            <w:vAlign w:val="center"/>
          </w:tcPr>
          <w:p w14:paraId="056370AD" w14:textId="1653E08E" w:rsidR="00D34985" w:rsidRPr="00072FAB" w:rsidRDefault="00D34985" w:rsidP="00FC2648">
            <w:pPr>
              <w:spacing w:after="0"/>
              <w:jc w:val="center"/>
              <w:rPr>
                <w:rFonts w:ascii="Times New Roman" w:hAnsi="Times New Roman"/>
                <w:sz w:val="20"/>
                <w:szCs w:val="20"/>
                <w:highlight w:val="green"/>
              </w:rPr>
            </w:pPr>
          </w:p>
        </w:tc>
        <w:tc>
          <w:tcPr>
            <w:tcW w:w="425" w:type="pct"/>
            <w:tcBorders>
              <w:left w:val="single" w:sz="4" w:space="0" w:color="auto"/>
              <w:right w:val="single" w:sz="4" w:space="0" w:color="auto"/>
            </w:tcBorders>
            <w:vAlign w:val="center"/>
          </w:tcPr>
          <w:p w14:paraId="52E64409" w14:textId="65E4D1DC" w:rsidR="00D34985" w:rsidRPr="00072FAB" w:rsidRDefault="00D34985" w:rsidP="00FC2648">
            <w:pPr>
              <w:spacing w:after="0"/>
              <w:rPr>
                <w:rFonts w:ascii="Times New Roman" w:hAnsi="Times New Roman"/>
                <w:sz w:val="20"/>
                <w:szCs w:val="20"/>
                <w:highlight w:val="green"/>
              </w:rPr>
            </w:pPr>
          </w:p>
        </w:tc>
        <w:tc>
          <w:tcPr>
            <w:tcW w:w="453" w:type="pct"/>
            <w:tcBorders>
              <w:left w:val="single" w:sz="4" w:space="0" w:color="auto"/>
            </w:tcBorders>
            <w:vAlign w:val="center"/>
          </w:tcPr>
          <w:p w14:paraId="66CCE708" w14:textId="4841C787"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09957287" w14:textId="77777777" w:rsidTr="00FC2648">
        <w:trPr>
          <w:trHeight w:val="290"/>
        </w:trPr>
        <w:tc>
          <w:tcPr>
            <w:tcW w:w="378" w:type="pct"/>
          </w:tcPr>
          <w:p w14:paraId="0E208D68"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5/</w:t>
            </w:r>
          </w:p>
          <w:p w14:paraId="35834EF2" w14:textId="11DD9990"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5</w:t>
            </w:r>
          </w:p>
        </w:tc>
        <w:tc>
          <w:tcPr>
            <w:tcW w:w="368" w:type="pct"/>
            <w:vAlign w:val="center"/>
          </w:tcPr>
          <w:p w14:paraId="09786931" w14:textId="1E906055"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6B683705"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181399D4" w14:textId="23CC7200"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430119C8" w14:textId="753E2AA9"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1C46D73D" w14:textId="6CF78C3A" w:rsidR="00D34985" w:rsidRPr="00072FAB" w:rsidRDefault="00D34985" w:rsidP="00FC2648">
            <w:pPr>
              <w:spacing w:after="0"/>
              <w:jc w:val="center"/>
              <w:rPr>
                <w:rFonts w:ascii="Times New Roman" w:hAnsi="Times New Roman"/>
                <w:sz w:val="20"/>
                <w:szCs w:val="20"/>
                <w:highlight w:val="green"/>
              </w:rPr>
            </w:pPr>
            <w:r w:rsidRPr="00FC2648">
              <w:t>+</w:t>
            </w:r>
          </w:p>
        </w:tc>
        <w:tc>
          <w:tcPr>
            <w:tcW w:w="369" w:type="pct"/>
            <w:tcBorders>
              <w:left w:val="single" w:sz="4" w:space="0" w:color="auto"/>
            </w:tcBorders>
            <w:vAlign w:val="center"/>
          </w:tcPr>
          <w:p w14:paraId="64BC00DF"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1B7A5051" w14:textId="6FCB9091"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3E67FD15" w14:textId="4A6D95B0"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3664D74F" w14:textId="6F76027C" w:rsidR="00D34985" w:rsidRPr="00072FAB" w:rsidRDefault="00D34985" w:rsidP="00FC2648">
            <w:pPr>
              <w:spacing w:after="0"/>
              <w:jc w:val="center"/>
              <w:rPr>
                <w:rFonts w:ascii="Times New Roman" w:hAnsi="Times New Roman"/>
                <w:sz w:val="20"/>
                <w:szCs w:val="20"/>
                <w:highlight w:val="green"/>
              </w:rPr>
            </w:pPr>
            <w:r w:rsidRPr="00072FAB">
              <w:t>+</w:t>
            </w:r>
          </w:p>
        </w:tc>
        <w:tc>
          <w:tcPr>
            <w:tcW w:w="429" w:type="pct"/>
            <w:tcBorders>
              <w:right w:val="single" w:sz="4" w:space="0" w:color="auto"/>
            </w:tcBorders>
            <w:vAlign w:val="center"/>
          </w:tcPr>
          <w:p w14:paraId="55A4D2E1" w14:textId="1D4A39F9"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2F3AF222"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0367C784" w14:textId="19F4D7AC" w:rsidR="00D34985" w:rsidRPr="00072FAB" w:rsidRDefault="00D34985" w:rsidP="00FC2648">
            <w:pPr>
              <w:spacing w:after="0"/>
              <w:jc w:val="center"/>
              <w:rPr>
                <w:rFonts w:ascii="Times New Roman" w:hAnsi="Times New Roman"/>
                <w:sz w:val="20"/>
                <w:szCs w:val="20"/>
                <w:highlight w:val="green"/>
              </w:rPr>
            </w:pPr>
          </w:p>
        </w:tc>
      </w:tr>
      <w:tr w:rsidR="00D34985" w:rsidRPr="00072FAB" w14:paraId="04F3080E" w14:textId="77777777" w:rsidTr="00FC2648">
        <w:trPr>
          <w:trHeight w:val="290"/>
        </w:trPr>
        <w:tc>
          <w:tcPr>
            <w:tcW w:w="378" w:type="pct"/>
          </w:tcPr>
          <w:p w14:paraId="56B330B0"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6/</w:t>
            </w:r>
          </w:p>
          <w:p w14:paraId="45575898" w14:textId="335FC5F3"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6</w:t>
            </w:r>
          </w:p>
        </w:tc>
        <w:tc>
          <w:tcPr>
            <w:tcW w:w="368" w:type="pct"/>
            <w:vAlign w:val="center"/>
          </w:tcPr>
          <w:p w14:paraId="42EE97DC"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5644A830"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2F52E67"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3301EDA6"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6C06D70A" w14:textId="439EC0BA" w:rsidR="00D34985" w:rsidRPr="00072FAB" w:rsidRDefault="00D34985" w:rsidP="00FC2648">
            <w:pPr>
              <w:spacing w:after="0"/>
              <w:jc w:val="center"/>
              <w:rPr>
                <w:rFonts w:ascii="Times New Roman" w:hAnsi="Times New Roman"/>
                <w:sz w:val="20"/>
                <w:szCs w:val="20"/>
                <w:highlight w:val="green"/>
              </w:rPr>
            </w:pPr>
            <w:r w:rsidRPr="00FC2648">
              <w:t>+</w:t>
            </w:r>
          </w:p>
        </w:tc>
        <w:tc>
          <w:tcPr>
            <w:tcW w:w="369" w:type="pct"/>
            <w:tcBorders>
              <w:left w:val="single" w:sz="4" w:space="0" w:color="auto"/>
            </w:tcBorders>
            <w:vAlign w:val="center"/>
          </w:tcPr>
          <w:p w14:paraId="5D747D63"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58FB2863" w14:textId="3C546D0C"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36494D9C" w14:textId="39DC9EF3"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353325E0" w14:textId="0DE83829" w:rsidR="00D34985" w:rsidRPr="00072FAB" w:rsidRDefault="00D34985" w:rsidP="00FC2648">
            <w:pPr>
              <w:spacing w:after="0"/>
              <w:jc w:val="center"/>
              <w:rPr>
                <w:rFonts w:ascii="Times New Roman" w:hAnsi="Times New Roman"/>
                <w:sz w:val="20"/>
                <w:szCs w:val="20"/>
                <w:highlight w:val="green"/>
              </w:rPr>
            </w:pPr>
            <w:r w:rsidRPr="00072FAB">
              <w:t>+</w:t>
            </w:r>
          </w:p>
        </w:tc>
        <w:tc>
          <w:tcPr>
            <w:tcW w:w="429" w:type="pct"/>
            <w:tcBorders>
              <w:right w:val="single" w:sz="4" w:space="0" w:color="auto"/>
            </w:tcBorders>
            <w:vAlign w:val="center"/>
          </w:tcPr>
          <w:p w14:paraId="0640D1CE" w14:textId="20BF255C"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7FBD6DA0"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21239042" w14:textId="77777777" w:rsidR="00D34985" w:rsidRPr="00072FAB" w:rsidRDefault="00D34985" w:rsidP="00FC2648">
            <w:pPr>
              <w:spacing w:after="0"/>
              <w:jc w:val="center"/>
              <w:rPr>
                <w:rFonts w:ascii="Times New Roman" w:hAnsi="Times New Roman"/>
                <w:sz w:val="20"/>
                <w:szCs w:val="20"/>
                <w:highlight w:val="green"/>
              </w:rPr>
            </w:pPr>
          </w:p>
        </w:tc>
      </w:tr>
      <w:tr w:rsidR="00D34985" w:rsidRPr="00072FAB" w14:paraId="3ADE87C9" w14:textId="77777777" w:rsidTr="00FC2648">
        <w:trPr>
          <w:trHeight w:val="290"/>
        </w:trPr>
        <w:tc>
          <w:tcPr>
            <w:tcW w:w="378" w:type="pct"/>
          </w:tcPr>
          <w:p w14:paraId="522D4C02"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7/</w:t>
            </w:r>
          </w:p>
          <w:p w14:paraId="7A88B7DB" w14:textId="2EC9D0CE"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7</w:t>
            </w:r>
          </w:p>
        </w:tc>
        <w:tc>
          <w:tcPr>
            <w:tcW w:w="368" w:type="pct"/>
            <w:vAlign w:val="center"/>
          </w:tcPr>
          <w:p w14:paraId="6A02444B" w14:textId="2A207C4D"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402D546" w14:textId="0FDAE940"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BBCCB14" w14:textId="6008F131"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04C7806E"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7496BE58" w14:textId="3EEF0FAF"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5611339F" w14:textId="5219DC89"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6CF64C20"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3FD36102" w14:textId="452E57A6"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2B3D6D75" w14:textId="0C936CE5"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6E9CF246" w14:textId="56AA7F9F" w:rsidR="00D34985" w:rsidRPr="00072FAB" w:rsidRDefault="00B171AE"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1607604B" w14:textId="1DE55A04"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3405D046" w14:textId="02BB15B6"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57C0B455" w14:textId="77777777" w:rsidTr="00FC2648">
        <w:trPr>
          <w:trHeight w:val="290"/>
        </w:trPr>
        <w:tc>
          <w:tcPr>
            <w:tcW w:w="378" w:type="pct"/>
          </w:tcPr>
          <w:p w14:paraId="5E54F4F2"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8/</w:t>
            </w:r>
          </w:p>
          <w:p w14:paraId="060BF600" w14:textId="7C45D6F4"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8</w:t>
            </w:r>
          </w:p>
        </w:tc>
        <w:tc>
          <w:tcPr>
            <w:tcW w:w="368" w:type="pct"/>
            <w:vAlign w:val="center"/>
          </w:tcPr>
          <w:p w14:paraId="13E91886"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05E7AD5"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739B3962"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4F5561F"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72F59DEE" w14:textId="5E3C9AD1" w:rsidR="00D34985" w:rsidRPr="00072FAB" w:rsidRDefault="00D34985" w:rsidP="00FC2648">
            <w:pPr>
              <w:spacing w:after="0"/>
              <w:jc w:val="center"/>
              <w:rPr>
                <w:rFonts w:ascii="Times New Roman" w:hAnsi="Times New Roman"/>
                <w:sz w:val="20"/>
                <w:szCs w:val="20"/>
                <w:highlight w:val="green"/>
              </w:rPr>
            </w:pPr>
            <w:r w:rsidRPr="00FC2648">
              <w:t>+</w:t>
            </w:r>
          </w:p>
        </w:tc>
        <w:tc>
          <w:tcPr>
            <w:tcW w:w="369" w:type="pct"/>
            <w:tcBorders>
              <w:left w:val="single" w:sz="4" w:space="0" w:color="auto"/>
            </w:tcBorders>
            <w:vAlign w:val="center"/>
          </w:tcPr>
          <w:p w14:paraId="53B895EA" w14:textId="7617BB0B"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6B5C25EB" w14:textId="1BD283D1"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4927A880"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1178015B" w14:textId="0EC53A4D"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43D8C524" w14:textId="560C2A81"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6E0FE20C" w14:textId="2BC77AE5"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725FDCBE" w14:textId="3B4D6FAA" w:rsidR="00D34985" w:rsidRPr="00072FAB" w:rsidRDefault="00D34985" w:rsidP="00FC2648">
            <w:pPr>
              <w:spacing w:after="0"/>
              <w:jc w:val="center"/>
              <w:rPr>
                <w:rFonts w:ascii="Times New Roman" w:hAnsi="Times New Roman"/>
                <w:sz w:val="20"/>
                <w:szCs w:val="20"/>
                <w:highlight w:val="green"/>
              </w:rPr>
            </w:pPr>
          </w:p>
        </w:tc>
      </w:tr>
      <w:tr w:rsidR="00D34985" w:rsidRPr="00072FAB" w14:paraId="5BC86F23" w14:textId="77777777" w:rsidTr="00FC2648">
        <w:trPr>
          <w:trHeight w:val="290"/>
        </w:trPr>
        <w:tc>
          <w:tcPr>
            <w:tcW w:w="378" w:type="pct"/>
          </w:tcPr>
          <w:p w14:paraId="247B398B"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9/</w:t>
            </w:r>
          </w:p>
          <w:p w14:paraId="16D311B9" w14:textId="265B55A0"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9</w:t>
            </w:r>
          </w:p>
        </w:tc>
        <w:tc>
          <w:tcPr>
            <w:tcW w:w="368" w:type="pct"/>
            <w:vAlign w:val="center"/>
          </w:tcPr>
          <w:p w14:paraId="3A5BAED0"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6A4E3BC6"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56580F71"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0B554D34"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627F6DA0" w14:textId="1EC478E8" w:rsidR="00D34985" w:rsidRPr="00072FAB" w:rsidRDefault="00B171AE" w:rsidP="00FC2648">
            <w:pPr>
              <w:spacing w:after="0"/>
              <w:jc w:val="center"/>
              <w:rPr>
                <w:rFonts w:ascii="Times New Roman" w:hAnsi="Times New Roman"/>
                <w:sz w:val="20"/>
                <w:szCs w:val="20"/>
                <w:highlight w:val="green"/>
              </w:rPr>
            </w:pPr>
            <w:r w:rsidRPr="00072FAB">
              <w:t>+</w:t>
            </w:r>
          </w:p>
        </w:tc>
        <w:tc>
          <w:tcPr>
            <w:tcW w:w="369" w:type="pct"/>
            <w:tcBorders>
              <w:left w:val="single" w:sz="4" w:space="0" w:color="auto"/>
            </w:tcBorders>
            <w:vAlign w:val="center"/>
          </w:tcPr>
          <w:p w14:paraId="4D9D73A2" w14:textId="3A155350"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C69E5E5" w14:textId="637FD4D8"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5A54613" w14:textId="1EC2697A"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607E3678" w14:textId="60BCB2C1"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64FC8544" w14:textId="23552F56" w:rsidR="00D34985" w:rsidRPr="00072FAB" w:rsidRDefault="00D34985"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46915C37" w14:textId="1605AAB2"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518B9401" w14:textId="727227D5"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6721ACDD" w14:textId="77777777" w:rsidTr="00FC2648">
        <w:trPr>
          <w:trHeight w:val="290"/>
        </w:trPr>
        <w:tc>
          <w:tcPr>
            <w:tcW w:w="378" w:type="pct"/>
          </w:tcPr>
          <w:p w14:paraId="62C05767" w14:textId="7777777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10/</w:t>
            </w:r>
          </w:p>
          <w:p w14:paraId="335C8A93" w14:textId="07E6072D"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10</w:t>
            </w:r>
          </w:p>
        </w:tc>
        <w:tc>
          <w:tcPr>
            <w:tcW w:w="368" w:type="pct"/>
            <w:vAlign w:val="center"/>
          </w:tcPr>
          <w:p w14:paraId="003D02B9"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3F9E141A"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E75F952"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7EEA98C6"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08F3E9E8" w14:textId="5D90260F"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10611412" w14:textId="206F06EC"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774B9F26"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2B255FE1" w14:textId="5E695EFA"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53DC03F1" w14:textId="0B6D9575" w:rsidR="00D34985" w:rsidRPr="00072FAB" w:rsidRDefault="00D34985" w:rsidP="00FC2648">
            <w:pPr>
              <w:spacing w:after="0"/>
              <w:jc w:val="center"/>
              <w:rPr>
                <w:rFonts w:ascii="Times New Roman" w:hAnsi="Times New Roman"/>
                <w:sz w:val="20"/>
                <w:szCs w:val="20"/>
                <w:highlight w:val="green"/>
              </w:rPr>
            </w:pPr>
            <w:r w:rsidRPr="00072FAB">
              <w:t>+</w:t>
            </w:r>
          </w:p>
        </w:tc>
        <w:tc>
          <w:tcPr>
            <w:tcW w:w="429" w:type="pct"/>
            <w:tcBorders>
              <w:right w:val="single" w:sz="4" w:space="0" w:color="auto"/>
            </w:tcBorders>
            <w:vAlign w:val="center"/>
          </w:tcPr>
          <w:p w14:paraId="3A902026" w14:textId="65EEDAA4" w:rsidR="00D34985" w:rsidRPr="00072FAB" w:rsidRDefault="00B171AE"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462E255A" w14:textId="060B6DEB" w:rsidR="00D34985" w:rsidRPr="00072FAB" w:rsidRDefault="00D34985" w:rsidP="00FC2648">
            <w:pPr>
              <w:spacing w:after="0"/>
              <w:jc w:val="center"/>
              <w:rPr>
                <w:rFonts w:ascii="Times New Roman" w:hAnsi="Times New Roman"/>
                <w:sz w:val="20"/>
                <w:szCs w:val="20"/>
                <w:highlight w:val="green"/>
              </w:rPr>
            </w:pPr>
            <w:r w:rsidRPr="00072FAB">
              <w:t>+</w:t>
            </w:r>
          </w:p>
        </w:tc>
        <w:tc>
          <w:tcPr>
            <w:tcW w:w="453" w:type="pct"/>
            <w:tcBorders>
              <w:left w:val="single" w:sz="4" w:space="0" w:color="auto"/>
            </w:tcBorders>
            <w:vAlign w:val="center"/>
          </w:tcPr>
          <w:p w14:paraId="735BB579" w14:textId="7F847DA0"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6D249827" w14:textId="77777777" w:rsidTr="00FC2648">
        <w:trPr>
          <w:trHeight w:val="290"/>
        </w:trPr>
        <w:tc>
          <w:tcPr>
            <w:tcW w:w="378" w:type="pct"/>
          </w:tcPr>
          <w:p w14:paraId="12D92EF3" w14:textId="34D008B7"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11/</w:t>
            </w:r>
          </w:p>
          <w:p w14:paraId="00BCFDEE" w14:textId="5D0E2180"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11</w:t>
            </w:r>
          </w:p>
        </w:tc>
        <w:tc>
          <w:tcPr>
            <w:tcW w:w="368" w:type="pct"/>
            <w:vAlign w:val="center"/>
          </w:tcPr>
          <w:p w14:paraId="6D66364D"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053E1393"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3981A720"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3DF53D5C" w14:textId="18D4583E"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043FB7E2" w14:textId="7E10EF61"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1B7E1B31"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4FE5E238" w14:textId="2549F268"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412459C2" w14:textId="7BD94B1E"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2A943208" w14:textId="77777777"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12502C7C" w14:textId="77777777" w:rsidR="00D34985" w:rsidRPr="00072FAB" w:rsidRDefault="00D34985" w:rsidP="00FC2648">
            <w:pPr>
              <w:spacing w:after="0"/>
              <w:jc w:val="center"/>
              <w:rPr>
                <w:rFonts w:ascii="Times New Roman" w:hAnsi="Times New Roman"/>
                <w:sz w:val="20"/>
                <w:szCs w:val="20"/>
                <w:highlight w:val="green"/>
              </w:rPr>
            </w:pPr>
          </w:p>
        </w:tc>
        <w:tc>
          <w:tcPr>
            <w:tcW w:w="425" w:type="pct"/>
            <w:tcBorders>
              <w:left w:val="single" w:sz="4" w:space="0" w:color="auto"/>
              <w:right w:val="single" w:sz="4" w:space="0" w:color="auto"/>
            </w:tcBorders>
            <w:vAlign w:val="center"/>
          </w:tcPr>
          <w:p w14:paraId="28C740C7"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7F0CE0D0" w14:textId="20E535E2"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390A5185" w14:textId="77777777" w:rsidTr="00FC2648">
        <w:trPr>
          <w:trHeight w:val="290"/>
        </w:trPr>
        <w:tc>
          <w:tcPr>
            <w:tcW w:w="378" w:type="pct"/>
          </w:tcPr>
          <w:p w14:paraId="1DD41498" w14:textId="05BDF06A"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12/</w:t>
            </w:r>
          </w:p>
          <w:p w14:paraId="2FEDF985" w14:textId="533C22FC"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12</w:t>
            </w:r>
          </w:p>
        </w:tc>
        <w:tc>
          <w:tcPr>
            <w:tcW w:w="368" w:type="pct"/>
            <w:vAlign w:val="center"/>
          </w:tcPr>
          <w:p w14:paraId="578A25C7"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69D8218D"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38C0B65" w14:textId="1450D820"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vAlign w:val="center"/>
          </w:tcPr>
          <w:p w14:paraId="4E9DEE1E" w14:textId="7C7FFFDD" w:rsidR="00D34985" w:rsidRPr="00072FAB" w:rsidRDefault="00D34985" w:rsidP="00FC2648">
            <w:pPr>
              <w:spacing w:after="0"/>
              <w:jc w:val="center"/>
              <w:rPr>
                <w:rFonts w:ascii="Times New Roman" w:hAnsi="Times New Roman"/>
                <w:sz w:val="20"/>
                <w:szCs w:val="20"/>
                <w:highlight w:val="green"/>
              </w:rPr>
            </w:pPr>
            <w:r w:rsidRPr="00072FAB">
              <w:t>+</w:t>
            </w:r>
          </w:p>
        </w:tc>
        <w:tc>
          <w:tcPr>
            <w:tcW w:w="369" w:type="pct"/>
            <w:tcBorders>
              <w:right w:val="single" w:sz="4" w:space="0" w:color="auto"/>
            </w:tcBorders>
            <w:vAlign w:val="center"/>
          </w:tcPr>
          <w:p w14:paraId="1BC4D93B"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left w:val="single" w:sz="4" w:space="0" w:color="auto"/>
            </w:tcBorders>
            <w:vAlign w:val="center"/>
          </w:tcPr>
          <w:p w14:paraId="69CE6839"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2E8150F6"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320BC9AE" w14:textId="5587C2FC" w:rsidR="00D34985" w:rsidRPr="00072FAB" w:rsidRDefault="00D34985" w:rsidP="00FC2648">
            <w:pPr>
              <w:spacing w:after="0"/>
              <w:jc w:val="center"/>
              <w:rPr>
                <w:rFonts w:ascii="Times New Roman" w:hAnsi="Times New Roman"/>
                <w:sz w:val="20"/>
                <w:szCs w:val="20"/>
                <w:highlight w:val="green"/>
              </w:rPr>
            </w:pPr>
            <w:r w:rsidRPr="00072FAB">
              <w:t>+</w:t>
            </w:r>
          </w:p>
        </w:tc>
        <w:tc>
          <w:tcPr>
            <w:tcW w:w="367" w:type="pct"/>
            <w:vAlign w:val="center"/>
          </w:tcPr>
          <w:p w14:paraId="0944E9A9" w14:textId="2B3D6D69" w:rsidR="00D34985" w:rsidRPr="00072FAB" w:rsidRDefault="00D34985" w:rsidP="00FC2648">
            <w:pPr>
              <w:spacing w:after="0"/>
              <w:jc w:val="center"/>
              <w:rPr>
                <w:rFonts w:ascii="Times New Roman" w:hAnsi="Times New Roman"/>
                <w:sz w:val="20"/>
                <w:szCs w:val="20"/>
                <w:highlight w:val="green"/>
              </w:rPr>
            </w:pPr>
          </w:p>
        </w:tc>
        <w:tc>
          <w:tcPr>
            <w:tcW w:w="429" w:type="pct"/>
            <w:tcBorders>
              <w:right w:val="single" w:sz="4" w:space="0" w:color="auto"/>
            </w:tcBorders>
            <w:vAlign w:val="center"/>
          </w:tcPr>
          <w:p w14:paraId="33C4BCE1" w14:textId="77777777" w:rsidR="00D34985" w:rsidRPr="00072FAB" w:rsidRDefault="00D34985" w:rsidP="00FC2648">
            <w:pPr>
              <w:spacing w:after="0"/>
              <w:jc w:val="center"/>
              <w:rPr>
                <w:rFonts w:ascii="Times New Roman" w:hAnsi="Times New Roman"/>
                <w:sz w:val="20"/>
                <w:szCs w:val="20"/>
                <w:highlight w:val="green"/>
              </w:rPr>
            </w:pPr>
          </w:p>
        </w:tc>
        <w:tc>
          <w:tcPr>
            <w:tcW w:w="425" w:type="pct"/>
            <w:tcBorders>
              <w:left w:val="single" w:sz="4" w:space="0" w:color="auto"/>
              <w:right w:val="single" w:sz="4" w:space="0" w:color="auto"/>
            </w:tcBorders>
            <w:vAlign w:val="center"/>
          </w:tcPr>
          <w:p w14:paraId="1D8EDE54"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0CF40726" w14:textId="54502792"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04CF5A6D" w14:textId="77777777" w:rsidTr="00FC2648">
        <w:trPr>
          <w:trHeight w:val="290"/>
        </w:trPr>
        <w:tc>
          <w:tcPr>
            <w:tcW w:w="378" w:type="pct"/>
          </w:tcPr>
          <w:p w14:paraId="2D530C9B" w14:textId="0307A1B6"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13/</w:t>
            </w:r>
          </w:p>
          <w:p w14:paraId="5BE62A37" w14:textId="0BDA11A6"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13</w:t>
            </w:r>
          </w:p>
        </w:tc>
        <w:tc>
          <w:tcPr>
            <w:tcW w:w="368" w:type="pct"/>
            <w:vAlign w:val="center"/>
          </w:tcPr>
          <w:p w14:paraId="27EE6416" w14:textId="77777777" w:rsidR="00D34985" w:rsidRPr="00072FAB" w:rsidRDefault="00D34985" w:rsidP="00FC2648">
            <w:pPr>
              <w:spacing w:after="0"/>
              <w:jc w:val="center"/>
              <w:rPr>
                <w:rFonts w:ascii="Times New Roman" w:hAnsi="Times New Roman"/>
                <w:sz w:val="20"/>
                <w:szCs w:val="20"/>
                <w:highlight w:val="green"/>
              </w:rPr>
            </w:pPr>
          </w:p>
        </w:tc>
        <w:tc>
          <w:tcPr>
            <w:tcW w:w="367" w:type="pct"/>
            <w:vAlign w:val="center"/>
          </w:tcPr>
          <w:p w14:paraId="7F826D3D"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49A5C7C7" w14:textId="77777777" w:rsidR="00D34985" w:rsidRPr="00072FAB" w:rsidRDefault="00D34985" w:rsidP="00FC2648">
            <w:pPr>
              <w:spacing w:after="0"/>
              <w:jc w:val="center"/>
              <w:rPr>
                <w:rFonts w:ascii="Times New Roman" w:hAnsi="Times New Roman"/>
                <w:sz w:val="20"/>
                <w:szCs w:val="20"/>
                <w:highlight w:val="green"/>
              </w:rPr>
            </w:pPr>
          </w:p>
        </w:tc>
        <w:tc>
          <w:tcPr>
            <w:tcW w:w="369" w:type="pct"/>
            <w:vAlign w:val="center"/>
          </w:tcPr>
          <w:p w14:paraId="77EDF8A1" w14:textId="77777777" w:rsidR="00D34985" w:rsidRPr="00072FAB" w:rsidRDefault="00D34985" w:rsidP="00FC2648">
            <w:pPr>
              <w:spacing w:after="0"/>
              <w:jc w:val="center"/>
              <w:rPr>
                <w:rFonts w:ascii="Times New Roman" w:hAnsi="Times New Roman"/>
                <w:sz w:val="20"/>
                <w:szCs w:val="20"/>
                <w:highlight w:val="green"/>
              </w:rPr>
            </w:pPr>
          </w:p>
        </w:tc>
        <w:tc>
          <w:tcPr>
            <w:tcW w:w="369" w:type="pct"/>
            <w:tcBorders>
              <w:right w:val="single" w:sz="4" w:space="0" w:color="auto"/>
            </w:tcBorders>
            <w:vAlign w:val="center"/>
          </w:tcPr>
          <w:p w14:paraId="7F68226F" w14:textId="725F1899" w:rsidR="00D34985" w:rsidRPr="00072FAB" w:rsidRDefault="00B171AE" w:rsidP="00FC2648">
            <w:pPr>
              <w:spacing w:after="0"/>
              <w:jc w:val="center"/>
              <w:rPr>
                <w:rFonts w:ascii="Times New Roman" w:hAnsi="Times New Roman"/>
                <w:sz w:val="20"/>
                <w:szCs w:val="20"/>
              </w:rPr>
            </w:pPr>
            <w:r w:rsidRPr="00072FAB">
              <w:t>+</w:t>
            </w:r>
          </w:p>
        </w:tc>
        <w:tc>
          <w:tcPr>
            <w:tcW w:w="369" w:type="pct"/>
            <w:tcBorders>
              <w:left w:val="single" w:sz="4" w:space="0" w:color="auto"/>
            </w:tcBorders>
            <w:vAlign w:val="center"/>
          </w:tcPr>
          <w:p w14:paraId="58FDF688" w14:textId="0E64B242" w:rsidR="00D34985" w:rsidRPr="00072FAB" w:rsidRDefault="00D34985" w:rsidP="00FC2648">
            <w:pPr>
              <w:spacing w:after="0"/>
              <w:jc w:val="center"/>
              <w:rPr>
                <w:rFonts w:ascii="Times New Roman" w:hAnsi="Times New Roman"/>
                <w:sz w:val="20"/>
                <w:szCs w:val="20"/>
              </w:rPr>
            </w:pPr>
          </w:p>
        </w:tc>
        <w:tc>
          <w:tcPr>
            <w:tcW w:w="369" w:type="pct"/>
            <w:vAlign w:val="center"/>
          </w:tcPr>
          <w:p w14:paraId="21E7A323" w14:textId="220AE6B4" w:rsidR="00D34985" w:rsidRPr="00072FAB" w:rsidRDefault="00D34985" w:rsidP="00FC2648">
            <w:pPr>
              <w:spacing w:after="0"/>
              <w:jc w:val="center"/>
              <w:rPr>
                <w:rFonts w:ascii="Times New Roman" w:hAnsi="Times New Roman"/>
                <w:sz w:val="20"/>
                <w:szCs w:val="20"/>
              </w:rPr>
            </w:pPr>
            <w:r w:rsidRPr="00072FAB">
              <w:t>+</w:t>
            </w:r>
          </w:p>
        </w:tc>
        <w:tc>
          <w:tcPr>
            <w:tcW w:w="367" w:type="pct"/>
            <w:vAlign w:val="center"/>
          </w:tcPr>
          <w:p w14:paraId="4E6A467D" w14:textId="77777777" w:rsidR="00D34985" w:rsidRPr="00072FAB" w:rsidRDefault="00D34985" w:rsidP="00FC2648">
            <w:pPr>
              <w:spacing w:after="0"/>
              <w:jc w:val="center"/>
              <w:rPr>
                <w:rFonts w:ascii="Times New Roman" w:hAnsi="Times New Roman"/>
                <w:sz w:val="20"/>
                <w:szCs w:val="20"/>
              </w:rPr>
            </w:pPr>
          </w:p>
        </w:tc>
        <w:tc>
          <w:tcPr>
            <w:tcW w:w="367" w:type="pct"/>
            <w:vAlign w:val="center"/>
          </w:tcPr>
          <w:p w14:paraId="5E1EFBE8" w14:textId="174158FE" w:rsidR="00D34985" w:rsidRPr="00072FAB" w:rsidRDefault="00D34985" w:rsidP="00FC2648">
            <w:pPr>
              <w:spacing w:after="0"/>
              <w:jc w:val="center"/>
              <w:rPr>
                <w:rFonts w:ascii="Times New Roman" w:hAnsi="Times New Roman"/>
                <w:sz w:val="20"/>
                <w:szCs w:val="20"/>
              </w:rPr>
            </w:pPr>
            <w:r w:rsidRPr="00072FAB">
              <w:t>+</w:t>
            </w:r>
          </w:p>
        </w:tc>
        <w:tc>
          <w:tcPr>
            <w:tcW w:w="429" w:type="pct"/>
            <w:tcBorders>
              <w:right w:val="single" w:sz="4" w:space="0" w:color="auto"/>
            </w:tcBorders>
            <w:vAlign w:val="center"/>
          </w:tcPr>
          <w:p w14:paraId="65B2CC98" w14:textId="1746A44A" w:rsidR="00D34985" w:rsidRPr="00072FAB" w:rsidRDefault="00B171AE" w:rsidP="00FC2648">
            <w:pPr>
              <w:spacing w:after="0"/>
              <w:jc w:val="center"/>
              <w:rPr>
                <w:rFonts w:ascii="Times New Roman" w:hAnsi="Times New Roman"/>
                <w:sz w:val="20"/>
                <w:szCs w:val="20"/>
                <w:highlight w:val="green"/>
              </w:rPr>
            </w:pPr>
            <w:r w:rsidRPr="00072FAB">
              <w:t>+</w:t>
            </w:r>
          </w:p>
        </w:tc>
        <w:tc>
          <w:tcPr>
            <w:tcW w:w="425" w:type="pct"/>
            <w:tcBorders>
              <w:left w:val="single" w:sz="4" w:space="0" w:color="auto"/>
              <w:right w:val="single" w:sz="4" w:space="0" w:color="auto"/>
            </w:tcBorders>
            <w:vAlign w:val="center"/>
          </w:tcPr>
          <w:p w14:paraId="175FD0D7" w14:textId="77777777" w:rsidR="00D34985" w:rsidRPr="00072FAB" w:rsidRDefault="00D34985" w:rsidP="00FC2648">
            <w:pPr>
              <w:spacing w:after="0"/>
              <w:jc w:val="center"/>
              <w:rPr>
                <w:rFonts w:ascii="Times New Roman" w:hAnsi="Times New Roman"/>
                <w:sz w:val="20"/>
                <w:szCs w:val="20"/>
                <w:highlight w:val="green"/>
              </w:rPr>
            </w:pPr>
          </w:p>
        </w:tc>
        <w:tc>
          <w:tcPr>
            <w:tcW w:w="453" w:type="pct"/>
            <w:tcBorders>
              <w:left w:val="single" w:sz="4" w:space="0" w:color="auto"/>
            </w:tcBorders>
            <w:vAlign w:val="center"/>
          </w:tcPr>
          <w:p w14:paraId="51DB97FA" w14:textId="40FFB455" w:rsidR="00D34985" w:rsidRPr="00072FAB" w:rsidRDefault="00D34985" w:rsidP="00FC2648">
            <w:pPr>
              <w:spacing w:after="0"/>
              <w:jc w:val="center"/>
              <w:rPr>
                <w:rFonts w:ascii="Times New Roman" w:hAnsi="Times New Roman"/>
                <w:sz w:val="20"/>
                <w:szCs w:val="20"/>
                <w:highlight w:val="green"/>
              </w:rPr>
            </w:pPr>
            <w:r w:rsidRPr="00072FAB">
              <w:t>+</w:t>
            </w:r>
          </w:p>
        </w:tc>
      </w:tr>
      <w:tr w:rsidR="00D34985" w:rsidRPr="00072FAB" w14:paraId="6006AB06" w14:textId="77777777" w:rsidTr="00FC2648">
        <w:trPr>
          <w:trHeight w:val="290"/>
        </w:trPr>
        <w:tc>
          <w:tcPr>
            <w:tcW w:w="378" w:type="pct"/>
          </w:tcPr>
          <w:p w14:paraId="3F153EED" w14:textId="1E6BE234" w:rsidR="00D34985" w:rsidRPr="00072FAB" w:rsidRDefault="00D34985" w:rsidP="00DC283F">
            <w:pPr>
              <w:spacing w:after="0"/>
              <w:ind w:right="-329"/>
              <w:rPr>
                <w:rFonts w:ascii="Times New Roman" w:hAnsi="Times New Roman"/>
                <w:b/>
                <w:sz w:val="16"/>
                <w:szCs w:val="18"/>
              </w:rPr>
            </w:pPr>
            <w:r w:rsidRPr="00072FAB">
              <w:rPr>
                <w:rFonts w:ascii="Times New Roman" w:hAnsi="Times New Roman"/>
                <w:b/>
                <w:sz w:val="16"/>
                <w:szCs w:val="18"/>
              </w:rPr>
              <w:t>СК 14/</w:t>
            </w:r>
          </w:p>
          <w:p w14:paraId="21CCCA5C" w14:textId="0C54D121" w:rsidR="00D34985" w:rsidRPr="00072FAB" w:rsidRDefault="00D34985" w:rsidP="00DC283F">
            <w:pPr>
              <w:spacing w:after="0"/>
              <w:ind w:right="-180"/>
              <w:rPr>
                <w:rFonts w:ascii="Times New Roman" w:hAnsi="Times New Roman"/>
                <w:b/>
                <w:sz w:val="20"/>
                <w:szCs w:val="20"/>
              </w:rPr>
            </w:pPr>
            <w:r w:rsidRPr="00072FAB">
              <w:rPr>
                <w:rFonts w:ascii="Times New Roman" w:hAnsi="Times New Roman"/>
                <w:b/>
                <w:sz w:val="16"/>
                <w:szCs w:val="18"/>
              </w:rPr>
              <w:t>PC 14</w:t>
            </w:r>
          </w:p>
        </w:tc>
        <w:tc>
          <w:tcPr>
            <w:tcW w:w="368" w:type="pct"/>
            <w:vAlign w:val="center"/>
          </w:tcPr>
          <w:p w14:paraId="487BFF31" w14:textId="77777777" w:rsidR="00D34985" w:rsidRPr="00072FAB" w:rsidRDefault="00D34985" w:rsidP="003A4A9B">
            <w:pPr>
              <w:jc w:val="center"/>
              <w:rPr>
                <w:rFonts w:ascii="Times New Roman" w:hAnsi="Times New Roman"/>
                <w:sz w:val="20"/>
                <w:szCs w:val="20"/>
                <w:highlight w:val="green"/>
              </w:rPr>
            </w:pPr>
          </w:p>
        </w:tc>
        <w:tc>
          <w:tcPr>
            <w:tcW w:w="367" w:type="pct"/>
            <w:vAlign w:val="center"/>
          </w:tcPr>
          <w:p w14:paraId="57F9D77C" w14:textId="77777777" w:rsidR="00D34985" w:rsidRPr="00072FAB" w:rsidRDefault="00D34985" w:rsidP="003A4A9B">
            <w:pPr>
              <w:jc w:val="center"/>
              <w:rPr>
                <w:rFonts w:ascii="Times New Roman" w:hAnsi="Times New Roman"/>
                <w:sz w:val="20"/>
                <w:szCs w:val="20"/>
                <w:highlight w:val="green"/>
              </w:rPr>
            </w:pPr>
          </w:p>
        </w:tc>
        <w:tc>
          <w:tcPr>
            <w:tcW w:w="369" w:type="pct"/>
            <w:vAlign w:val="center"/>
          </w:tcPr>
          <w:p w14:paraId="26CCA456" w14:textId="2CB5F33A" w:rsidR="00D34985" w:rsidRPr="00072FAB" w:rsidRDefault="00D34985" w:rsidP="003A4A9B">
            <w:pPr>
              <w:jc w:val="center"/>
              <w:rPr>
                <w:rFonts w:ascii="Times New Roman" w:hAnsi="Times New Roman"/>
                <w:sz w:val="20"/>
                <w:szCs w:val="20"/>
                <w:highlight w:val="green"/>
              </w:rPr>
            </w:pPr>
            <w:r w:rsidRPr="00072FAB">
              <w:t>+</w:t>
            </w:r>
          </w:p>
        </w:tc>
        <w:tc>
          <w:tcPr>
            <w:tcW w:w="369" w:type="pct"/>
            <w:vAlign w:val="center"/>
          </w:tcPr>
          <w:p w14:paraId="13C94D7D" w14:textId="77777777" w:rsidR="00D34985" w:rsidRPr="00072FAB" w:rsidRDefault="00D34985" w:rsidP="003A4A9B">
            <w:pPr>
              <w:jc w:val="center"/>
              <w:rPr>
                <w:rFonts w:ascii="Times New Roman" w:hAnsi="Times New Roman"/>
                <w:sz w:val="20"/>
                <w:szCs w:val="20"/>
                <w:highlight w:val="green"/>
              </w:rPr>
            </w:pPr>
          </w:p>
        </w:tc>
        <w:tc>
          <w:tcPr>
            <w:tcW w:w="369" w:type="pct"/>
            <w:tcBorders>
              <w:right w:val="single" w:sz="4" w:space="0" w:color="auto"/>
            </w:tcBorders>
          </w:tcPr>
          <w:p w14:paraId="2CAE6A83" w14:textId="5B40C372" w:rsidR="00D34985" w:rsidRPr="00072FAB" w:rsidRDefault="00D34985" w:rsidP="003A4A9B">
            <w:pPr>
              <w:jc w:val="center"/>
              <w:rPr>
                <w:rFonts w:ascii="Times New Roman" w:hAnsi="Times New Roman"/>
                <w:sz w:val="20"/>
                <w:szCs w:val="20"/>
              </w:rPr>
            </w:pPr>
            <w:r w:rsidRPr="00072FAB">
              <w:t>+</w:t>
            </w:r>
          </w:p>
        </w:tc>
        <w:tc>
          <w:tcPr>
            <w:tcW w:w="369" w:type="pct"/>
            <w:tcBorders>
              <w:left w:val="single" w:sz="4" w:space="0" w:color="auto"/>
            </w:tcBorders>
            <w:vAlign w:val="center"/>
          </w:tcPr>
          <w:p w14:paraId="3A38DC9C" w14:textId="7FC8D29F" w:rsidR="00D34985" w:rsidRPr="00072FAB" w:rsidRDefault="00D34985" w:rsidP="00BF53EE">
            <w:pPr>
              <w:spacing w:after="0"/>
              <w:jc w:val="center"/>
            </w:pPr>
          </w:p>
        </w:tc>
        <w:tc>
          <w:tcPr>
            <w:tcW w:w="369" w:type="pct"/>
            <w:vAlign w:val="center"/>
          </w:tcPr>
          <w:p w14:paraId="32742F47" w14:textId="5E96E246" w:rsidR="00D34985" w:rsidRPr="00072FAB" w:rsidRDefault="00D34985" w:rsidP="00BF53EE">
            <w:pPr>
              <w:spacing w:after="0"/>
              <w:jc w:val="center"/>
            </w:pPr>
            <w:r w:rsidRPr="00072FAB">
              <w:t>+</w:t>
            </w:r>
          </w:p>
        </w:tc>
        <w:tc>
          <w:tcPr>
            <w:tcW w:w="367" w:type="pct"/>
            <w:vAlign w:val="center"/>
          </w:tcPr>
          <w:p w14:paraId="2E469222" w14:textId="481741AD" w:rsidR="00D34985" w:rsidRPr="00072FAB" w:rsidRDefault="00D34985" w:rsidP="00BF53EE">
            <w:pPr>
              <w:spacing w:after="0"/>
              <w:jc w:val="center"/>
            </w:pPr>
          </w:p>
        </w:tc>
        <w:tc>
          <w:tcPr>
            <w:tcW w:w="367" w:type="pct"/>
          </w:tcPr>
          <w:p w14:paraId="6460E5EF" w14:textId="77777777" w:rsidR="00D34985" w:rsidRPr="00072FAB" w:rsidRDefault="00D34985" w:rsidP="003A4A9B">
            <w:pPr>
              <w:jc w:val="center"/>
              <w:rPr>
                <w:rFonts w:ascii="Times New Roman" w:hAnsi="Times New Roman"/>
                <w:sz w:val="20"/>
                <w:szCs w:val="20"/>
              </w:rPr>
            </w:pPr>
          </w:p>
        </w:tc>
        <w:tc>
          <w:tcPr>
            <w:tcW w:w="429" w:type="pct"/>
            <w:tcBorders>
              <w:right w:val="single" w:sz="4" w:space="0" w:color="auto"/>
            </w:tcBorders>
            <w:vAlign w:val="center"/>
          </w:tcPr>
          <w:p w14:paraId="7461FBE1" w14:textId="77777777" w:rsidR="00D34985" w:rsidRPr="00072FAB" w:rsidRDefault="00D34985" w:rsidP="003A4A9B">
            <w:pPr>
              <w:jc w:val="center"/>
              <w:rPr>
                <w:rFonts w:ascii="Times New Roman" w:hAnsi="Times New Roman"/>
                <w:sz w:val="20"/>
                <w:szCs w:val="20"/>
                <w:highlight w:val="green"/>
              </w:rPr>
            </w:pPr>
          </w:p>
        </w:tc>
        <w:tc>
          <w:tcPr>
            <w:tcW w:w="425" w:type="pct"/>
            <w:tcBorders>
              <w:left w:val="single" w:sz="4" w:space="0" w:color="auto"/>
              <w:right w:val="single" w:sz="4" w:space="0" w:color="auto"/>
            </w:tcBorders>
            <w:vAlign w:val="center"/>
          </w:tcPr>
          <w:p w14:paraId="6E08E2D1" w14:textId="77777777" w:rsidR="00D34985" w:rsidRPr="00072FAB" w:rsidRDefault="00D34985" w:rsidP="003A4A9B">
            <w:pPr>
              <w:jc w:val="center"/>
              <w:rPr>
                <w:rFonts w:ascii="Times New Roman" w:hAnsi="Times New Roman"/>
                <w:sz w:val="20"/>
                <w:szCs w:val="20"/>
                <w:highlight w:val="green"/>
              </w:rPr>
            </w:pPr>
          </w:p>
        </w:tc>
        <w:tc>
          <w:tcPr>
            <w:tcW w:w="453" w:type="pct"/>
            <w:tcBorders>
              <w:left w:val="single" w:sz="4" w:space="0" w:color="auto"/>
            </w:tcBorders>
            <w:vAlign w:val="center"/>
          </w:tcPr>
          <w:p w14:paraId="65F26455" w14:textId="77777777" w:rsidR="00D34985" w:rsidRPr="00072FAB" w:rsidRDefault="00D34985" w:rsidP="003A4A9B">
            <w:pPr>
              <w:jc w:val="center"/>
              <w:rPr>
                <w:rFonts w:ascii="Times New Roman" w:hAnsi="Times New Roman"/>
                <w:sz w:val="20"/>
                <w:szCs w:val="20"/>
                <w:highlight w:val="green"/>
              </w:rPr>
            </w:pPr>
          </w:p>
        </w:tc>
      </w:tr>
      <w:tr w:rsidR="00372D79" w:rsidRPr="00072FAB" w14:paraId="1081FCE8" w14:textId="77777777" w:rsidTr="00FC2648">
        <w:trPr>
          <w:trHeight w:val="290"/>
        </w:trPr>
        <w:tc>
          <w:tcPr>
            <w:tcW w:w="378" w:type="pct"/>
          </w:tcPr>
          <w:p w14:paraId="1B8B7242" w14:textId="648ECDF6" w:rsidR="00372D79" w:rsidRPr="00B575A9" w:rsidRDefault="00372D79" w:rsidP="00482E5E">
            <w:pPr>
              <w:spacing w:after="0"/>
              <w:ind w:right="-329"/>
              <w:rPr>
                <w:rFonts w:ascii="Times New Roman" w:hAnsi="Times New Roman"/>
                <w:b/>
                <w:sz w:val="16"/>
                <w:szCs w:val="18"/>
              </w:rPr>
            </w:pPr>
            <w:r w:rsidRPr="00B575A9">
              <w:rPr>
                <w:rFonts w:ascii="Times New Roman" w:hAnsi="Times New Roman"/>
                <w:b/>
                <w:sz w:val="16"/>
                <w:szCs w:val="18"/>
              </w:rPr>
              <w:t>СК 15/</w:t>
            </w:r>
          </w:p>
          <w:p w14:paraId="3CFE147A" w14:textId="7D4275EC" w:rsidR="00372D79" w:rsidRPr="00B575A9" w:rsidRDefault="00372D79" w:rsidP="00DC283F">
            <w:pPr>
              <w:spacing w:after="0"/>
              <w:ind w:right="-329"/>
              <w:rPr>
                <w:rFonts w:ascii="Times New Roman" w:hAnsi="Times New Roman"/>
                <w:b/>
                <w:sz w:val="16"/>
                <w:szCs w:val="18"/>
              </w:rPr>
            </w:pPr>
            <w:r w:rsidRPr="00B575A9">
              <w:rPr>
                <w:rFonts w:ascii="Times New Roman" w:hAnsi="Times New Roman"/>
                <w:b/>
                <w:sz w:val="16"/>
                <w:szCs w:val="18"/>
              </w:rPr>
              <w:t>PC 15</w:t>
            </w:r>
          </w:p>
        </w:tc>
        <w:tc>
          <w:tcPr>
            <w:tcW w:w="368" w:type="pct"/>
            <w:vAlign w:val="center"/>
          </w:tcPr>
          <w:p w14:paraId="7A646DE0" w14:textId="77777777" w:rsidR="00372D79" w:rsidRPr="00B575A9" w:rsidRDefault="00372D79" w:rsidP="003A4A9B">
            <w:pPr>
              <w:jc w:val="center"/>
              <w:rPr>
                <w:rFonts w:ascii="Times New Roman" w:hAnsi="Times New Roman"/>
                <w:sz w:val="20"/>
                <w:szCs w:val="20"/>
              </w:rPr>
            </w:pPr>
          </w:p>
        </w:tc>
        <w:tc>
          <w:tcPr>
            <w:tcW w:w="367" w:type="pct"/>
            <w:vAlign w:val="center"/>
          </w:tcPr>
          <w:p w14:paraId="79D8173E" w14:textId="77777777" w:rsidR="00372D79" w:rsidRPr="00B575A9" w:rsidRDefault="00372D79" w:rsidP="003A4A9B">
            <w:pPr>
              <w:jc w:val="center"/>
              <w:rPr>
                <w:rFonts w:ascii="Times New Roman" w:hAnsi="Times New Roman"/>
                <w:sz w:val="20"/>
                <w:szCs w:val="20"/>
              </w:rPr>
            </w:pPr>
          </w:p>
        </w:tc>
        <w:tc>
          <w:tcPr>
            <w:tcW w:w="369" w:type="pct"/>
            <w:vAlign w:val="center"/>
          </w:tcPr>
          <w:p w14:paraId="7200A2E0" w14:textId="77777777" w:rsidR="00372D79" w:rsidRPr="00B575A9" w:rsidRDefault="00372D79" w:rsidP="003A4A9B">
            <w:pPr>
              <w:jc w:val="center"/>
              <w:rPr>
                <w:rFonts w:ascii="Times New Roman" w:hAnsi="Times New Roman"/>
                <w:sz w:val="20"/>
                <w:szCs w:val="20"/>
              </w:rPr>
            </w:pPr>
          </w:p>
        </w:tc>
        <w:tc>
          <w:tcPr>
            <w:tcW w:w="369" w:type="pct"/>
            <w:vAlign w:val="center"/>
          </w:tcPr>
          <w:p w14:paraId="1D75673C" w14:textId="77777777" w:rsidR="00372D79" w:rsidRPr="00B575A9" w:rsidRDefault="00372D79" w:rsidP="003A4A9B">
            <w:pPr>
              <w:jc w:val="center"/>
              <w:rPr>
                <w:rFonts w:ascii="Times New Roman" w:hAnsi="Times New Roman"/>
                <w:sz w:val="20"/>
                <w:szCs w:val="20"/>
              </w:rPr>
            </w:pPr>
          </w:p>
        </w:tc>
        <w:tc>
          <w:tcPr>
            <w:tcW w:w="369" w:type="pct"/>
            <w:tcBorders>
              <w:right w:val="single" w:sz="4" w:space="0" w:color="auto"/>
            </w:tcBorders>
          </w:tcPr>
          <w:p w14:paraId="3C062604" w14:textId="4BF881C2" w:rsidR="00372D79" w:rsidRPr="00B575A9" w:rsidRDefault="00B575A9" w:rsidP="003A4A9B">
            <w:pPr>
              <w:jc w:val="center"/>
              <w:rPr>
                <w:rFonts w:ascii="Times New Roman" w:hAnsi="Times New Roman"/>
                <w:sz w:val="20"/>
                <w:szCs w:val="20"/>
              </w:rPr>
            </w:pPr>
            <w:r w:rsidRPr="00B575A9">
              <w:t>+</w:t>
            </w:r>
          </w:p>
        </w:tc>
        <w:tc>
          <w:tcPr>
            <w:tcW w:w="369" w:type="pct"/>
            <w:tcBorders>
              <w:left w:val="single" w:sz="4" w:space="0" w:color="auto"/>
            </w:tcBorders>
            <w:vAlign w:val="center"/>
          </w:tcPr>
          <w:p w14:paraId="52ED2A4A" w14:textId="77777777" w:rsidR="00372D79" w:rsidRPr="00B575A9" w:rsidRDefault="00372D79" w:rsidP="00BF53EE">
            <w:pPr>
              <w:spacing w:after="0"/>
              <w:jc w:val="center"/>
            </w:pPr>
          </w:p>
        </w:tc>
        <w:tc>
          <w:tcPr>
            <w:tcW w:w="369" w:type="pct"/>
            <w:vAlign w:val="center"/>
          </w:tcPr>
          <w:p w14:paraId="6F7C339E" w14:textId="1796D695" w:rsidR="00372D79" w:rsidRPr="00B575A9" w:rsidRDefault="00B575A9" w:rsidP="00BF53EE">
            <w:pPr>
              <w:spacing w:after="0"/>
              <w:jc w:val="center"/>
            </w:pPr>
            <w:r w:rsidRPr="00B575A9">
              <w:t>+</w:t>
            </w:r>
          </w:p>
        </w:tc>
        <w:tc>
          <w:tcPr>
            <w:tcW w:w="367" w:type="pct"/>
            <w:vAlign w:val="center"/>
          </w:tcPr>
          <w:p w14:paraId="0AD53355" w14:textId="77777777" w:rsidR="00372D79" w:rsidRPr="00B575A9" w:rsidRDefault="00372D79" w:rsidP="00BF53EE">
            <w:pPr>
              <w:spacing w:after="0"/>
              <w:jc w:val="center"/>
            </w:pPr>
          </w:p>
        </w:tc>
        <w:tc>
          <w:tcPr>
            <w:tcW w:w="367" w:type="pct"/>
          </w:tcPr>
          <w:p w14:paraId="301EEBF8" w14:textId="10B2C336" w:rsidR="00372D79" w:rsidRPr="00B575A9" w:rsidRDefault="00B575A9" w:rsidP="003A4A9B">
            <w:pPr>
              <w:jc w:val="center"/>
              <w:rPr>
                <w:rFonts w:ascii="Times New Roman" w:hAnsi="Times New Roman"/>
                <w:sz w:val="20"/>
                <w:szCs w:val="20"/>
              </w:rPr>
            </w:pPr>
            <w:r w:rsidRPr="00B575A9">
              <w:t>+</w:t>
            </w:r>
          </w:p>
        </w:tc>
        <w:tc>
          <w:tcPr>
            <w:tcW w:w="429" w:type="pct"/>
            <w:tcBorders>
              <w:right w:val="single" w:sz="4" w:space="0" w:color="auto"/>
            </w:tcBorders>
            <w:vAlign w:val="center"/>
          </w:tcPr>
          <w:p w14:paraId="2D4F4364" w14:textId="0C197524" w:rsidR="00372D79" w:rsidRPr="00B575A9" w:rsidRDefault="00B171AE" w:rsidP="003A4A9B">
            <w:pPr>
              <w:jc w:val="center"/>
              <w:rPr>
                <w:rFonts w:ascii="Times New Roman" w:hAnsi="Times New Roman"/>
                <w:sz w:val="20"/>
                <w:szCs w:val="20"/>
              </w:rPr>
            </w:pPr>
            <w:r w:rsidRPr="00072FAB">
              <w:t>+</w:t>
            </w:r>
          </w:p>
        </w:tc>
        <w:tc>
          <w:tcPr>
            <w:tcW w:w="425" w:type="pct"/>
            <w:tcBorders>
              <w:left w:val="single" w:sz="4" w:space="0" w:color="auto"/>
              <w:right w:val="single" w:sz="4" w:space="0" w:color="auto"/>
            </w:tcBorders>
            <w:vAlign w:val="center"/>
          </w:tcPr>
          <w:p w14:paraId="54D912F1" w14:textId="77777777" w:rsidR="00372D79" w:rsidRPr="00B575A9" w:rsidRDefault="00372D79" w:rsidP="003A4A9B">
            <w:pPr>
              <w:jc w:val="center"/>
              <w:rPr>
                <w:rFonts w:ascii="Times New Roman" w:hAnsi="Times New Roman"/>
                <w:sz w:val="20"/>
                <w:szCs w:val="20"/>
              </w:rPr>
            </w:pPr>
          </w:p>
        </w:tc>
        <w:tc>
          <w:tcPr>
            <w:tcW w:w="453" w:type="pct"/>
            <w:tcBorders>
              <w:left w:val="single" w:sz="4" w:space="0" w:color="auto"/>
            </w:tcBorders>
            <w:vAlign w:val="center"/>
          </w:tcPr>
          <w:p w14:paraId="26B8898F" w14:textId="77777777" w:rsidR="00372D79" w:rsidRPr="00B575A9" w:rsidRDefault="00372D79" w:rsidP="003A4A9B">
            <w:pPr>
              <w:jc w:val="center"/>
              <w:rPr>
                <w:rFonts w:ascii="Times New Roman" w:hAnsi="Times New Roman"/>
                <w:sz w:val="20"/>
                <w:szCs w:val="20"/>
              </w:rPr>
            </w:pPr>
          </w:p>
        </w:tc>
      </w:tr>
    </w:tbl>
    <w:p w14:paraId="11F18848" w14:textId="77777777" w:rsidR="00240064" w:rsidRPr="00072FAB" w:rsidRDefault="00240064" w:rsidP="00240064">
      <w:pPr>
        <w:widowControl w:val="0"/>
        <w:pBdr>
          <w:top w:val="nil"/>
          <w:left w:val="nil"/>
          <w:bottom w:val="nil"/>
          <w:right w:val="nil"/>
          <w:between w:val="nil"/>
        </w:pBdr>
        <w:spacing w:after="0"/>
        <w:rPr>
          <w:rFonts w:ascii="Times New Roman" w:hAnsi="Times New Roman"/>
          <w:color w:val="000000"/>
          <w:sz w:val="28"/>
          <w:szCs w:val="28"/>
        </w:rPr>
      </w:pPr>
    </w:p>
    <w:p w14:paraId="7A05FE81" w14:textId="77777777" w:rsidR="00C8654E" w:rsidRPr="00072FAB" w:rsidRDefault="00C8654E" w:rsidP="00A37D8E">
      <w:pPr>
        <w:widowControl w:val="0"/>
        <w:pBdr>
          <w:top w:val="nil"/>
          <w:left w:val="nil"/>
          <w:bottom w:val="nil"/>
          <w:right w:val="nil"/>
          <w:between w:val="nil"/>
        </w:pBdr>
        <w:spacing w:after="0"/>
        <w:ind w:left="567" w:firstLine="567"/>
        <w:jc w:val="both"/>
        <w:rPr>
          <w:rFonts w:ascii="Times New Roman" w:hAnsi="Times New Roman"/>
          <w:bCs/>
          <w:color w:val="000000"/>
          <w:sz w:val="28"/>
          <w:szCs w:val="28"/>
        </w:rPr>
      </w:pPr>
    </w:p>
    <w:p w14:paraId="48ED183F" w14:textId="77777777" w:rsidR="009541E6" w:rsidRPr="00072FAB" w:rsidRDefault="009541E6" w:rsidP="005A3021">
      <w:pPr>
        <w:widowControl w:val="0"/>
        <w:pBdr>
          <w:top w:val="nil"/>
          <w:left w:val="nil"/>
          <w:bottom w:val="nil"/>
          <w:right w:val="nil"/>
          <w:between w:val="nil"/>
        </w:pBdr>
        <w:spacing w:after="0"/>
        <w:ind w:firstLine="567"/>
        <w:jc w:val="both"/>
        <w:rPr>
          <w:rFonts w:ascii="Times New Roman" w:hAnsi="Times New Roman"/>
          <w:bCs/>
          <w:color w:val="000000"/>
          <w:sz w:val="28"/>
          <w:szCs w:val="28"/>
        </w:rPr>
      </w:pPr>
    </w:p>
    <w:p w14:paraId="4AC7F7C9" w14:textId="77777777" w:rsidR="00487D5C" w:rsidRPr="00072FAB" w:rsidRDefault="00487D5C">
      <w:pPr>
        <w:spacing w:after="0" w:line="240" w:lineRule="auto"/>
        <w:rPr>
          <w:rFonts w:ascii="Times New Roman" w:hAnsi="Times New Roman"/>
          <w:bCs/>
          <w:color w:val="000000"/>
          <w:sz w:val="28"/>
          <w:szCs w:val="28"/>
        </w:rPr>
      </w:pPr>
      <w:r w:rsidRPr="00072FAB">
        <w:rPr>
          <w:rFonts w:ascii="Times New Roman" w:hAnsi="Times New Roman"/>
          <w:bCs/>
          <w:color w:val="000000"/>
          <w:sz w:val="28"/>
          <w:szCs w:val="28"/>
        </w:rPr>
        <w:br w:type="page"/>
      </w:r>
    </w:p>
    <w:p w14:paraId="7479BE1F" w14:textId="77777777" w:rsidR="00240064" w:rsidRPr="00072FAB" w:rsidRDefault="00240064"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rPr>
      </w:pPr>
      <w:r w:rsidRPr="00B575A9">
        <w:rPr>
          <w:rFonts w:ascii="Times New Roman" w:hAnsi="Times New Roman"/>
          <w:b/>
          <w:caps/>
          <w:color w:val="000000"/>
          <w:sz w:val="28"/>
          <w:szCs w:val="28"/>
        </w:rPr>
        <w:lastRenderedPageBreak/>
        <w:t xml:space="preserve">7 Матриця відповідності </w:t>
      </w:r>
      <w:r w:rsidR="00C83C12" w:rsidRPr="00B575A9">
        <w:rPr>
          <w:rFonts w:ascii="Times New Roman" w:hAnsi="Times New Roman"/>
          <w:b/>
          <w:caps/>
          <w:color w:val="000000"/>
          <w:sz w:val="28"/>
          <w:szCs w:val="28"/>
        </w:rPr>
        <w:t xml:space="preserve">ПРОГРАМНИХ </w:t>
      </w:r>
      <w:r w:rsidRPr="00B575A9">
        <w:rPr>
          <w:rFonts w:ascii="Times New Roman" w:hAnsi="Times New Roman"/>
          <w:b/>
          <w:caps/>
          <w:color w:val="000000"/>
          <w:sz w:val="28"/>
          <w:szCs w:val="28"/>
        </w:rPr>
        <w:t>результатів</w:t>
      </w:r>
      <w:r w:rsidRPr="00072FAB">
        <w:rPr>
          <w:rFonts w:ascii="Times New Roman" w:hAnsi="Times New Roman"/>
          <w:b/>
          <w:caps/>
          <w:color w:val="000000"/>
          <w:sz w:val="28"/>
          <w:szCs w:val="28"/>
        </w:rPr>
        <w:t xml:space="preserve"> навчання освітнім</w:t>
      </w:r>
      <w:r w:rsidR="001637B5" w:rsidRPr="00072FAB">
        <w:rPr>
          <w:rFonts w:ascii="Times New Roman" w:hAnsi="Times New Roman"/>
          <w:b/>
          <w:caps/>
          <w:color w:val="000000"/>
          <w:sz w:val="28"/>
          <w:szCs w:val="28"/>
        </w:rPr>
        <w:t xml:space="preserve"> </w:t>
      </w:r>
      <w:r w:rsidRPr="00072FAB">
        <w:rPr>
          <w:rFonts w:ascii="Times New Roman" w:hAnsi="Times New Roman"/>
          <w:b/>
          <w:caps/>
          <w:color w:val="000000"/>
          <w:sz w:val="28"/>
          <w:szCs w:val="28"/>
        </w:rPr>
        <w:t>компонентам освітньо</w:t>
      </w:r>
      <w:r w:rsidR="00A37D8E" w:rsidRPr="00072FAB">
        <w:rPr>
          <w:rFonts w:ascii="Times New Roman" w:hAnsi="Times New Roman"/>
          <w:b/>
          <w:caps/>
          <w:color w:val="000000"/>
          <w:sz w:val="28"/>
          <w:szCs w:val="28"/>
        </w:rPr>
        <w:t>Ї</w:t>
      </w:r>
      <w:r w:rsidRPr="00072FAB">
        <w:rPr>
          <w:rFonts w:ascii="Times New Roman" w:hAnsi="Times New Roman"/>
          <w:b/>
          <w:caps/>
          <w:color w:val="000000"/>
          <w:sz w:val="28"/>
          <w:szCs w:val="28"/>
        </w:rPr>
        <w:t xml:space="preserve"> програми</w:t>
      </w:r>
      <w:r w:rsidR="00586B9F" w:rsidRPr="00072FAB">
        <w:rPr>
          <w:rFonts w:ascii="Times New Roman" w:hAnsi="Times New Roman"/>
          <w:b/>
          <w:caps/>
          <w:color w:val="000000"/>
          <w:sz w:val="28"/>
          <w:szCs w:val="28"/>
        </w:rPr>
        <w:t xml:space="preserve"> </w:t>
      </w:r>
      <w:r w:rsidR="00586B9F" w:rsidRPr="00072FAB">
        <w:rPr>
          <w:rStyle w:val="a3"/>
          <w:rFonts w:eastAsia="Arial"/>
          <w:b/>
          <w:bCs/>
          <w:color w:val="000000"/>
          <w:lang w:eastAsia="fr-FR"/>
        </w:rPr>
        <w:t xml:space="preserve">/ </w:t>
      </w:r>
      <w:r w:rsidR="00586B9F" w:rsidRPr="00072FAB">
        <w:rPr>
          <w:rFonts w:ascii="Times New Roman" w:hAnsi="Times New Roman"/>
          <w:b/>
          <w:caps/>
          <w:color w:val="000000"/>
          <w:sz w:val="28"/>
          <w:szCs w:val="28"/>
        </w:rPr>
        <w:t>MATRIX OF CORRESPONDENCE BETWEEN PROGRAM LEARNING OUTCOMES AND EDUCATIONAL COMPONENTS OF THE EDUCATIONAL PROGRAMME</w:t>
      </w:r>
    </w:p>
    <w:p w14:paraId="7D7F9EDF" w14:textId="77777777" w:rsidR="00A40981" w:rsidRPr="00072FAB" w:rsidRDefault="00A40981"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722"/>
        <w:gridCol w:w="679"/>
        <w:gridCol w:w="683"/>
        <w:gridCol w:w="681"/>
        <w:gridCol w:w="698"/>
        <w:gridCol w:w="720"/>
        <w:gridCol w:w="747"/>
        <w:gridCol w:w="769"/>
        <w:gridCol w:w="702"/>
        <w:gridCol w:w="880"/>
        <w:gridCol w:w="916"/>
        <w:gridCol w:w="806"/>
      </w:tblGrid>
      <w:tr w:rsidR="000C3D2A" w:rsidRPr="00072FAB" w14:paraId="08B6EC85" w14:textId="77777777" w:rsidTr="000C3D2A">
        <w:trPr>
          <w:cantSplit/>
          <w:trHeight w:val="587"/>
        </w:trPr>
        <w:tc>
          <w:tcPr>
            <w:tcW w:w="398" w:type="pct"/>
            <w:tcBorders>
              <w:top w:val="single" w:sz="4" w:space="0" w:color="auto"/>
              <w:left w:val="single" w:sz="4" w:space="0" w:color="auto"/>
              <w:bottom w:val="single" w:sz="4" w:space="0" w:color="auto"/>
              <w:right w:val="single" w:sz="4" w:space="0" w:color="auto"/>
            </w:tcBorders>
            <w:shd w:val="pct15" w:color="auto" w:fill="auto"/>
            <w:tcMar>
              <w:top w:w="0" w:type="dxa"/>
              <w:left w:w="28" w:type="dxa"/>
              <w:bottom w:w="0" w:type="dxa"/>
              <w:right w:w="28" w:type="dxa"/>
            </w:tcMar>
            <w:vAlign w:val="center"/>
          </w:tcPr>
          <w:p w14:paraId="23FEDBB5" w14:textId="77777777" w:rsidR="000C3D2A" w:rsidRPr="00072FAB" w:rsidRDefault="000C3D2A" w:rsidP="00CD2958">
            <w:pPr>
              <w:jc w:val="center"/>
              <w:rPr>
                <w:rFonts w:ascii="Times New Roman" w:hAnsi="Times New Roman"/>
                <w:b/>
                <w:sz w:val="20"/>
                <w:szCs w:val="20"/>
              </w:rPr>
            </w:pPr>
          </w:p>
        </w:tc>
        <w:tc>
          <w:tcPr>
            <w:tcW w:w="369" w:type="pct"/>
            <w:tcBorders>
              <w:top w:val="single" w:sz="4" w:space="0" w:color="auto"/>
              <w:left w:val="single" w:sz="4" w:space="0" w:color="auto"/>
              <w:bottom w:val="single" w:sz="4" w:space="0" w:color="auto"/>
              <w:right w:val="single" w:sz="4" w:space="0" w:color="auto"/>
            </w:tcBorders>
            <w:shd w:val="pct15" w:color="auto" w:fill="auto"/>
            <w:vAlign w:val="center"/>
          </w:tcPr>
          <w:p w14:paraId="34348BD5"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1/</w:t>
            </w:r>
          </w:p>
          <w:p w14:paraId="033F6AA0" w14:textId="5EE52AF7"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1</w:t>
            </w:r>
          </w:p>
        </w:tc>
        <w:tc>
          <w:tcPr>
            <w:tcW w:w="347" w:type="pct"/>
            <w:tcBorders>
              <w:top w:val="single" w:sz="4" w:space="0" w:color="auto"/>
              <w:left w:val="single" w:sz="4" w:space="0" w:color="auto"/>
              <w:bottom w:val="single" w:sz="4" w:space="0" w:color="auto"/>
              <w:right w:val="single" w:sz="4" w:space="0" w:color="auto"/>
            </w:tcBorders>
            <w:shd w:val="pct15" w:color="auto" w:fill="auto"/>
            <w:vAlign w:val="center"/>
          </w:tcPr>
          <w:p w14:paraId="6E4B0FB0"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2/</w:t>
            </w:r>
          </w:p>
          <w:p w14:paraId="32EA349F" w14:textId="50A5BC5C"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2</w:t>
            </w:r>
          </w:p>
        </w:tc>
        <w:tc>
          <w:tcPr>
            <w:tcW w:w="349" w:type="pct"/>
            <w:tcBorders>
              <w:top w:val="single" w:sz="4" w:space="0" w:color="auto"/>
              <w:left w:val="single" w:sz="4" w:space="0" w:color="auto"/>
              <w:bottom w:val="single" w:sz="4" w:space="0" w:color="auto"/>
              <w:right w:val="single" w:sz="4" w:space="0" w:color="auto"/>
            </w:tcBorders>
            <w:shd w:val="pct15" w:color="auto" w:fill="auto"/>
            <w:vAlign w:val="center"/>
          </w:tcPr>
          <w:p w14:paraId="5D2A093F"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3/</w:t>
            </w:r>
          </w:p>
          <w:p w14:paraId="5DF18FF4" w14:textId="30B1A78E"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3</w:t>
            </w:r>
          </w:p>
        </w:tc>
        <w:tc>
          <w:tcPr>
            <w:tcW w:w="348" w:type="pct"/>
            <w:tcBorders>
              <w:top w:val="single" w:sz="4" w:space="0" w:color="auto"/>
              <w:left w:val="single" w:sz="4" w:space="0" w:color="auto"/>
              <w:bottom w:val="single" w:sz="4" w:space="0" w:color="auto"/>
              <w:right w:val="single" w:sz="4" w:space="0" w:color="auto"/>
            </w:tcBorders>
            <w:shd w:val="pct15" w:color="auto" w:fill="auto"/>
            <w:vAlign w:val="center"/>
          </w:tcPr>
          <w:p w14:paraId="03500D5C"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4/</w:t>
            </w:r>
          </w:p>
          <w:p w14:paraId="172C6C78" w14:textId="311D43FC"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4</w:t>
            </w:r>
          </w:p>
        </w:tc>
        <w:tc>
          <w:tcPr>
            <w:tcW w:w="357" w:type="pct"/>
            <w:tcBorders>
              <w:top w:val="single" w:sz="4" w:space="0" w:color="auto"/>
              <w:left w:val="single" w:sz="4" w:space="0" w:color="auto"/>
              <w:bottom w:val="single" w:sz="4" w:space="0" w:color="auto"/>
              <w:right w:val="single" w:sz="4" w:space="0" w:color="auto"/>
            </w:tcBorders>
            <w:shd w:val="pct15" w:color="auto" w:fill="auto"/>
            <w:vAlign w:val="center"/>
          </w:tcPr>
          <w:p w14:paraId="26DE86E9"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5/</w:t>
            </w:r>
          </w:p>
          <w:p w14:paraId="1E49EF7E" w14:textId="41EA5782"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5</w:t>
            </w:r>
          </w:p>
        </w:tc>
        <w:tc>
          <w:tcPr>
            <w:tcW w:w="368" w:type="pct"/>
            <w:tcBorders>
              <w:top w:val="single" w:sz="4" w:space="0" w:color="auto"/>
              <w:left w:val="single" w:sz="4" w:space="0" w:color="auto"/>
              <w:bottom w:val="single" w:sz="4" w:space="0" w:color="auto"/>
              <w:right w:val="single" w:sz="4" w:space="0" w:color="auto"/>
            </w:tcBorders>
            <w:shd w:val="pct15" w:color="auto" w:fill="auto"/>
            <w:vAlign w:val="center"/>
          </w:tcPr>
          <w:p w14:paraId="70ED1398"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6/</w:t>
            </w:r>
          </w:p>
          <w:p w14:paraId="15757B95" w14:textId="52158F06"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6</w:t>
            </w:r>
          </w:p>
        </w:tc>
        <w:tc>
          <w:tcPr>
            <w:tcW w:w="382" w:type="pct"/>
            <w:tcBorders>
              <w:top w:val="single" w:sz="4" w:space="0" w:color="auto"/>
              <w:left w:val="single" w:sz="4" w:space="0" w:color="auto"/>
              <w:bottom w:val="single" w:sz="4" w:space="0" w:color="auto"/>
              <w:right w:val="single" w:sz="4" w:space="0" w:color="auto"/>
            </w:tcBorders>
            <w:shd w:val="pct15" w:color="auto" w:fill="auto"/>
            <w:vAlign w:val="center"/>
          </w:tcPr>
          <w:p w14:paraId="0BF4EB7D"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7/</w:t>
            </w:r>
          </w:p>
          <w:p w14:paraId="5712CF8E" w14:textId="4DFABEC0"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7</w:t>
            </w:r>
          </w:p>
        </w:tc>
        <w:tc>
          <w:tcPr>
            <w:tcW w:w="393" w:type="pct"/>
            <w:tcBorders>
              <w:top w:val="single" w:sz="4" w:space="0" w:color="auto"/>
              <w:left w:val="single" w:sz="4" w:space="0" w:color="auto"/>
              <w:bottom w:val="single" w:sz="4" w:space="0" w:color="auto"/>
              <w:right w:val="single" w:sz="4" w:space="0" w:color="auto"/>
            </w:tcBorders>
            <w:shd w:val="pct15" w:color="auto" w:fill="auto"/>
            <w:vAlign w:val="center"/>
          </w:tcPr>
          <w:p w14:paraId="418E3D31"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8/</w:t>
            </w:r>
          </w:p>
          <w:p w14:paraId="07B15EEB" w14:textId="08CE5014"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8</w:t>
            </w:r>
          </w:p>
        </w:tc>
        <w:tc>
          <w:tcPr>
            <w:tcW w:w="359" w:type="pct"/>
            <w:tcBorders>
              <w:top w:val="single" w:sz="4" w:space="0" w:color="auto"/>
              <w:left w:val="single" w:sz="4" w:space="0" w:color="auto"/>
              <w:bottom w:val="single" w:sz="4" w:space="0" w:color="auto"/>
              <w:right w:val="single" w:sz="4" w:space="0" w:color="auto"/>
            </w:tcBorders>
            <w:shd w:val="pct15" w:color="auto" w:fill="auto"/>
            <w:vAlign w:val="center"/>
          </w:tcPr>
          <w:p w14:paraId="3058790F"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9/</w:t>
            </w:r>
          </w:p>
          <w:p w14:paraId="3A93192A" w14:textId="4D28F436"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9</w:t>
            </w:r>
          </w:p>
        </w:tc>
        <w:tc>
          <w:tcPr>
            <w:tcW w:w="450" w:type="pct"/>
            <w:tcBorders>
              <w:top w:val="single" w:sz="4" w:space="0" w:color="auto"/>
              <w:left w:val="single" w:sz="4" w:space="0" w:color="auto"/>
              <w:bottom w:val="single" w:sz="4" w:space="0" w:color="auto"/>
              <w:right w:val="single" w:sz="4" w:space="0" w:color="auto"/>
            </w:tcBorders>
            <w:shd w:val="pct15" w:color="auto" w:fill="auto"/>
            <w:vAlign w:val="center"/>
          </w:tcPr>
          <w:p w14:paraId="6E1B7506"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10/</w:t>
            </w:r>
          </w:p>
          <w:p w14:paraId="38393826" w14:textId="2E654C7C"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10</w:t>
            </w:r>
          </w:p>
        </w:tc>
        <w:tc>
          <w:tcPr>
            <w:tcW w:w="468" w:type="pct"/>
            <w:tcBorders>
              <w:top w:val="single" w:sz="4" w:space="0" w:color="auto"/>
              <w:left w:val="single" w:sz="4" w:space="0" w:color="auto"/>
              <w:bottom w:val="single" w:sz="4" w:space="0" w:color="auto"/>
              <w:right w:val="single" w:sz="4" w:space="0" w:color="auto"/>
            </w:tcBorders>
            <w:shd w:val="pct15" w:color="auto" w:fill="auto"/>
            <w:vAlign w:val="center"/>
          </w:tcPr>
          <w:p w14:paraId="08259413"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11/</w:t>
            </w:r>
          </w:p>
          <w:p w14:paraId="062BE61F" w14:textId="24AE57DF"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11</w:t>
            </w:r>
          </w:p>
        </w:tc>
        <w:tc>
          <w:tcPr>
            <w:tcW w:w="412" w:type="pct"/>
            <w:tcBorders>
              <w:top w:val="single" w:sz="4" w:space="0" w:color="auto"/>
              <w:left w:val="single" w:sz="4" w:space="0" w:color="auto"/>
              <w:bottom w:val="single" w:sz="4" w:space="0" w:color="auto"/>
              <w:right w:val="single" w:sz="4" w:space="0" w:color="auto"/>
            </w:tcBorders>
            <w:shd w:val="pct15" w:color="auto" w:fill="auto"/>
            <w:vAlign w:val="center"/>
          </w:tcPr>
          <w:p w14:paraId="44E9A31A" w14:textId="77777777" w:rsidR="000C3D2A" w:rsidRPr="00E42C78" w:rsidRDefault="000C3D2A" w:rsidP="00A71FFC">
            <w:pPr>
              <w:spacing w:after="0"/>
              <w:jc w:val="center"/>
              <w:rPr>
                <w:rFonts w:ascii="Times New Roman" w:hAnsi="Times New Roman"/>
                <w:b/>
                <w:sz w:val="16"/>
                <w:szCs w:val="20"/>
              </w:rPr>
            </w:pPr>
            <w:r w:rsidRPr="00E42C78">
              <w:rPr>
                <w:rFonts w:ascii="Times New Roman" w:hAnsi="Times New Roman"/>
                <w:b/>
                <w:sz w:val="16"/>
                <w:szCs w:val="20"/>
              </w:rPr>
              <w:t>ОК 12/</w:t>
            </w:r>
          </w:p>
          <w:p w14:paraId="5D27DE58" w14:textId="5222E9C5" w:rsidR="000C3D2A" w:rsidRPr="00E42C78" w:rsidRDefault="000C3D2A" w:rsidP="00A71FFC">
            <w:pPr>
              <w:spacing w:after="0"/>
              <w:jc w:val="center"/>
              <w:rPr>
                <w:rFonts w:ascii="Times New Roman" w:hAnsi="Times New Roman"/>
                <w:b/>
                <w:sz w:val="20"/>
                <w:szCs w:val="20"/>
              </w:rPr>
            </w:pPr>
            <w:r w:rsidRPr="00E42C78">
              <w:rPr>
                <w:rFonts w:ascii="Times New Roman" w:hAnsi="Times New Roman"/>
                <w:b/>
                <w:sz w:val="16"/>
                <w:szCs w:val="20"/>
              </w:rPr>
              <w:t>EC 12</w:t>
            </w:r>
          </w:p>
        </w:tc>
      </w:tr>
      <w:tr w:rsidR="00D34985" w:rsidRPr="00072FAB" w14:paraId="0567F2DA"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D27CFC"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w:t>
            </w:r>
          </w:p>
          <w:p w14:paraId="6C9C4E94" w14:textId="6111B79F"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w:t>
            </w:r>
          </w:p>
        </w:tc>
        <w:tc>
          <w:tcPr>
            <w:tcW w:w="369" w:type="pct"/>
            <w:tcBorders>
              <w:top w:val="single" w:sz="4" w:space="0" w:color="auto"/>
              <w:left w:val="single" w:sz="4" w:space="0" w:color="auto"/>
              <w:bottom w:val="single" w:sz="4" w:space="0" w:color="auto"/>
              <w:right w:val="single" w:sz="4" w:space="0" w:color="auto"/>
            </w:tcBorders>
            <w:vAlign w:val="center"/>
          </w:tcPr>
          <w:p w14:paraId="437F80AC" w14:textId="311DA82D"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0D781889" w14:textId="6622BF8A" w:rsidR="00D34985" w:rsidRPr="00072FAB" w:rsidRDefault="00D34985" w:rsidP="00FC2648">
            <w:pPr>
              <w:spacing w:after="0"/>
              <w:jc w:val="center"/>
            </w:pPr>
            <w:r w:rsidRPr="00072FAB">
              <w:t>+</w:t>
            </w:r>
          </w:p>
        </w:tc>
        <w:tc>
          <w:tcPr>
            <w:tcW w:w="349" w:type="pct"/>
            <w:tcBorders>
              <w:top w:val="single" w:sz="4" w:space="0" w:color="auto"/>
              <w:left w:val="single" w:sz="4" w:space="0" w:color="auto"/>
              <w:bottom w:val="single" w:sz="4" w:space="0" w:color="auto"/>
              <w:right w:val="single" w:sz="4" w:space="0" w:color="auto"/>
            </w:tcBorders>
            <w:vAlign w:val="center"/>
          </w:tcPr>
          <w:p w14:paraId="5351EF46"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0955306B" w14:textId="5D3E10F6"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242F2023" w14:textId="5E1B0798" w:rsidR="00D34985" w:rsidRPr="00072FAB" w:rsidRDefault="00D34985" w:rsidP="00FC2648">
            <w:pPr>
              <w:spacing w:after="0"/>
              <w:jc w:val="center"/>
            </w:pPr>
            <w:r w:rsidRPr="00FC2648">
              <w:t>+</w:t>
            </w:r>
          </w:p>
        </w:tc>
        <w:tc>
          <w:tcPr>
            <w:tcW w:w="368" w:type="pct"/>
            <w:tcBorders>
              <w:top w:val="single" w:sz="4" w:space="0" w:color="auto"/>
              <w:left w:val="single" w:sz="4" w:space="0" w:color="auto"/>
              <w:bottom w:val="single" w:sz="4" w:space="0" w:color="auto"/>
              <w:right w:val="single" w:sz="4" w:space="0" w:color="auto"/>
            </w:tcBorders>
            <w:vAlign w:val="center"/>
          </w:tcPr>
          <w:p w14:paraId="3EF09916" w14:textId="4DFF32BA" w:rsidR="00D34985" w:rsidRPr="00072FAB" w:rsidRDefault="00D34985" w:rsidP="00FC2648">
            <w:pPr>
              <w:spacing w:after="0"/>
              <w:jc w:val="center"/>
            </w:pPr>
            <w:r w:rsidRPr="00072FAB">
              <w:t>+</w:t>
            </w:r>
          </w:p>
        </w:tc>
        <w:tc>
          <w:tcPr>
            <w:tcW w:w="382" w:type="pct"/>
            <w:tcBorders>
              <w:top w:val="single" w:sz="4" w:space="0" w:color="auto"/>
              <w:left w:val="single" w:sz="4" w:space="0" w:color="auto"/>
              <w:bottom w:val="single" w:sz="4" w:space="0" w:color="auto"/>
              <w:right w:val="single" w:sz="4" w:space="0" w:color="auto"/>
            </w:tcBorders>
            <w:vAlign w:val="center"/>
          </w:tcPr>
          <w:p w14:paraId="2F2DA793" w14:textId="77777777"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0582904B"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7CE63135" w14:textId="77777777"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25FAC5A7" w14:textId="5249E19C" w:rsidR="00D34985" w:rsidRPr="00072FAB" w:rsidRDefault="00D34985" w:rsidP="00FC2648">
            <w:pPr>
              <w:spacing w:after="0"/>
              <w:jc w:val="center"/>
            </w:pPr>
            <w:r w:rsidRPr="00072FAB">
              <w:t>+</w:t>
            </w:r>
          </w:p>
        </w:tc>
        <w:tc>
          <w:tcPr>
            <w:tcW w:w="468" w:type="pct"/>
            <w:tcBorders>
              <w:top w:val="single" w:sz="4" w:space="0" w:color="auto"/>
              <w:left w:val="single" w:sz="4" w:space="0" w:color="auto"/>
              <w:bottom w:val="single" w:sz="4" w:space="0" w:color="auto"/>
              <w:right w:val="single" w:sz="4" w:space="0" w:color="auto"/>
            </w:tcBorders>
            <w:vAlign w:val="center"/>
          </w:tcPr>
          <w:p w14:paraId="207D53D6" w14:textId="776107EB" w:rsidR="00D34985" w:rsidRPr="00072FAB" w:rsidRDefault="00D34985" w:rsidP="00FC2648">
            <w:pPr>
              <w:spacing w:after="0"/>
              <w:jc w:val="center"/>
            </w:pPr>
            <w:r w:rsidRPr="00072FAB">
              <w:t>+</w:t>
            </w:r>
          </w:p>
        </w:tc>
        <w:tc>
          <w:tcPr>
            <w:tcW w:w="412" w:type="pct"/>
            <w:tcBorders>
              <w:top w:val="single" w:sz="4" w:space="0" w:color="auto"/>
              <w:left w:val="single" w:sz="4" w:space="0" w:color="auto"/>
              <w:bottom w:val="single" w:sz="4" w:space="0" w:color="auto"/>
              <w:right w:val="single" w:sz="4" w:space="0" w:color="auto"/>
            </w:tcBorders>
            <w:vAlign w:val="center"/>
          </w:tcPr>
          <w:p w14:paraId="03060D1E" w14:textId="6079B1F0" w:rsidR="00D34985" w:rsidRPr="00072FAB" w:rsidRDefault="00D34985" w:rsidP="00FC2648">
            <w:pPr>
              <w:spacing w:after="0"/>
              <w:jc w:val="center"/>
            </w:pPr>
            <w:r w:rsidRPr="00072FAB">
              <w:t>+</w:t>
            </w:r>
          </w:p>
        </w:tc>
      </w:tr>
      <w:tr w:rsidR="00D34985" w:rsidRPr="00072FAB" w14:paraId="6B8953FA"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E319B4"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2/</w:t>
            </w:r>
          </w:p>
          <w:p w14:paraId="7FDC38B5" w14:textId="295DD2F4"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2</w:t>
            </w:r>
          </w:p>
        </w:tc>
        <w:tc>
          <w:tcPr>
            <w:tcW w:w="369" w:type="pct"/>
            <w:tcBorders>
              <w:top w:val="single" w:sz="4" w:space="0" w:color="auto"/>
              <w:left w:val="single" w:sz="4" w:space="0" w:color="auto"/>
              <w:bottom w:val="single" w:sz="4" w:space="0" w:color="auto"/>
              <w:right w:val="single" w:sz="4" w:space="0" w:color="auto"/>
            </w:tcBorders>
            <w:vAlign w:val="center"/>
          </w:tcPr>
          <w:p w14:paraId="3E787BB4" w14:textId="795C360B"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2F2E7D49" w14:textId="41C727CF"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25892BA5" w14:textId="7BC67053"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1A5C0F6B" w14:textId="37AC2FDC" w:rsidR="00D34985" w:rsidRPr="00072FAB" w:rsidRDefault="00D34985" w:rsidP="00FC2648">
            <w:pPr>
              <w:spacing w:after="0"/>
              <w:jc w:val="center"/>
            </w:pPr>
            <w:r w:rsidRPr="00072FAB">
              <w:t>+</w:t>
            </w:r>
          </w:p>
        </w:tc>
        <w:tc>
          <w:tcPr>
            <w:tcW w:w="357" w:type="pct"/>
            <w:tcBorders>
              <w:top w:val="single" w:sz="4" w:space="0" w:color="auto"/>
              <w:left w:val="single" w:sz="4" w:space="0" w:color="auto"/>
              <w:bottom w:val="single" w:sz="4" w:space="0" w:color="auto"/>
              <w:right w:val="single" w:sz="4" w:space="0" w:color="auto"/>
            </w:tcBorders>
            <w:vAlign w:val="center"/>
          </w:tcPr>
          <w:p w14:paraId="58C8315E" w14:textId="77777777"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131AD784" w14:textId="78682E53"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07CA99CE" w14:textId="753B20D9"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027B25D1" w14:textId="63B4E56F" w:rsidR="00D34985" w:rsidRPr="00072FAB" w:rsidRDefault="00D34985" w:rsidP="00FC2648">
            <w:pPr>
              <w:spacing w:after="0"/>
              <w:jc w:val="center"/>
            </w:pPr>
            <w:r w:rsidRPr="00072FAB">
              <w:t>+</w:t>
            </w:r>
          </w:p>
        </w:tc>
        <w:tc>
          <w:tcPr>
            <w:tcW w:w="359" w:type="pct"/>
            <w:tcBorders>
              <w:top w:val="single" w:sz="4" w:space="0" w:color="auto"/>
              <w:left w:val="single" w:sz="4" w:space="0" w:color="auto"/>
              <w:bottom w:val="single" w:sz="4" w:space="0" w:color="auto"/>
              <w:right w:val="single" w:sz="4" w:space="0" w:color="auto"/>
            </w:tcBorders>
            <w:vAlign w:val="center"/>
          </w:tcPr>
          <w:p w14:paraId="49667C52" w14:textId="77777777"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BBC34DF" w14:textId="77777777"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7E45531B" w14:textId="2DD2BD59" w:rsidR="00D34985" w:rsidRPr="00072FAB" w:rsidRDefault="00D34985" w:rsidP="00FC2648">
            <w:pPr>
              <w:spacing w:after="0"/>
              <w:jc w:val="center"/>
            </w:pPr>
            <w:r w:rsidRPr="00072FAB">
              <w:t>+</w:t>
            </w:r>
          </w:p>
        </w:tc>
        <w:tc>
          <w:tcPr>
            <w:tcW w:w="412" w:type="pct"/>
            <w:tcBorders>
              <w:top w:val="single" w:sz="4" w:space="0" w:color="auto"/>
              <w:left w:val="single" w:sz="4" w:space="0" w:color="auto"/>
              <w:bottom w:val="single" w:sz="4" w:space="0" w:color="auto"/>
              <w:right w:val="single" w:sz="4" w:space="0" w:color="auto"/>
            </w:tcBorders>
            <w:vAlign w:val="center"/>
          </w:tcPr>
          <w:p w14:paraId="44923C01" w14:textId="08B6DA00" w:rsidR="00D34985" w:rsidRPr="00072FAB" w:rsidRDefault="00D34985" w:rsidP="00FC2648">
            <w:pPr>
              <w:spacing w:after="0"/>
              <w:jc w:val="center"/>
            </w:pPr>
            <w:r w:rsidRPr="00072FAB">
              <w:t>+</w:t>
            </w:r>
          </w:p>
        </w:tc>
      </w:tr>
      <w:tr w:rsidR="00D34985" w:rsidRPr="00072FAB" w14:paraId="2DE67FDA"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EAF940"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3/</w:t>
            </w:r>
          </w:p>
          <w:p w14:paraId="0E6794E2" w14:textId="0668E32C"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3</w:t>
            </w:r>
          </w:p>
        </w:tc>
        <w:tc>
          <w:tcPr>
            <w:tcW w:w="369" w:type="pct"/>
            <w:tcBorders>
              <w:top w:val="single" w:sz="4" w:space="0" w:color="auto"/>
              <w:left w:val="single" w:sz="4" w:space="0" w:color="auto"/>
              <w:bottom w:val="single" w:sz="4" w:space="0" w:color="auto"/>
              <w:right w:val="single" w:sz="4" w:space="0" w:color="auto"/>
            </w:tcBorders>
            <w:vAlign w:val="center"/>
          </w:tcPr>
          <w:p w14:paraId="36C76DB5"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1BC876CC" w14:textId="7ADCE59C"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748232DE" w14:textId="69D5DD3B" w:rsidR="00D34985" w:rsidRPr="00072FAB" w:rsidRDefault="00D34985" w:rsidP="00FC2648">
            <w:pPr>
              <w:spacing w:after="0"/>
              <w:jc w:val="center"/>
            </w:pPr>
            <w:r w:rsidRPr="00072FAB">
              <w:t>+</w:t>
            </w:r>
          </w:p>
        </w:tc>
        <w:tc>
          <w:tcPr>
            <w:tcW w:w="348" w:type="pct"/>
            <w:tcBorders>
              <w:top w:val="single" w:sz="4" w:space="0" w:color="auto"/>
              <w:left w:val="single" w:sz="4" w:space="0" w:color="auto"/>
              <w:bottom w:val="single" w:sz="4" w:space="0" w:color="auto"/>
              <w:right w:val="single" w:sz="4" w:space="0" w:color="auto"/>
            </w:tcBorders>
            <w:vAlign w:val="center"/>
          </w:tcPr>
          <w:p w14:paraId="41E668C8" w14:textId="4C951938" w:rsidR="00D34985" w:rsidRPr="00072FAB" w:rsidRDefault="00D34985" w:rsidP="00FC2648">
            <w:pPr>
              <w:spacing w:after="0"/>
              <w:jc w:val="center"/>
            </w:pPr>
            <w:r w:rsidRPr="00072FAB">
              <w:t>+</w:t>
            </w:r>
          </w:p>
        </w:tc>
        <w:tc>
          <w:tcPr>
            <w:tcW w:w="357" w:type="pct"/>
            <w:tcBorders>
              <w:top w:val="single" w:sz="4" w:space="0" w:color="auto"/>
              <w:left w:val="single" w:sz="4" w:space="0" w:color="auto"/>
              <w:bottom w:val="single" w:sz="4" w:space="0" w:color="auto"/>
              <w:right w:val="single" w:sz="4" w:space="0" w:color="auto"/>
            </w:tcBorders>
            <w:vAlign w:val="center"/>
          </w:tcPr>
          <w:p w14:paraId="3F4E9D7E" w14:textId="77777777"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45FCC6A3" w14:textId="0EF54BB1" w:rsidR="00D34985" w:rsidRPr="00072FAB" w:rsidRDefault="00D34985" w:rsidP="00FC2648">
            <w:pPr>
              <w:spacing w:after="0"/>
              <w:jc w:val="center"/>
            </w:pPr>
            <w:r w:rsidRPr="00072FAB">
              <w:t>+</w:t>
            </w:r>
          </w:p>
        </w:tc>
        <w:tc>
          <w:tcPr>
            <w:tcW w:w="382" w:type="pct"/>
            <w:tcBorders>
              <w:top w:val="single" w:sz="4" w:space="0" w:color="auto"/>
              <w:left w:val="single" w:sz="4" w:space="0" w:color="auto"/>
              <w:bottom w:val="single" w:sz="4" w:space="0" w:color="auto"/>
              <w:right w:val="single" w:sz="4" w:space="0" w:color="auto"/>
            </w:tcBorders>
            <w:vAlign w:val="center"/>
          </w:tcPr>
          <w:p w14:paraId="0D5D2938" w14:textId="4C90AB13"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4A030031" w14:textId="736590AD" w:rsidR="00D34985" w:rsidRPr="00072FAB" w:rsidRDefault="00D34985" w:rsidP="00FC2648">
            <w:pPr>
              <w:spacing w:after="0"/>
              <w:jc w:val="center"/>
            </w:pPr>
            <w:r w:rsidRPr="00072FAB">
              <w:t>+</w:t>
            </w:r>
          </w:p>
        </w:tc>
        <w:tc>
          <w:tcPr>
            <w:tcW w:w="359" w:type="pct"/>
            <w:tcBorders>
              <w:top w:val="single" w:sz="4" w:space="0" w:color="auto"/>
              <w:left w:val="single" w:sz="4" w:space="0" w:color="auto"/>
              <w:bottom w:val="single" w:sz="4" w:space="0" w:color="auto"/>
              <w:right w:val="single" w:sz="4" w:space="0" w:color="auto"/>
            </w:tcBorders>
            <w:vAlign w:val="center"/>
          </w:tcPr>
          <w:p w14:paraId="702B3023" w14:textId="77777777"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43E2B4D6" w14:textId="77777777"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6B4054F9" w14:textId="3F63F77C"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1E08CF7E" w14:textId="1A6C32B6" w:rsidR="00D34985" w:rsidRPr="00072FAB" w:rsidRDefault="00D34985" w:rsidP="00FC2648">
            <w:pPr>
              <w:spacing w:after="0"/>
              <w:jc w:val="center"/>
            </w:pPr>
            <w:r w:rsidRPr="00072FAB">
              <w:t>+</w:t>
            </w:r>
          </w:p>
        </w:tc>
      </w:tr>
      <w:tr w:rsidR="00D34985" w:rsidRPr="00072FAB" w14:paraId="28D77642"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7F0E33"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4/</w:t>
            </w:r>
          </w:p>
          <w:p w14:paraId="7EC3A0B0" w14:textId="22507A25"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4</w:t>
            </w:r>
          </w:p>
        </w:tc>
        <w:tc>
          <w:tcPr>
            <w:tcW w:w="369" w:type="pct"/>
            <w:tcBorders>
              <w:top w:val="single" w:sz="4" w:space="0" w:color="auto"/>
              <w:left w:val="single" w:sz="4" w:space="0" w:color="auto"/>
              <w:bottom w:val="single" w:sz="4" w:space="0" w:color="auto"/>
              <w:right w:val="single" w:sz="4" w:space="0" w:color="auto"/>
            </w:tcBorders>
            <w:vAlign w:val="center"/>
          </w:tcPr>
          <w:p w14:paraId="31F87F9E"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254497A8" w14:textId="5C32E683"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537AD7E7" w14:textId="43E23F51" w:rsidR="00D34985" w:rsidRPr="00072FAB" w:rsidRDefault="00D34985" w:rsidP="00FC2648">
            <w:pPr>
              <w:spacing w:after="0"/>
              <w:jc w:val="center"/>
            </w:pPr>
            <w:r w:rsidRPr="00072FAB">
              <w:t>+</w:t>
            </w:r>
          </w:p>
        </w:tc>
        <w:tc>
          <w:tcPr>
            <w:tcW w:w="348" w:type="pct"/>
            <w:tcBorders>
              <w:top w:val="single" w:sz="4" w:space="0" w:color="auto"/>
              <w:left w:val="single" w:sz="4" w:space="0" w:color="auto"/>
              <w:bottom w:val="single" w:sz="4" w:space="0" w:color="auto"/>
              <w:right w:val="single" w:sz="4" w:space="0" w:color="auto"/>
            </w:tcBorders>
            <w:vAlign w:val="center"/>
          </w:tcPr>
          <w:p w14:paraId="2AB9AAE3" w14:textId="50CFFAE5"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2FDD8482" w14:textId="77777777"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603131FC" w14:textId="59A3E00A" w:rsidR="00D34985" w:rsidRPr="00072FAB" w:rsidRDefault="00D34985" w:rsidP="00FC2648">
            <w:pPr>
              <w:spacing w:after="0"/>
              <w:jc w:val="center"/>
            </w:pPr>
            <w:r w:rsidRPr="00072FAB">
              <w:t>+</w:t>
            </w:r>
          </w:p>
        </w:tc>
        <w:tc>
          <w:tcPr>
            <w:tcW w:w="382" w:type="pct"/>
            <w:tcBorders>
              <w:top w:val="single" w:sz="4" w:space="0" w:color="auto"/>
              <w:left w:val="single" w:sz="4" w:space="0" w:color="auto"/>
              <w:bottom w:val="single" w:sz="4" w:space="0" w:color="auto"/>
              <w:right w:val="single" w:sz="4" w:space="0" w:color="auto"/>
            </w:tcBorders>
            <w:vAlign w:val="center"/>
          </w:tcPr>
          <w:p w14:paraId="5A578AAE" w14:textId="0761860A"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6B7011E5"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456B727B" w14:textId="6B194D6A"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4613AEED" w14:textId="77777777"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tcPr>
          <w:p w14:paraId="7C2A968E" w14:textId="7ED6C2C2" w:rsidR="00D34985" w:rsidRPr="00072FAB" w:rsidRDefault="00D34985" w:rsidP="00FC2648">
            <w:pPr>
              <w:spacing w:after="0"/>
              <w:jc w:val="center"/>
            </w:pPr>
            <w:r>
              <w:t>+</w:t>
            </w:r>
          </w:p>
        </w:tc>
        <w:tc>
          <w:tcPr>
            <w:tcW w:w="412" w:type="pct"/>
            <w:tcBorders>
              <w:top w:val="single" w:sz="4" w:space="0" w:color="auto"/>
              <w:left w:val="single" w:sz="4" w:space="0" w:color="auto"/>
              <w:bottom w:val="single" w:sz="4" w:space="0" w:color="auto"/>
              <w:right w:val="single" w:sz="4" w:space="0" w:color="auto"/>
            </w:tcBorders>
            <w:vAlign w:val="center"/>
          </w:tcPr>
          <w:p w14:paraId="08DECB56" w14:textId="0FFA9899" w:rsidR="00D34985" w:rsidRPr="00072FAB" w:rsidRDefault="00D34985" w:rsidP="00FC2648">
            <w:pPr>
              <w:spacing w:after="0"/>
              <w:jc w:val="center"/>
            </w:pPr>
            <w:r w:rsidRPr="00072FAB">
              <w:t>+</w:t>
            </w:r>
          </w:p>
        </w:tc>
      </w:tr>
      <w:tr w:rsidR="00D34985" w:rsidRPr="00072FAB" w14:paraId="2AA57B5F"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38E719"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5/</w:t>
            </w:r>
          </w:p>
          <w:p w14:paraId="6CE08170" w14:textId="440668AF"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5</w:t>
            </w:r>
          </w:p>
        </w:tc>
        <w:tc>
          <w:tcPr>
            <w:tcW w:w="369" w:type="pct"/>
            <w:tcBorders>
              <w:top w:val="single" w:sz="4" w:space="0" w:color="auto"/>
              <w:left w:val="single" w:sz="4" w:space="0" w:color="auto"/>
              <w:bottom w:val="single" w:sz="4" w:space="0" w:color="auto"/>
              <w:right w:val="single" w:sz="4" w:space="0" w:color="auto"/>
            </w:tcBorders>
            <w:vAlign w:val="center"/>
          </w:tcPr>
          <w:p w14:paraId="7BD2A01E"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5A55979B" w14:textId="22C98B02"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20A60720" w14:textId="7FCE2760"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1C6C2D18" w14:textId="1BBCCC79" w:rsidR="00D34985" w:rsidRPr="00072FAB" w:rsidRDefault="00D34985" w:rsidP="00FC2648">
            <w:pPr>
              <w:spacing w:after="0"/>
              <w:jc w:val="center"/>
            </w:pPr>
            <w:r w:rsidRPr="00072FAB">
              <w:t>+</w:t>
            </w:r>
          </w:p>
        </w:tc>
        <w:tc>
          <w:tcPr>
            <w:tcW w:w="357" w:type="pct"/>
            <w:tcBorders>
              <w:top w:val="single" w:sz="4" w:space="0" w:color="auto"/>
              <w:left w:val="single" w:sz="4" w:space="0" w:color="auto"/>
              <w:bottom w:val="single" w:sz="4" w:space="0" w:color="auto"/>
              <w:right w:val="single" w:sz="4" w:space="0" w:color="auto"/>
            </w:tcBorders>
            <w:vAlign w:val="center"/>
          </w:tcPr>
          <w:p w14:paraId="7D0ABCB8" w14:textId="77777777"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1FF6D83B" w14:textId="34FCFBD9" w:rsidR="00D34985" w:rsidRPr="00072FAB" w:rsidRDefault="00D34985" w:rsidP="00FC2648">
            <w:pPr>
              <w:spacing w:after="0"/>
              <w:jc w:val="center"/>
            </w:pPr>
            <w:r w:rsidRPr="00072FAB">
              <w:t>+</w:t>
            </w:r>
          </w:p>
        </w:tc>
        <w:tc>
          <w:tcPr>
            <w:tcW w:w="382" w:type="pct"/>
            <w:tcBorders>
              <w:top w:val="single" w:sz="4" w:space="0" w:color="auto"/>
              <w:left w:val="single" w:sz="4" w:space="0" w:color="auto"/>
              <w:bottom w:val="single" w:sz="4" w:space="0" w:color="auto"/>
              <w:right w:val="single" w:sz="4" w:space="0" w:color="auto"/>
            </w:tcBorders>
            <w:vAlign w:val="center"/>
          </w:tcPr>
          <w:p w14:paraId="5BD20CCC" w14:textId="68568F05" w:rsidR="00D34985" w:rsidRPr="00072FAB" w:rsidRDefault="00D34985" w:rsidP="00FC2648">
            <w:pPr>
              <w:spacing w:after="0"/>
              <w:jc w:val="center"/>
            </w:pPr>
            <w:r w:rsidRPr="00A9232F">
              <w:rPr>
                <w:lang w:val="ru-RU"/>
              </w:rPr>
              <w:t>+</w:t>
            </w:r>
          </w:p>
        </w:tc>
        <w:tc>
          <w:tcPr>
            <w:tcW w:w="393" w:type="pct"/>
            <w:tcBorders>
              <w:top w:val="single" w:sz="4" w:space="0" w:color="auto"/>
              <w:left w:val="single" w:sz="4" w:space="0" w:color="auto"/>
              <w:bottom w:val="single" w:sz="4" w:space="0" w:color="auto"/>
              <w:right w:val="single" w:sz="4" w:space="0" w:color="auto"/>
            </w:tcBorders>
            <w:vAlign w:val="center"/>
          </w:tcPr>
          <w:p w14:paraId="2441E53F" w14:textId="0ED897E2"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0F047463" w14:textId="44BBDABC"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38F1ACEB" w14:textId="77777777"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tcPr>
          <w:p w14:paraId="2A837AA1" w14:textId="37940D88"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1104425D" w14:textId="00B4EA7A" w:rsidR="00D34985" w:rsidRPr="00072FAB" w:rsidRDefault="00D34985" w:rsidP="00FC2648">
            <w:pPr>
              <w:spacing w:after="0"/>
              <w:jc w:val="center"/>
            </w:pPr>
          </w:p>
        </w:tc>
      </w:tr>
      <w:tr w:rsidR="00D34985" w:rsidRPr="00072FAB" w14:paraId="081211BC"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7001F5"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6/</w:t>
            </w:r>
          </w:p>
          <w:p w14:paraId="297AAE46" w14:textId="1E07BD71"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6</w:t>
            </w:r>
          </w:p>
        </w:tc>
        <w:tc>
          <w:tcPr>
            <w:tcW w:w="369" w:type="pct"/>
            <w:tcBorders>
              <w:top w:val="single" w:sz="4" w:space="0" w:color="auto"/>
              <w:left w:val="single" w:sz="4" w:space="0" w:color="auto"/>
              <w:bottom w:val="single" w:sz="4" w:space="0" w:color="auto"/>
              <w:right w:val="single" w:sz="4" w:space="0" w:color="auto"/>
            </w:tcBorders>
            <w:vAlign w:val="center"/>
          </w:tcPr>
          <w:p w14:paraId="627C8733"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5E5B8C36" w14:textId="42617B4E"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791EE7E7"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31B38586" w14:textId="77777777"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4F164237" w14:textId="5B75A254"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23F71E56" w14:textId="2FA4A8CD"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5A53815D" w14:textId="3D641315"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5096A87F"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3ECAF690" w14:textId="5BB98ED4" w:rsidR="00D34985" w:rsidRPr="00072FAB" w:rsidRDefault="00D34985" w:rsidP="00FC2648">
            <w:pPr>
              <w:spacing w:after="0"/>
              <w:jc w:val="center"/>
            </w:pPr>
            <w:r w:rsidRPr="00132C2C">
              <w:t>+</w:t>
            </w:r>
          </w:p>
        </w:tc>
        <w:tc>
          <w:tcPr>
            <w:tcW w:w="450" w:type="pct"/>
            <w:tcBorders>
              <w:top w:val="single" w:sz="4" w:space="0" w:color="auto"/>
              <w:left w:val="single" w:sz="4" w:space="0" w:color="auto"/>
              <w:bottom w:val="single" w:sz="4" w:space="0" w:color="auto"/>
              <w:right w:val="single" w:sz="4" w:space="0" w:color="auto"/>
            </w:tcBorders>
            <w:vAlign w:val="center"/>
          </w:tcPr>
          <w:p w14:paraId="0B61D7C5" w14:textId="78A936F3" w:rsidR="00D34985" w:rsidRPr="00072FAB" w:rsidRDefault="00D34985" w:rsidP="00FC2648">
            <w:pPr>
              <w:spacing w:after="0"/>
              <w:jc w:val="center"/>
            </w:pPr>
            <w:r w:rsidRPr="00132C2C">
              <w:t>+</w:t>
            </w:r>
          </w:p>
        </w:tc>
        <w:tc>
          <w:tcPr>
            <w:tcW w:w="468" w:type="pct"/>
            <w:tcBorders>
              <w:top w:val="single" w:sz="4" w:space="0" w:color="auto"/>
              <w:left w:val="single" w:sz="4" w:space="0" w:color="auto"/>
              <w:bottom w:val="single" w:sz="4" w:space="0" w:color="auto"/>
              <w:right w:val="single" w:sz="4" w:space="0" w:color="auto"/>
            </w:tcBorders>
            <w:vAlign w:val="center"/>
          </w:tcPr>
          <w:p w14:paraId="439F51CB" w14:textId="0EAE039D" w:rsidR="00D34985" w:rsidRPr="00072FAB" w:rsidRDefault="00D34985" w:rsidP="00FC2648">
            <w:pPr>
              <w:spacing w:after="0"/>
              <w:jc w:val="center"/>
            </w:pPr>
            <w:r w:rsidRPr="00072FAB">
              <w:t>+</w:t>
            </w:r>
          </w:p>
        </w:tc>
        <w:tc>
          <w:tcPr>
            <w:tcW w:w="412" w:type="pct"/>
            <w:tcBorders>
              <w:top w:val="single" w:sz="4" w:space="0" w:color="auto"/>
              <w:left w:val="single" w:sz="4" w:space="0" w:color="auto"/>
              <w:bottom w:val="single" w:sz="4" w:space="0" w:color="auto"/>
              <w:right w:val="single" w:sz="4" w:space="0" w:color="auto"/>
            </w:tcBorders>
            <w:vAlign w:val="center"/>
          </w:tcPr>
          <w:p w14:paraId="5211BF8C" w14:textId="44CD50E9" w:rsidR="00D34985" w:rsidRPr="00072FAB" w:rsidRDefault="00D34985" w:rsidP="00FC2648">
            <w:pPr>
              <w:spacing w:after="0"/>
              <w:jc w:val="center"/>
            </w:pPr>
            <w:r w:rsidRPr="00072FAB">
              <w:t>+</w:t>
            </w:r>
          </w:p>
        </w:tc>
      </w:tr>
      <w:tr w:rsidR="00D34985" w:rsidRPr="00072FAB" w14:paraId="257B139B" w14:textId="77777777" w:rsidTr="000C3D2A">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1FA51B"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7/</w:t>
            </w:r>
          </w:p>
          <w:p w14:paraId="383F1B9C" w14:textId="780DB620"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7</w:t>
            </w:r>
          </w:p>
        </w:tc>
        <w:tc>
          <w:tcPr>
            <w:tcW w:w="369" w:type="pct"/>
            <w:tcBorders>
              <w:top w:val="single" w:sz="4" w:space="0" w:color="auto"/>
              <w:left w:val="single" w:sz="4" w:space="0" w:color="auto"/>
              <w:bottom w:val="single" w:sz="4" w:space="0" w:color="auto"/>
              <w:right w:val="single" w:sz="4" w:space="0" w:color="auto"/>
            </w:tcBorders>
            <w:vAlign w:val="center"/>
          </w:tcPr>
          <w:p w14:paraId="6812FFFE" w14:textId="13A5E14D" w:rsidR="00D34985" w:rsidRPr="00072FAB" w:rsidRDefault="00D34985" w:rsidP="00FC2648">
            <w:pPr>
              <w:spacing w:after="0"/>
              <w:jc w:val="center"/>
            </w:pPr>
            <w:r w:rsidRPr="00072FAB">
              <w:t>+</w:t>
            </w:r>
          </w:p>
        </w:tc>
        <w:tc>
          <w:tcPr>
            <w:tcW w:w="347" w:type="pct"/>
            <w:tcBorders>
              <w:top w:val="single" w:sz="4" w:space="0" w:color="auto"/>
              <w:left w:val="single" w:sz="4" w:space="0" w:color="auto"/>
              <w:bottom w:val="single" w:sz="4" w:space="0" w:color="auto"/>
              <w:right w:val="single" w:sz="4" w:space="0" w:color="auto"/>
            </w:tcBorders>
            <w:vAlign w:val="center"/>
          </w:tcPr>
          <w:p w14:paraId="3BF3A8B0" w14:textId="77777777"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0D9B339E" w14:textId="5DC0F49A" w:rsidR="00D34985" w:rsidRPr="00072FAB" w:rsidRDefault="00D34985" w:rsidP="00FC2648">
            <w:pPr>
              <w:spacing w:after="0"/>
              <w:jc w:val="center"/>
            </w:pPr>
            <w:r w:rsidRPr="00072FAB">
              <w:t>+</w:t>
            </w:r>
          </w:p>
        </w:tc>
        <w:tc>
          <w:tcPr>
            <w:tcW w:w="348" w:type="pct"/>
            <w:tcBorders>
              <w:top w:val="single" w:sz="4" w:space="0" w:color="auto"/>
              <w:left w:val="single" w:sz="4" w:space="0" w:color="auto"/>
              <w:bottom w:val="single" w:sz="4" w:space="0" w:color="auto"/>
              <w:right w:val="single" w:sz="4" w:space="0" w:color="auto"/>
            </w:tcBorders>
            <w:vAlign w:val="center"/>
          </w:tcPr>
          <w:p w14:paraId="1617F969" w14:textId="77777777"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30C7EFC9" w14:textId="4E74A989" w:rsidR="00D34985" w:rsidRPr="00132C2C" w:rsidRDefault="00D34985" w:rsidP="00FC2648">
            <w:pPr>
              <w:spacing w:after="0"/>
              <w:jc w:val="center"/>
            </w:pPr>
            <w:r w:rsidRPr="00132C2C">
              <w:t>+</w:t>
            </w:r>
          </w:p>
        </w:tc>
        <w:tc>
          <w:tcPr>
            <w:tcW w:w="368" w:type="pct"/>
            <w:tcBorders>
              <w:top w:val="single" w:sz="4" w:space="0" w:color="auto"/>
              <w:left w:val="single" w:sz="4" w:space="0" w:color="auto"/>
              <w:bottom w:val="single" w:sz="4" w:space="0" w:color="auto"/>
              <w:right w:val="single" w:sz="4" w:space="0" w:color="auto"/>
            </w:tcBorders>
            <w:vAlign w:val="center"/>
          </w:tcPr>
          <w:p w14:paraId="0146C62B" w14:textId="77777777"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132D126D" w14:textId="77777777"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432898EB" w14:textId="6FCFE7AD"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077F52FE" w14:textId="6C98D4B1" w:rsidR="00D34985" w:rsidRPr="00072FAB" w:rsidRDefault="00D34985" w:rsidP="00FC2648">
            <w:pPr>
              <w:spacing w:after="0"/>
              <w:jc w:val="center"/>
            </w:pPr>
            <w:r w:rsidRPr="00072FAB">
              <w:t>+</w:t>
            </w:r>
          </w:p>
        </w:tc>
        <w:tc>
          <w:tcPr>
            <w:tcW w:w="450" w:type="pct"/>
            <w:tcBorders>
              <w:top w:val="single" w:sz="4" w:space="0" w:color="auto"/>
              <w:left w:val="single" w:sz="4" w:space="0" w:color="auto"/>
              <w:bottom w:val="single" w:sz="4" w:space="0" w:color="auto"/>
              <w:right w:val="single" w:sz="4" w:space="0" w:color="auto"/>
            </w:tcBorders>
            <w:vAlign w:val="center"/>
          </w:tcPr>
          <w:p w14:paraId="3A9F8D60" w14:textId="3E248808" w:rsidR="00D34985" w:rsidRPr="00072FAB" w:rsidRDefault="00D34985" w:rsidP="00FC2648">
            <w:pPr>
              <w:spacing w:after="0"/>
              <w:jc w:val="center"/>
            </w:pPr>
            <w:r w:rsidRPr="00072FAB">
              <w:t>+</w:t>
            </w:r>
          </w:p>
        </w:tc>
        <w:tc>
          <w:tcPr>
            <w:tcW w:w="468" w:type="pct"/>
            <w:tcBorders>
              <w:top w:val="single" w:sz="4" w:space="0" w:color="auto"/>
              <w:left w:val="single" w:sz="4" w:space="0" w:color="auto"/>
              <w:bottom w:val="single" w:sz="4" w:space="0" w:color="auto"/>
              <w:right w:val="single" w:sz="4" w:space="0" w:color="auto"/>
            </w:tcBorders>
            <w:vAlign w:val="center"/>
          </w:tcPr>
          <w:p w14:paraId="15FF7112" w14:textId="1A836CF5" w:rsidR="00D34985" w:rsidRPr="00072FAB" w:rsidRDefault="00D34985" w:rsidP="00FC2648">
            <w:pPr>
              <w:spacing w:after="0"/>
              <w:jc w:val="center"/>
            </w:pPr>
            <w:r w:rsidRPr="00072FAB">
              <w:t>+</w:t>
            </w:r>
          </w:p>
        </w:tc>
        <w:tc>
          <w:tcPr>
            <w:tcW w:w="412" w:type="pct"/>
            <w:tcBorders>
              <w:top w:val="single" w:sz="4" w:space="0" w:color="auto"/>
              <w:left w:val="single" w:sz="4" w:space="0" w:color="auto"/>
              <w:bottom w:val="single" w:sz="4" w:space="0" w:color="auto"/>
              <w:right w:val="single" w:sz="4" w:space="0" w:color="auto"/>
            </w:tcBorders>
            <w:vAlign w:val="center"/>
          </w:tcPr>
          <w:p w14:paraId="03A1872D" w14:textId="77777777" w:rsidR="00D34985" w:rsidRPr="00072FAB" w:rsidRDefault="00D34985" w:rsidP="00FC2648">
            <w:pPr>
              <w:spacing w:after="0"/>
              <w:jc w:val="center"/>
            </w:pPr>
          </w:p>
        </w:tc>
      </w:tr>
      <w:tr w:rsidR="00D34985" w:rsidRPr="00072FAB" w14:paraId="4DF64383"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A51EAA"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8/</w:t>
            </w:r>
          </w:p>
          <w:p w14:paraId="7DABE138" w14:textId="199624D8"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8</w:t>
            </w:r>
          </w:p>
        </w:tc>
        <w:tc>
          <w:tcPr>
            <w:tcW w:w="369" w:type="pct"/>
            <w:tcBorders>
              <w:top w:val="single" w:sz="4" w:space="0" w:color="auto"/>
              <w:left w:val="single" w:sz="4" w:space="0" w:color="auto"/>
              <w:bottom w:val="single" w:sz="4" w:space="0" w:color="auto"/>
              <w:right w:val="single" w:sz="4" w:space="0" w:color="auto"/>
            </w:tcBorders>
            <w:vAlign w:val="center"/>
          </w:tcPr>
          <w:p w14:paraId="45EC1F39"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0E76AD8B" w14:textId="77777777"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79EC6D2F"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7E258D0C" w14:textId="3EF7A282" w:rsidR="00D34985" w:rsidRPr="00072FAB" w:rsidRDefault="00D34985" w:rsidP="00FC2648">
            <w:pPr>
              <w:spacing w:after="0"/>
              <w:jc w:val="center"/>
            </w:pPr>
            <w:r w:rsidRPr="00072FAB">
              <w:t>+</w:t>
            </w:r>
          </w:p>
        </w:tc>
        <w:tc>
          <w:tcPr>
            <w:tcW w:w="357" w:type="pct"/>
            <w:tcBorders>
              <w:top w:val="single" w:sz="4" w:space="0" w:color="auto"/>
              <w:left w:val="single" w:sz="4" w:space="0" w:color="auto"/>
              <w:bottom w:val="single" w:sz="4" w:space="0" w:color="auto"/>
              <w:right w:val="single" w:sz="4" w:space="0" w:color="auto"/>
            </w:tcBorders>
            <w:vAlign w:val="center"/>
          </w:tcPr>
          <w:p w14:paraId="01A0F1A3" w14:textId="77777777" w:rsidR="00D34985" w:rsidRPr="00132C2C"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16629976" w14:textId="77777777"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5FA613E4" w14:textId="6749806A"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0155F6E0" w14:textId="3D223536" w:rsidR="00D34985" w:rsidRPr="00072FAB" w:rsidRDefault="00D34985" w:rsidP="00FC2648">
            <w:pPr>
              <w:spacing w:after="0"/>
              <w:jc w:val="center"/>
            </w:pPr>
            <w:r w:rsidRPr="00072FAB">
              <w:t>+</w:t>
            </w:r>
          </w:p>
        </w:tc>
        <w:tc>
          <w:tcPr>
            <w:tcW w:w="359" w:type="pct"/>
            <w:tcBorders>
              <w:top w:val="single" w:sz="4" w:space="0" w:color="auto"/>
              <w:left w:val="single" w:sz="4" w:space="0" w:color="auto"/>
              <w:bottom w:val="single" w:sz="4" w:space="0" w:color="auto"/>
              <w:right w:val="single" w:sz="4" w:space="0" w:color="auto"/>
            </w:tcBorders>
            <w:vAlign w:val="center"/>
          </w:tcPr>
          <w:p w14:paraId="59EC8D7F" w14:textId="77777777"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62FD1BB9" w14:textId="5EE08B36"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231D84AA" w14:textId="77777777"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3E773C48" w14:textId="6460263E" w:rsidR="00D34985" w:rsidRPr="00072FAB" w:rsidRDefault="00D34985" w:rsidP="00FC2648">
            <w:pPr>
              <w:spacing w:after="0"/>
              <w:jc w:val="center"/>
            </w:pPr>
            <w:r w:rsidRPr="00072FAB">
              <w:t>+</w:t>
            </w:r>
          </w:p>
        </w:tc>
      </w:tr>
      <w:tr w:rsidR="00D34985" w:rsidRPr="00072FAB" w14:paraId="24EB7612"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442749"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9/</w:t>
            </w:r>
          </w:p>
          <w:p w14:paraId="7B88DB1E" w14:textId="46A41B6C"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9</w:t>
            </w:r>
          </w:p>
        </w:tc>
        <w:tc>
          <w:tcPr>
            <w:tcW w:w="369" w:type="pct"/>
            <w:tcBorders>
              <w:top w:val="single" w:sz="4" w:space="0" w:color="auto"/>
              <w:left w:val="single" w:sz="4" w:space="0" w:color="auto"/>
              <w:bottom w:val="single" w:sz="4" w:space="0" w:color="auto"/>
              <w:right w:val="single" w:sz="4" w:space="0" w:color="auto"/>
            </w:tcBorders>
            <w:vAlign w:val="center"/>
          </w:tcPr>
          <w:p w14:paraId="4C4B08A1" w14:textId="57A7F941" w:rsidR="00D34985" w:rsidRPr="00072FAB" w:rsidRDefault="00D34985" w:rsidP="00FC2648">
            <w:pPr>
              <w:spacing w:after="0"/>
              <w:jc w:val="center"/>
            </w:pPr>
            <w:r w:rsidRPr="00072FAB">
              <w:t>+</w:t>
            </w:r>
          </w:p>
        </w:tc>
        <w:tc>
          <w:tcPr>
            <w:tcW w:w="347" w:type="pct"/>
            <w:tcBorders>
              <w:top w:val="single" w:sz="4" w:space="0" w:color="auto"/>
              <w:left w:val="single" w:sz="4" w:space="0" w:color="auto"/>
              <w:bottom w:val="single" w:sz="4" w:space="0" w:color="auto"/>
              <w:right w:val="single" w:sz="4" w:space="0" w:color="auto"/>
            </w:tcBorders>
            <w:vAlign w:val="center"/>
          </w:tcPr>
          <w:p w14:paraId="7596F6B4" w14:textId="62121F8F" w:rsidR="00D34985" w:rsidRPr="00072FAB" w:rsidRDefault="00D34985" w:rsidP="00FC2648">
            <w:pPr>
              <w:spacing w:after="0"/>
              <w:jc w:val="center"/>
            </w:pPr>
            <w:r w:rsidRPr="00132C2C">
              <w:t>+</w:t>
            </w:r>
          </w:p>
        </w:tc>
        <w:tc>
          <w:tcPr>
            <w:tcW w:w="349" w:type="pct"/>
            <w:tcBorders>
              <w:top w:val="single" w:sz="4" w:space="0" w:color="auto"/>
              <w:left w:val="single" w:sz="4" w:space="0" w:color="auto"/>
              <w:bottom w:val="single" w:sz="4" w:space="0" w:color="auto"/>
              <w:right w:val="single" w:sz="4" w:space="0" w:color="auto"/>
            </w:tcBorders>
            <w:vAlign w:val="center"/>
          </w:tcPr>
          <w:p w14:paraId="3B835F03" w14:textId="6C518ED5" w:rsidR="00D34985" w:rsidRPr="00072FAB" w:rsidRDefault="00D34985" w:rsidP="00FC2648">
            <w:pPr>
              <w:spacing w:after="0"/>
              <w:jc w:val="center"/>
            </w:pPr>
            <w:r w:rsidRPr="00072FAB">
              <w:t>+</w:t>
            </w:r>
          </w:p>
        </w:tc>
        <w:tc>
          <w:tcPr>
            <w:tcW w:w="348" w:type="pct"/>
            <w:tcBorders>
              <w:top w:val="single" w:sz="4" w:space="0" w:color="auto"/>
              <w:left w:val="single" w:sz="4" w:space="0" w:color="auto"/>
              <w:bottom w:val="single" w:sz="4" w:space="0" w:color="auto"/>
              <w:right w:val="single" w:sz="4" w:space="0" w:color="auto"/>
            </w:tcBorders>
            <w:vAlign w:val="center"/>
          </w:tcPr>
          <w:p w14:paraId="39E0C73D" w14:textId="25659114"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7F483E22" w14:textId="77777777" w:rsidR="00D34985" w:rsidRPr="00132C2C"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1184896D" w14:textId="77777777"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2498E3CE" w14:textId="77777777"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18681B13"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6CE35515" w14:textId="77777777"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6843F4C5" w14:textId="7AD863EB"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12122A5F" w14:textId="0FE17213" w:rsidR="00D34985" w:rsidRPr="00072FAB" w:rsidRDefault="00D34985" w:rsidP="00FC2648">
            <w:pPr>
              <w:spacing w:after="0"/>
              <w:jc w:val="center"/>
            </w:pPr>
            <w:r w:rsidRPr="00072FAB">
              <w:t>+</w:t>
            </w:r>
          </w:p>
        </w:tc>
        <w:tc>
          <w:tcPr>
            <w:tcW w:w="412" w:type="pct"/>
            <w:tcBorders>
              <w:top w:val="single" w:sz="4" w:space="0" w:color="auto"/>
              <w:left w:val="single" w:sz="4" w:space="0" w:color="auto"/>
              <w:bottom w:val="single" w:sz="4" w:space="0" w:color="auto"/>
              <w:right w:val="single" w:sz="4" w:space="0" w:color="auto"/>
            </w:tcBorders>
            <w:vAlign w:val="center"/>
          </w:tcPr>
          <w:p w14:paraId="5DF03B34" w14:textId="56E1FD92" w:rsidR="00D34985" w:rsidRPr="00072FAB" w:rsidRDefault="00D34985" w:rsidP="00FC2648">
            <w:pPr>
              <w:spacing w:after="0"/>
              <w:jc w:val="center"/>
            </w:pPr>
            <w:r w:rsidRPr="00072FAB">
              <w:t>+</w:t>
            </w:r>
          </w:p>
        </w:tc>
      </w:tr>
      <w:tr w:rsidR="00D34985" w:rsidRPr="00072FAB" w14:paraId="77FFE120"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161E71"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10/</w:t>
            </w:r>
          </w:p>
          <w:p w14:paraId="781D667B" w14:textId="539A774B"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10</w:t>
            </w:r>
          </w:p>
        </w:tc>
        <w:tc>
          <w:tcPr>
            <w:tcW w:w="369" w:type="pct"/>
            <w:tcBorders>
              <w:top w:val="single" w:sz="4" w:space="0" w:color="auto"/>
              <w:left w:val="single" w:sz="4" w:space="0" w:color="auto"/>
              <w:bottom w:val="single" w:sz="4" w:space="0" w:color="auto"/>
              <w:right w:val="single" w:sz="4" w:space="0" w:color="auto"/>
            </w:tcBorders>
            <w:vAlign w:val="center"/>
          </w:tcPr>
          <w:p w14:paraId="1AF163A3" w14:textId="36C9AC7F" w:rsidR="00D34985" w:rsidRPr="00072FAB" w:rsidRDefault="00D34985" w:rsidP="00FC2648">
            <w:pPr>
              <w:spacing w:after="0"/>
              <w:jc w:val="center"/>
            </w:pPr>
            <w:r w:rsidRPr="00072FAB">
              <w:t>+</w:t>
            </w:r>
          </w:p>
        </w:tc>
        <w:tc>
          <w:tcPr>
            <w:tcW w:w="347" w:type="pct"/>
            <w:tcBorders>
              <w:top w:val="single" w:sz="4" w:space="0" w:color="auto"/>
              <w:left w:val="single" w:sz="4" w:space="0" w:color="auto"/>
              <w:bottom w:val="single" w:sz="4" w:space="0" w:color="auto"/>
              <w:right w:val="single" w:sz="4" w:space="0" w:color="auto"/>
            </w:tcBorders>
            <w:vAlign w:val="center"/>
          </w:tcPr>
          <w:p w14:paraId="39882DDF" w14:textId="77777777"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38548CB1"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1EA6437C" w14:textId="6835629F"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6B77B613" w14:textId="71EB5189" w:rsidR="00D34985" w:rsidRPr="00132C2C" w:rsidRDefault="00D34985" w:rsidP="00FC2648">
            <w:pPr>
              <w:spacing w:after="0"/>
              <w:jc w:val="center"/>
            </w:pPr>
            <w:r w:rsidRPr="00132C2C">
              <w:t>+</w:t>
            </w:r>
          </w:p>
        </w:tc>
        <w:tc>
          <w:tcPr>
            <w:tcW w:w="368" w:type="pct"/>
            <w:tcBorders>
              <w:top w:val="single" w:sz="4" w:space="0" w:color="auto"/>
              <w:left w:val="single" w:sz="4" w:space="0" w:color="auto"/>
              <w:bottom w:val="single" w:sz="4" w:space="0" w:color="auto"/>
              <w:right w:val="single" w:sz="4" w:space="0" w:color="auto"/>
            </w:tcBorders>
            <w:vAlign w:val="center"/>
          </w:tcPr>
          <w:p w14:paraId="6A90E26C" w14:textId="77777777"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534B3C40" w14:textId="77777777"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08533620"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7B50190D" w14:textId="6BA3E6F5" w:rsidR="00D34985" w:rsidRPr="00072FAB" w:rsidRDefault="00D34985" w:rsidP="00FC2648">
            <w:pPr>
              <w:spacing w:after="0"/>
              <w:jc w:val="center"/>
            </w:pPr>
            <w:r w:rsidRPr="00072FAB">
              <w:t>+</w:t>
            </w:r>
          </w:p>
        </w:tc>
        <w:tc>
          <w:tcPr>
            <w:tcW w:w="450" w:type="pct"/>
            <w:tcBorders>
              <w:top w:val="single" w:sz="4" w:space="0" w:color="auto"/>
              <w:left w:val="single" w:sz="4" w:space="0" w:color="auto"/>
              <w:bottom w:val="single" w:sz="4" w:space="0" w:color="auto"/>
              <w:right w:val="single" w:sz="4" w:space="0" w:color="auto"/>
            </w:tcBorders>
            <w:vAlign w:val="center"/>
          </w:tcPr>
          <w:p w14:paraId="4ADE071A" w14:textId="09E03E51" w:rsidR="00D34985" w:rsidRPr="00072FAB" w:rsidRDefault="00D34985" w:rsidP="00FC2648">
            <w:pPr>
              <w:spacing w:after="0"/>
              <w:jc w:val="center"/>
            </w:pPr>
            <w:r w:rsidRPr="00072FAB">
              <w:t>+</w:t>
            </w:r>
          </w:p>
        </w:tc>
        <w:tc>
          <w:tcPr>
            <w:tcW w:w="468" w:type="pct"/>
            <w:tcBorders>
              <w:top w:val="single" w:sz="4" w:space="0" w:color="auto"/>
              <w:left w:val="single" w:sz="4" w:space="0" w:color="auto"/>
              <w:bottom w:val="single" w:sz="4" w:space="0" w:color="auto"/>
              <w:right w:val="single" w:sz="4" w:space="0" w:color="auto"/>
            </w:tcBorders>
            <w:vAlign w:val="center"/>
          </w:tcPr>
          <w:p w14:paraId="42C34231" w14:textId="7AC35FE5" w:rsidR="00D34985" w:rsidRPr="00072FAB" w:rsidRDefault="00D34985" w:rsidP="00FC2648">
            <w:pPr>
              <w:spacing w:after="0"/>
              <w:jc w:val="center"/>
            </w:pPr>
            <w:r w:rsidRPr="00072FAB">
              <w:t>+</w:t>
            </w:r>
          </w:p>
        </w:tc>
        <w:tc>
          <w:tcPr>
            <w:tcW w:w="412" w:type="pct"/>
            <w:tcBorders>
              <w:top w:val="single" w:sz="4" w:space="0" w:color="auto"/>
              <w:left w:val="single" w:sz="4" w:space="0" w:color="auto"/>
              <w:bottom w:val="single" w:sz="4" w:space="0" w:color="auto"/>
              <w:right w:val="single" w:sz="4" w:space="0" w:color="auto"/>
            </w:tcBorders>
            <w:vAlign w:val="center"/>
          </w:tcPr>
          <w:p w14:paraId="57CF3228" w14:textId="4C8AA864" w:rsidR="00D34985" w:rsidRPr="00072FAB" w:rsidRDefault="00D34985" w:rsidP="00FC2648">
            <w:pPr>
              <w:spacing w:after="0"/>
              <w:jc w:val="center"/>
            </w:pPr>
          </w:p>
        </w:tc>
      </w:tr>
      <w:tr w:rsidR="00D34985" w:rsidRPr="00072FAB" w14:paraId="208656A8"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6B4704"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11/</w:t>
            </w:r>
          </w:p>
          <w:p w14:paraId="2E6C7772" w14:textId="17904F9A"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11</w:t>
            </w:r>
          </w:p>
        </w:tc>
        <w:tc>
          <w:tcPr>
            <w:tcW w:w="369" w:type="pct"/>
            <w:tcBorders>
              <w:top w:val="single" w:sz="4" w:space="0" w:color="auto"/>
              <w:left w:val="single" w:sz="4" w:space="0" w:color="auto"/>
              <w:bottom w:val="single" w:sz="4" w:space="0" w:color="auto"/>
              <w:right w:val="single" w:sz="4" w:space="0" w:color="auto"/>
            </w:tcBorders>
            <w:vAlign w:val="center"/>
          </w:tcPr>
          <w:p w14:paraId="122F1CC5" w14:textId="3442D66B" w:rsidR="00D34985" w:rsidRPr="00072FAB" w:rsidRDefault="00D34985" w:rsidP="00FC2648">
            <w:pPr>
              <w:spacing w:after="0"/>
              <w:jc w:val="center"/>
            </w:pPr>
            <w:r w:rsidRPr="00072FAB">
              <w:t>+</w:t>
            </w:r>
          </w:p>
        </w:tc>
        <w:tc>
          <w:tcPr>
            <w:tcW w:w="347" w:type="pct"/>
            <w:tcBorders>
              <w:top w:val="single" w:sz="4" w:space="0" w:color="auto"/>
              <w:left w:val="single" w:sz="4" w:space="0" w:color="auto"/>
              <w:bottom w:val="single" w:sz="4" w:space="0" w:color="auto"/>
              <w:right w:val="single" w:sz="4" w:space="0" w:color="auto"/>
            </w:tcBorders>
            <w:vAlign w:val="center"/>
          </w:tcPr>
          <w:p w14:paraId="346F6891" w14:textId="03289506" w:rsidR="00D34985" w:rsidRPr="00072FAB" w:rsidRDefault="00D34985" w:rsidP="00FC2648">
            <w:pPr>
              <w:spacing w:after="0"/>
              <w:jc w:val="center"/>
            </w:pPr>
            <w:r w:rsidRPr="00072FAB">
              <w:t>+</w:t>
            </w:r>
          </w:p>
        </w:tc>
        <w:tc>
          <w:tcPr>
            <w:tcW w:w="349" w:type="pct"/>
            <w:tcBorders>
              <w:top w:val="single" w:sz="4" w:space="0" w:color="auto"/>
              <w:left w:val="single" w:sz="4" w:space="0" w:color="auto"/>
              <w:bottom w:val="single" w:sz="4" w:space="0" w:color="auto"/>
              <w:right w:val="single" w:sz="4" w:space="0" w:color="auto"/>
            </w:tcBorders>
            <w:vAlign w:val="center"/>
          </w:tcPr>
          <w:p w14:paraId="310B4297"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18067260" w14:textId="77777777"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4A5E8658" w14:textId="77777777"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2754C406" w14:textId="77777777"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79F0DCCA" w14:textId="77777777"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28531D95" w14:textId="63F8F206"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17A29BB2" w14:textId="476AB6F0"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543BC8D7" w14:textId="46E9CBF7" w:rsidR="00D34985" w:rsidRPr="00072FAB" w:rsidRDefault="00D34985" w:rsidP="00FC2648">
            <w:pPr>
              <w:spacing w:after="0"/>
              <w:jc w:val="center"/>
            </w:pPr>
            <w:r w:rsidRPr="00072FAB">
              <w:t>+</w:t>
            </w:r>
          </w:p>
        </w:tc>
        <w:tc>
          <w:tcPr>
            <w:tcW w:w="468" w:type="pct"/>
            <w:tcBorders>
              <w:top w:val="single" w:sz="4" w:space="0" w:color="auto"/>
              <w:left w:val="single" w:sz="4" w:space="0" w:color="auto"/>
              <w:bottom w:val="single" w:sz="4" w:space="0" w:color="auto"/>
              <w:right w:val="single" w:sz="4" w:space="0" w:color="auto"/>
            </w:tcBorders>
          </w:tcPr>
          <w:p w14:paraId="1494BD65" w14:textId="77777777"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293284A3" w14:textId="124292D6" w:rsidR="00D34985" w:rsidRPr="00072FAB" w:rsidRDefault="00D34985" w:rsidP="00FC2648">
            <w:pPr>
              <w:spacing w:after="0"/>
              <w:jc w:val="center"/>
            </w:pPr>
            <w:r w:rsidRPr="00072FAB">
              <w:t>+</w:t>
            </w:r>
          </w:p>
        </w:tc>
      </w:tr>
      <w:tr w:rsidR="00D34985" w:rsidRPr="00072FAB" w14:paraId="64BC3A5A"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97213F"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12/</w:t>
            </w:r>
          </w:p>
          <w:p w14:paraId="5CB72E3E" w14:textId="2EE33DB0"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12</w:t>
            </w:r>
          </w:p>
        </w:tc>
        <w:tc>
          <w:tcPr>
            <w:tcW w:w="369" w:type="pct"/>
            <w:tcBorders>
              <w:top w:val="single" w:sz="4" w:space="0" w:color="auto"/>
              <w:left w:val="single" w:sz="4" w:space="0" w:color="auto"/>
              <w:bottom w:val="single" w:sz="4" w:space="0" w:color="auto"/>
              <w:right w:val="single" w:sz="4" w:space="0" w:color="auto"/>
            </w:tcBorders>
            <w:vAlign w:val="center"/>
          </w:tcPr>
          <w:p w14:paraId="7A75D7BD" w14:textId="50F9EFFF"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15E257FC" w14:textId="6069AC0A"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27562ECC"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304E1031" w14:textId="77777777"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3DCFF79A" w14:textId="4AE1555F"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6E5A9394" w14:textId="77777777"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23DC7D4B" w14:textId="1F07C687" w:rsidR="00D34985" w:rsidRPr="00072FAB" w:rsidRDefault="00D34985" w:rsidP="00FC2648">
            <w:pPr>
              <w:spacing w:after="0"/>
              <w:jc w:val="center"/>
            </w:pPr>
            <w:r w:rsidRPr="00132C2C">
              <w:t>+</w:t>
            </w:r>
          </w:p>
        </w:tc>
        <w:tc>
          <w:tcPr>
            <w:tcW w:w="393" w:type="pct"/>
            <w:tcBorders>
              <w:top w:val="single" w:sz="4" w:space="0" w:color="auto"/>
              <w:left w:val="single" w:sz="4" w:space="0" w:color="auto"/>
              <w:bottom w:val="single" w:sz="4" w:space="0" w:color="auto"/>
              <w:right w:val="single" w:sz="4" w:space="0" w:color="auto"/>
            </w:tcBorders>
            <w:vAlign w:val="center"/>
          </w:tcPr>
          <w:p w14:paraId="5CBF68B5"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3620C604" w14:textId="0857F805" w:rsidR="00D34985" w:rsidRPr="00072FAB" w:rsidRDefault="00D34985" w:rsidP="00FC2648">
            <w:pPr>
              <w:spacing w:after="0"/>
              <w:jc w:val="center"/>
            </w:pPr>
            <w:r w:rsidRPr="00072FAB">
              <w:t>+</w:t>
            </w:r>
          </w:p>
        </w:tc>
        <w:tc>
          <w:tcPr>
            <w:tcW w:w="450" w:type="pct"/>
            <w:tcBorders>
              <w:top w:val="single" w:sz="4" w:space="0" w:color="auto"/>
              <w:left w:val="single" w:sz="4" w:space="0" w:color="auto"/>
              <w:bottom w:val="single" w:sz="4" w:space="0" w:color="auto"/>
              <w:right w:val="single" w:sz="4" w:space="0" w:color="auto"/>
            </w:tcBorders>
            <w:vAlign w:val="center"/>
          </w:tcPr>
          <w:p w14:paraId="22594E43" w14:textId="31D29C87" w:rsidR="00D34985" w:rsidRPr="00072FAB" w:rsidRDefault="00D34985" w:rsidP="00FC2648">
            <w:pPr>
              <w:spacing w:after="0"/>
              <w:jc w:val="center"/>
            </w:pPr>
            <w:r w:rsidRPr="00072FAB">
              <w:t>+</w:t>
            </w:r>
          </w:p>
        </w:tc>
        <w:tc>
          <w:tcPr>
            <w:tcW w:w="468" w:type="pct"/>
            <w:tcBorders>
              <w:top w:val="single" w:sz="4" w:space="0" w:color="auto"/>
              <w:left w:val="single" w:sz="4" w:space="0" w:color="auto"/>
              <w:bottom w:val="single" w:sz="4" w:space="0" w:color="auto"/>
              <w:right w:val="single" w:sz="4" w:space="0" w:color="auto"/>
            </w:tcBorders>
          </w:tcPr>
          <w:p w14:paraId="571C2CC4" w14:textId="77777777"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6EEE3F88" w14:textId="77777777" w:rsidR="00D34985" w:rsidRPr="00072FAB" w:rsidRDefault="00D34985" w:rsidP="00FC2648">
            <w:pPr>
              <w:spacing w:after="0"/>
              <w:jc w:val="center"/>
            </w:pPr>
          </w:p>
        </w:tc>
      </w:tr>
      <w:tr w:rsidR="00D34985" w:rsidRPr="00072FAB" w14:paraId="3CAA82BF"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F26C290"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13/</w:t>
            </w:r>
          </w:p>
          <w:p w14:paraId="241778F2" w14:textId="6D02F70F"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13</w:t>
            </w:r>
          </w:p>
        </w:tc>
        <w:tc>
          <w:tcPr>
            <w:tcW w:w="369" w:type="pct"/>
            <w:tcBorders>
              <w:top w:val="single" w:sz="4" w:space="0" w:color="auto"/>
              <w:left w:val="single" w:sz="4" w:space="0" w:color="auto"/>
              <w:bottom w:val="single" w:sz="4" w:space="0" w:color="auto"/>
              <w:right w:val="single" w:sz="4" w:space="0" w:color="auto"/>
            </w:tcBorders>
            <w:vAlign w:val="center"/>
          </w:tcPr>
          <w:p w14:paraId="3387A51F"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75D65B7E" w14:textId="77777777"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3B80EAAF"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5BB8036E" w14:textId="77777777"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3D687438" w14:textId="77777777"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6B3F5957" w14:textId="21F6E02A"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78534601" w14:textId="77CBB02B" w:rsidR="00D34985" w:rsidRPr="00072FAB" w:rsidRDefault="00D34985" w:rsidP="00FC2648">
            <w:pPr>
              <w:spacing w:after="0"/>
              <w:jc w:val="center"/>
            </w:pPr>
            <w:r w:rsidRPr="00A9232F">
              <w:t>+</w:t>
            </w:r>
          </w:p>
        </w:tc>
        <w:tc>
          <w:tcPr>
            <w:tcW w:w="393" w:type="pct"/>
            <w:tcBorders>
              <w:top w:val="single" w:sz="4" w:space="0" w:color="auto"/>
              <w:left w:val="single" w:sz="4" w:space="0" w:color="auto"/>
              <w:bottom w:val="single" w:sz="4" w:space="0" w:color="auto"/>
              <w:right w:val="single" w:sz="4" w:space="0" w:color="auto"/>
            </w:tcBorders>
            <w:vAlign w:val="center"/>
          </w:tcPr>
          <w:p w14:paraId="2DB187AE" w14:textId="510677CD"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0EAEE6AC" w14:textId="5C326C9D" w:rsidR="00D34985" w:rsidRPr="00072FAB" w:rsidRDefault="00D34985" w:rsidP="00FC2648">
            <w:pPr>
              <w:spacing w:after="0"/>
              <w:jc w:val="center"/>
            </w:pPr>
            <w:r w:rsidRPr="00072FAB">
              <w:t>+</w:t>
            </w:r>
          </w:p>
        </w:tc>
        <w:tc>
          <w:tcPr>
            <w:tcW w:w="450" w:type="pct"/>
            <w:tcBorders>
              <w:top w:val="single" w:sz="4" w:space="0" w:color="auto"/>
              <w:left w:val="single" w:sz="4" w:space="0" w:color="auto"/>
              <w:bottom w:val="single" w:sz="4" w:space="0" w:color="auto"/>
              <w:right w:val="single" w:sz="4" w:space="0" w:color="auto"/>
            </w:tcBorders>
            <w:vAlign w:val="center"/>
          </w:tcPr>
          <w:p w14:paraId="66D3FA65" w14:textId="7C3CEB2B"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tcPr>
          <w:p w14:paraId="6D39F172" w14:textId="77777777"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62F08CCF" w14:textId="157D9AC7" w:rsidR="00D34985" w:rsidRPr="00072FAB" w:rsidRDefault="00D34985" w:rsidP="00FC2648">
            <w:pPr>
              <w:spacing w:after="0"/>
              <w:jc w:val="center"/>
            </w:pPr>
            <w:r w:rsidRPr="00072FAB">
              <w:t>+</w:t>
            </w:r>
          </w:p>
        </w:tc>
      </w:tr>
      <w:tr w:rsidR="00D34985" w:rsidRPr="00072FAB" w14:paraId="4715993E"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56EED0"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14/</w:t>
            </w:r>
          </w:p>
          <w:p w14:paraId="7466ADAE" w14:textId="79147494"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14</w:t>
            </w:r>
          </w:p>
        </w:tc>
        <w:tc>
          <w:tcPr>
            <w:tcW w:w="369" w:type="pct"/>
            <w:tcBorders>
              <w:top w:val="single" w:sz="4" w:space="0" w:color="auto"/>
              <w:left w:val="single" w:sz="4" w:space="0" w:color="auto"/>
              <w:bottom w:val="single" w:sz="4" w:space="0" w:color="auto"/>
              <w:right w:val="single" w:sz="4" w:space="0" w:color="auto"/>
            </w:tcBorders>
            <w:vAlign w:val="center"/>
          </w:tcPr>
          <w:p w14:paraId="2221D350"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06B47B82" w14:textId="77777777"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54F2DCBA"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040AB5BF" w14:textId="0EA792AC" w:rsidR="00D34985" w:rsidRPr="00072FAB" w:rsidRDefault="00D34985" w:rsidP="00FC2648">
            <w:pPr>
              <w:spacing w:after="0"/>
              <w:jc w:val="center"/>
            </w:pPr>
            <w:r w:rsidRPr="00072FAB">
              <w:t>+</w:t>
            </w:r>
          </w:p>
        </w:tc>
        <w:tc>
          <w:tcPr>
            <w:tcW w:w="357" w:type="pct"/>
            <w:tcBorders>
              <w:top w:val="single" w:sz="4" w:space="0" w:color="auto"/>
              <w:left w:val="single" w:sz="4" w:space="0" w:color="auto"/>
              <w:bottom w:val="single" w:sz="4" w:space="0" w:color="auto"/>
              <w:right w:val="single" w:sz="4" w:space="0" w:color="auto"/>
            </w:tcBorders>
            <w:vAlign w:val="center"/>
          </w:tcPr>
          <w:p w14:paraId="29EB22A0" w14:textId="4194F21B"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3C9C1D7B" w14:textId="2CFB016C"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4C23CADB" w14:textId="3443ED7F" w:rsidR="00D34985" w:rsidRPr="00072FAB" w:rsidRDefault="00D34985" w:rsidP="00FC2648">
            <w:pPr>
              <w:spacing w:after="0"/>
              <w:jc w:val="center"/>
            </w:pPr>
          </w:p>
        </w:tc>
        <w:tc>
          <w:tcPr>
            <w:tcW w:w="393" w:type="pct"/>
            <w:tcBorders>
              <w:top w:val="single" w:sz="4" w:space="0" w:color="auto"/>
              <w:left w:val="single" w:sz="4" w:space="0" w:color="auto"/>
              <w:bottom w:val="single" w:sz="4" w:space="0" w:color="auto"/>
              <w:right w:val="single" w:sz="4" w:space="0" w:color="auto"/>
            </w:tcBorders>
            <w:vAlign w:val="center"/>
          </w:tcPr>
          <w:p w14:paraId="1429FEDD" w14:textId="4DB283CF" w:rsidR="00D34985" w:rsidRPr="00072FAB" w:rsidRDefault="00D34985" w:rsidP="00FC2648">
            <w:pPr>
              <w:spacing w:after="0"/>
              <w:jc w:val="center"/>
            </w:pPr>
            <w:r w:rsidRPr="00072FAB">
              <w:t>+</w:t>
            </w:r>
          </w:p>
        </w:tc>
        <w:tc>
          <w:tcPr>
            <w:tcW w:w="359" w:type="pct"/>
            <w:tcBorders>
              <w:top w:val="single" w:sz="4" w:space="0" w:color="auto"/>
              <w:left w:val="single" w:sz="4" w:space="0" w:color="auto"/>
              <w:bottom w:val="single" w:sz="4" w:space="0" w:color="auto"/>
              <w:right w:val="single" w:sz="4" w:space="0" w:color="auto"/>
            </w:tcBorders>
            <w:vAlign w:val="center"/>
          </w:tcPr>
          <w:p w14:paraId="2A232CD1" w14:textId="3C17B6A5" w:rsidR="00D34985" w:rsidRPr="00072FAB" w:rsidRDefault="00D34985" w:rsidP="00FC2648">
            <w:pPr>
              <w:spacing w:after="0"/>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227B212C" w14:textId="77777777"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tcPr>
          <w:p w14:paraId="68B46741" w14:textId="77777777"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6BEA1362" w14:textId="5477864C" w:rsidR="00D34985" w:rsidRPr="00072FAB" w:rsidRDefault="00D34985" w:rsidP="00FC2648">
            <w:pPr>
              <w:spacing w:after="0"/>
              <w:jc w:val="center"/>
            </w:pPr>
            <w:r w:rsidRPr="00072FAB">
              <w:t>+</w:t>
            </w:r>
          </w:p>
        </w:tc>
      </w:tr>
      <w:tr w:rsidR="00D34985" w:rsidRPr="00072FAB" w14:paraId="4D8F3502"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D5D7C4" w14:textId="77777777"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15/</w:t>
            </w:r>
          </w:p>
          <w:p w14:paraId="22A4B5B1" w14:textId="11C37A09"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15</w:t>
            </w:r>
          </w:p>
        </w:tc>
        <w:tc>
          <w:tcPr>
            <w:tcW w:w="369" w:type="pct"/>
            <w:tcBorders>
              <w:top w:val="single" w:sz="4" w:space="0" w:color="auto"/>
              <w:left w:val="single" w:sz="4" w:space="0" w:color="auto"/>
              <w:bottom w:val="single" w:sz="4" w:space="0" w:color="auto"/>
              <w:right w:val="single" w:sz="4" w:space="0" w:color="auto"/>
            </w:tcBorders>
            <w:vAlign w:val="center"/>
          </w:tcPr>
          <w:p w14:paraId="23DB1CCC"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27EC7B41" w14:textId="77777777"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3641287B" w14:textId="77777777" w:rsidR="00D34985" w:rsidRPr="00072FAB" w:rsidRDefault="00D34985" w:rsidP="00FC2648">
            <w:pPr>
              <w:spacing w:after="0"/>
              <w:jc w:val="center"/>
            </w:pPr>
          </w:p>
        </w:tc>
        <w:tc>
          <w:tcPr>
            <w:tcW w:w="348" w:type="pct"/>
            <w:tcBorders>
              <w:top w:val="single" w:sz="4" w:space="0" w:color="auto"/>
              <w:left w:val="single" w:sz="4" w:space="0" w:color="auto"/>
              <w:bottom w:val="single" w:sz="4" w:space="0" w:color="auto"/>
              <w:right w:val="single" w:sz="4" w:space="0" w:color="auto"/>
            </w:tcBorders>
            <w:vAlign w:val="center"/>
          </w:tcPr>
          <w:p w14:paraId="7CBAD58A" w14:textId="77777777"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269F0DB0" w14:textId="431090B1" w:rsidR="00D34985" w:rsidRPr="00072FAB" w:rsidRDefault="00D34985" w:rsidP="00FC2648">
            <w:pPr>
              <w:spacing w:after="0"/>
              <w:jc w:val="center"/>
            </w:pPr>
          </w:p>
        </w:tc>
        <w:tc>
          <w:tcPr>
            <w:tcW w:w="368" w:type="pct"/>
            <w:tcBorders>
              <w:top w:val="single" w:sz="4" w:space="0" w:color="auto"/>
              <w:left w:val="single" w:sz="4" w:space="0" w:color="auto"/>
              <w:bottom w:val="single" w:sz="4" w:space="0" w:color="auto"/>
              <w:right w:val="single" w:sz="4" w:space="0" w:color="auto"/>
            </w:tcBorders>
            <w:vAlign w:val="center"/>
          </w:tcPr>
          <w:p w14:paraId="3EDCEAD6" w14:textId="205BBFC3"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3C29DBAD" w14:textId="0867F33F" w:rsidR="00D34985" w:rsidRPr="00072FAB" w:rsidRDefault="00D34985" w:rsidP="00FC2648">
            <w:pPr>
              <w:spacing w:after="0"/>
              <w:jc w:val="center"/>
            </w:pPr>
            <w:r w:rsidRPr="00A9232F">
              <w:rPr>
                <w:lang w:val="en-US"/>
              </w:rPr>
              <w:t>+</w:t>
            </w:r>
          </w:p>
        </w:tc>
        <w:tc>
          <w:tcPr>
            <w:tcW w:w="393" w:type="pct"/>
            <w:tcBorders>
              <w:top w:val="single" w:sz="4" w:space="0" w:color="auto"/>
              <w:left w:val="single" w:sz="4" w:space="0" w:color="auto"/>
              <w:bottom w:val="single" w:sz="4" w:space="0" w:color="auto"/>
              <w:right w:val="single" w:sz="4" w:space="0" w:color="auto"/>
            </w:tcBorders>
            <w:vAlign w:val="center"/>
          </w:tcPr>
          <w:p w14:paraId="2CDD3DB6"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3E953BFE" w14:textId="16EB5F01" w:rsidR="00D34985" w:rsidRPr="00072FAB" w:rsidRDefault="00D34985" w:rsidP="00FC2648">
            <w:pPr>
              <w:spacing w:after="0"/>
              <w:jc w:val="center"/>
            </w:pPr>
            <w:r w:rsidRPr="00072FAB">
              <w:t>+</w:t>
            </w:r>
          </w:p>
        </w:tc>
        <w:tc>
          <w:tcPr>
            <w:tcW w:w="450" w:type="pct"/>
            <w:tcBorders>
              <w:top w:val="single" w:sz="4" w:space="0" w:color="auto"/>
              <w:left w:val="single" w:sz="4" w:space="0" w:color="auto"/>
              <w:bottom w:val="single" w:sz="4" w:space="0" w:color="auto"/>
              <w:right w:val="single" w:sz="4" w:space="0" w:color="auto"/>
            </w:tcBorders>
            <w:vAlign w:val="center"/>
          </w:tcPr>
          <w:p w14:paraId="7E2B670C" w14:textId="77777777"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621D2727" w14:textId="5EA855CB" w:rsidR="00D34985" w:rsidRPr="00072FAB" w:rsidRDefault="00D34985" w:rsidP="00FC2648">
            <w:pPr>
              <w:spacing w:after="0"/>
              <w:jc w:val="center"/>
            </w:pPr>
            <w:r w:rsidRPr="00072FAB">
              <w:t>+</w:t>
            </w:r>
          </w:p>
        </w:tc>
        <w:tc>
          <w:tcPr>
            <w:tcW w:w="412" w:type="pct"/>
            <w:tcBorders>
              <w:top w:val="single" w:sz="4" w:space="0" w:color="auto"/>
              <w:left w:val="single" w:sz="4" w:space="0" w:color="auto"/>
              <w:bottom w:val="single" w:sz="4" w:space="0" w:color="auto"/>
              <w:right w:val="single" w:sz="4" w:space="0" w:color="auto"/>
            </w:tcBorders>
            <w:vAlign w:val="center"/>
          </w:tcPr>
          <w:p w14:paraId="1373DD4F" w14:textId="344C607B" w:rsidR="00D34985" w:rsidRPr="00072FAB" w:rsidRDefault="00D34985" w:rsidP="00FC2648">
            <w:pPr>
              <w:spacing w:after="0"/>
              <w:jc w:val="center"/>
            </w:pPr>
          </w:p>
        </w:tc>
      </w:tr>
      <w:tr w:rsidR="00D34985" w:rsidRPr="00072FAB" w14:paraId="301F2C93" w14:textId="77777777" w:rsidTr="00F527A0">
        <w:trPr>
          <w:trHeight w:val="344"/>
        </w:trPr>
        <w:tc>
          <w:tcPr>
            <w:tcW w:w="3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60B109" w14:textId="49300F75" w:rsidR="00D34985" w:rsidRPr="00072FAB" w:rsidRDefault="00D34985" w:rsidP="00A71FFC">
            <w:pPr>
              <w:spacing w:after="0"/>
              <w:rPr>
                <w:rFonts w:ascii="Times New Roman" w:eastAsia="TimesNewRomanPSMT" w:hAnsi="Times New Roman"/>
                <w:b/>
                <w:sz w:val="18"/>
                <w:szCs w:val="18"/>
              </w:rPr>
            </w:pPr>
            <w:r w:rsidRPr="00072FAB">
              <w:rPr>
                <w:rFonts w:ascii="Times New Roman" w:eastAsia="TimesNewRomanPSMT" w:hAnsi="Times New Roman"/>
                <w:b/>
                <w:sz w:val="18"/>
                <w:szCs w:val="18"/>
              </w:rPr>
              <w:t>ПРН 16/</w:t>
            </w:r>
          </w:p>
          <w:p w14:paraId="4C34C02B" w14:textId="772BAC22" w:rsidR="00D34985" w:rsidRPr="00072FAB" w:rsidRDefault="00D34985" w:rsidP="00A71FFC">
            <w:pPr>
              <w:spacing w:after="0"/>
              <w:rPr>
                <w:rFonts w:ascii="Times New Roman" w:hAnsi="Times New Roman"/>
                <w:b/>
                <w:sz w:val="20"/>
                <w:szCs w:val="20"/>
              </w:rPr>
            </w:pPr>
            <w:r w:rsidRPr="00072FAB">
              <w:rPr>
                <w:rFonts w:ascii="Times New Roman" w:hAnsi="Times New Roman"/>
                <w:b/>
                <w:sz w:val="18"/>
                <w:szCs w:val="18"/>
              </w:rPr>
              <w:t>PLO 16</w:t>
            </w:r>
          </w:p>
        </w:tc>
        <w:tc>
          <w:tcPr>
            <w:tcW w:w="369" w:type="pct"/>
            <w:tcBorders>
              <w:top w:val="single" w:sz="4" w:space="0" w:color="auto"/>
              <w:left w:val="single" w:sz="4" w:space="0" w:color="auto"/>
              <w:bottom w:val="single" w:sz="4" w:space="0" w:color="auto"/>
              <w:right w:val="single" w:sz="4" w:space="0" w:color="auto"/>
            </w:tcBorders>
            <w:vAlign w:val="center"/>
          </w:tcPr>
          <w:p w14:paraId="1EBD0B03" w14:textId="77777777" w:rsidR="00D34985" w:rsidRPr="00072FAB" w:rsidRDefault="00D34985" w:rsidP="00FC2648">
            <w:pPr>
              <w:spacing w:after="0"/>
              <w:jc w:val="center"/>
            </w:pPr>
          </w:p>
        </w:tc>
        <w:tc>
          <w:tcPr>
            <w:tcW w:w="347" w:type="pct"/>
            <w:tcBorders>
              <w:top w:val="single" w:sz="4" w:space="0" w:color="auto"/>
              <w:left w:val="single" w:sz="4" w:space="0" w:color="auto"/>
              <w:bottom w:val="single" w:sz="4" w:space="0" w:color="auto"/>
              <w:right w:val="single" w:sz="4" w:space="0" w:color="auto"/>
            </w:tcBorders>
            <w:vAlign w:val="center"/>
          </w:tcPr>
          <w:p w14:paraId="555C4050" w14:textId="77777777" w:rsidR="00D34985" w:rsidRPr="00072FAB" w:rsidRDefault="00D34985" w:rsidP="00FC2648">
            <w:pPr>
              <w:spacing w:after="0"/>
              <w:jc w:val="center"/>
            </w:pPr>
          </w:p>
        </w:tc>
        <w:tc>
          <w:tcPr>
            <w:tcW w:w="349" w:type="pct"/>
            <w:tcBorders>
              <w:top w:val="single" w:sz="4" w:space="0" w:color="auto"/>
              <w:left w:val="single" w:sz="4" w:space="0" w:color="auto"/>
              <w:bottom w:val="single" w:sz="4" w:space="0" w:color="auto"/>
              <w:right w:val="single" w:sz="4" w:space="0" w:color="auto"/>
            </w:tcBorders>
            <w:vAlign w:val="center"/>
          </w:tcPr>
          <w:p w14:paraId="4F1C2F2D" w14:textId="7AF041EE" w:rsidR="00D34985" w:rsidRPr="00072FAB" w:rsidRDefault="00D34985" w:rsidP="00FC2648">
            <w:pPr>
              <w:spacing w:after="0"/>
              <w:jc w:val="center"/>
            </w:pPr>
            <w:r w:rsidRPr="00072FAB">
              <w:t>+</w:t>
            </w:r>
          </w:p>
        </w:tc>
        <w:tc>
          <w:tcPr>
            <w:tcW w:w="348" w:type="pct"/>
            <w:tcBorders>
              <w:top w:val="single" w:sz="4" w:space="0" w:color="auto"/>
              <w:left w:val="single" w:sz="4" w:space="0" w:color="auto"/>
              <w:bottom w:val="single" w:sz="4" w:space="0" w:color="auto"/>
              <w:right w:val="single" w:sz="4" w:space="0" w:color="auto"/>
            </w:tcBorders>
            <w:vAlign w:val="center"/>
          </w:tcPr>
          <w:p w14:paraId="074AC3B1" w14:textId="77777777" w:rsidR="00D34985" w:rsidRPr="00072FAB" w:rsidRDefault="00D34985" w:rsidP="00FC2648">
            <w:pPr>
              <w:spacing w:after="0"/>
              <w:jc w:val="center"/>
            </w:pPr>
          </w:p>
        </w:tc>
        <w:tc>
          <w:tcPr>
            <w:tcW w:w="357" w:type="pct"/>
            <w:tcBorders>
              <w:top w:val="single" w:sz="4" w:space="0" w:color="auto"/>
              <w:left w:val="single" w:sz="4" w:space="0" w:color="auto"/>
              <w:bottom w:val="single" w:sz="4" w:space="0" w:color="auto"/>
              <w:right w:val="single" w:sz="4" w:space="0" w:color="auto"/>
            </w:tcBorders>
            <w:vAlign w:val="center"/>
          </w:tcPr>
          <w:p w14:paraId="5A4217D2" w14:textId="398C5C7F" w:rsidR="00D34985" w:rsidRPr="00072FAB" w:rsidRDefault="00B575A9" w:rsidP="00FC2648">
            <w:pPr>
              <w:spacing w:after="0"/>
              <w:jc w:val="center"/>
            </w:pPr>
            <w:r w:rsidRPr="00072FAB">
              <w:t>+</w:t>
            </w:r>
          </w:p>
        </w:tc>
        <w:tc>
          <w:tcPr>
            <w:tcW w:w="368" w:type="pct"/>
            <w:tcBorders>
              <w:top w:val="single" w:sz="4" w:space="0" w:color="auto"/>
              <w:left w:val="single" w:sz="4" w:space="0" w:color="auto"/>
              <w:bottom w:val="single" w:sz="4" w:space="0" w:color="auto"/>
              <w:right w:val="single" w:sz="4" w:space="0" w:color="auto"/>
            </w:tcBorders>
            <w:vAlign w:val="center"/>
          </w:tcPr>
          <w:p w14:paraId="3498A7CF" w14:textId="5D0D142A" w:rsidR="00D34985" w:rsidRPr="00072FAB" w:rsidRDefault="00D34985" w:rsidP="00FC2648">
            <w:pPr>
              <w:spacing w:after="0"/>
              <w:jc w:val="center"/>
            </w:pPr>
          </w:p>
        </w:tc>
        <w:tc>
          <w:tcPr>
            <w:tcW w:w="382" w:type="pct"/>
            <w:tcBorders>
              <w:top w:val="single" w:sz="4" w:space="0" w:color="auto"/>
              <w:left w:val="single" w:sz="4" w:space="0" w:color="auto"/>
              <w:bottom w:val="single" w:sz="4" w:space="0" w:color="auto"/>
              <w:right w:val="single" w:sz="4" w:space="0" w:color="auto"/>
            </w:tcBorders>
            <w:vAlign w:val="center"/>
          </w:tcPr>
          <w:p w14:paraId="5F6A85D7" w14:textId="6E1E4AF5" w:rsidR="00D34985" w:rsidRPr="00072FAB" w:rsidRDefault="00D34985" w:rsidP="00FC2648">
            <w:pPr>
              <w:spacing w:after="0"/>
              <w:jc w:val="center"/>
            </w:pPr>
            <w:r w:rsidRPr="00A9232F">
              <w:t>+</w:t>
            </w:r>
          </w:p>
        </w:tc>
        <w:tc>
          <w:tcPr>
            <w:tcW w:w="393" w:type="pct"/>
            <w:tcBorders>
              <w:top w:val="single" w:sz="4" w:space="0" w:color="auto"/>
              <w:left w:val="single" w:sz="4" w:space="0" w:color="auto"/>
              <w:bottom w:val="single" w:sz="4" w:space="0" w:color="auto"/>
              <w:right w:val="single" w:sz="4" w:space="0" w:color="auto"/>
            </w:tcBorders>
            <w:vAlign w:val="center"/>
          </w:tcPr>
          <w:p w14:paraId="149D7A8D" w14:textId="77777777" w:rsidR="00D34985" w:rsidRPr="00072FAB" w:rsidRDefault="00D34985" w:rsidP="00FC2648">
            <w:pPr>
              <w:spacing w:after="0"/>
              <w:jc w:val="center"/>
            </w:pPr>
          </w:p>
        </w:tc>
        <w:tc>
          <w:tcPr>
            <w:tcW w:w="359" w:type="pct"/>
            <w:tcBorders>
              <w:top w:val="single" w:sz="4" w:space="0" w:color="auto"/>
              <w:left w:val="single" w:sz="4" w:space="0" w:color="auto"/>
              <w:bottom w:val="single" w:sz="4" w:space="0" w:color="auto"/>
              <w:right w:val="single" w:sz="4" w:space="0" w:color="auto"/>
            </w:tcBorders>
            <w:vAlign w:val="center"/>
          </w:tcPr>
          <w:p w14:paraId="787326D8" w14:textId="58C53F70" w:rsidR="00D34985" w:rsidRPr="00072FAB" w:rsidRDefault="00B575A9" w:rsidP="00FC2648">
            <w:pPr>
              <w:spacing w:after="0"/>
              <w:jc w:val="center"/>
            </w:pPr>
            <w:r w:rsidRPr="00072FAB">
              <w:t>+</w:t>
            </w:r>
          </w:p>
        </w:tc>
        <w:tc>
          <w:tcPr>
            <w:tcW w:w="450" w:type="pct"/>
            <w:tcBorders>
              <w:top w:val="single" w:sz="4" w:space="0" w:color="auto"/>
              <w:left w:val="single" w:sz="4" w:space="0" w:color="auto"/>
              <w:bottom w:val="single" w:sz="4" w:space="0" w:color="auto"/>
              <w:right w:val="single" w:sz="4" w:space="0" w:color="auto"/>
            </w:tcBorders>
            <w:vAlign w:val="center"/>
          </w:tcPr>
          <w:p w14:paraId="74A63270" w14:textId="77777777" w:rsidR="00D34985" w:rsidRPr="00072FAB" w:rsidRDefault="00D34985" w:rsidP="00FC2648">
            <w:pPr>
              <w:spacing w:after="0"/>
              <w:jc w:val="center"/>
            </w:pPr>
          </w:p>
        </w:tc>
        <w:tc>
          <w:tcPr>
            <w:tcW w:w="468" w:type="pct"/>
            <w:tcBorders>
              <w:top w:val="single" w:sz="4" w:space="0" w:color="auto"/>
              <w:left w:val="single" w:sz="4" w:space="0" w:color="auto"/>
              <w:bottom w:val="single" w:sz="4" w:space="0" w:color="auto"/>
              <w:right w:val="single" w:sz="4" w:space="0" w:color="auto"/>
            </w:tcBorders>
            <w:vAlign w:val="center"/>
          </w:tcPr>
          <w:p w14:paraId="26E9EA33" w14:textId="77777777" w:rsidR="00D34985" w:rsidRPr="00072FAB" w:rsidRDefault="00D34985" w:rsidP="00FC2648">
            <w:pPr>
              <w:spacing w:after="0"/>
              <w:jc w:val="center"/>
            </w:pPr>
          </w:p>
        </w:tc>
        <w:tc>
          <w:tcPr>
            <w:tcW w:w="412" w:type="pct"/>
            <w:tcBorders>
              <w:top w:val="single" w:sz="4" w:space="0" w:color="auto"/>
              <w:left w:val="single" w:sz="4" w:space="0" w:color="auto"/>
              <w:bottom w:val="single" w:sz="4" w:space="0" w:color="auto"/>
              <w:right w:val="single" w:sz="4" w:space="0" w:color="auto"/>
            </w:tcBorders>
            <w:vAlign w:val="center"/>
          </w:tcPr>
          <w:p w14:paraId="76CA7593" w14:textId="1B2E90D1" w:rsidR="00D34985" w:rsidRPr="00072FAB" w:rsidRDefault="00D34985" w:rsidP="00FC2648">
            <w:pPr>
              <w:spacing w:after="0"/>
              <w:jc w:val="center"/>
            </w:pPr>
            <w:r w:rsidRPr="00072FAB">
              <w:t>+</w:t>
            </w:r>
          </w:p>
        </w:tc>
      </w:tr>
    </w:tbl>
    <w:p w14:paraId="09F15D74" w14:textId="77777777" w:rsidR="001637B5" w:rsidRPr="00072FAB" w:rsidRDefault="001637B5" w:rsidP="001637B5">
      <w:pPr>
        <w:widowControl w:val="0"/>
        <w:pBdr>
          <w:top w:val="nil"/>
          <w:left w:val="nil"/>
          <w:bottom w:val="nil"/>
          <w:right w:val="nil"/>
          <w:between w:val="nil"/>
        </w:pBdr>
        <w:spacing w:after="0"/>
        <w:rPr>
          <w:rFonts w:ascii="Times New Roman" w:hAnsi="Times New Roman"/>
          <w:color w:val="000000"/>
          <w:sz w:val="28"/>
          <w:szCs w:val="28"/>
        </w:rPr>
      </w:pPr>
    </w:p>
    <w:p w14:paraId="0B9AE8CF" w14:textId="77777777" w:rsidR="00F272EB" w:rsidRPr="00072FAB" w:rsidRDefault="00F272EB" w:rsidP="00A37D8E">
      <w:pPr>
        <w:widowControl w:val="0"/>
        <w:pBdr>
          <w:top w:val="nil"/>
          <w:left w:val="nil"/>
          <w:bottom w:val="nil"/>
          <w:right w:val="nil"/>
          <w:between w:val="nil"/>
        </w:pBdr>
        <w:spacing w:after="0"/>
        <w:ind w:left="540" w:firstLine="540"/>
        <w:jc w:val="both"/>
        <w:rPr>
          <w:rFonts w:ascii="Times New Roman" w:hAnsi="Times New Roman"/>
          <w:color w:val="000000"/>
          <w:sz w:val="28"/>
          <w:szCs w:val="28"/>
        </w:rPr>
      </w:pPr>
    </w:p>
    <w:p w14:paraId="50E2137B" w14:textId="77777777" w:rsidR="00F272EB" w:rsidRPr="00072FAB" w:rsidRDefault="00F272EB" w:rsidP="00A37D8E">
      <w:pPr>
        <w:widowControl w:val="0"/>
        <w:pBdr>
          <w:top w:val="nil"/>
          <w:left w:val="nil"/>
          <w:bottom w:val="nil"/>
          <w:right w:val="nil"/>
          <w:between w:val="nil"/>
        </w:pBdr>
        <w:spacing w:after="0"/>
        <w:ind w:left="540" w:firstLine="540"/>
        <w:jc w:val="both"/>
        <w:rPr>
          <w:rFonts w:ascii="Times New Roman" w:hAnsi="Times New Roman"/>
          <w:color w:val="000000"/>
          <w:sz w:val="28"/>
          <w:szCs w:val="28"/>
        </w:rPr>
      </w:pPr>
    </w:p>
    <w:p w14:paraId="0C123E10" w14:textId="77777777" w:rsidR="00487D5C" w:rsidRPr="00072FAB" w:rsidRDefault="00487D5C">
      <w:pPr>
        <w:spacing w:after="0" w:line="240" w:lineRule="auto"/>
        <w:rPr>
          <w:rFonts w:ascii="Times New Roman" w:hAnsi="Times New Roman"/>
          <w:color w:val="000000"/>
          <w:sz w:val="28"/>
          <w:szCs w:val="28"/>
        </w:rPr>
      </w:pPr>
      <w:r w:rsidRPr="00072FAB">
        <w:rPr>
          <w:rFonts w:ascii="Times New Roman" w:hAnsi="Times New Roman"/>
          <w:color w:val="000000"/>
          <w:sz w:val="28"/>
          <w:szCs w:val="28"/>
        </w:rPr>
        <w:br w:type="page"/>
      </w:r>
    </w:p>
    <w:p w14:paraId="32E3A043" w14:textId="77777777" w:rsidR="00240064" w:rsidRPr="00072FAB" w:rsidRDefault="00240064"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rPr>
      </w:pPr>
      <w:r w:rsidRPr="00493196">
        <w:rPr>
          <w:rFonts w:ascii="Times New Roman" w:hAnsi="Times New Roman"/>
          <w:b/>
          <w:caps/>
          <w:color w:val="000000"/>
          <w:sz w:val="28"/>
          <w:szCs w:val="28"/>
        </w:rPr>
        <w:lastRenderedPageBreak/>
        <w:t xml:space="preserve">8 Матриця відповідності </w:t>
      </w:r>
      <w:r w:rsidR="007D3642" w:rsidRPr="00493196">
        <w:rPr>
          <w:rFonts w:ascii="Times New Roman" w:hAnsi="Times New Roman"/>
          <w:b/>
          <w:caps/>
          <w:color w:val="000000"/>
          <w:sz w:val="28"/>
          <w:szCs w:val="28"/>
        </w:rPr>
        <w:t xml:space="preserve">ПРОГРАМНИХ </w:t>
      </w:r>
      <w:r w:rsidRPr="00493196">
        <w:rPr>
          <w:rFonts w:ascii="Times New Roman" w:hAnsi="Times New Roman"/>
          <w:b/>
          <w:caps/>
          <w:color w:val="000000"/>
          <w:sz w:val="28"/>
          <w:szCs w:val="28"/>
        </w:rPr>
        <w:t>результатів</w:t>
      </w:r>
      <w:r w:rsidRPr="00072FAB">
        <w:rPr>
          <w:rFonts w:ascii="Times New Roman" w:hAnsi="Times New Roman"/>
          <w:b/>
          <w:caps/>
          <w:color w:val="000000"/>
          <w:sz w:val="28"/>
          <w:szCs w:val="28"/>
        </w:rPr>
        <w:t xml:space="preserve"> навчання та</w:t>
      </w:r>
      <w:r w:rsidR="001637B5" w:rsidRPr="00072FAB">
        <w:rPr>
          <w:rFonts w:ascii="Times New Roman" w:hAnsi="Times New Roman"/>
          <w:b/>
          <w:caps/>
          <w:color w:val="000000"/>
          <w:sz w:val="28"/>
          <w:szCs w:val="28"/>
        </w:rPr>
        <w:t xml:space="preserve"> </w:t>
      </w:r>
      <w:r w:rsidRPr="00072FAB">
        <w:rPr>
          <w:rFonts w:ascii="Times New Roman" w:hAnsi="Times New Roman"/>
          <w:b/>
          <w:caps/>
          <w:color w:val="000000"/>
          <w:sz w:val="28"/>
          <w:szCs w:val="28"/>
        </w:rPr>
        <w:t>компетентностей</w:t>
      </w:r>
      <w:r w:rsidR="00586B9F" w:rsidRPr="00072FAB">
        <w:rPr>
          <w:rFonts w:ascii="Times New Roman" w:hAnsi="Times New Roman"/>
          <w:b/>
          <w:caps/>
          <w:color w:val="000000"/>
          <w:sz w:val="28"/>
          <w:szCs w:val="28"/>
        </w:rPr>
        <w:t xml:space="preserve"> </w:t>
      </w:r>
      <w:r w:rsidR="00586B9F" w:rsidRPr="00072FAB">
        <w:rPr>
          <w:rStyle w:val="a3"/>
          <w:rFonts w:eastAsia="Arial"/>
          <w:b/>
          <w:bCs/>
          <w:color w:val="000000"/>
          <w:lang w:eastAsia="fr-FR"/>
        </w:rPr>
        <w:t xml:space="preserve">/ </w:t>
      </w:r>
      <w:r w:rsidR="00586B9F" w:rsidRPr="00072FAB">
        <w:rPr>
          <w:rFonts w:ascii="Times New Roman" w:hAnsi="Times New Roman"/>
          <w:b/>
          <w:caps/>
          <w:color w:val="000000"/>
          <w:sz w:val="28"/>
          <w:szCs w:val="28"/>
        </w:rPr>
        <w:t>MATRIX OF CORRESPONDENCE BETWEEN PROGRAM LEARNING OUTCOMES AND COMPETENCIES</w:t>
      </w:r>
    </w:p>
    <w:p w14:paraId="618809DF" w14:textId="77777777" w:rsidR="00A40981" w:rsidRPr="00072FAB" w:rsidRDefault="00A40981"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rPr>
      </w:pPr>
    </w:p>
    <w:tbl>
      <w:tblPr>
        <w:tblW w:w="1117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6"/>
        <w:gridCol w:w="517"/>
        <w:gridCol w:w="472"/>
        <w:gridCol w:w="472"/>
        <w:gridCol w:w="471"/>
        <w:gridCol w:w="480"/>
        <w:gridCol w:w="469"/>
        <w:gridCol w:w="500"/>
        <w:gridCol w:w="469"/>
        <w:gridCol w:w="469"/>
        <w:gridCol w:w="469"/>
        <w:gridCol w:w="469"/>
        <w:gridCol w:w="469"/>
        <w:gridCol w:w="469"/>
        <w:gridCol w:w="469"/>
        <w:gridCol w:w="469"/>
        <w:gridCol w:w="469"/>
        <w:gridCol w:w="469"/>
        <w:gridCol w:w="469"/>
        <w:gridCol w:w="469"/>
        <w:gridCol w:w="351"/>
        <w:gridCol w:w="424"/>
        <w:gridCol w:w="420"/>
      </w:tblGrid>
      <w:tr w:rsidR="00D34985" w:rsidRPr="00072FAB" w14:paraId="741FE65E" w14:textId="0CEE222F" w:rsidTr="00493196">
        <w:tc>
          <w:tcPr>
            <w:tcW w:w="966" w:type="dxa"/>
            <w:vMerge w:val="restart"/>
            <w:shd w:val="pct15" w:color="auto" w:fill="auto"/>
            <w:vAlign w:val="center"/>
          </w:tcPr>
          <w:p w14:paraId="14605048" w14:textId="77777777" w:rsidR="00D34985" w:rsidRPr="00072FAB" w:rsidRDefault="00D34985" w:rsidP="008B2EEA">
            <w:pPr>
              <w:widowControl w:val="0"/>
              <w:spacing w:after="0"/>
              <w:jc w:val="center"/>
              <w:rPr>
                <w:rFonts w:ascii="Times New Roman" w:hAnsi="Times New Roman"/>
                <w:color w:val="000000"/>
                <w:sz w:val="16"/>
                <w:szCs w:val="16"/>
              </w:rPr>
            </w:pPr>
            <w:r w:rsidRPr="00072FAB">
              <w:rPr>
                <w:rFonts w:ascii="Times New Roman" w:hAnsi="Times New Roman"/>
                <w:color w:val="000000"/>
                <w:sz w:val="16"/>
                <w:szCs w:val="16"/>
              </w:rPr>
              <w:t>Програмні результати навчання</w:t>
            </w:r>
          </w:p>
        </w:tc>
        <w:tc>
          <w:tcPr>
            <w:tcW w:w="10204" w:type="dxa"/>
            <w:gridSpan w:val="22"/>
            <w:shd w:val="pct15" w:color="auto" w:fill="auto"/>
          </w:tcPr>
          <w:p w14:paraId="26A20CB7" w14:textId="3F92437D" w:rsidR="00D34985" w:rsidRPr="00072FAB" w:rsidRDefault="00D34985" w:rsidP="00D34985">
            <w:pPr>
              <w:widowControl w:val="0"/>
              <w:spacing w:after="0"/>
              <w:jc w:val="center"/>
              <w:rPr>
                <w:rFonts w:ascii="Times New Roman" w:hAnsi="Times New Roman"/>
                <w:color w:val="000000"/>
                <w:sz w:val="18"/>
                <w:szCs w:val="18"/>
              </w:rPr>
            </w:pPr>
            <w:r w:rsidRPr="00072FAB">
              <w:rPr>
                <w:rFonts w:ascii="Times New Roman" w:hAnsi="Times New Roman"/>
                <w:color w:val="000000"/>
                <w:sz w:val="18"/>
                <w:szCs w:val="18"/>
              </w:rPr>
              <w:t>Компетентності</w:t>
            </w:r>
          </w:p>
        </w:tc>
      </w:tr>
      <w:tr w:rsidR="00D34985" w:rsidRPr="00072FAB" w14:paraId="3A4A46FD" w14:textId="31CE7F54" w:rsidTr="00493196">
        <w:tc>
          <w:tcPr>
            <w:tcW w:w="966" w:type="dxa"/>
            <w:vMerge/>
            <w:shd w:val="pct15" w:color="auto" w:fill="auto"/>
          </w:tcPr>
          <w:p w14:paraId="06D59E5C" w14:textId="77777777" w:rsidR="00D34985" w:rsidRPr="00072FAB" w:rsidRDefault="00D34985" w:rsidP="00477E4F">
            <w:pPr>
              <w:widowControl w:val="0"/>
              <w:spacing w:after="0"/>
              <w:rPr>
                <w:rFonts w:ascii="Times New Roman" w:hAnsi="Times New Roman"/>
                <w:color w:val="000000"/>
                <w:sz w:val="18"/>
                <w:szCs w:val="18"/>
              </w:rPr>
            </w:pPr>
          </w:p>
        </w:tc>
        <w:tc>
          <w:tcPr>
            <w:tcW w:w="3381" w:type="dxa"/>
            <w:gridSpan w:val="7"/>
            <w:tcBorders>
              <w:bottom w:val="single" w:sz="4" w:space="0" w:color="auto"/>
            </w:tcBorders>
            <w:shd w:val="pct15" w:color="auto" w:fill="auto"/>
            <w:vAlign w:val="center"/>
          </w:tcPr>
          <w:p w14:paraId="58E56B95" w14:textId="2C6EC2C9" w:rsidR="00D34985" w:rsidRPr="00072FAB" w:rsidRDefault="00D34985" w:rsidP="00477E4F">
            <w:pPr>
              <w:widowControl w:val="0"/>
              <w:spacing w:after="0"/>
              <w:jc w:val="center"/>
              <w:rPr>
                <w:rFonts w:ascii="Times New Roman" w:hAnsi="Times New Roman"/>
                <w:color w:val="000000"/>
                <w:sz w:val="18"/>
                <w:szCs w:val="18"/>
              </w:rPr>
            </w:pPr>
            <w:r w:rsidRPr="00072FAB">
              <w:rPr>
                <w:rFonts w:ascii="Times New Roman" w:hAnsi="Times New Roman"/>
                <w:color w:val="000000"/>
                <w:sz w:val="18"/>
                <w:szCs w:val="18"/>
              </w:rPr>
              <w:t>Загальні компетентності</w:t>
            </w:r>
          </w:p>
        </w:tc>
        <w:tc>
          <w:tcPr>
            <w:tcW w:w="6823" w:type="dxa"/>
            <w:gridSpan w:val="15"/>
            <w:tcBorders>
              <w:bottom w:val="single" w:sz="4" w:space="0" w:color="auto"/>
            </w:tcBorders>
            <w:shd w:val="pct15" w:color="auto" w:fill="auto"/>
            <w:vAlign w:val="center"/>
          </w:tcPr>
          <w:p w14:paraId="59F791DB" w14:textId="1C96D249" w:rsidR="00D34985" w:rsidRPr="00072FAB" w:rsidRDefault="00D34985" w:rsidP="00D34985">
            <w:pPr>
              <w:widowControl w:val="0"/>
              <w:spacing w:after="0"/>
              <w:jc w:val="center"/>
              <w:rPr>
                <w:rFonts w:ascii="Times New Roman" w:hAnsi="Times New Roman"/>
                <w:color w:val="000000"/>
                <w:sz w:val="18"/>
                <w:szCs w:val="18"/>
              </w:rPr>
            </w:pPr>
            <w:r w:rsidRPr="00072FAB">
              <w:rPr>
                <w:rFonts w:ascii="Times New Roman" w:hAnsi="Times New Roman"/>
                <w:color w:val="000000"/>
                <w:sz w:val="18"/>
                <w:szCs w:val="18"/>
              </w:rPr>
              <w:t>Спеціальні компетентності</w:t>
            </w:r>
          </w:p>
        </w:tc>
      </w:tr>
      <w:tr w:rsidR="00D34985" w:rsidRPr="00072FAB" w14:paraId="6604526E" w14:textId="09A35E52" w:rsidTr="00493196">
        <w:trPr>
          <w:trHeight w:val="442"/>
        </w:trPr>
        <w:tc>
          <w:tcPr>
            <w:tcW w:w="966" w:type="dxa"/>
            <w:vMerge/>
            <w:shd w:val="pct15" w:color="auto" w:fill="B3B3B3"/>
          </w:tcPr>
          <w:p w14:paraId="43BE6345" w14:textId="77777777" w:rsidR="00D34985" w:rsidRPr="00072FAB" w:rsidRDefault="00D34985" w:rsidP="00CD2958">
            <w:pPr>
              <w:widowControl w:val="0"/>
              <w:jc w:val="center"/>
              <w:rPr>
                <w:rFonts w:ascii="Times New Roman" w:hAnsi="Times New Roman"/>
                <w:color w:val="000000"/>
                <w:sz w:val="18"/>
                <w:szCs w:val="18"/>
              </w:rPr>
            </w:pPr>
          </w:p>
        </w:tc>
        <w:tc>
          <w:tcPr>
            <w:tcW w:w="517" w:type="dxa"/>
            <w:tcBorders>
              <w:bottom w:val="single" w:sz="4" w:space="0" w:color="auto"/>
            </w:tcBorders>
            <w:shd w:val="pct15" w:color="auto" w:fill="auto"/>
            <w:vAlign w:val="center"/>
          </w:tcPr>
          <w:p w14:paraId="79F3182B" w14:textId="40895FA2"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ЗК1/GC1</w:t>
            </w:r>
          </w:p>
        </w:tc>
        <w:tc>
          <w:tcPr>
            <w:tcW w:w="472" w:type="dxa"/>
            <w:tcBorders>
              <w:bottom w:val="single" w:sz="4" w:space="0" w:color="auto"/>
            </w:tcBorders>
            <w:shd w:val="pct15" w:color="auto" w:fill="auto"/>
            <w:vAlign w:val="center"/>
          </w:tcPr>
          <w:p w14:paraId="7DF31C1C" w14:textId="7162BA7B"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ЗК2/GC2</w:t>
            </w:r>
          </w:p>
        </w:tc>
        <w:tc>
          <w:tcPr>
            <w:tcW w:w="472" w:type="dxa"/>
            <w:tcBorders>
              <w:bottom w:val="single" w:sz="4" w:space="0" w:color="auto"/>
            </w:tcBorders>
            <w:shd w:val="pct15" w:color="auto" w:fill="auto"/>
            <w:vAlign w:val="center"/>
          </w:tcPr>
          <w:p w14:paraId="728A4CFD" w14:textId="4D2EB3F5"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ЗК3/GC3</w:t>
            </w:r>
          </w:p>
        </w:tc>
        <w:tc>
          <w:tcPr>
            <w:tcW w:w="471" w:type="dxa"/>
            <w:tcBorders>
              <w:bottom w:val="single" w:sz="4" w:space="0" w:color="auto"/>
            </w:tcBorders>
            <w:shd w:val="pct15" w:color="auto" w:fill="auto"/>
            <w:vAlign w:val="center"/>
          </w:tcPr>
          <w:p w14:paraId="3EB878A0" w14:textId="77ADD328"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ЗК4/GC4</w:t>
            </w:r>
          </w:p>
        </w:tc>
        <w:tc>
          <w:tcPr>
            <w:tcW w:w="480" w:type="dxa"/>
            <w:tcBorders>
              <w:bottom w:val="single" w:sz="4" w:space="0" w:color="auto"/>
            </w:tcBorders>
            <w:shd w:val="pct15" w:color="auto" w:fill="auto"/>
            <w:vAlign w:val="center"/>
          </w:tcPr>
          <w:p w14:paraId="75C08156" w14:textId="79FF8652"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ЗК5/GC5</w:t>
            </w:r>
          </w:p>
        </w:tc>
        <w:tc>
          <w:tcPr>
            <w:tcW w:w="469" w:type="dxa"/>
            <w:tcBorders>
              <w:bottom w:val="single" w:sz="4" w:space="0" w:color="auto"/>
            </w:tcBorders>
            <w:shd w:val="pct15" w:color="auto" w:fill="auto"/>
            <w:vAlign w:val="center"/>
          </w:tcPr>
          <w:p w14:paraId="72437143" w14:textId="40ED11C5"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ЗК6/GC6</w:t>
            </w:r>
          </w:p>
        </w:tc>
        <w:tc>
          <w:tcPr>
            <w:tcW w:w="500" w:type="dxa"/>
            <w:tcBorders>
              <w:bottom w:val="single" w:sz="4" w:space="0" w:color="auto"/>
            </w:tcBorders>
            <w:shd w:val="pct15" w:color="auto" w:fill="auto"/>
            <w:vAlign w:val="center"/>
          </w:tcPr>
          <w:p w14:paraId="45F86F8F" w14:textId="4E020CF5"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ЗК7/GC7</w:t>
            </w:r>
          </w:p>
        </w:tc>
        <w:tc>
          <w:tcPr>
            <w:tcW w:w="469" w:type="dxa"/>
            <w:tcBorders>
              <w:bottom w:val="single" w:sz="4" w:space="0" w:color="auto"/>
            </w:tcBorders>
            <w:shd w:val="pct15" w:color="auto" w:fill="auto"/>
            <w:vAlign w:val="center"/>
          </w:tcPr>
          <w:p w14:paraId="60461A94"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СК1/</w:t>
            </w:r>
          </w:p>
          <w:p w14:paraId="66DCAE31" w14:textId="7C767EA8"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PC1</w:t>
            </w:r>
          </w:p>
        </w:tc>
        <w:tc>
          <w:tcPr>
            <w:tcW w:w="469" w:type="dxa"/>
            <w:tcBorders>
              <w:bottom w:val="single" w:sz="4" w:space="0" w:color="auto"/>
            </w:tcBorders>
            <w:shd w:val="pct15" w:color="auto" w:fill="auto"/>
            <w:vAlign w:val="center"/>
          </w:tcPr>
          <w:p w14:paraId="586659E8"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СК2/</w:t>
            </w:r>
          </w:p>
          <w:p w14:paraId="3B13878F" w14:textId="6993F1B2"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PC2</w:t>
            </w:r>
          </w:p>
        </w:tc>
        <w:tc>
          <w:tcPr>
            <w:tcW w:w="469" w:type="dxa"/>
            <w:tcBorders>
              <w:bottom w:val="single" w:sz="4" w:space="0" w:color="auto"/>
            </w:tcBorders>
            <w:shd w:val="pct15" w:color="auto" w:fill="auto"/>
            <w:vAlign w:val="center"/>
          </w:tcPr>
          <w:p w14:paraId="4563774B"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СК3/</w:t>
            </w:r>
          </w:p>
          <w:p w14:paraId="77445927" w14:textId="13E43F82"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PC3</w:t>
            </w:r>
          </w:p>
        </w:tc>
        <w:tc>
          <w:tcPr>
            <w:tcW w:w="469" w:type="dxa"/>
            <w:tcBorders>
              <w:bottom w:val="single" w:sz="4" w:space="0" w:color="auto"/>
            </w:tcBorders>
            <w:shd w:val="pct15" w:color="auto" w:fill="auto"/>
            <w:vAlign w:val="center"/>
          </w:tcPr>
          <w:p w14:paraId="5CE6A943"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СК4/</w:t>
            </w:r>
          </w:p>
          <w:p w14:paraId="141D3611" w14:textId="17F853BF"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PC4</w:t>
            </w:r>
          </w:p>
        </w:tc>
        <w:tc>
          <w:tcPr>
            <w:tcW w:w="469" w:type="dxa"/>
            <w:tcBorders>
              <w:bottom w:val="single" w:sz="4" w:space="0" w:color="auto"/>
            </w:tcBorders>
            <w:shd w:val="pct15" w:color="auto" w:fill="auto"/>
            <w:vAlign w:val="center"/>
          </w:tcPr>
          <w:p w14:paraId="31E74A93"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СК5/</w:t>
            </w:r>
          </w:p>
          <w:p w14:paraId="3FAFD842" w14:textId="1124C618"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PC5</w:t>
            </w:r>
          </w:p>
        </w:tc>
        <w:tc>
          <w:tcPr>
            <w:tcW w:w="469" w:type="dxa"/>
            <w:tcBorders>
              <w:bottom w:val="single" w:sz="4" w:space="0" w:color="auto"/>
            </w:tcBorders>
            <w:shd w:val="pct15" w:color="auto" w:fill="auto"/>
            <w:vAlign w:val="center"/>
          </w:tcPr>
          <w:p w14:paraId="2F8C5666"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СК6/</w:t>
            </w:r>
          </w:p>
          <w:p w14:paraId="58082AA6" w14:textId="35DB6384"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PC6</w:t>
            </w:r>
          </w:p>
        </w:tc>
        <w:tc>
          <w:tcPr>
            <w:tcW w:w="469" w:type="dxa"/>
            <w:tcBorders>
              <w:bottom w:val="single" w:sz="4" w:space="0" w:color="auto"/>
            </w:tcBorders>
            <w:shd w:val="pct15" w:color="auto" w:fill="auto"/>
            <w:vAlign w:val="center"/>
          </w:tcPr>
          <w:p w14:paraId="6D182BD8"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СК7/</w:t>
            </w:r>
          </w:p>
          <w:p w14:paraId="4C5917DE" w14:textId="5356FF2B"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PC7</w:t>
            </w:r>
          </w:p>
        </w:tc>
        <w:tc>
          <w:tcPr>
            <w:tcW w:w="469" w:type="dxa"/>
            <w:tcBorders>
              <w:bottom w:val="single" w:sz="4" w:space="0" w:color="auto"/>
            </w:tcBorders>
            <w:shd w:val="pct15" w:color="auto" w:fill="auto"/>
            <w:vAlign w:val="center"/>
          </w:tcPr>
          <w:p w14:paraId="3B40DA9B"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СК8/</w:t>
            </w:r>
          </w:p>
          <w:p w14:paraId="10F57944" w14:textId="420F3DE8"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PC8</w:t>
            </w:r>
          </w:p>
        </w:tc>
        <w:tc>
          <w:tcPr>
            <w:tcW w:w="469" w:type="dxa"/>
            <w:tcBorders>
              <w:bottom w:val="single" w:sz="4" w:space="0" w:color="auto"/>
            </w:tcBorders>
            <w:shd w:val="pct15" w:color="auto" w:fill="auto"/>
            <w:vAlign w:val="center"/>
          </w:tcPr>
          <w:p w14:paraId="2CB52EBD" w14:textId="77777777"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СК9/</w:t>
            </w:r>
          </w:p>
          <w:p w14:paraId="4968DCB3" w14:textId="3DCED40A"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2"/>
                <w:szCs w:val="12"/>
              </w:rPr>
              <w:t>PC9</w:t>
            </w:r>
          </w:p>
        </w:tc>
        <w:tc>
          <w:tcPr>
            <w:tcW w:w="469" w:type="dxa"/>
            <w:tcBorders>
              <w:bottom w:val="single" w:sz="4" w:space="0" w:color="auto"/>
            </w:tcBorders>
            <w:shd w:val="pct15" w:color="auto" w:fill="auto"/>
            <w:vAlign w:val="center"/>
          </w:tcPr>
          <w:p w14:paraId="74E70E79" w14:textId="77777777" w:rsidR="00D34985" w:rsidRPr="00072FAB" w:rsidRDefault="00D34985" w:rsidP="008B2EEA">
            <w:pPr>
              <w:widowControl w:val="0"/>
              <w:spacing w:after="0"/>
              <w:jc w:val="center"/>
              <w:rPr>
                <w:rFonts w:ascii="Times New Roman" w:hAnsi="Times New Roman"/>
                <w:color w:val="000000"/>
                <w:sz w:val="10"/>
                <w:szCs w:val="10"/>
              </w:rPr>
            </w:pPr>
            <w:r w:rsidRPr="00072FAB">
              <w:rPr>
                <w:rFonts w:ascii="Times New Roman" w:hAnsi="Times New Roman"/>
                <w:color w:val="000000"/>
                <w:sz w:val="10"/>
                <w:szCs w:val="10"/>
              </w:rPr>
              <w:t>СК10/</w:t>
            </w:r>
          </w:p>
          <w:p w14:paraId="334F5B6A" w14:textId="5F2330F7" w:rsidR="00D34985" w:rsidRPr="00072FAB" w:rsidRDefault="00D34985" w:rsidP="008B2EEA">
            <w:pPr>
              <w:widowControl w:val="0"/>
              <w:spacing w:after="0"/>
              <w:jc w:val="center"/>
              <w:rPr>
                <w:rFonts w:ascii="Times New Roman" w:hAnsi="Times New Roman"/>
                <w:color w:val="000000"/>
                <w:sz w:val="10"/>
                <w:szCs w:val="10"/>
              </w:rPr>
            </w:pPr>
            <w:r w:rsidRPr="00072FAB">
              <w:rPr>
                <w:rFonts w:ascii="Times New Roman" w:hAnsi="Times New Roman"/>
                <w:color w:val="000000"/>
                <w:sz w:val="10"/>
                <w:szCs w:val="10"/>
              </w:rPr>
              <w:t>PC10</w:t>
            </w:r>
          </w:p>
        </w:tc>
        <w:tc>
          <w:tcPr>
            <w:tcW w:w="469" w:type="dxa"/>
            <w:tcBorders>
              <w:bottom w:val="single" w:sz="4" w:space="0" w:color="auto"/>
            </w:tcBorders>
            <w:shd w:val="pct15" w:color="auto" w:fill="auto"/>
            <w:vAlign w:val="center"/>
          </w:tcPr>
          <w:p w14:paraId="59C152E3" w14:textId="77AF9112" w:rsidR="00D34985" w:rsidRPr="00072FAB" w:rsidRDefault="00D34985" w:rsidP="008B2EEA">
            <w:pPr>
              <w:widowControl w:val="0"/>
              <w:spacing w:after="0"/>
              <w:jc w:val="center"/>
              <w:rPr>
                <w:rFonts w:ascii="Times New Roman" w:hAnsi="Times New Roman"/>
                <w:color w:val="000000"/>
                <w:sz w:val="10"/>
                <w:szCs w:val="10"/>
              </w:rPr>
            </w:pPr>
            <w:r w:rsidRPr="00072FAB">
              <w:rPr>
                <w:rFonts w:ascii="Times New Roman" w:hAnsi="Times New Roman"/>
                <w:color w:val="000000"/>
                <w:sz w:val="10"/>
                <w:szCs w:val="10"/>
              </w:rPr>
              <w:t>СК11/</w:t>
            </w:r>
          </w:p>
          <w:p w14:paraId="7455F192" w14:textId="08A4FF91"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0"/>
                <w:szCs w:val="10"/>
              </w:rPr>
              <w:t>PC11</w:t>
            </w:r>
          </w:p>
        </w:tc>
        <w:tc>
          <w:tcPr>
            <w:tcW w:w="469" w:type="dxa"/>
            <w:tcBorders>
              <w:bottom w:val="single" w:sz="4" w:space="0" w:color="auto"/>
            </w:tcBorders>
            <w:shd w:val="pct15" w:color="auto" w:fill="auto"/>
            <w:vAlign w:val="center"/>
          </w:tcPr>
          <w:p w14:paraId="6CF1AC27" w14:textId="6E1C7250" w:rsidR="00D34985" w:rsidRPr="00072FAB" w:rsidRDefault="00D34985" w:rsidP="008B2EEA">
            <w:pPr>
              <w:widowControl w:val="0"/>
              <w:spacing w:after="0"/>
              <w:jc w:val="center"/>
              <w:rPr>
                <w:rFonts w:ascii="Times New Roman" w:hAnsi="Times New Roman"/>
                <w:color w:val="000000"/>
                <w:sz w:val="10"/>
                <w:szCs w:val="10"/>
              </w:rPr>
            </w:pPr>
            <w:r w:rsidRPr="00072FAB">
              <w:rPr>
                <w:rFonts w:ascii="Times New Roman" w:hAnsi="Times New Roman"/>
                <w:color w:val="000000"/>
                <w:sz w:val="10"/>
                <w:szCs w:val="10"/>
              </w:rPr>
              <w:t>СК12/</w:t>
            </w:r>
          </w:p>
          <w:p w14:paraId="20215871" w14:textId="26C90076"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0"/>
                <w:szCs w:val="10"/>
              </w:rPr>
              <w:t>PC12</w:t>
            </w:r>
          </w:p>
        </w:tc>
        <w:tc>
          <w:tcPr>
            <w:tcW w:w="351" w:type="dxa"/>
            <w:tcBorders>
              <w:bottom w:val="single" w:sz="4" w:space="0" w:color="auto"/>
            </w:tcBorders>
            <w:shd w:val="pct15" w:color="auto" w:fill="auto"/>
            <w:vAlign w:val="center"/>
          </w:tcPr>
          <w:p w14:paraId="14DDF54D" w14:textId="52EA9FD6" w:rsidR="00D34985" w:rsidRPr="00072FAB" w:rsidRDefault="00D34985" w:rsidP="008B2EEA">
            <w:pPr>
              <w:widowControl w:val="0"/>
              <w:spacing w:after="0"/>
              <w:jc w:val="center"/>
              <w:rPr>
                <w:rFonts w:ascii="Times New Roman" w:hAnsi="Times New Roman"/>
                <w:color w:val="000000"/>
                <w:sz w:val="10"/>
                <w:szCs w:val="10"/>
              </w:rPr>
            </w:pPr>
            <w:r w:rsidRPr="00072FAB">
              <w:rPr>
                <w:rFonts w:ascii="Times New Roman" w:hAnsi="Times New Roman"/>
                <w:color w:val="000000"/>
                <w:sz w:val="10"/>
                <w:szCs w:val="10"/>
              </w:rPr>
              <w:t>СК13/</w:t>
            </w:r>
          </w:p>
          <w:p w14:paraId="06B114EE" w14:textId="175242EB"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0"/>
                <w:szCs w:val="10"/>
              </w:rPr>
              <w:t>PC13</w:t>
            </w:r>
          </w:p>
        </w:tc>
        <w:tc>
          <w:tcPr>
            <w:tcW w:w="424" w:type="dxa"/>
            <w:tcBorders>
              <w:bottom w:val="single" w:sz="4" w:space="0" w:color="auto"/>
            </w:tcBorders>
            <w:shd w:val="pct15" w:color="auto" w:fill="auto"/>
            <w:vAlign w:val="center"/>
          </w:tcPr>
          <w:p w14:paraId="64F8A2FF" w14:textId="6008D15B" w:rsidR="00D34985" w:rsidRPr="00072FAB" w:rsidRDefault="00D34985" w:rsidP="008B2EEA">
            <w:pPr>
              <w:widowControl w:val="0"/>
              <w:spacing w:after="0"/>
              <w:jc w:val="center"/>
              <w:rPr>
                <w:rFonts w:ascii="Times New Roman" w:hAnsi="Times New Roman"/>
                <w:color w:val="000000"/>
                <w:sz w:val="10"/>
                <w:szCs w:val="10"/>
              </w:rPr>
            </w:pPr>
            <w:r w:rsidRPr="00072FAB">
              <w:rPr>
                <w:rFonts w:ascii="Times New Roman" w:hAnsi="Times New Roman"/>
                <w:color w:val="000000"/>
                <w:sz w:val="10"/>
                <w:szCs w:val="10"/>
              </w:rPr>
              <w:t>СК14/</w:t>
            </w:r>
          </w:p>
          <w:p w14:paraId="527CB365" w14:textId="3E5AA118" w:rsidR="00D34985" w:rsidRPr="00072FAB" w:rsidRDefault="00D34985" w:rsidP="008B2EEA">
            <w:pPr>
              <w:widowControl w:val="0"/>
              <w:spacing w:after="0"/>
              <w:jc w:val="center"/>
              <w:rPr>
                <w:rFonts w:ascii="Times New Roman" w:hAnsi="Times New Roman"/>
                <w:color w:val="000000"/>
                <w:sz w:val="12"/>
                <w:szCs w:val="12"/>
              </w:rPr>
            </w:pPr>
            <w:r w:rsidRPr="00072FAB">
              <w:rPr>
                <w:rFonts w:ascii="Times New Roman" w:hAnsi="Times New Roman"/>
                <w:color w:val="000000"/>
                <w:sz w:val="10"/>
                <w:szCs w:val="10"/>
              </w:rPr>
              <w:t>PC14</w:t>
            </w:r>
          </w:p>
        </w:tc>
        <w:tc>
          <w:tcPr>
            <w:tcW w:w="420" w:type="dxa"/>
            <w:tcBorders>
              <w:bottom w:val="single" w:sz="4" w:space="0" w:color="auto"/>
            </w:tcBorders>
            <w:shd w:val="pct15" w:color="auto" w:fill="auto"/>
            <w:vAlign w:val="center"/>
          </w:tcPr>
          <w:p w14:paraId="3EDF7F8E" w14:textId="581F92CC" w:rsidR="00D34985" w:rsidRPr="00493196" w:rsidRDefault="00D34985" w:rsidP="008B5E65">
            <w:pPr>
              <w:widowControl w:val="0"/>
              <w:spacing w:after="0"/>
              <w:jc w:val="center"/>
              <w:rPr>
                <w:rFonts w:ascii="Times New Roman" w:hAnsi="Times New Roman"/>
                <w:color w:val="000000"/>
                <w:sz w:val="10"/>
                <w:szCs w:val="10"/>
              </w:rPr>
            </w:pPr>
            <w:r w:rsidRPr="00493196">
              <w:rPr>
                <w:rFonts w:ascii="Times New Roman" w:hAnsi="Times New Roman"/>
                <w:color w:val="000000"/>
                <w:sz w:val="10"/>
                <w:szCs w:val="10"/>
              </w:rPr>
              <w:t>СК15/</w:t>
            </w:r>
          </w:p>
          <w:p w14:paraId="5B662882" w14:textId="17E8293D" w:rsidR="00D34985" w:rsidRPr="00493196" w:rsidRDefault="00D34985" w:rsidP="008B2EEA">
            <w:pPr>
              <w:widowControl w:val="0"/>
              <w:spacing w:after="0"/>
              <w:jc w:val="center"/>
              <w:rPr>
                <w:rFonts w:ascii="Times New Roman" w:hAnsi="Times New Roman"/>
                <w:color w:val="000000"/>
                <w:sz w:val="10"/>
                <w:szCs w:val="10"/>
              </w:rPr>
            </w:pPr>
            <w:r w:rsidRPr="00493196">
              <w:rPr>
                <w:rFonts w:ascii="Times New Roman" w:hAnsi="Times New Roman"/>
                <w:color w:val="000000"/>
                <w:sz w:val="10"/>
                <w:szCs w:val="10"/>
              </w:rPr>
              <w:t>PC15</w:t>
            </w:r>
          </w:p>
        </w:tc>
      </w:tr>
      <w:tr w:rsidR="00D34985" w:rsidRPr="00072FAB" w14:paraId="29C08394" w14:textId="792CF052" w:rsidTr="00493196">
        <w:tc>
          <w:tcPr>
            <w:tcW w:w="966" w:type="dxa"/>
          </w:tcPr>
          <w:p w14:paraId="569963DA" w14:textId="77777777" w:rsidR="00D34985" w:rsidRPr="00072FAB" w:rsidRDefault="00D34985"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w:t>
            </w:r>
          </w:p>
          <w:p w14:paraId="4EDB42A4" w14:textId="5598912A" w:rsidR="00D34985" w:rsidRPr="00072FAB" w:rsidRDefault="00D34985"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1</w:t>
            </w:r>
          </w:p>
        </w:tc>
        <w:tc>
          <w:tcPr>
            <w:tcW w:w="517" w:type="dxa"/>
            <w:vAlign w:val="center"/>
          </w:tcPr>
          <w:p w14:paraId="4C987102" w14:textId="10031B1B" w:rsidR="00D34985" w:rsidRPr="00072FAB" w:rsidRDefault="00D34985" w:rsidP="00FC2648">
            <w:pPr>
              <w:spacing w:after="0"/>
              <w:jc w:val="center"/>
              <w:rPr>
                <w:rFonts w:ascii="Times New Roman" w:hAnsi="Times New Roman"/>
                <w:sz w:val="18"/>
                <w:szCs w:val="18"/>
                <w:highlight w:val="green"/>
              </w:rPr>
            </w:pPr>
            <w:r w:rsidRPr="00072FAB">
              <w:rPr>
                <w:sz w:val="24"/>
              </w:rPr>
              <w:t>+</w:t>
            </w:r>
          </w:p>
        </w:tc>
        <w:tc>
          <w:tcPr>
            <w:tcW w:w="472" w:type="dxa"/>
            <w:vAlign w:val="center"/>
          </w:tcPr>
          <w:p w14:paraId="0F3434FE" w14:textId="77777777" w:rsidR="00D34985" w:rsidRPr="00072FAB" w:rsidRDefault="00D34985" w:rsidP="00FC2648">
            <w:pPr>
              <w:spacing w:after="0"/>
              <w:jc w:val="center"/>
              <w:rPr>
                <w:rFonts w:ascii="Times New Roman" w:hAnsi="Times New Roman"/>
                <w:sz w:val="18"/>
                <w:szCs w:val="18"/>
                <w:highlight w:val="green"/>
              </w:rPr>
            </w:pPr>
          </w:p>
        </w:tc>
        <w:tc>
          <w:tcPr>
            <w:tcW w:w="472" w:type="dxa"/>
            <w:vAlign w:val="center"/>
          </w:tcPr>
          <w:p w14:paraId="60E1B0E4" w14:textId="77777777" w:rsidR="00D34985" w:rsidRPr="00072FAB" w:rsidRDefault="00D34985" w:rsidP="00FC2648">
            <w:pPr>
              <w:spacing w:after="0"/>
              <w:jc w:val="center"/>
              <w:rPr>
                <w:rFonts w:ascii="Times New Roman" w:hAnsi="Times New Roman"/>
                <w:sz w:val="18"/>
                <w:szCs w:val="18"/>
                <w:highlight w:val="green"/>
              </w:rPr>
            </w:pPr>
          </w:p>
        </w:tc>
        <w:tc>
          <w:tcPr>
            <w:tcW w:w="471" w:type="dxa"/>
            <w:vAlign w:val="center"/>
          </w:tcPr>
          <w:p w14:paraId="4D4BF2A5" w14:textId="77777777" w:rsidR="00D34985" w:rsidRPr="00072FAB" w:rsidRDefault="00D34985" w:rsidP="00FC2648">
            <w:pPr>
              <w:spacing w:after="0"/>
              <w:jc w:val="center"/>
              <w:rPr>
                <w:rFonts w:ascii="Times New Roman" w:hAnsi="Times New Roman"/>
                <w:sz w:val="18"/>
                <w:szCs w:val="18"/>
                <w:highlight w:val="green"/>
              </w:rPr>
            </w:pPr>
          </w:p>
        </w:tc>
        <w:tc>
          <w:tcPr>
            <w:tcW w:w="480" w:type="dxa"/>
            <w:vAlign w:val="center"/>
          </w:tcPr>
          <w:p w14:paraId="1E713D8A"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2E2663A0" w14:textId="77777777" w:rsidR="00D34985" w:rsidRPr="00072FAB" w:rsidRDefault="00D34985" w:rsidP="00FC2648">
            <w:pPr>
              <w:spacing w:after="0"/>
              <w:jc w:val="center"/>
              <w:rPr>
                <w:rFonts w:ascii="Times New Roman" w:hAnsi="Times New Roman"/>
                <w:sz w:val="18"/>
                <w:szCs w:val="18"/>
                <w:highlight w:val="green"/>
              </w:rPr>
            </w:pPr>
          </w:p>
        </w:tc>
        <w:tc>
          <w:tcPr>
            <w:tcW w:w="500" w:type="dxa"/>
            <w:vAlign w:val="center"/>
          </w:tcPr>
          <w:p w14:paraId="75A87948" w14:textId="6233946D" w:rsidR="00D34985" w:rsidRPr="00072FAB" w:rsidRDefault="00D34985"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5B41BB16" w14:textId="6FD20D96" w:rsidR="00D34985" w:rsidRPr="00072FAB" w:rsidRDefault="00D34985"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03B3259F"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0AB6E416"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2558D09F"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5B48392E"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7CC6763E"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64B3353D" w14:textId="69540F16"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4A0E43CB"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104A5285" w14:textId="68601439" w:rsidR="00D34985" w:rsidRPr="00072FAB" w:rsidRDefault="00D34985"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7CB94975"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5AAF835F" w14:textId="77777777" w:rsidR="00D34985" w:rsidRPr="00072FAB" w:rsidRDefault="00D34985" w:rsidP="00FC2648">
            <w:pPr>
              <w:spacing w:after="0"/>
              <w:jc w:val="center"/>
              <w:rPr>
                <w:rFonts w:ascii="Times New Roman" w:hAnsi="Times New Roman"/>
                <w:sz w:val="18"/>
                <w:szCs w:val="18"/>
                <w:highlight w:val="green"/>
              </w:rPr>
            </w:pPr>
          </w:p>
        </w:tc>
        <w:tc>
          <w:tcPr>
            <w:tcW w:w="469" w:type="dxa"/>
            <w:vAlign w:val="center"/>
          </w:tcPr>
          <w:p w14:paraId="1A4FA7CF" w14:textId="77777777" w:rsidR="00D34985" w:rsidRPr="00072FAB" w:rsidRDefault="00D34985" w:rsidP="00FC2648">
            <w:pPr>
              <w:spacing w:after="0"/>
              <w:jc w:val="center"/>
              <w:rPr>
                <w:rFonts w:ascii="Times New Roman" w:hAnsi="Times New Roman"/>
                <w:sz w:val="18"/>
                <w:szCs w:val="18"/>
                <w:highlight w:val="green"/>
              </w:rPr>
            </w:pPr>
          </w:p>
        </w:tc>
        <w:tc>
          <w:tcPr>
            <w:tcW w:w="351" w:type="dxa"/>
            <w:vAlign w:val="center"/>
          </w:tcPr>
          <w:p w14:paraId="7D6442D5" w14:textId="77777777" w:rsidR="00D34985" w:rsidRPr="00072FAB" w:rsidRDefault="00D34985" w:rsidP="00FC2648">
            <w:pPr>
              <w:spacing w:after="0"/>
              <w:jc w:val="center"/>
              <w:rPr>
                <w:rFonts w:ascii="Times New Roman" w:hAnsi="Times New Roman"/>
                <w:sz w:val="18"/>
                <w:szCs w:val="18"/>
                <w:highlight w:val="green"/>
              </w:rPr>
            </w:pPr>
          </w:p>
        </w:tc>
        <w:tc>
          <w:tcPr>
            <w:tcW w:w="424" w:type="dxa"/>
            <w:vAlign w:val="center"/>
          </w:tcPr>
          <w:p w14:paraId="0A64E489" w14:textId="77777777" w:rsidR="00D34985" w:rsidRPr="00072FAB" w:rsidRDefault="00D34985" w:rsidP="00FC2648">
            <w:pPr>
              <w:spacing w:after="0"/>
              <w:jc w:val="center"/>
              <w:rPr>
                <w:rFonts w:ascii="Times New Roman" w:hAnsi="Times New Roman"/>
                <w:sz w:val="18"/>
                <w:szCs w:val="18"/>
                <w:highlight w:val="green"/>
              </w:rPr>
            </w:pPr>
          </w:p>
        </w:tc>
        <w:tc>
          <w:tcPr>
            <w:tcW w:w="420" w:type="dxa"/>
          </w:tcPr>
          <w:p w14:paraId="4C0C659C" w14:textId="77777777" w:rsidR="00D34985" w:rsidRPr="00072FAB" w:rsidRDefault="00D34985" w:rsidP="00FC2648">
            <w:pPr>
              <w:spacing w:after="0"/>
              <w:jc w:val="center"/>
              <w:rPr>
                <w:rFonts w:ascii="Times New Roman" w:hAnsi="Times New Roman"/>
                <w:sz w:val="18"/>
                <w:szCs w:val="18"/>
                <w:highlight w:val="green"/>
              </w:rPr>
            </w:pPr>
          </w:p>
        </w:tc>
      </w:tr>
      <w:tr w:rsidR="00493196" w:rsidRPr="00072FAB" w14:paraId="3838CB2F" w14:textId="12A2FA33" w:rsidTr="00493196">
        <w:tc>
          <w:tcPr>
            <w:tcW w:w="966" w:type="dxa"/>
          </w:tcPr>
          <w:p w14:paraId="4F683A1B"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2/</w:t>
            </w:r>
          </w:p>
          <w:p w14:paraId="59849550" w14:textId="6C8A08F4"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2</w:t>
            </w:r>
          </w:p>
        </w:tc>
        <w:tc>
          <w:tcPr>
            <w:tcW w:w="517" w:type="dxa"/>
            <w:vAlign w:val="center"/>
          </w:tcPr>
          <w:p w14:paraId="4E610204"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7A973921" w14:textId="6016BBDF"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1677937D" w14:textId="48F4BBBA" w:rsidR="00493196" w:rsidRPr="00072FAB" w:rsidRDefault="00493196" w:rsidP="00FC2648">
            <w:pPr>
              <w:spacing w:after="0"/>
              <w:jc w:val="center"/>
            </w:pPr>
            <w:r w:rsidRPr="00072FAB">
              <w:rPr>
                <w:sz w:val="24"/>
              </w:rPr>
              <w:t>+</w:t>
            </w:r>
          </w:p>
        </w:tc>
        <w:tc>
          <w:tcPr>
            <w:tcW w:w="471" w:type="dxa"/>
            <w:vAlign w:val="center"/>
          </w:tcPr>
          <w:p w14:paraId="0461D67D"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705140A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F4A5576" w14:textId="77777777" w:rsidR="00493196" w:rsidRPr="00072FAB" w:rsidRDefault="00493196" w:rsidP="00FC2648">
            <w:pPr>
              <w:spacing w:after="0"/>
              <w:jc w:val="center"/>
              <w:rPr>
                <w:rFonts w:ascii="Times New Roman" w:hAnsi="Times New Roman"/>
                <w:sz w:val="18"/>
                <w:szCs w:val="18"/>
                <w:highlight w:val="green"/>
              </w:rPr>
            </w:pPr>
          </w:p>
        </w:tc>
        <w:tc>
          <w:tcPr>
            <w:tcW w:w="500" w:type="dxa"/>
            <w:vAlign w:val="center"/>
          </w:tcPr>
          <w:p w14:paraId="386E361A" w14:textId="11C8CC1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71E623A" w14:textId="2CB96FFE" w:rsidR="00493196" w:rsidRPr="00072FAB" w:rsidRDefault="00493196" w:rsidP="00FC2648">
            <w:pPr>
              <w:spacing w:after="0"/>
              <w:jc w:val="center"/>
            </w:pPr>
          </w:p>
        </w:tc>
        <w:tc>
          <w:tcPr>
            <w:tcW w:w="469" w:type="dxa"/>
            <w:vAlign w:val="center"/>
          </w:tcPr>
          <w:p w14:paraId="63AB42A7" w14:textId="6FD2B36C"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3C28FCF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B7DC369" w14:textId="013A22CF"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72BE5CA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BF52D6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7DBFE91" w14:textId="49F3E588"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DC1F05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4320388"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CF9C8A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92A7EA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E48BF6E"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27DFE544"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536B2690" w14:textId="77777777" w:rsidR="00493196" w:rsidRPr="00072FAB" w:rsidRDefault="00493196" w:rsidP="00FC2648">
            <w:pPr>
              <w:spacing w:after="0"/>
              <w:jc w:val="center"/>
              <w:rPr>
                <w:rFonts w:ascii="Times New Roman" w:hAnsi="Times New Roman"/>
                <w:sz w:val="18"/>
                <w:szCs w:val="18"/>
                <w:highlight w:val="green"/>
              </w:rPr>
            </w:pPr>
          </w:p>
        </w:tc>
        <w:tc>
          <w:tcPr>
            <w:tcW w:w="420" w:type="dxa"/>
            <w:vAlign w:val="center"/>
          </w:tcPr>
          <w:p w14:paraId="116538EB" w14:textId="551FB1D7" w:rsidR="00493196" w:rsidRPr="00072FAB" w:rsidRDefault="00493196" w:rsidP="00FC2648">
            <w:pPr>
              <w:spacing w:after="0"/>
              <w:jc w:val="center"/>
              <w:rPr>
                <w:rFonts w:ascii="Times New Roman" w:hAnsi="Times New Roman"/>
                <w:sz w:val="18"/>
                <w:szCs w:val="18"/>
                <w:highlight w:val="green"/>
              </w:rPr>
            </w:pPr>
            <w:r w:rsidRPr="00072FAB">
              <w:rPr>
                <w:sz w:val="24"/>
              </w:rPr>
              <w:t>+</w:t>
            </w:r>
          </w:p>
        </w:tc>
      </w:tr>
      <w:tr w:rsidR="00493196" w:rsidRPr="00072FAB" w14:paraId="026B8E1B" w14:textId="7345404C" w:rsidTr="00493196">
        <w:tc>
          <w:tcPr>
            <w:tcW w:w="966" w:type="dxa"/>
          </w:tcPr>
          <w:p w14:paraId="6E611906"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3/</w:t>
            </w:r>
          </w:p>
          <w:p w14:paraId="75D7A0D7" w14:textId="1E0A008E"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3</w:t>
            </w:r>
          </w:p>
        </w:tc>
        <w:tc>
          <w:tcPr>
            <w:tcW w:w="517" w:type="dxa"/>
            <w:vAlign w:val="center"/>
          </w:tcPr>
          <w:p w14:paraId="6C423EFB" w14:textId="2E561A52"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72" w:type="dxa"/>
            <w:vAlign w:val="center"/>
          </w:tcPr>
          <w:p w14:paraId="44770C28" w14:textId="1D1D45BB"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261A46CE" w14:textId="2CAA521F" w:rsidR="00493196" w:rsidRPr="00072FAB" w:rsidRDefault="00493196" w:rsidP="00FC2648">
            <w:pPr>
              <w:spacing w:after="0"/>
              <w:jc w:val="center"/>
            </w:pPr>
          </w:p>
        </w:tc>
        <w:tc>
          <w:tcPr>
            <w:tcW w:w="471" w:type="dxa"/>
            <w:vAlign w:val="center"/>
          </w:tcPr>
          <w:p w14:paraId="591B125E"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34FD2F49"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1CB7DD78"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7E9C8F90" w14:textId="383C7B55"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573C8B56" w14:textId="77777777" w:rsidR="00493196" w:rsidRPr="00072FAB" w:rsidRDefault="00493196" w:rsidP="00FC2648">
            <w:pPr>
              <w:spacing w:after="0"/>
              <w:jc w:val="center"/>
            </w:pPr>
          </w:p>
        </w:tc>
        <w:tc>
          <w:tcPr>
            <w:tcW w:w="469" w:type="dxa"/>
            <w:vAlign w:val="center"/>
          </w:tcPr>
          <w:p w14:paraId="48BA3E2E"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BF03FAE"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AC7CF4D" w14:textId="03542C0F"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1E6895B1" w14:textId="4F2AF1D9"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2D435D2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C5A51D4" w14:textId="63323AF8"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001FAA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8CDB36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F6E4ED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A509C2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182DACF"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06AD1AA1"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39E3448B" w14:textId="77777777" w:rsidR="00493196" w:rsidRPr="00072FAB" w:rsidRDefault="00493196" w:rsidP="00FC2648">
            <w:pPr>
              <w:spacing w:after="0"/>
              <w:jc w:val="center"/>
              <w:rPr>
                <w:rFonts w:ascii="Times New Roman" w:hAnsi="Times New Roman"/>
                <w:sz w:val="18"/>
                <w:szCs w:val="18"/>
                <w:highlight w:val="green"/>
              </w:rPr>
            </w:pPr>
          </w:p>
        </w:tc>
        <w:tc>
          <w:tcPr>
            <w:tcW w:w="420" w:type="dxa"/>
          </w:tcPr>
          <w:p w14:paraId="42C094E7" w14:textId="77777777" w:rsidR="00493196" w:rsidRPr="00072FAB" w:rsidRDefault="00493196" w:rsidP="00FC2648">
            <w:pPr>
              <w:spacing w:after="0"/>
              <w:jc w:val="center"/>
              <w:rPr>
                <w:rFonts w:ascii="Times New Roman" w:hAnsi="Times New Roman"/>
                <w:sz w:val="18"/>
                <w:szCs w:val="18"/>
                <w:highlight w:val="green"/>
              </w:rPr>
            </w:pPr>
          </w:p>
        </w:tc>
      </w:tr>
      <w:tr w:rsidR="00493196" w:rsidRPr="00072FAB" w14:paraId="10E6E87C" w14:textId="711D2DF8" w:rsidTr="00493196">
        <w:tc>
          <w:tcPr>
            <w:tcW w:w="966" w:type="dxa"/>
          </w:tcPr>
          <w:p w14:paraId="7B5AD146"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4/</w:t>
            </w:r>
          </w:p>
          <w:p w14:paraId="733762B2" w14:textId="661B5281"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4</w:t>
            </w:r>
          </w:p>
        </w:tc>
        <w:tc>
          <w:tcPr>
            <w:tcW w:w="517" w:type="dxa"/>
            <w:vAlign w:val="center"/>
          </w:tcPr>
          <w:p w14:paraId="2ED22C0C"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4FF0899F"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59DC7A9E" w14:textId="2CDFDFFC" w:rsidR="00493196" w:rsidRPr="00072FAB" w:rsidRDefault="00493196" w:rsidP="00FC2648">
            <w:pPr>
              <w:spacing w:after="0"/>
              <w:jc w:val="center"/>
            </w:pPr>
          </w:p>
        </w:tc>
        <w:tc>
          <w:tcPr>
            <w:tcW w:w="471" w:type="dxa"/>
            <w:vAlign w:val="center"/>
          </w:tcPr>
          <w:p w14:paraId="7A58E1C7" w14:textId="3D8CE6BB"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80" w:type="dxa"/>
            <w:vAlign w:val="center"/>
          </w:tcPr>
          <w:p w14:paraId="10327B6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22D2B45" w14:textId="77777777" w:rsidR="00493196" w:rsidRPr="00072FAB" w:rsidRDefault="00493196" w:rsidP="00FC2648">
            <w:pPr>
              <w:spacing w:after="0"/>
              <w:jc w:val="center"/>
              <w:rPr>
                <w:rFonts w:ascii="Times New Roman" w:hAnsi="Times New Roman"/>
                <w:sz w:val="18"/>
                <w:szCs w:val="18"/>
                <w:highlight w:val="green"/>
              </w:rPr>
            </w:pPr>
          </w:p>
        </w:tc>
        <w:tc>
          <w:tcPr>
            <w:tcW w:w="500" w:type="dxa"/>
            <w:vAlign w:val="center"/>
          </w:tcPr>
          <w:p w14:paraId="3EDA7C17" w14:textId="54B801E2"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ED74E4D" w14:textId="0708E1F1"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4E3D8E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4051C91"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325A9D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6F060D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EBED3A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9CA30BE" w14:textId="617C56B1"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7CBCADA8"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A46741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9FF7C2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C408FE5" w14:textId="7A16BE6E"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73DD0E98"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6AFCFAE2"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06319D93" w14:textId="77777777" w:rsidR="00493196" w:rsidRPr="00072FAB" w:rsidRDefault="00493196" w:rsidP="00FC2648">
            <w:pPr>
              <w:spacing w:after="0"/>
              <w:jc w:val="center"/>
              <w:rPr>
                <w:rFonts w:ascii="Times New Roman" w:hAnsi="Times New Roman"/>
                <w:sz w:val="18"/>
                <w:szCs w:val="18"/>
                <w:highlight w:val="green"/>
              </w:rPr>
            </w:pPr>
          </w:p>
        </w:tc>
        <w:tc>
          <w:tcPr>
            <w:tcW w:w="420" w:type="dxa"/>
          </w:tcPr>
          <w:p w14:paraId="07796AF3" w14:textId="77777777" w:rsidR="00493196" w:rsidRPr="00072FAB" w:rsidRDefault="00493196" w:rsidP="00FC2648">
            <w:pPr>
              <w:spacing w:after="0"/>
              <w:jc w:val="center"/>
              <w:rPr>
                <w:rFonts w:ascii="Times New Roman" w:hAnsi="Times New Roman"/>
                <w:sz w:val="18"/>
                <w:szCs w:val="18"/>
                <w:highlight w:val="green"/>
              </w:rPr>
            </w:pPr>
          </w:p>
        </w:tc>
      </w:tr>
      <w:tr w:rsidR="00493196" w:rsidRPr="00072FAB" w14:paraId="7F62B4CD" w14:textId="58089676" w:rsidTr="009A7D7E">
        <w:tc>
          <w:tcPr>
            <w:tcW w:w="966" w:type="dxa"/>
          </w:tcPr>
          <w:p w14:paraId="451F3B3B"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5/</w:t>
            </w:r>
          </w:p>
          <w:p w14:paraId="0571848A" w14:textId="5A301C86"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5</w:t>
            </w:r>
          </w:p>
        </w:tc>
        <w:tc>
          <w:tcPr>
            <w:tcW w:w="517" w:type="dxa"/>
            <w:vAlign w:val="center"/>
          </w:tcPr>
          <w:p w14:paraId="6EF64B0B"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79A9C593"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010D9DDB" w14:textId="62DCD727" w:rsidR="00493196" w:rsidRPr="00072FAB" w:rsidRDefault="00493196" w:rsidP="00FC2648">
            <w:pPr>
              <w:spacing w:after="0"/>
              <w:jc w:val="center"/>
            </w:pPr>
          </w:p>
        </w:tc>
        <w:tc>
          <w:tcPr>
            <w:tcW w:w="471" w:type="dxa"/>
            <w:vAlign w:val="center"/>
          </w:tcPr>
          <w:p w14:paraId="026D7B02"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3C89C9A4"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36762E84"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3D14A1CB" w14:textId="23A09766"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B8FB236"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2B49B75" w14:textId="55948502"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55BCA92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1B2FCBD" w14:textId="3DBF9217"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0A96ACE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1734C3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F3FCC5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D8E46A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39A836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104571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0EBD3A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22487FD"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41730752"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74ECB452" w14:textId="79545990"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20" w:type="dxa"/>
            <w:vAlign w:val="center"/>
          </w:tcPr>
          <w:p w14:paraId="5C8110D2" w14:textId="71D661E4" w:rsidR="00493196" w:rsidRPr="00072FAB" w:rsidRDefault="00493196" w:rsidP="00FC2648">
            <w:pPr>
              <w:spacing w:after="0"/>
              <w:jc w:val="center"/>
              <w:rPr>
                <w:sz w:val="24"/>
              </w:rPr>
            </w:pPr>
            <w:r w:rsidRPr="00072FAB">
              <w:rPr>
                <w:sz w:val="24"/>
              </w:rPr>
              <w:t>+</w:t>
            </w:r>
          </w:p>
        </w:tc>
      </w:tr>
      <w:tr w:rsidR="00493196" w:rsidRPr="00072FAB" w14:paraId="6BF6999A" w14:textId="5E6F2DF7" w:rsidTr="009A7D7E">
        <w:tc>
          <w:tcPr>
            <w:tcW w:w="966" w:type="dxa"/>
          </w:tcPr>
          <w:p w14:paraId="15EAE34E"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6/</w:t>
            </w:r>
          </w:p>
          <w:p w14:paraId="08BF1CFA" w14:textId="6F1EE2D4"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6</w:t>
            </w:r>
          </w:p>
        </w:tc>
        <w:tc>
          <w:tcPr>
            <w:tcW w:w="517" w:type="dxa"/>
            <w:vAlign w:val="center"/>
          </w:tcPr>
          <w:p w14:paraId="26C76A14"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4B3D5124"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0A5E9DAF" w14:textId="417A203E"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6AD4009D"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3E26C82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06A126A" w14:textId="33FCE804"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500" w:type="dxa"/>
            <w:vAlign w:val="center"/>
          </w:tcPr>
          <w:p w14:paraId="62287028" w14:textId="085DC14A"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4463A8BD" w14:textId="0FCCF393"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3E4D3E51" w14:textId="4D36EEB9"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45C733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9BD750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4404CA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1C9E08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8B7CC3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E237CF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EBF444D" w14:textId="44A91103"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419B194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5B743F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2B7D3A4"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0C9CF621"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7C9AFBE5" w14:textId="77777777" w:rsidR="00493196" w:rsidRPr="00072FAB" w:rsidRDefault="00493196" w:rsidP="00FC2648">
            <w:pPr>
              <w:spacing w:after="0"/>
              <w:jc w:val="center"/>
              <w:rPr>
                <w:rFonts w:ascii="Times New Roman" w:hAnsi="Times New Roman"/>
                <w:sz w:val="18"/>
                <w:szCs w:val="18"/>
                <w:highlight w:val="green"/>
              </w:rPr>
            </w:pPr>
          </w:p>
        </w:tc>
        <w:tc>
          <w:tcPr>
            <w:tcW w:w="420" w:type="dxa"/>
            <w:vAlign w:val="center"/>
          </w:tcPr>
          <w:p w14:paraId="6A434939" w14:textId="4688879D" w:rsidR="00493196" w:rsidRPr="00072FAB" w:rsidRDefault="00493196" w:rsidP="00FC2648">
            <w:pPr>
              <w:spacing w:after="0"/>
              <w:jc w:val="center"/>
              <w:rPr>
                <w:rFonts w:ascii="Times New Roman" w:hAnsi="Times New Roman"/>
                <w:sz w:val="18"/>
                <w:szCs w:val="18"/>
                <w:highlight w:val="green"/>
              </w:rPr>
            </w:pPr>
            <w:r w:rsidRPr="00072FAB">
              <w:rPr>
                <w:sz w:val="24"/>
              </w:rPr>
              <w:t>+</w:t>
            </w:r>
          </w:p>
        </w:tc>
      </w:tr>
      <w:tr w:rsidR="00493196" w:rsidRPr="00072FAB" w14:paraId="4D92B4BB" w14:textId="325D1083" w:rsidTr="00493196">
        <w:tc>
          <w:tcPr>
            <w:tcW w:w="966" w:type="dxa"/>
          </w:tcPr>
          <w:p w14:paraId="48AAA4C9"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7/</w:t>
            </w:r>
          </w:p>
          <w:p w14:paraId="6E6F9EF4" w14:textId="558083CB"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7</w:t>
            </w:r>
          </w:p>
        </w:tc>
        <w:tc>
          <w:tcPr>
            <w:tcW w:w="517" w:type="dxa"/>
            <w:vAlign w:val="center"/>
          </w:tcPr>
          <w:p w14:paraId="4B31FA24"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57560886" w14:textId="24FE8C4A"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72" w:type="dxa"/>
            <w:vAlign w:val="center"/>
          </w:tcPr>
          <w:p w14:paraId="1A91E788" w14:textId="34C2D3C1" w:rsidR="00493196" w:rsidRPr="00072FAB" w:rsidRDefault="00493196" w:rsidP="00FC2648">
            <w:pPr>
              <w:spacing w:after="0"/>
              <w:jc w:val="center"/>
            </w:pPr>
          </w:p>
        </w:tc>
        <w:tc>
          <w:tcPr>
            <w:tcW w:w="471" w:type="dxa"/>
            <w:vAlign w:val="center"/>
          </w:tcPr>
          <w:p w14:paraId="6A6C00A1"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6E984A03" w14:textId="5458B172" w:rsidR="00493196" w:rsidRPr="00072FAB" w:rsidRDefault="00493196" w:rsidP="00FC2648">
            <w:pPr>
              <w:spacing w:after="0"/>
              <w:jc w:val="center"/>
              <w:rPr>
                <w:rFonts w:ascii="Times New Roman" w:hAnsi="Times New Roman"/>
                <w:sz w:val="18"/>
                <w:szCs w:val="18"/>
              </w:rPr>
            </w:pPr>
            <w:r w:rsidRPr="00072FAB">
              <w:rPr>
                <w:sz w:val="24"/>
              </w:rPr>
              <w:t>+</w:t>
            </w:r>
          </w:p>
        </w:tc>
        <w:tc>
          <w:tcPr>
            <w:tcW w:w="469" w:type="dxa"/>
            <w:vAlign w:val="center"/>
          </w:tcPr>
          <w:p w14:paraId="669D71AD"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4C61117B" w14:textId="2E880F61" w:rsidR="00493196" w:rsidRPr="00072FAB" w:rsidRDefault="00493196" w:rsidP="00FC2648">
            <w:pPr>
              <w:spacing w:after="0"/>
              <w:jc w:val="center"/>
            </w:pPr>
          </w:p>
        </w:tc>
        <w:tc>
          <w:tcPr>
            <w:tcW w:w="469" w:type="dxa"/>
            <w:vAlign w:val="center"/>
          </w:tcPr>
          <w:p w14:paraId="42E8723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A72ED0A" w14:textId="0533C7E3"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5FC8DE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4DC6E4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78026DD" w14:textId="699C55F4"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7A5FAA2C"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3105B8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59472D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7E38F2E"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912B29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E5AC36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B0670ED"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041A596E"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01E58052" w14:textId="77777777" w:rsidR="00493196" w:rsidRPr="00072FAB" w:rsidRDefault="00493196" w:rsidP="00FC2648">
            <w:pPr>
              <w:spacing w:after="0"/>
              <w:jc w:val="center"/>
              <w:rPr>
                <w:rFonts w:ascii="Times New Roman" w:hAnsi="Times New Roman"/>
                <w:sz w:val="18"/>
                <w:szCs w:val="18"/>
                <w:highlight w:val="green"/>
              </w:rPr>
            </w:pPr>
          </w:p>
        </w:tc>
        <w:tc>
          <w:tcPr>
            <w:tcW w:w="420" w:type="dxa"/>
          </w:tcPr>
          <w:p w14:paraId="374F2E48" w14:textId="77777777" w:rsidR="00493196" w:rsidRPr="00072FAB" w:rsidRDefault="00493196" w:rsidP="00FC2648">
            <w:pPr>
              <w:spacing w:after="0"/>
              <w:jc w:val="center"/>
              <w:rPr>
                <w:rFonts w:ascii="Times New Roman" w:hAnsi="Times New Roman"/>
                <w:sz w:val="18"/>
                <w:szCs w:val="18"/>
                <w:highlight w:val="green"/>
              </w:rPr>
            </w:pPr>
          </w:p>
        </w:tc>
      </w:tr>
      <w:tr w:rsidR="00493196" w:rsidRPr="00072FAB" w14:paraId="53707B82" w14:textId="73AF5EF0" w:rsidTr="00493196">
        <w:tc>
          <w:tcPr>
            <w:tcW w:w="966" w:type="dxa"/>
          </w:tcPr>
          <w:p w14:paraId="249D84D7"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8/</w:t>
            </w:r>
          </w:p>
          <w:p w14:paraId="102C3F21" w14:textId="49FDF35D"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8</w:t>
            </w:r>
          </w:p>
        </w:tc>
        <w:tc>
          <w:tcPr>
            <w:tcW w:w="517" w:type="dxa"/>
            <w:vAlign w:val="center"/>
          </w:tcPr>
          <w:p w14:paraId="0C7E9CA0"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704B4C1C"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13B3D1E6" w14:textId="2D9A4EEE" w:rsidR="00493196" w:rsidRPr="00072FAB" w:rsidRDefault="00493196" w:rsidP="00FC2648">
            <w:pPr>
              <w:spacing w:after="0"/>
              <w:jc w:val="center"/>
            </w:pPr>
            <w:r w:rsidRPr="00072FAB">
              <w:rPr>
                <w:sz w:val="24"/>
              </w:rPr>
              <w:t>+</w:t>
            </w:r>
          </w:p>
        </w:tc>
        <w:tc>
          <w:tcPr>
            <w:tcW w:w="471" w:type="dxa"/>
            <w:vAlign w:val="center"/>
          </w:tcPr>
          <w:p w14:paraId="7488249E"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63AC24C2"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5C4917F2"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25F1A6DA" w14:textId="768D0C96" w:rsidR="00493196" w:rsidRPr="00072FAB" w:rsidRDefault="00493196" w:rsidP="00FC2648">
            <w:pPr>
              <w:spacing w:after="0"/>
              <w:jc w:val="center"/>
            </w:pPr>
          </w:p>
        </w:tc>
        <w:tc>
          <w:tcPr>
            <w:tcW w:w="469" w:type="dxa"/>
            <w:vAlign w:val="center"/>
          </w:tcPr>
          <w:p w14:paraId="429AD0F0" w14:textId="117953B5"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84E559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0354F02" w14:textId="5D4093F7" w:rsidR="00493196" w:rsidRPr="00072FAB" w:rsidRDefault="00493196" w:rsidP="00FC2648">
            <w:pPr>
              <w:spacing w:after="0"/>
              <w:jc w:val="center"/>
            </w:pPr>
          </w:p>
        </w:tc>
        <w:tc>
          <w:tcPr>
            <w:tcW w:w="469" w:type="dxa"/>
            <w:vAlign w:val="center"/>
          </w:tcPr>
          <w:p w14:paraId="18249D1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FABA9B7" w14:textId="13D2B969"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079AAD5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3F81F0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0CAE2CC" w14:textId="314272F3"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57220DC"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5A0C8F5C"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30DBB28B" w14:textId="161FA66C" w:rsidR="00493196" w:rsidRPr="00072FAB" w:rsidRDefault="00493196" w:rsidP="00FC2648">
            <w:pPr>
              <w:spacing w:after="0"/>
              <w:jc w:val="center"/>
              <w:rPr>
                <w:rFonts w:ascii="Times New Roman" w:hAnsi="Times New Roman"/>
                <w:sz w:val="18"/>
                <w:szCs w:val="18"/>
              </w:rPr>
            </w:pPr>
            <w:r w:rsidRPr="00072FAB">
              <w:rPr>
                <w:sz w:val="24"/>
              </w:rPr>
              <w:t>+</w:t>
            </w:r>
          </w:p>
        </w:tc>
        <w:tc>
          <w:tcPr>
            <w:tcW w:w="469" w:type="dxa"/>
            <w:vAlign w:val="center"/>
          </w:tcPr>
          <w:p w14:paraId="775D526A" w14:textId="77777777" w:rsidR="00493196" w:rsidRPr="00072FAB" w:rsidRDefault="00493196" w:rsidP="00FC2648">
            <w:pPr>
              <w:spacing w:after="0"/>
              <w:jc w:val="center"/>
              <w:rPr>
                <w:rFonts w:ascii="Times New Roman" w:hAnsi="Times New Roman"/>
                <w:sz w:val="18"/>
                <w:szCs w:val="18"/>
              </w:rPr>
            </w:pPr>
          </w:p>
        </w:tc>
        <w:tc>
          <w:tcPr>
            <w:tcW w:w="351" w:type="dxa"/>
            <w:vAlign w:val="center"/>
          </w:tcPr>
          <w:p w14:paraId="143F78D5" w14:textId="77777777" w:rsidR="00493196" w:rsidRPr="00072FAB" w:rsidRDefault="00493196" w:rsidP="00FC2648">
            <w:pPr>
              <w:spacing w:after="0"/>
              <w:jc w:val="center"/>
              <w:rPr>
                <w:rFonts w:ascii="Times New Roman" w:hAnsi="Times New Roman"/>
                <w:sz w:val="18"/>
                <w:szCs w:val="18"/>
              </w:rPr>
            </w:pPr>
          </w:p>
        </w:tc>
        <w:tc>
          <w:tcPr>
            <w:tcW w:w="424" w:type="dxa"/>
            <w:vAlign w:val="center"/>
          </w:tcPr>
          <w:p w14:paraId="620B2DA3" w14:textId="77777777" w:rsidR="00493196" w:rsidRPr="00072FAB" w:rsidRDefault="00493196" w:rsidP="00FC2648">
            <w:pPr>
              <w:spacing w:after="0"/>
              <w:jc w:val="center"/>
              <w:rPr>
                <w:rFonts w:ascii="Times New Roman" w:hAnsi="Times New Roman"/>
                <w:sz w:val="18"/>
                <w:szCs w:val="18"/>
              </w:rPr>
            </w:pPr>
          </w:p>
        </w:tc>
        <w:tc>
          <w:tcPr>
            <w:tcW w:w="420" w:type="dxa"/>
          </w:tcPr>
          <w:p w14:paraId="29DA14C6" w14:textId="77777777" w:rsidR="00493196" w:rsidRPr="00072FAB" w:rsidRDefault="00493196" w:rsidP="00FC2648">
            <w:pPr>
              <w:spacing w:after="0"/>
              <w:jc w:val="center"/>
              <w:rPr>
                <w:rFonts w:ascii="Times New Roman" w:hAnsi="Times New Roman"/>
                <w:sz w:val="18"/>
                <w:szCs w:val="18"/>
              </w:rPr>
            </w:pPr>
          </w:p>
        </w:tc>
      </w:tr>
      <w:tr w:rsidR="00493196" w:rsidRPr="00072FAB" w14:paraId="0ADEE125" w14:textId="2E5BC5E0" w:rsidTr="00493196">
        <w:tc>
          <w:tcPr>
            <w:tcW w:w="966" w:type="dxa"/>
          </w:tcPr>
          <w:p w14:paraId="4E024CFF"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9/</w:t>
            </w:r>
          </w:p>
          <w:p w14:paraId="1D3F081D" w14:textId="4950B70A"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9</w:t>
            </w:r>
          </w:p>
        </w:tc>
        <w:tc>
          <w:tcPr>
            <w:tcW w:w="517" w:type="dxa"/>
            <w:vAlign w:val="center"/>
          </w:tcPr>
          <w:p w14:paraId="16270ADE"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72D8A151"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7BB182E1" w14:textId="552EDD29"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63F6E5A7"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6715153A" w14:textId="57403654"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5C45836B" w14:textId="77777777" w:rsidR="00493196" w:rsidRPr="00072FAB" w:rsidRDefault="00493196" w:rsidP="00FC2648">
            <w:pPr>
              <w:spacing w:after="0"/>
              <w:jc w:val="center"/>
              <w:rPr>
                <w:rFonts w:ascii="Times New Roman" w:hAnsi="Times New Roman"/>
                <w:sz w:val="18"/>
                <w:szCs w:val="18"/>
                <w:highlight w:val="green"/>
              </w:rPr>
            </w:pPr>
          </w:p>
        </w:tc>
        <w:tc>
          <w:tcPr>
            <w:tcW w:w="500" w:type="dxa"/>
            <w:vAlign w:val="center"/>
          </w:tcPr>
          <w:p w14:paraId="11D51183" w14:textId="7B288364"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60D79E6"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E0A45F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B2A2324" w14:textId="7518D84C" w:rsidR="00493196" w:rsidRPr="00072FAB" w:rsidRDefault="00493196" w:rsidP="00FC2648">
            <w:pPr>
              <w:spacing w:after="0"/>
              <w:jc w:val="center"/>
            </w:pPr>
          </w:p>
        </w:tc>
        <w:tc>
          <w:tcPr>
            <w:tcW w:w="469" w:type="dxa"/>
            <w:vAlign w:val="center"/>
          </w:tcPr>
          <w:p w14:paraId="0A92E7D6" w14:textId="61AAEB7C"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0D4A25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8655DF1"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3D1BB1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002772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B810C0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705A4B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6C5B91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A5B4521"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50B26D45"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6816DCEF" w14:textId="77777777" w:rsidR="00493196" w:rsidRPr="00072FAB" w:rsidRDefault="00493196" w:rsidP="00FC2648">
            <w:pPr>
              <w:spacing w:after="0"/>
              <w:jc w:val="center"/>
              <w:rPr>
                <w:rFonts w:ascii="Times New Roman" w:hAnsi="Times New Roman"/>
                <w:sz w:val="18"/>
                <w:szCs w:val="18"/>
                <w:highlight w:val="green"/>
              </w:rPr>
            </w:pPr>
          </w:p>
        </w:tc>
        <w:tc>
          <w:tcPr>
            <w:tcW w:w="420" w:type="dxa"/>
          </w:tcPr>
          <w:p w14:paraId="11C2E2F7" w14:textId="77777777" w:rsidR="00493196" w:rsidRPr="00072FAB" w:rsidRDefault="00493196" w:rsidP="00FC2648">
            <w:pPr>
              <w:spacing w:after="0"/>
              <w:jc w:val="center"/>
              <w:rPr>
                <w:rFonts w:ascii="Times New Roman" w:hAnsi="Times New Roman"/>
                <w:sz w:val="18"/>
                <w:szCs w:val="18"/>
                <w:highlight w:val="green"/>
              </w:rPr>
            </w:pPr>
          </w:p>
        </w:tc>
      </w:tr>
      <w:tr w:rsidR="00493196" w:rsidRPr="00072FAB" w14:paraId="4ADE12FC" w14:textId="7C89E73B" w:rsidTr="00493196">
        <w:tc>
          <w:tcPr>
            <w:tcW w:w="966" w:type="dxa"/>
          </w:tcPr>
          <w:p w14:paraId="43505D3F"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10/</w:t>
            </w:r>
          </w:p>
          <w:p w14:paraId="236FF33A" w14:textId="7D161692"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10</w:t>
            </w:r>
          </w:p>
        </w:tc>
        <w:tc>
          <w:tcPr>
            <w:tcW w:w="517" w:type="dxa"/>
            <w:vAlign w:val="center"/>
          </w:tcPr>
          <w:p w14:paraId="18D2C70C"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692ADC11"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2C4967AC" w14:textId="77777777"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171AEFC1" w14:textId="210E051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501A34F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3B5DC2A" w14:textId="77777777" w:rsidR="00493196" w:rsidRPr="00072FAB" w:rsidRDefault="00493196" w:rsidP="00FC2648">
            <w:pPr>
              <w:spacing w:after="0"/>
              <w:jc w:val="center"/>
              <w:rPr>
                <w:rFonts w:ascii="Times New Roman" w:hAnsi="Times New Roman"/>
                <w:sz w:val="18"/>
                <w:szCs w:val="18"/>
                <w:highlight w:val="green"/>
              </w:rPr>
            </w:pPr>
          </w:p>
        </w:tc>
        <w:tc>
          <w:tcPr>
            <w:tcW w:w="500" w:type="dxa"/>
            <w:vAlign w:val="center"/>
          </w:tcPr>
          <w:p w14:paraId="7F6C706A" w14:textId="71CF95E1"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E218046"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64301A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3A43A9E"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E69810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088149A" w14:textId="01E749FC"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F8B4C16" w14:textId="55711E17"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0DF2B07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267F80E" w14:textId="6F9C2F92"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73B09A1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212967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7D78F36"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39E13D0"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78BE6C41" w14:textId="55D9DE5C"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24" w:type="dxa"/>
            <w:vAlign w:val="center"/>
          </w:tcPr>
          <w:p w14:paraId="3C4C00A2" w14:textId="77777777" w:rsidR="00493196" w:rsidRPr="00072FAB" w:rsidRDefault="00493196" w:rsidP="00FC2648">
            <w:pPr>
              <w:spacing w:after="0"/>
              <w:jc w:val="center"/>
              <w:rPr>
                <w:rFonts w:ascii="Times New Roman" w:hAnsi="Times New Roman"/>
                <w:sz w:val="18"/>
                <w:szCs w:val="18"/>
                <w:highlight w:val="green"/>
              </w:rPr>
            </w:pPr>
          </w:p>
        </w:tc>
        <w:tc>
          <w:tcPr>
            <w:tcW w:w="420" w:type="dxa"/>
          </w:tcPr>
          <w:p w14:paraId="5178C9E7" w14:textId="77777777" w:rsidR="00493196" w:rsidRPr="00072FAB" w:rsidRDefault="00493196" w:rsidP="00FC2648">
            <w:pPr>
              <w:spacing w:after="0"/>
              <w:jc w:val="center"/>
              <w:rPr>
                <w:rFonts w:ascii="Times New Roman" w:hAnsi="Times New Roman"/>
                <w:sz w:val="18"/>
                <w:szCs w:val="18"/>
                <w:highlight w:val="green"/>
              </w:rPr>
            </w:pPr>
          </w:p>
        </w:tc>
      </w:tr>
      <w:tr w:rsidR="00493196" w:rsidRPr="00072FAB" w14:paraId="45E895FE" w14:textId="21E68C58" w:rsidTr="00493196">
        <w:tc>
          <w:tcPr>
            <w:tcW w:w="966" w:type="dxa"/>
          </w:tcPr>
          <w:p w14:paraId="10F413C3"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11/</w:t>
            </w:r>
          </w:p>
          <w:p w14:paraId="448B30E7" w14:textId="7EA6D5EF"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PLO11</w:t>
            </w:r>
          </w:p>
        </w:tc>
        <w:tc>
          <w:tcPr>
            <w:tcW w:w="517" w:type="dxa"/>
            <w:vAlign w:val="center"/>
          </w:tcPr>
          <w:p w14:paraId="2ADFE237"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69F618B7"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211F224A" w14:textId="77777777"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42732362"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016E791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76E5823" w14:textId="77777777" w:rsidR="00493196" w:rsidRPr="00072FAB" w:rsidRDefault="00493196" w:rsidP="00FC2648">
            <w:pPr>
              <w:spacing w:after="0"/>
              <w:jc w:val="center"/>
              <w:rPr>
                <w:rFonts w:ascii="Times New Roman" w:hAnsi="Times New Roman"/>
                <w:sz w:val="18"/>
                <w:szCs w:val="18"/>
                <w:highlight w:val="green"/>
              </w:rPr>
            </w:pPr>
          </w:p>
        </w:tc>
        <w:tc>
          <w:tcPr>
            <w:tcW w:w="500" w:type="dxa"/>
            <w:vAlign w:val="center"/>
          </w:tcPr>
          <w:p w14:paraId="562150C6" w14:textId="32CC01D0"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724A48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3C8BEC3" w14:textId="62A1FF5B"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74B1203" w14:textId="22346609"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55FEC86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A5A933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FCEC4F3" w14:textId="31E61435"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A6696E9"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CB8539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2535E9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E71F27C"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89A9881"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DD983ED"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6FE762C3"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1AC4BAEB" w14:textId="77777777" w:rsidR="00493196" w:rsidRPr="00072FAB" w:rsidRDefault="00493196" w:rsidP="00FC2648">
            <w:pPr>
              <w:spacing w:after="0"/>
              <w:jc w:val="center"/>
              <w:rPr>
                <w:rFonts w:ascii="Times New Roman" w:hAnsi="Times New Roman"/>
                <w:sz w:val="18"/>
                <w:szCs w:val="18"/>
                <w:highlight w:val="green"/>
              </w:rPr>
            </w:pPr>
          </w:p>
        </w:tc>
        <w:tc>
          <w:tcPr>
            <w:tcW w:w="420" w:type="dxa"/>
          </w:tcPr>
          <w:p w14:paraId="24A2D540" w14:textId="77777777" w:rsidR="00493196" w:rsidRPr="00072FAB" w:rsidRDefault="00493196" w:rsidP="00FC2648">
            <w:pPr>
              <w:spacing w:after="0"/>
              <w:jc w:val="center"/>
              <w:rPr>
                <w:rFonts w:ascii="Times New Roman" w:hAnsi="Times New Roman"/>
                <w:sz w:val="18"/>
                <w:szCs w:val="18"/>
                <w:highlight w:val="green"/>
              </w:rPr>
            </w:pPr>
          </w:p>
        </w:tc>
      </w:tr>
      <w:tr w:rsidR="00493196" w:rsidRPr="00072FAB" w14:paraId="1AE33583" w14:textId="15DBC474" w:rsidTr="00493196">
        <w:tc>
          <w:tcPr>
            <w:tcW w:w="966" w:type="dxa"/>
          </w:tcPr>
          <w:p w14:paraId="42E2BEB8"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12/</w:t>
            </w:r>
          </w:p>
          <w:p w14:paraId="06CF1DD9" w14:textId="0FBB7B2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12</w:t>
            </w:r>
          </w:p>
        </w:tc>
        <w:tc>
          <w:tcPr>
            <w:tcW w:w="517" w:type="dxa"/>
            <w:vAlign w:val="center"/>
          </w:tcPr>
          <w:p w14:paraId="52B8C8E0"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15FF1850" w14:textId="4F3B2F5A"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72" w:type="dxa"/>
            <w:vAlign w:val="center"/>
          </w:tcPr>
          <w:p w14:paraId="76546DDB" w14:textId="77777777"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20075EA0" w14:textId="2C945F7F"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80" w:type="dxa"/>
            <w:vAlign w:val="center"/>
          </w:tcPr>
          <w:p w14:paraId="4C608621"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64502FB9"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55C5E189" w14:textId="315C41AE"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36A3491"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C6F527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5BAF35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015800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3DE8F2D" w14:textId="53204FC5"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5C276F0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FDAB2BC" w14:textId="19A12118"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3407BEAC" w14:textId="557F581B"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301DDA8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6C97A38" w14:textId="1163DB1A"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0D5CDDDC"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EB808A1" w14:textId="77777777" w:rsidR="00493196" w:rsidRPr="00072FAB" w:rsidRDefault="00493196" w:rsidP="00FC2648">
            <w:pPr>
              <w:spacing w:after="0"/>
              <w:jc w:val="center"/>
              <w:rPr>
                <w:rFonts w:ascii="Times New Roman" w:hAnsi="Times New Roman"/>
                <w:sz w:val="18"/>
                <w:szCs w:val="18"/>
                <w:highlight w:val="green"/>
              </w:rPr>
            </w:pPr>
          </w:p>
        </w:tc>
        <w:tc>
          <w:tcPr>
            <w:tcW w:w="351" w:type="dxa"/>
            <w:vAlign w:val="center"/>
          </w:tcPr>
          <w:p w14:paraId="21D40E97" w14:textId="77777777" w:rsidR="00493196" w:rsidRPr="00072FAB" w:rsidRDefault="00493196" w:rsidP="00FC2648">
            <w:pPr>
              <w:spacing w:after="0"/>
              <w:jc w:val="center"/>
              <w:rPr>
                <w:rFonts w:ascii="Times New Roman" w:hAnsi="Times New Roman"/>
                <w:sz w:val="18"/>
                <w:szCs w:val="18"/>
                <w:highlight w:val="green"/>
              </w:rPr>
            </w:pPr>
          </w:p>
        </w:tc>
        <w:tc>
          <w:tcPr>
            <w:tcW w:w="424" w:type="dxa"/>
            <w:vAlign w:val="center"/>
          </w:tcPr>
          <w:p w14:paraId="5F407B6A" w14:textId="77777777" w:rsidR="00493196" w:rsidRPr="00072FAB" w:rsidRDefault="00493196" w:rsidP="00FC2648">
            <w:pPr>
              <w:spacing w:after="0"/>
              <w:jc w:val="center"/>
              <w:rPr>
                <w:rFonts w:ascii="Times New Roman" w:hAnsi="Times New Roman"/>
                <w:sz w:val="18"/>
                <w:szCs w:val="18"/>
                <w:highlight w:val="green"/>
              </w:rPr>
            </w:pPr>
          </w:p>
        </w:tc>
        <w:tc>
          <w:tcPr>
            <w:tcW w:w="420" w:type="dxa"/>
          </w:tcPr>
          <w:p w14:paraId="2B0C6591" w14:textId="77777777" w:rsidR="00493196" w:rsidRPr="00072FAB" w:rsidRDefault="00493196" w:rsidP="00FC2648">
            <w:pPr>
              <w:spacing w:after="0"/>
              <w:jc w:val="center"/>
              <w:rPr>
                <w:rFonts w:ascii="Times New Roman" w:hAnsi="Times New Roman"/>
                <w:sz w:val="18"/>
                <w:szCs w:val="18"/>
                <w:highlight w:val="green"/>
              </w:rPr>
            </w:pPr>
          </w:p>
        </w:tc>
      </w:tr>
      <w:tr w:rsidR="00493196" w:rsidRPr="00072FAB" w14:paraId="2FEE8C3B" w14:textId="15A133D6" w:rsidTr="00493196">
        <w:tc>
          <w:tcPr>
            <w:tcW w:w="966" w:type="dxa"/>
          </w:tcPr>
          <w:p w14:paraId="3C5288EC"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13/</w:t>
            </w:r>
          </w:p>
          <w:p w14:paraId="1988B610" w14:textId="455B97EE"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13</w:t>
            </w:r>
          </w:p>
        </w:tc>
        <w:tc>
          <w:tcPr>
            <w:tcW w:w="517" w:type="dxa"/>
            <w:vAlign w:val="center"/>
          </w:tcPr>
          <w:p w14:paraId="2CBD44A1"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73FE8C88"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07623884" w14:textId="3ED93F60"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71" w:type="dxa"/>
            <w:vAlign w:val="center"/>
          </w:tcPr>
          <w:p w14:paraId="5E1EE436" w14:textId="2F6111EE"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80" w:type="dxa"/>
            <w:vAlign w:val="center"/>
          </w:tcPr>
          <w:p w14:paraId="48C5D5EE"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756D43D" w14:textId="39F998F3"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500" w:type="dxa"/>
            <w:vAlign w:val="center"/>
          </w:tcPr>
          <w:p w14:paraId="6225D7A9" w14:textId="7343B3D4"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0CF6BB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0657A2C" w14:textId="376D72AD"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200CA029" w14:textId="19C77DAD"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F6904E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AED309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86DC63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6599F51"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741CBE0" w14:textId="7CD52CDD"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40E4373E" w14:textId="19270835" w:rsidR="00493196" w:rsidRPr="00072FAB" w:rsidRDefault="00493196" w:rsidP="00FC2648">
            <w:pPr>
              <w:spacing w:after="0"/>
              <w:jc w:val="center"/>
              <w:rPr>
                <w:rFonts w:ascii="Times New Roman" w:hAnsi="Times New Roman"/>
                <w:sz w:val="18"/>
                <w:szCs w:val="18"/>
              </w:rPr>
            </w:pPr>
            <w:r w:rsidRPr="00072FAB">
              <w:rPr>
                <w:sz w:val="24"/>
              </w:rPr>
              <w:t>+</w:t>
            </w:r>
          </w:p>
        </w:tc>
        <w:tc>
          <w:tcPr>
            <w:tcW w:w="469" w:type="dxa"/>
            <w:vAlign w:val="center"/>
          </w:tcPr>
          <w:p w14:paraId="14D18F43"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08106D71"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79434856" w14:textId="09729EB7" w:rsidR="00493196" w:rsidRPr="00072FAB" w:rsidRDefault="00493196" w:rsidP="00FC2648">
            <w:pPr>
              <w:spacing w:after="0"/>
              <w:jc w:val="center"/>
              <w:rPr>
                <w:rFonts w:ascii="Times New Roman" w:hAnsi="Times New Roman"/>
                <w:sz w:val="18"/>
                <w:szCs w:val="18"/>
              </w:rPr>
            </w:pPr>
            <w:r w:rsidRPr="00072FAB">
              <w:rPr>
                <w:sz w:val="24"/>
              </w:rPr>
              <w:t>+</w:t>
            </w:r>
          </w:p>
        </w:tc>
        <w:tc>
          <w:tcPr>
            <w:tcW w:w="351" w:type="dxa"/>
            <w:vAlign w:val="center"/>
          </w:tcPr>
          <w:p w14:paraId="630A19AE" w14:textId="77777777" w:rsidR="00493196" w:rsidRPr="00072FAB" w:rsidRDefault="00493196" w:rsidP="00FC2648">
            <w:pPr>
              <w:spacing w:after="0"/>
              <w:jc w:val="center"/>
              <w:rPr>
                <w:rFonts w:ascii="Times New Roman" w:hAnsi="Times New Roman"/>
                <w:sz w:val="18"/>
                <w:szCs w:val="18"/>
              </w:rPr>
            </w:pPr>
          </w:p>
        </w:tc>
        <w:tc>
          <w:tcPr>
            <w:tcW w:w="424" w:type="dxa"/>
            <w:vAlign w:val="center"/>
          </w:tcPr>
          <w:p w14:paraId="1588257E" w14:textId="77777777" w:rsidR="00493196" w:rsidRPr="00072FAB" w:rsidRDefault="00493196" w:rsidP="00FC2648">
            <w:pPr>
              <w:spacing w:after="0"/>
              <w:jc w:val="center"/>
              <w:rPr>
                <w:rFonts w:ascii="Times New Roman" w:hAnsi="Times New Roman"/>
                <w:sz w:val="18"/>
                <w:szCs w:val="18"/>
              </w:rPr>
            </w:pPr>
          </w:p>
        </w:tc>
        <w:tc>
          <w:tcPr>
            <w:tcW w:w="420" w:type="dxa"/>
          </w:tcPr>
          <w:p w14:paraId="644E4925" w14:textId="77777777" w:rsidR="00493196" w:rsidRPr="00072FAB" w:rsidRDefault="00493196" w:rsidP="00FC2648">
            <w:pPr>
              <w:spacing w:after="0"/>
              <w:jc w:val="center"/>
              <w:rPr>
                <w:rFonts w:ascii="Times New Roman" w:hAnsi="Times New Roman"/>
                <w:sz w:val="18"/>
                <w:szCs w:val="18"/>
              </w:rPr>
            </w:pPr>
          </w:p>
        </w:tc>
      </w:tr>
      <w:tr w:rsidR="00493196" w:rsidRPr="00072FAB" w14:paraId="38C4C12F" w14:textId="2A58F752" w:rsidTr="00493196">
        <w:tc>
          <w:tcPr>
            <w:tcW w:w="966" w:type="dxa"/>
          </w:tcPr>
          <w:p w14:paraId="6D332D71"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14/</w:t>
            </w:r>
          </w:p>
          <w:p w14:paraId="6D86724C" w14:textId="5F633CCA"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14</w:t>
            </w:r>
          </w:p>
        </w:tc>
        <w:tc>
          <w:tcPr>
            <w:tcW w:w="517" w:type="dxa"/>
            <w:vAlign w:val="center"/>
          </w:tcPr>
          <w:p w14:paraId="59DBB6A8"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5CFB3E58"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2D93A4B7" w14:textId="77777777"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1422C5CB"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4E0A93F1"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3AFC3EE3"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150AB0E6" w14:textId="152D15C4" w:rsidR="00493196" w:rsidRPr="00072FAB" w:rsidRDefault="00493196" w:rsidP="00FC2648">
            <w:pPr>
              <w:spacing w:after="0"/>
              <w:jc w:val="center"/>
            </w:pPr>
          </w:p>
        </w:tc>
        <w:tc>
          <w:tcPr>
            <w:tcW w:w="469" w:type="dxa"/>
            <w:vAlign w:val="center"/>
          </w:tcPr>
          <w:p w14:paraId="56312B3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753B7A5"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21B9068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23CAE8E"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D014FEE"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6644F34"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13F4D8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48E843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575D6E1"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57332C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452B03F" w14:textId="0D3F9492" w:rsidR="00493196" w:rsidRPr="00482E5E" w:rsidRDefault="00493196" w:rsidP="00FC2648">
            <w:pPr>
              <w:spacing w:after="0"/>
              <w:jc w:val="center"/>
              <w:rPr>
                <w:rFonts w:ascii="Times New Roman" w:hAnsi="Times New Roman"/>
                <w:sz w:val="18"/>
                <w:szCs w:val="18"/>
              </w:rPr>
            </w:pPr>
            <w:r w:rsidRPr="00482E5E">
              <w:t>+</w:t>
            </w:r>
          </w:p>
        </w:tc>
        <w:tc>
          <w:tcPr>
            <w:tcW w:w="469" w:type="dxa"/>
            <w:vAlign w:val="center"/>
          </w:tcPr>
          <w:p w14:paraId="53404FC8" w14:textId="5B336075" w:rsidR="00493196" w:rsidRPr="00482E5E" w:rsidRDefault="00493196" w:rsidP="00FC2648">
            <w:pPr>
              <w:spacing w:after="0"/>
              <w:jc w:val="center"/>
              <w:rPr>
                <w:rFonts w:ascii="Times New Roman" w:hAnsi="Times New Roman"/>
                <w:sz w:val="18"/>
                <w:szCs w:val="18"/>
              </w:rPr>
            </w:pPr>
            <w:r w:rsidRPr="00482E5E">
              <w:rPr>
                <w:sz w:val="24"/>
              </w:rPr>
              <w:t>+</w:t>
            </w:r>
          </w:p>
        </w:tc>
        <w:tc>
          <w:tcPr>
            <w:tcW w:w="351" w:type="dxa"/>
            <w:vAlign w:val="center"/>
          </w:tcPr>
          <w:p w14:paraId="2FEE685E" w14:textId="77777777" w:rsidR="00493196" w:rsidRPr="00482E5E" w:rsidRDefault="00493196" w:rsidP="00FC2648">
            <w:pPr>
              <w:spacing w:after="0"/>
              <w:jc w:val="center"/>
              <w:rPr>
                <w:rFonts w:ascii="Times New Roman" w:hAnsi="Times New Roman"/>
                <w:sz w:val="18"/>
                <w:szCs w:val="18"/>
              </w:rPr>
            </w:pPr>
          </w:p>
        </w:tc>
        <w:tc>
          <w:tcPr>
            <w:tcW w:w="424" w:type="dxa"/>
            <w:vAlign w:val="center"/>
          </w:tcPr>
          <w:p w14:paraId="68269DC3" w14:textId="77777777" w:rsidR="00493196" w:rsidRPr="00482E5E" w:rsidRDefault="00493196" w:rsidP="00FC2648">
            <w:pPr>
              <w:spacing w:after="0"/>
              <w:jc w:val="center"/>
              <w:rPr>
                <w:rFonts w:ascii="Times New Roman" w:hAnsi="Times New Roman"/>
                <w:sz w:val="18"/>
                <w:szCs w:val="18"/>
              </w:rPr>
            </w:pPr>
          </w:p>
        </w:tc>
        <w:tc>
          <w:tcPr>
            <w:tcW w:w="420" w:type="dxa"/>
          </w:tcPr>
          <w:p w14:paraId="3214C754" w14:textId="77777777" w:rsidR="00493196" w:rsidRPr="00482E5E" w:rsidRDefault="00493196" w:rsidP="00FC2648">
            <w:pPr>
              <w:spacing w:after="0"/>
              <w:jc w:val="center"/>
              <w:rPr>
                <w:rFonts w:ascii="Times New Roman" w:hAnsi="Times New Roman"/>
                <w:sz w:val="18"/>
                <w:szCs w:val="18"/>
              </w:rPr>
            </w:pPr>
          </w:p>
        </w:tc>
      </w:tr>
      <w:tr w:rsidR="00493196" w:rsidRPr="00072FAB" w14:paraId="78F8D61B" w14:textId="622FA061" w:rsidTr="009A7D7E">
        <w:tc>
          <w:tcPr>
            <w:tcW w:w="966" w:type="dxa"/>
          </w:tcPr>
          <w:p w14:paraId="4C8FBB61" w14:textId="7777777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15/</w:t>
            </w:r>
          </w:p>
          <w:p w14:paraId="6F33F5EC" w14:textId="411451C7"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15</w:t>
            </w:r>
          </w:p>
        </w:tc>
        <w:tc>
          <w:tcPr>
            <w:tcW w:w="517" w:type="dxa"/>
            <w:vAlign w:val="center"/>
          </w:tcPr>
          <w:p w14:paraId="376E545F"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1EA7A13F"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1FE1B479" w14:textId="77777777"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30D53D7B"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0518B4D6"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392E354E"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7FA46202" w14:textId="7DA8B15A" w:rsidR="00493196" w:rsidRPr="00072FAB" w:rsidRDefault="00493196" w:rsidP="00FC2648">
            <w:pPr>
              <w:spacing w:after="0"/>
              <w:jc w:val="center"/>
            </w:pPr>
          </w:p>
        </w:tc>
        <w:tc>
          <w:tcPr>
            <w:tcW w:w="469" w:type="dxa"/>
            <w:vAlign w:val="center"/>
          </w:tcPr>
          <w:p w14:paraId="6050EE1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BCBFDCC"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BD4291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53A2B9C"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3A7ACB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299559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4F75B11D"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11879E7"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056A65B6"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6838B2F"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1CAE3631" w14:textId="77777777" w:rsidR="00493196" w:rsidRPr="00482E5E" w:rsidRDefault="00493196" w:rsidP="00FC2648">
            <w:pPr>
              <w:spacing w:after="0"/>
              <w:jc w:val="center"/>
              <w:rPr>
                <w:rFonts w:ascii="Times New Roman" w:hAnsi="Times New Roman"/>
                <w:sz w:val="18"/>
                <w:szCs w:val="18"/>
              </w:rPr>
            </w:pPr>
          </w:p>
        </w:tc>
        <w:tc>
          <w:tcPr>
            <w:tcW w:w="469" w:type="dxa"/>
            <w:vAlign w:val="center"/>
          </w:tcPr>
          <w:p w14:paraId="6261BA35" w14:textId="77777777" w:rsidR="00493196" w:rsidRPr="00482E5E" w:rsidRDefault="00493196" w:rsidP="00FC2648">
            <w:pPr>
              <w:spacing w:after="0"/>
              <w:jc w:val="center"/>
              <w:rPr>
                <w:rFonts w:ascii="Times New Roman" w:hAnsi="Times New Roman"/>
                <w:sz w:val="18"/>
                <w:szCs w:val="18"/>
              </w:rPr>
            </w:pPr>
          </w:p>
        </w:tc>
        <w:tc>
          <w:tcPr>
            <w:tcW w:w="351" w:type="dxa"/>
            <w:vAlign w:val="center"/>
          </w:tcPr>
          <w:p w14:paraId="248F05CA" w14:textId="5D0843EA" w:rsidR="00493196" w:rsidRPr="00482E5E" w:rsidRDefault="00493196" w:rsidP="00FC2648">
            <w:pPr>
              <w:spacing w:after="0"/>
              <w:jc w:val="center"/>
              <w:rPr>
                <w:rFonts w:ascii="Times New Roman" w:hAnsi="Times New Roman"/>
                <w:sz w:val="18"/>
                <w:szCs w:val="18"/>
              </w:rPr>
            </w:pPr>
            <w:r w:rsidRPr="00482E5E">
              <w:rPr>
                <w:sz w:val="20"/>
                <w:szCs w:val="20"/>
              </w:rPr>
              <w:t>+</w:t>
            </w:r>
          </w:p>
        </w:tc>
        <w:tc>
          <w:tcPr>
            <w:tcW w:w="424" w:type="dxa"/>
            <w:vAlign w:val="center"/>
          </w:tcPr>
          <w:p w14:paraId="1DDDD493" w14:textId="77777777" w:rsidR="00493196" w:rsidRPr="00482E5E" w:rsidRDefault="00493196" w:rsidP="00FC2648">
            <w:pPr>
              <w:spacing w:after="0"/>
              <w:jc w:val="center"/>
              <w:rPr>
                <w:rFonts w:ascii="Times New Roman" w:hAnsi="Times New Roman"/>
                <w:sz w:val="18"/>
                <w:szCs w:val="18"/>
              </w:rPr>
            </w:pPr>
          </w:p>
        </w:tc>
        <w:tc>
          <w:tcPr>
            <w:tcW w:w="420" w:type="dxa"/>
            <w:vAlign w:val="center"/>
          </w:tcPr>
          <w:p w14:paraId="58289249" w14:textId="64E46BD7" w:rsidR="00493196" w:rsidRPr="00482E5E" w:rsidRDefault="00493196" w:rsidP="00FC2648">
            <w:pPr>
              <w:spacing w:after="0"/>
              <w:jc w:val="center"/>
              <w:rPr>
                <w:rFonts w:ascii="Times New Roman" w:hAnsi="Times New Roman"/>
                <w:sz w:val="18"/>
                <w:szCs w:val="18"/>
              </w:rPr>
            </w:pPr>
            <w:r w:rsidRPr="00072FAB">
              <w:rPr>
                <w:sz w:val="24"/>
              </w:rPr>
              <w:t>+</w:t>
            </w:r>
          </w:p>
        </w:tc>
      </w:tr>
      <w:tr w:rsidR="00493196" w:rsidRPr="00072FAB" w14:paraId="389B754C" w14:textId="2780EDB0" w:rsidTr="009A7D7E">
        <w:tc>
          <w:tcPr>
            <w:tcW w:w="966" w:type="dxa"/>
          </w:tcPr>
          <w:p w14:paraId="6246B989" w14:textId="39CF9F52" w:rsidR="00493196" w:rsidRPr="00072FAB" w:rsidRDefault="00493196" w:rsidP="00F527A0">
            <w:pPr>
              <w:widowControl w:val="0"/>
              <w:spacing w:after="0"/>
              <w:rPr>
                <w:rFonts w:ascii="Times New Roman" w:hAnsi="Times New Roman"/>
                <w:color w:val="000000"/>
                <w:sz w:val="18"/>
                <w:szCs w:val="18"/>
              </w:rPr>
            </w:pPr>
            <w:r w:rsidRPr="00072FAB">
              <w:rPr>
                <w:rFonts w:ascii="Times New Roman" w:hAnsi="Times New Roman"/>
                <w:color w:val="000000"/>
                <w:sz w:val="18"/>
                <w:szCs w:val="18"/>
              </w:rPr>
              <w:t>ПРН 16/</w:t>
            </w:r>
          </w:p>
          <w:p w14:paraId="73A2CBF6" w14:textId="7F7741EE" w:rsidR="00493196" w:rsidRPr="00072FAB" w:rsidRDefault="00493196" w:rsidP="008B2EEA">
            <w:pPr>
              <w:widowControl w:val="0"/>
              <w:spacing w:after="0"/>
              <w:rPr>
                <w:rFonts w:ascii="Times New Roman" w:hAnsi="Times New Roman"/>
                <w:color w:val="000000"/>
                <w:sz w:val="18"/>
                <w:szCs w:val="18"/>
              </w:rPr>
            </w:pPr>
            <w:r w:rsidRPr="00072FAB">
              <w:rPr>
                <w:rFonts w:ascii="Times New Roman" w:hAnsi="Times New Roman"/>
                <w:color w:val="000000"/>
                <w:sz w:val="18"/>
                <w:szCs w:val="18"/>
              </w:rPr>
              <w:t>PLO 16</w:t>
            </w:r>
          </w:p>
        </w:tc>
        <w:tc>
          <w:tcPr>
            <w:tcW w:w="517" w:type="dxa"/>
            <w:vAlign w:val="center"/>
          </w:tcPr>
          <w:p w14:paraId="47779D05"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52CF9E02" w14:textId="77777777" w:rsidR="00493196" w:rsidRPr="00072FAB" w:rsidRDefault="00493196" w:rsidP="00FC2648">
            <w:pPr>
              <w:spacing w:after="0"/>
              <w:jc w:val="center"/>
              <w:rPr>
                <w:rFonts w:ascii="Times New Roman" w:hAnsi="Times New Roman"/>
                <w:sz w:val="18"/>
                <w:szCs w:val="18"/>
                <w:highlight w:val="green"/>
              </w:rPr>
            </w:pPr>
          </w:p>
        </w:tc>
        <w:tc>
          <w:tcPr>
            <w:tcW w:w="472" w:type="dxa"/>
            <w:vAlign w:val="center"/>
          </w:tcPr>
          <w:p w14:paraId="01EDA0BA" w14:textId="77777777" w:rsidR="00493196" w:rsidRPr="00072FAB" w:rsidRDefault="00493196" w:rsidP="00FC2648">
            <w:pPr>
              <w:spacing w:after="0"/>
              <w:jc w:val="center"/>
              <w:rPr>
                <w:rFonts w:ascii="Times New Roman" w:hAnsi="Times New Roman"/>
                <w:sz w:val="18"/>
                <w:szCs w:val="18"/>
                <w:highlight w:val="green"/>
              </w:rPr>
            </w:pPr>
          </w:p>
        </w:tc>
        <w:tc>
          <w:tcPr>
            <w:tcW w:w="471" w:type="dxa"/>
            <w:vAlign w:val="center"/>
          </w:tcPr>
          <w:p w14:paraId="143BA590" w14:textId="77777777" w:rsidR="00493196" w:rsidRPr="00072FAB" w:rsidRDefault="00493196" w:rsidP="00FC2648">
            <w:pPr>
              <w:spacing w:after="0"/>
              <w:jc w:val="center"/>
              <w:rPr>
                <w:rFonts w:ascii="Times New Roman" w:hAnsi="Times New Roman"/>
                <w:sz w:val="18"/>
                <w:szCs w:val="18"/>
                <w:highlight w:val="green"/>
              </w:rPr>
            </w:pPr>
          </w:p>
        </w:tc>
        <w:tc>
          <w:tcPr>
            <w:tcW w:w="480" w:type="dxa"/>
            <w:vAlign w:val="center"/>
          </w:tcPr>
          <w:p w14:paraId="4F4B3C50" w14:textId="214D4DE6" w:rsidR="00493196" w:rsidRPr="00072FAB" w:rsidRDefault="00493196" w:rsidP="00FC2648">
            <w:pPr>
              <w:spacing w:after="0"/>
              <w:jc w:val="center"/>
              <w:rPr>
                <w:rFonts w:ascii="Times New Roman" w:hAnsi="Times New Roman"/>
                <w:sz w:val="18"/>
                <w:szCs w:val="18"/>
              </w:rPr>
            </w:pPr>
            <w:r w:rsidRPr="00072FAB">
              <w:rPr>
                <w:sz w:val="24"/>
              </w:rPr>
              <w:t>+</w:t>
            </w:r>
          </w:p>
        </w:tc>
        <w:tc>
          <w:tcPr>
            <w:tcW w:w="469" w:type="dxa"/>
            <w:vAlign w:val="center"/>
          </w:tcPr>
          <w:p w14:paraId="14559FFB" w14:textId="77777777" w:rsidR="00493196" w:rsidRPr="00072FAB" w:rsidRDefault="00493196" w:rsidP="00FC2648">
            <w:pPr>
              <w:spacing w:after="0"/>
              <w:jc w:val="center"/>
              <w:rPr>
                <w:rFonts w:ascii="Times New Roman" w:hAnsi="Times New Roman"/>
                <w:sz w:val="18"/>
                <w:szCs w:val="18"/>
              </w:rPr>
            </w:pPr>
          </w:p>
        </w:tc>
        <w:tc>
          <w:tcPr>
            <w:tcW w:w="500" w:type="dxa"/>
            <w:vAlign w:val="center"/>
          </w:tcPr>
          <w:p w14:paraId="33E72EA2" w14:textId="77777777" w:rsidR="00493196" w:rsidRPr="00072FAB" w:rsidRDefault="00493196" w:rsidP="00FC2648">
            <w:pPr>
              <w:spacing w:after="0"/>
              <w:jc w:val="center"/>
              <w:rPr>
                <w:rFonts w:ascii="Times New Roman" w:hAnsi="Times New Roman"/>
                <w:sz w:val="18"/>
                <w:szCs w:val="18"/>
              </w:rPr>
            </w:pPr>
          </w:p>
        </w:tc>
        <w:tc>
          <w:tcPr>
            <w:tcW w:w="469" w:type="dxa"/>
            <w:vAlign w:val="center"/>
          </w:tcPr>
          <w:p w14:paraId="46F4DD8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AE2AA34" w14:textId="5B654777"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24A86EE6"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CB33782"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32655AC8"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5587B80"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5E86DD53"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76E5B4DB"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558317D" w14:textId="066DDD25" w:rsidR="00493196" w:rsidRPr="00072FAB" w:rsidRDefault="00493196" w:rsidP="00FC2648">
            <w:pPr>
              <w:spacing w:after="0"/>
              <w:jc w:val="center"/>
              <w:rPr>
                <w:rFonts w:ascii="Times New Roman" w:hAnsi="Times New Roman"/>
                <w:sz w:val="18"/>
                <w:szCs w:val="18"/>
                <w:highlight w:val="green"/>
              </w:rPr>
            </w:pPr>
            <w:r w:rsidRPr="00072FAB">
              <w:rPr>
                <w:sz w:val="24"/>
              </w:rPr>
              <w:t>+</w:t>
            </w:r>
          </w:p>
        </w:tc>
        <w:tc>
          <w:tcPr>
            <w:tcW w:w="469" w:type="dxa"/>
            <w:vAlign w:val="center"/>
          </w:tcPr>
          <w:p w14:paraId="036F730A" w14:textId="77777777" w:rsidR="00493196" w:rsidRPr="00072FAB" w:rsidRDefault="00493196" w:rsidP="00FC2648">
            <w:pPr>
              <w:spacing w:after="0"/>
              <w:jc w:val="center"/>
              <w:rPr>
                <w:rFonts w:ascii="Times New Roman" w:hAnsi="Times New Roman"/>
                <w:sz w:val="18"/>
                <w:szCs w:val="18"/>
                <w:highlight w:val="green"/>
              </w:rPr>
            </w:pPr>
          </w:p>
        </w:tc>
        <w:tc>
          <w:tcPr>
            <w:tcW w:w="469" w:type="dxa"/>
            <w:vAlign w:val="center"/>
          </w:tcPr>
          <w:p w14:paraId="659CE5F3" w14:textId="77777777" w:rsidR="00493196" w:rsidRPr="00482E5E" w:rsidRDefault="00493196" w:rsidP="00FC2648">
            <w:pPr>
              <w:spacing w:after="0"/>
              <w:jc w:val="center"/>
              <w:rPr>
                <w:rFonts w:ascii="Times New Roman" w:hAnsi="Times New Roman"/>
                <w:sz w:val="18"/>
                <w:szCs w:val="18"/>
              </w:rPr>
            </w:pPr>
          </w:p>
        </w:tc>
        <w:tc>
          <w:tcPr>
            <w:tcW w:w="469" w:type="dxa"/>
            <w:vAlign w:val="center"/>
          </w:tcPr>
          <w:p w14:paraId="4F2E98A2" w14:textId="77777777" w:rsidR="00493196" w:rsidRPr="00482E5E" w:rsidRDefault="00493196" w:rsidP="00FC2648">
            <w:pPr>
              <w:spacing w:after="0"/>
              <w:jc w:val="center"/>
              <w:rPr>
                <w:rFonts w:ascii="Times New Roman" w:hAnsi="Times New Roman"/>
                <w:sz w:val="18"/>
                <w:szCs w:val="18"/>
              </w:rPr>
            </w:pPr>
          </w:p>
        </w:tc>
        <w:tc>
          <w:tcPr>
            <w:tcW w:w="351" w:type="dxa"/>
            <w:vAlign w:val="center"/>
          </w:tcPr>
          <w:p w14:paraId="49A25445" w14:textId="77777777" w:rsidR="00493196" w:rsidRPr="00482E5E" w:rsidRDefault="00493196" w:rsidP="00FC2648">
            <w:pPr>
              <w:spacing w:after="0"/>
              <w:jc w:val="center"/>
              <w:rPr>
                <w:rFonts w:ascii="Times New Roman" w:hAnsi="Times New Roman"/>
                <w:sz w:val="18"/>
                <w:szCs w:val="18"/>
              </w:rPr>
            </w:pPr>
          </w:p>
        </w:tc>
        <w:tc>
          <w:tcPr>
            <w:tcW w:w="424" w:type="dxa"/>
            <w:vAlign w:val="center"/>
          </w:tcPr>
          <w:p w14:paraId="7387B79A" w14:textId="212258ED" w:rsidR="00493196" w:rsidRPr="00482E5E" w:rsidRDefault="00493196" w:rsidP="00FC2648">
            <w:pPr>
              <w:spacing w:after="0"/>
              <w:jc w:val="center"/>
              <w:rPr>
                <w:rFonts w:ascii="Times New Roman" w:hAnsi="Times New Roman"/>
                <w:sz w:val="18"/>
                <w:szCs w:val="18"/>
              </w:rPr>
            </w:pPr>
            <w:r w:rsidRPr="00482E5E">
              <w:rPr>
                <w:sz w:val="20"/>
                <w:szCs w:val="20"/>
              </w:rPr>
              <w:t>+</w:t>
            </w:r>
          </w:p>
        </w:tc>
        <w:tc>
          <w:tcPr>
            <w:tcW w:w="420" w:type="dxa"/>
            <w:vAlign w:val="center"/>
          </w:tcPr>
          <w:p w14:paraId="182B3362" w14:textId="4ED84AA8" w:rsidR="00493196" w:rsidRPr="00482E5E" w:rsidRDefault="00493196" w:rsidP="00FC2648">
            <w:pPr>
              <w:spacing w:after="0"/>
              <w:jc w:val="center"/>
              <w:rPr>
                <w:sz w:val="20"/>
                <w:szCs w:val="20"/>
              </w:rPr>
            </w:pPr>
            <w:r w:rsidRPr="00072FAB">
              <w:rPr>
                <w:sz w:val="24"/>
              </w:rPr>
              <w:t>+</w:t>
            </w:r>
          </w:p>
        </w:tc>
      </w:tr>
    </w:tbl>
    <w:p w14:paraId="7D3AB062" w14:textId="77777777" w:rsidR="00162DDD" w:rsidRPr="00072FAB" w:rsidRDefault="00162DDD" w:rsidP="0011688E">
      <w:pPr>
        <w:widowControl w:val="0"/>
        <w:pBdr>
          <w:top w:val="nil"/>
          <w:left w:val="nil"/>
          <w:bottom w:val="nil"/>
          <w:right w:val="nil"/>
          <w:between w:val="nil"/>
        </w:pBdr>
        <w:spacing w:after="0"/>
        <w:ind w:left="540" w:firstLine="540"/>
        <w:rPr>
          <w:rFonts w:ascii="Times New Roman" w:hAnsi="Times New Roman"/>
          <w:color w:val="000000"/>
          <w:sz w:val="24"/>
          <w:szCs w:val="24"/>
        </w:rPr>
      </w:pPr>
    </w:p>
    <w:p w14:paraId="4F8D9311" w14:textId="77777777" w:rsidR="00D11937" w:rsidRPr="00072FAB" w:rsidRDefault="00A40981" w:rsidP="00FB3CA2">
      <w:pPr>
        <w:widowControl w:val="0"/>
        <w:pBdr>
          <w:top w:val="nil"/>
          <w:left w:val="nil"/>
          <w:bottom w:val="nil"/>
          <w:right w:val="nil"/>
          <w:between w:val="nil"/>
        </w:pBdr>
        <w:spacing w:after="0"/>
        <w:jc w:val="center"/>
        <w:rPr>
          <w:rFonts w:ascii="Times New Roman" w:hAnsi="Times New Roman"/>
          <w:b/>
          <w:bCs/>
          <w:sz w:val="28"/>
          <w:szCs w:val="28"/>
        </w:rPr>
      </w:pPr>
      <w:r w:rsidRPr="00072FAB">
        <w:rPr>
          <w:rFonts w:ascii="Times New Roman" w:hAnsi="Times New Roman"/>
          <w:color w:val="000000"/>
          <w:sz w:val="24"/>
          <w:szCs w:val="24"/>
        </w:rPr>
        <w:br w:type="page"/>
      </w:r>
      <w:r w:rsidR="00742DA7" w:rsidRPr="00072FAB">
        <w:rPr>
          <w:rFonts w:ascii="Times New Roman" w:hAnsi="Times New Roman"/>
          <w:b/>
          <w:bCs/>
          <w:sz w:val="28"/>
          <w:szCs w:val="28"/>
        </w:rPr>
        <w:lastRenderedPageBreak/>
        <w:t>9 ПЕРЕЛІК НОРМАТИВНИХ ДОКУМЕНТІВ, НА ЯКИХ БАЗУЄТЬСЯ ОСВІТНЯ ПРОГРАМА</w:t>
      </w:r>
      <w:r w:rsidR="00586B9F" w:rsidRPr="00072FAB">
        <w:rPr>
          <w:rFonts w:ascii="Times New Roman" w:hAnsi="Times New Roman"/>
          <w:b/>
          <w:bCs/>
          <w:sz w:val="28"/>
          <w:szCs w:val="28"/>
        </w:rPr>
        <w:t xml:space="preserve"> </w:t>
      </w:r>
      <w:r w:rsidR="00586B9F" w:rsidRPr="00072FAB">
        <w:rPr>
          <w:rStyle w:val="a3"/>
          <w:rFonts w:eastAsia="Arial"/>
          <w:b/>
          <w:bCs/>
          <w:color w:val="000000"/>
          <w:lang w:eastAsia="fr-FR"/>
        </w:rPr>
        <w:t xml:space="preserve">/ </w:t>
      </w:r>
      <w:r w:rsidR="00586B9F" w:rsidRPr="00072FAB">
        <w:rPr>
          <w:rFonts w:ascii="Times New Roman" w:hAnsi="Times New Roman"/>
          <w:b/>
          <w:bCs/>
          <w:sz w:val="28"/>
          <w:szCs w:val="28"/>
        </w:rPr>
        <w:t>LIST OF REGULATORY DOCUMENTS UNDERLYING THE EDUCATIONAL PROGRAMME</w:t>
      </w:r>
    </w:p>
    <w:p w14:paraId="054FC992" w14:textId="77777777" w:rsidR="00742DA7" w:rsidRPr="00072FAB" w:rsidRDefault="00742DA7" w:rsidP="00742DA7">
      <w:pPr>
        <w:widowControl w:val="0"/>
        <w:pBdr>
          <w:top w:val="nil"/>
          <w:left w:val="nil"/>
          <w:bottom w:val="nil"/>
          <w:right w:val="nil"/>
          <w:between w:val="nil"/>
        </w:pBdr>
        <w:spacing w:after="0"/>
        <w:ind w:left="540"/>
        <w:jc w:val="center"/>
        <w:rPr>
          <w:rFonts w:ascii="Times New Roman" w:hAnsi="Times New Roman"/>
          <w:b/>
          <w:bCs/>
          <w:sz w:val="28"/>
          <w:szCs w:val="28"/>
        </w:rPr>
      </w:pPr>
    </w:p>
    <w:p w14:paraId="60F4AA13" w14:textId="77777777" w:rsidR="00742DA7" w:rsidRPr="00072FAB" w:rsidRDefault="00742DA7" w:rsidP="00742DA7">
      <w:pPr>
        <w:widowControl w:val="0"/>
        <w:pBdr>
          <w:top w:val="nil"/>
          <w:left w:val="nil"/>
          <w:bottom w:val="nil"/>
          <w:right w:val="nil"/>
          <w:between w:val="nil"/>
        </w:pBdr>
        <w:spacing w:after="0"/>
        <w:ind w:left="540"/>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42DA7" w:rsidRPr="00072FAB" w14:paraId="711615DA" w14:textId="77777777" w:rsidTr="00F61A41">
        <w:tc>
          <w:tcPr>
            <w:tcW w:w="9854" w:type="dxa"/>
          </w:tcPr>
          <w:p w14:paraId="252D720C" w14:textId="77777777" w:rsidR="00742DA7" w:rsidRPr="00072FAB" w:rsidRDefault="00742DA7" w:rsidP="00F61A41">
            <w:pPr>
              <w:spacing w:after="0" w:line="240" w:lineRule="auto"/>
              <w:ind w:firstLine="709"/>
              <w:jc w:val="both"/>
              <w:rPr>
                <w:rFonts w:ascii="Times New Roman" w:hAnsi="Times New Roman"/>
                <w:sz w:val="24"/>
                <w:szCs w:val="24"/>
              </w:rPr>
            </w:pPr>
            <w:r w:rsidRPr="00072FAB">
              <w:rPr>
                <w:rFonts w:ascii="Times New Roman" w:hAnsi="Times New Roman"/>
                <w:sz w:val="24"/>
                <w:szCs w:val="24"/>
              </w:rPr>
              <w:t>Освітньо-професійна програма розроблена на основі наступних нормативних документів:</w:t>
            </w:r>
          </w:p>
          <w:p w14:paraId="5B7CF35A" w14:textId="77777777" w:rsidR="00742DA7" w:rsidRPr="00072FAB" w:rsidRDefault="00742DA7" w:rsidP="00F61A41">
            <w:pPr>
              <w:spacing w:after="0" w:line="240" w:lineRule="auto"/>
              <w:ind w:firstLine="709"/>
              <w:jc w:val="both"/>
              <w:rPr>
                <w:rFonts w:ascii="Times New Roman" w:hAnsi="Times New Roman"/>
                <w:sz w:val="24"/>
                <w:szCs w:val="24"/>
              </w:rPr>
            </w:pPr>
            <w:r w:rsidRPr="00072FAB">
              <w:rPr>
                <w:rFonts w:ascii="Times New Roman" w:hAnsi="Times New Roman"/>
                <w:sz w:val="24"/>
                <w:szCs w:val="24"/>
              </w:rPr>
              <w:t>1. Про вищу освіту: Закон України № 1556-VII від 01.07.2014 р.</w:t>
            </w:r>
          </w:p>
          <w:p w14:paraId="639097FD" w14:textId="77777777" w:rsidR="00742DA7" w:rsidRPr="00072FAB" w:rsidRDefault="00742DA7" w:rsidP="00F61A41">
            <w:pPr>
              <w:spacing w:after="0" w:line="240" w:lineRule="auto"/>
              <w:jc w:val="both"/>
              <w:rPr>
                <w:rFonts w:ascii="Times New Roman" w:hAnsi="Times New Roman"/>
                <w:sz w:val="24"/>
                <w:szCs w:val="24"/>
              </w:rPr>
            </w:pPr>
            <w:r w:rsidRPr="00072FAB">
              <w:rPr>
                <w:rFonts w:ascii="Times New Roman" w:hAnsi="Times New Roman"/>
                <w:sz w:val="24"/>
                <w:szCs w:val="24"/>
              </w:rPr>
              <w:t xml:space="preserve">URL: </w:t>
            </w:r>
            <w:hyperlink r:id="rId21" w:anchor="Text" w:history="1">
              <w:r w:rsidRPr="00072FAB">
                <w:rPr>
                  <w:rStyle w:val="aff0"/>
                  <w:rFonts w:ascii="Times New Roman" w:hAnsi="Times New Roman"/>
                  <w:sz w:val="24"/>
                  <w:szCs w:val="24"/>
                  <w:u w:val="none"/>
                </w:rPr>
                <w:t>https://zakon.rada.gov.ua/laws/show/1556-18#Text</w:t>
              </w:r>
            </w:hyperlink>
            <w:r w:rsidRPr="00072FAB">
              <w:rPr>
                <w:rFonts w:ascii="Times New Roman" w:hAnsi="Times New Roman"/>
                <w:sz w:val="24"/>
                <w:szCs w:val="24"/>
              </w:rPr>
              <w:t>.</w:t>
            </w:r>
          </w:p>
          <w:p w14:paraId="3D23AC03" w14:textId="77777777" w:rsidR="00742DA7" w:rsidRPr="00072FAB" w:rsidRDefault="00742DA7" w:rsidP="00F61A41">
            <w:pPr>
              <w:spacing w:after="0" w:line="240" w:lineRule="auto"/>
              <w:ind w:firstLine="709"/>
              <w:jc w:val="both"/>
              <w:rPr>
                <w:rFonts w:ascii="Times New Roman" w:hAnsi="Times New Roman"/>
                <w:sz w:val="24"/>
                <w:szCs w:val="24"/>
              </w:rPr>
            </w:pPr>
            <w:r w:rsidRPr="00072FAB">
              <w:rPr>
                <w:rFonts w:ascii="Times New Roman" w:hAnsi="Times New Roman"/>
                <w:sz w:val="24"/>
                <w:szCs w:val="24"/>
              </w:rPr>
              <w:t>2. Національна рамка кваліфікацій: затверджена постановою Кабінету міністрів України від 23 листопада 2011 р. № 1341.</w:t>
            </w:r>
          </w:p>
          <w:p w14:paraId="1C8AC689" w14:textId="77777777" w:rsidR="00742DA7" w:rsidRPr="00072FAB" w:rsidRDefault="00742DA7" w:rsidP="00F61A41">
            <w:pPr>
              <w:spacing w:after="0" w:line="240" w:lineRule="auto"/>
              <w:jc w:val="both"/>
              <w:rPr>
                <w:rFonts w:ascii="Times New Roman" w:hAnsi="Times New Roman"/>
                <w:sz w:val="24"/>
                <w:szCs w:val="24"/>
              </w:rPr>
            </w:pPr>
            <w:r w:rsidRPr="00072FAB">
              <w:rPr>
                <w:rFonts w:ascii="Times New Roman" w:hAnsi="Times New Roman"/>
                <w:sz w:val="24"/>
                <w:szCs w:val="24"/>
              </w:rPr>
              <w:t xml:space="preserve">URL: </w:t>
            </w:r>
            <w:hyperlink r:id="rId22" w:anchor="n12" w:history="1">
              <w:r w:rsidRPr="00072FAB">
                <w:rPr>
                  <w:rStyle w:val="aff0"/>
                  <w:rFonts w:ascii="Times New Roman" w:hAnsi="Times New Roman"/>
                  <w:sz w:val="24"/>
                  <w:szCs w:val="24"/>
                  <w:u w:val="none"/>
                </w:rPr>
                <w:t>https://zakon.rada.gov.ua/laws/show/1341-2011-%D0%BF/paran12#n12</w:t>
              </w:r>
            </w:hyperlink>
            <w:r w:rsidRPr="00072FAB">
              <w:rPr>
                <w:rFonts w:ascii="Times New Roman" w:hAnsi="Times New Roman"/>
                <w:sz w:val="24"/>
                <w:szCs w:val="24"/>
              </w:rPr>
              <w:t>.</w:t>
            </w:r>
          </w:p>
          <w:p w14:paraId="12EF2846" w14:textId="77777777" w:rsidR="00742DA7" w:rsidRPr="00072FAB" w:rsidRDefault="00742DA7" w:rsidP="00F61A41">
            <w:pPr>
              <w:spacing w:after="0" w:line="240" w:lineRule="auto"/>
              <w:ind w:firstLine="709"/>
              <w:jc w:val="both"/>
              <w:rPr>
                <w:rFonts w:ascii="Times New Roman" w:hAnsi="Times New Roman"/>
                <w:sz w:val="24"/>
                <w:szCs w:val="24"/>
              </w:rPr>
            </w:pPr>
            <w:r w:rsidRPr="00072FAB">
              <w:rPr>
                <w:rFonts w:ascii="Times New Roman" w:hAnsi="Times New Roman"/>
                <w:sz w:val="24"/>
                <w:szCs w:val="24"/>
              </w:rPr>
              <w:t xml:space="preserve">3. Національний класифікатор України: Класифікатор професій : ДК 003:2010 (На зміну ДК 003:2005); Чинний  від 01.11.2010 р. </w:t>
            </w:r>
          </w:p>
          <w:p w14:paraId="7BE8C93D" w14:textId="77777777" w:rsidR="00742DA7" w:rsidRPr="00072FAB" w:rsidRDefault="00742DA7" w:rsidP="00F61A41">
            <w:pPr>
              <w:spacing w:after="0" w:line="240" w:lineRule="auto"/>
              <w:jc w:val="both"/>
              <w:rPr>
                <w:rFonts w:ascii="Times New Roman" w:hAnsi="Times New Roman"/>
                <w:sz w:val="24"/>
                <w:szCs w:val="24"/>
              </w:rPr>
            </w:pPr>
            <w:r w:rsidRPr="00072FAB">
              <w:rPr>
                <w:rFonts w:ascii="Times New Roman" w:hAnsi="Times New Roman"/>
                <w:sz w:val="24"/>
                <w:szCs w:val="24"/>
              </w:rPr>
              <w:t xml:space="preserve">URL: </w:t>
            </w:r>
            <w:hyperlink r:id="rId23" w:anchor="Text" w:history="1">
              <w:r w:rsidRPr="00072FAB">
                <w:rPr>
                  <w:rStyle w:val="aff0"/>
                  <w:rFonts w:ascii="Times New Roman" w:hAnsi="Times New Roman"/>
                  <w:sz w:val="24"/>
                  <w:szCs w:val="24"/>
                  <w:u w:val="none"/>
                </w:rPr>
                <w:t>https://zakon.rada.gov.ua/rada/show/va327609-10#Text</w:t>
              </w:r>
            </w:hyperlink>
            <w:r w:rsidRPr="00072FAB">
              <w:rPr>
                <w:rFonts w:ascii="Times New Roman" w:hAnsi="Times New Roman"/>
                <w:sz w:val="24"/>
                <w:szCs w:val="24"/>
              </w:rPr>
              <w:t>.</w:t>
            </w:r>
          </w:p>
          <w:p w14:paraId="2C7D11C3" w14:textId="77777777" w:rsidR="00742DA7" w:rsidRPr="00072FAB" w:rsidRDefault="00742DA7" w:rsidP="00F61A41">
            <w:pPr>
              <w:spacing w:after="0" w:line="240" w:lineRule="auto"/>
              <w:ind w:firstLine="709"/>
              <w:jc w:val="both"/>
              <w:rPr>
                <w:rFonts w:ascii="Times New Roman" w:hAnsi="Times New Roman"/>
                <w:sz w:val="24"/>
                <w:szCs w:val="24"/>
              </w:rPr>
            </w:pPr>
            <w:r w:rsidRPr="00072FAB">
              <w:rPr>
                <w:rFonts w:ascii="Times New Roman" w:hAnsi="Times New Roman"/>
                <w:sz w:val="24"/>
                <w:szCs w:val="24"/>
              </w:rPr>
              <w:t xml:space="preserve">4. Методичні рекомендації щодо розроблення стандартів вищої освіти: Наказ Міністерства освіти і науки України від «01» червня 2017 р. № 600 (у редакції наказу Міністерства освіти і науки України від «21» грудня 2017 р. № 1648). URL: </w:t>
            </w:r>
            <w:hyperlink r:id="rId24" w:history="1">
              <w:r w:rsidRPr="00072FAB">
                <w:rPr>
                  <w:rStyle w:val="aff0"/>
                  <w:rFonts w:ascii="Times New Roman" w:hAnsi="Times New Roman"/>
                  <w:sz w:val="24"/>
                  <w:szCs w:val="24"/>
                  <w:u w:val="none"/>
                </w:rPr>
                <w:t>https://mon.gov.ua/storage/app/media/vishcha-osvita/rekomendatsii-1648.pdf</w:t>
              </w:r>
            </w:hyperlink>
            <w:r w:rsidRPr="00072FAB">
              <w:rPr>
                <w:rFonts w:ascii="Times New Roman" w:hAnsi="Times New Roman"/>
                <w:sz w:val="24"/>
                <w:szCs w:val="24"/>
              </w:rPr>
              <w:t>.</w:t>
            </w:r>
          </w:p>
          <w:p w14:paraId="6DBB1E49" w14:textId="77777777" w:rsidR="007A605F" w:rsidRPr="007A605F" w:rsidRDefault="00742DA7" w:rsidP="007A605F">
            <w:pPr>
              <w:spacing w:after="0" w:line="240" w:lineRule="auto"/>
              <w:ind w:firstLine="709"/>
              <w:jc w:val="both"/>
              <w:rPr>
                <w:rFonts w:ascii="Times New Roman" w:hAnsi="Times New Roman"/>
                <w:sz w:val="24"/>
                <w:szCs w:val="24"/>
              </w:rPr>
            </w:pPr>
            <w:r w:rsidRPr="00072FAB">
              <w:rPr>
                <w:rFonts w:ascii="Times New Roman" w:hAnsi="Times New Roman"/>
                <w:sz w:val="24"/>
                <w:szCs w:val="24"/>
              </w:rPr>
              <w:t xml:space="preserve">5. </w:t>
            </w:r>
            <w:r w:rsidR="007A605F" w:rsidRPr="007A605F">
              <w:rPr>
                <w:rFonts w:ascii="Times New Roman" w:hAnsi="Times New Roman"/>
                <w:sz w:val="24"/>
                <w:szCs w:val="24"/>
              </w:rPr>
              <w:t>Стандарт вищої освіти за спеціальністю 073 Менеджмент галузі знань 07 Управління та адміністрування для другого (магістерського) рівня вищої освіти: Наказ Міністерства освіти і науки України від 10.07.19 р. № 959.</w:t>
            </w:r>
          </w:p>
          <w:p w14:paraId="28626456" w14:textId="68839A1F" w:rsidR="003D1C61" w:rsidRDefault="007A605F" w:rsidP="007A605F">
            <w:pPr>
              <w:spacing w:after="0" w:line="240" w:lineRule="auto"/>
              <w:ind w:firstLine="709"/>
              <w:jc w:val="both"/>
              <w:rPr>
                <w:rFonts w:ascii="Times New Roman" w:hAnsi="Times New Roman"/>
                <w:sz w:val="24"/>
                <w:szCs w:val="24"/>
              </w:rPr>
            </w:pPr>
            <w:r w:rsidRPr="007A605F">
              <w:rPr>
                <w:rFonts w:ascii="Times New Roman" w:hAnsi="Times New Roman"/>
                <w:sz w:val="24"/>
                <w:szCs w:val="24"/>
              </w:rPr>
              <w:t xml:space="preserve">URL: </w:t>
            </w:r>
            <w:hyperlink r:id="rId25" w:history="1">
              <w:r w:rsidRPr="004F278A">
                <w:rPr>
                  <w:rStyle w:val="aff0"/>
                  <w:rFonts w:ascii="Times New Roman" w:hAnsi="Times New Roman"/>
                  <w:sz w:val="24"/>
                  <w:szCs w:val="24"/>
                </w:rPr>
                <w:t>https://mon.gov.ua/static-objects/mon/sites/1/vishcha-osvita/zatverdzeni%20standarty/2019/07/12/073-menedzhment-magistr.pdf</w:t>
              </w:r>
            </w:hyperlink>
          </w:p>
          <w:p w14:paraId="1BFD3893" w14:textId="2B1198AA" w:rsidR="00742DA7" w:rsidRPr="00072FAB" w:rsidRDefault="007A605F" w:rsidP="003D1C61">
            <w:pPr>
              <w:spacing w:after="0" w:line="240" w:lineRule="auto"/>
              <w:ind w:firstLine="709"/>
              <w:jc w:val="both"/>
              <w:rPr>
                <w:rFonts w:ascii="Times New Roman" w:hAnsi="Times New Roman"/>
                <w:sz w:val="24"/>
                <w:szCs w:val="24"/>
              </w:rPr>
            </w:pPr>
            <w:r>
              <w:rPr>
                <w:rFonts w:ascii="Times New Roman" w:hAnsi="Times New Roman"/>
                <w:sz w:val="24"/>
                <w:szCs w:val="24"/>
              </w:rPr>
              <w:t>6</w:t>
            </w:r>
            <w:r w:rsidR="00742DA7" w:rsidRPr="00072FAB">
              <w:rPr>
                <w:rFonts w:ascii="Times New Roman" w:hAnsi="Times New Roman"/>
                <w:sz w:val="24"/>
                <w:szCs w:val="24"/>
              </w:rPr>
              <w:t xml:space="preserve">. Перелік галузей знань і спеціальностей, за якими здійснюється підготовка здобувачів вищої освіти: Постанова Кабінету Міністрів України від 29 квітня 2015 р. № 266. URL: </w:t>
            </w:r>
            <w:hyperlink r:id="rId26" w:history="1">
              <w:r w:rsidR="00742DA7" w:rsidRPr="00072FAB">
                <w:rPr>
                  <w:rStyle w:val="aff0"/>
                  <w:rFonts w:ascii="Times New Roman" w:hAnsi="Times New Roman"/>
                  <w:sz w:val="24"/>
                  <w:szCs w:val="24"/>
                  <w:u w:val="none"/>
                </w:rPr>
                <w:t>https://www.kmu.gov.ua/npas/248149695</w:t>
              </w:r>
            </w:hyperlink>
            <w:r w:rsidR="00742DA7" w:rsidRPr="00072FAB">
              <w:rPr>
                <w:rFonts w:ascii="Times New Roman" w:hAnsi="Times New Roman"/>
                <w:sz w:val="24"/>
                <w:szCs w:val="24"/>
              </w:rPr>
              <w:t>.</w:t>
            </w:r>
          </w:p>
          <w:p w14:paraId="5C7031AC" w14:textId="5DCF053C" w:rsidR="00742DA7" w:rsidRPr="00072FAB" w:rsidRDefault="007A605F" w:rsidP="00F61A41">
            <w:pPr>
              <w:spacing w:after="0" w:line="240" w:lineRule="auto"/>
              <w:ind w:firstLine="709"/>
              <w:jc w:val="both"/>
              <w:rPr>
                <w:rFonts w:ascii="Times New Roman" w:hAnsi="Times New Roman"/>
                <w:sz w:val="24"/>
                <w:szCs w:val="24"/>
              </w:rPr>
            </w:pPr>
            <w:r>
              <w:rPr>
                <w:rFonts w:ascii="Times New Roman" w:hAnsi="Times New Roman"/>
                <w:sz w:val="24"/>
                <w:szCs w:val="24"/>
              </w:rPr>
              <w:t>7</w:t>
            </w:r>
            <w:r w:rsidR="00742DA7" w:rsidRPr="00072FAB">
              <w:rPr>
                <w:rFonts w:ascii="Times New Roman" w:hAnsi="Times New Roman"/>
                <w:sz w:val="24"/>
                <w:szCs w:val="24"/>
              </w:rPr>
              <w:t xml:space="preserve">. Закон «Про освіту» - </w:t>
            </w:r>
            <w:hyperlink r:id="rId27" w:history="1">
              <w:r w:rsidR="00742DA7" w:rsidRPr="00072FAB">
                <w:rPr>
                  <w:rStyle w:val="aff0"/>
                  <w:rFonts w:ascii="Times New Roman" w:hAnsi="Times New Roman"/>
                  <w:sz w:val="24"/>
                  <w:szCs w:val="24"/>
                  <w:u w:val="none"/>
                </w:rPr>
                <w:t>http://zakon5.rada.gov.ua/laws/show/2145-19</w:t>
              </w:r>
            </w:hyperlink>
            <w:r w:rsidR="00742DA7" w:rsidRPr="00072FAB">
              <w:rPr>
                <w:rFonts w:ascii="Times New Roman" w:hAnsi="Times New Roman"/>
                <w:sz w:val="24"/>
                <w:szCs w:val="24"/>
              </w:rPr>
              <w:t>.</w:t>
            </w:r>
          </w:p>
          <w:p w14:paraId="572E7E42" w14:textId="6DC392A3" w:rsidR="00742DA7" w:rsidRPr="00072FAB" w:rsidRDefault="007A605F" w:rsidP="00F61A41">
            <w:pPr>
              <w:spacing w:after="0" w:line="240" w:lineRule="auto"/>
              <w:ind w:firstLine="709"/>
              <w:jc w:val="both"/>
              <w:rPr>
                <w:rFonts w:ascii="Times New Roman" w:hAnsi="Times New Roman"/>
                <w:sz w:val="24"/>
                <w:szCs w:val="24"/>
              </w:rPr>
            </w:pPr>
            <w:r>
              <w:rPr>
                <w:rFonts w:ascii="Times New Roman" w:hAnsi="Times New Roman"/>
                <w:sz w:val="24"/>
                <w:szCs w:val="24"/>
              </w:rPr>
              <w:t>8</w:t>
            </w:r>
            <w:r w:rsidR="00742DA7" w:rsidRPr="00072FAB">
              <w:rPr>
                <w:rFonts w:ascii="Times New Roman" w:hAnsi="Times New Roman"/>
                <w:sz w:val="24"/>
                <w:szCs w:val="24"/>
              </w:rPr>
              <w:t xml:space="preserve">. TUNING (для ознайомлення зі спеціальними (фаховими) компетентностями та прикладами стандартів – </w:t>
            </w:r>
            <w:hyperlink r:id="rId28" w:history="1">
              <w:r w:rsidR="00742DA7" w:rsidRPr="00072FAB">
                <w:rPr>
                  <w:rStyle w:val="aff0"/>
                  <w:rFonts w:ascii="Times New Roman" w:hAnsi="Times New Roman"/>
                  <w:sz w:val="24"/>
                  <w:szCs w:val="24"/>
                  <w:u w:val="none"/>
                </w:rPr>
                <w:t>http://www.unideusto.org/tuningeu/</w:t>
              </w:r>
            </w:hyperlink>
            <w:r w:rsidR="00742DA7" w:rsidRPr="00072FAB">
              <w:rPr>
                <w:rFonts w:ascii="Times New Roman" w:hAnsi="Times New Roman"/>
                <w:sz w:val="24"/>
                <w:szCs w:val="24"/>
              </w:rPr>
              <w:t>.</w:t>
            </w:r>
          </w:p>
          <w:p w14:paraId="2DAE7D99" w14:textId="14A9DF00" w:rsidR="00742DA7" w:rsidRPr="00072FAB" w:rsidRDefault="007A605F" w:rsidP="00F61A41">
            <w:pPr>
              <w:spacing w:after="0" w:line="240" w:lineRule="auto"/>
              <w:ind w:firstLine="709"/>
              <w:jc w:val="both"/>
              <w:rPr>
                <w:rFonts w:ascii="Times New Roman" w:hAnsi="Times New Roman"/>
                <w:sz w:val="24"/>
                <w:szCs w:val="24"/>
              </w:rPr>
            </w:pPr>
            <w:r>
              <w:rPr>
                <w:rFonts w:ascii="Times New Roman" w:hAnsi="Times New Roman"/>
                <w:sz w:val="24"/>
                <w:szCs w:val="24"/>
              </w:rPr>
              <w:t>9</w:t>
            </w:r>
            <w:r w:rsidR="00742DA7" w:rsidRPr="00072FAB">
              <w:rPr>
                <w:rFonts w:ascii="Times New Roman" w:hAnsi="Times New Roman"/>
                <w:sz w:val="24"/>
                <w:szCs w:val="24"/>
              </w:rPr>
              <w:t xml:space="preserve">. Національний глосарій 2014 – </w:t>
            </w:r>
            <w:hyperlink r:id="rId29" w:history="1">
              <w:r w:rsidR="006D4989" w:rsidRPr="00072FAB">
                <w:rPr>
                  <w:rStyle w:val="aff0"/>
                  <w:rFonts w:ascii="Times New Roman" w:hAnsi="Times New Roman"/>
                  <w:sz w:val="24"/>
                  <w:szCs w:val="24"/>
                  <w:u w:val="none"/>
                </w:rPr>
                <w:t>http://ihed.org.ua/images/biblioteka/glos</w:t>
              </w:r>
              <w:r w:rsidR="006D4989" w:rsidRPr="00072FAB">
                <w:rPr>
                  <w:rStyle w:val="aff0"/>
                  <w:rFonts w:ascii="Times New Roman" w:hAnsi="Times New Roman"/>
                  <w:sz w:val="24"/>
                  <w:szCs w:val="24"/>
                  <w:u w:val="none"/>
                </w:rPr>
                <w:br/>
                <w:t>sariy_Visha_osvita_2014_tempus-office.pdf</w:t>
              </w:r>
            </w:hyperlink>
            <w:r w:rsidR="00742DA7" w:rsidRPr="00072FAB">
              <w:rPr>
                <w:rFonts w:ascii="Times New Roman" w:hAnsi="Times New Roman"/>
                <w:sz w:val="24"/>
                <w:szCs w:val="24"/>
              </w:rPr>
              <w:t>.</w:t>
            </w:r>
          </w:p>
          <w:p w14:paraId="1A152556" w14:textId="7C14798B" w:rsidR="00742DA7" w:rsidRPr="00072FAB" w:rsidRDefault="007A605F" w:rsidP="00F61A41">
            <w:pPr>
              <w:spacing w:after="0" w:line="240" w:lineRule="auto"/>
              <w:ind w:firstLine="709"/>
              <w:jc w:val="both"/>
              <w:rPr>
                <w:rFonts w:ascii="Times New Roman" w:hAnsi="Times New Roman"/>
                <w:sz w:val="24"/>
                <w:szCs w:val="24"/>
              </w:rPr>
            </w:pPr>
            <w:r>
              <w:rPr>
                <w:rFonts w:ascii="Times New Roman" w:hAnsi="Times New Roman"/>
                <w:sz w:val="24"/>
                <w:szCs w:val="24"/>
              </w:rPr>
              <w:t>10</w:t>
            </w:r>
            <w:r w:rsidR="00742DA7" w:rsidRPr="00072FAB">
              <w:rPr>
                <w:rFonts w:ascii="Times New Roman" w:hAnsi="Times New Roman"/>
                <w:sz w:val="24"/>
                <w:szCs w:val="24"/>
              </w:rPr>
              <w:t xml:space="preserve">. Рашкевич Ю.М. Болонський процес та нова парадигма вищої освіти – </w:t>
            </w:r>
            <w:hyperlink r:id="rId30" w:history="1">
              <w:r w:rsidR="00742DA7" w:rsidRPr="00072FAB">
                <w:rPr>
                  <w:rStyle w:val="aff0"/>
                  <w:rFonts w:ascii="Times New Roman" w:hAnsi="Times New Roman"/>
                  <w:sz w:val="24"/>
                  <w:szCs w:val="24"/>
                  <w:u w:val="none"/>
                </w:rPr>
                <w:t>file:///D:/Users/Dell/Downloads/BolonskyiProcessNewParadigmHE.pdf</w:t>
              </w:r>
            </w:hyperlink>
            <w:r w:rsidR="00742DA7" w:rsidRPr="00072FAB">
              <w:rPr>
                <w:rFonts w:ascii="Times New Roman" w:hAnsi="Times New Roman"/>
                <w:sz w:val="24"/>
                <w:szCs w:val="24"/>
              </w:rPr>
              <w:t>.</w:t>
            </w:r>
          </w:p>
          <w:p w14:paraId="72202076" w14:textId="77777777" w:rsidR="00742DA7" w:rsidRDefault="007A605F" w:rsidP="006D4989">
            <w:pPr>
              <w:widowControl w:val="0"/>
              <w:pBdr>
                <w:top w:val="nil"/>
                <w:left w:val="nil"/>
                <w:bottom w:val="nil"/>
                <w:right w:val="nil"/>
                <w:between w:val="nil"/>
              </w:pBdr>
              <w:spacing w:after="0"/>
              <w:ind w:firstLine="540"/>
              <w:jc w:val="both"/>
              <w:rPr>
                <w:rFonts w:ascii="Times New Roman" w:hAnsi="Times New Roman"/>
                <w:sz w:val="24"/>
                <w:szCs w:val="24"/>
              </w:rPr>
            </w:pPr>
            <w:r>
              <w:rPr>
                <w:rFonts w:ascii="Times New Roman" w:hAnsi="Times New Roman"/>
                <w:sz w:val="24"/>
                <w:szCs w:val="24"/>
              </w:rPr>
              <w:t>11</w:t>
            </w:r>
            <w:r w:rsidR="00742DA7" w:rsidRPr="00072FAB">
              <w:rPr>
                <w:rFonts w:ascii="Times New Roman" w:hAnsi="Times New Roman"/>
                <w:sz w:val="24"/>
                <w:szCs w:val="24"/>
              </w:rPr>
              <w:t xml:space="preserve">. Розвиток системи забезпечення якості вищої освіти в Україні: інформаційно-аналітичний огляд – </w:t>
            </w:r>
            <w:hyperlink r:id="rId31" w:history="1">
              <w:r w:rsidR="00865674" w:rsidRPr="00072FAB">
                <w:rPr>
                  <w:rStyle w:val="aff0"/>
                  <w:rFonts w:ascii="Times New Roman" w:hAnsi="Times New Roman"/>
                  <w:sz w:val="24"/>
                  <w:szCs w:val="24"/>
                  <w:u w:val="none"/>
                </w:rPr>
                <w:t>http://ihed.org.ua/images/biblioteka/Rozvitok_sisitemi_zabesp_yakosti</w:t>
              </w:r>
              <w:r w:rsidR="00865674" w:rsidRPr="00072FAB">
                <w:rPr>
                  <w:rStyle w:val="aff0"/>
                  <w:rFonts w:ascii="Times New Roman" w:hAnsi="Times New Roman"/>
                  <w:sz w:val="24"/>
                  <w:szCs w:val="24"/>
                  <w:u w:val="none"/>
                </w:rPr>
                <w:br/>
                <w:t>_VO_UA_2015.pdf</w:t>
              </w:r>
            </w:hyperlink>
            <w:r w:rsidR="00742DA7" w:rsidRPr="00072FAB">
              <w:rPr>
                <w:rFonts w:ascii="Times New Roman" w:hAnsi="Times New Roman"/>
                <w:sz w:val="24"/>
                <w:szCs w:val="24"/>
              </w:rPr>
              <w:t>.</w:t>
            </w:r>
          </w:p>
          <w:p w14:paraId="3E32D771" w14:textId="730F5B88" w:rsidR="007A605F" w:rsidRDefault="007A605F" w:rsidP="006D4989">
            <w:pPr>
              <w:widowControl w:val="0"/>
              <w:pBdr>
                <w:top w:val="nil"/>
                <w:left w:val="nil"/>
                <w:bottom w:val="nil"/>
                <w:right w:val="nil"/>
                <w:between w:val="nil"/>
              </w:pBdr>
              <w:spacing w:after="0"/>
              <w:ind w:firstLine="540"/>
              <w:jc w:val="both"/>
              <w:rPr>
                <w:rFonts w:ascii="Times New Roman" w:hAnsi="Times New Roman"/>
                <w:sz w:val="24"/>
                <w:szCs w:val="24"/>
              </w:rPr>
            </w:pPr>
            <w:r w:rsidRPr="000247DF">
              <w:rPr>
                <w:rFonts w:ascii="Times New Roman" w:hAnsi="Times New Roman"/>
                <w:sz w:val="24"/>
                <w:szCs w:val="24"/>
              </w:rPr>
              <w:t xml:space="preserve">12. Методичні рекомендації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ISCED-F 2013 (Наказ МОН України від 31.12.2025. № 1734)   </w:t>
            </w:r>
            <w:hyperlink r:id="rId32" w:history="1">
              <w:r w:rsidRPr="000247DF">
                <w:rPr>
                  <w:rStyle w:val="aff0"/>
                  <w:rFonts w:ascii="Times New Roman" w:hAnsi="Times New Roman"/>
                  <w:sz w:val="24"/>
                  <w:szCs w:val="24"/>
                </w:rPr>
                <w:t>https://erasmusplus.org.ua/wp-content/uploads/2025/07/nakaz-metodrekomendacziyi-2025.pdf</w:t>
              </w:r>
            </w:hyperlink>
          </w:p>
          <w:p w14:paraId="3846040C" w14:textId="14CE0217" w:rsidR="007A605F" w:rsidRPr="00072FAB" w:rsidRDefault="007A605F" w:rsidP="006D4989">
            <w:pPr>
              <w:widowControl w:val="0"/>
              <w:pBdr>
                <w:top w:val="nil"/>
                <w:left w:val="nil"/>
                <w:bottom w:val="nil"/>
                <w:right w:val="nil"/>
                <w:between w:val="nil"/>
              </w:pBdr>
              <w:spacing w:after="0"/>
              <w:ind w:firstLine="540"/>
              <w:jc w:val="both"/>
              <w:rPr>
                <w:rFonts w:ascii="Times New Roman" w:hAnsi="Times New Roman"/>
                <w:sz w:val="24"/>
                <w:szCs w:val="24"/>
              </w:rPr>
            </w:pPr>
          </w:p>
        </w:tc>
      </w:tr>
    </w:tbl>
    <w:p w14:paraId="77512FB2" w14:textId="77777777" w:rsidR="00742DA7" w:rsidRPr="007A605F" w:rsidRDefault="00742DA7" w:rsidP="00742DA7">
      <w:pPr>
        <w:spacing w:after="0" w:line="240" w:lineRule="auto"/>
        <w:ind w:firstLine="709"/>
        <w:jc w:val="both"/>
        <w:rPr>
          <w:rFonts w:ascii="Times New Roman" w:hAnsi="Times New Roman"/>
          <w:sz w:val="24"/>
          <w:szCs w:val="24"/>
        </w:rPr>
      </w:pPr>
    </w:p>
    <w:sectPr w:rsidR="00742DA7" w:rsidRPr="007A605F" w:rsidSect="00D47411">
      <w:headerReference w:type="default" r:id="rId33"/>
      <w:footerReference w:type="even" r:id="rId34"/>
      <w:footerReference w:type="default" r:id="rId35"/>
      <w:footerReference w:type="first" r:id="rId36"/>
      <w:pgSz w:w="11906" w:h="16838"/>
      <w:pgMar w:top="1418" w:right="1134" w:bottom="851" w:left="1134" w:header="720" w:footer="709" w:gutter="0"/>
      <w:pgNumType w:start="6"/>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DF57B0" w14:textId="77777777" w:rsidR="00856A02" w:rsidRPr="00072FAB" w:rsidRDefault="00856A02">
      <w:pPr>
        <w:spacing w:after="0" w:line="240" w:lineRule="auto"/>
      </w:pPr>
      <w:r w:rsidRPr="00072FAB">
        <w:separator/>
      </w:r>
    </w:p>
  </w:endnote>
  <w:endnote w:type="continuationSeparator" w:id="0">
    <w:p w14:paraId="6343C3D7" w14:textId="77777777" w:rsidR="00856A02" w:rsidRPr="00072FAB" w:rsidRDefault="00856A02">
      <w:pPr>
        <w:spacing w:after="0" w:line="240" w:lineRule="auto"/>
      </w:pPr>
      <w:r w:rsidRPr="00072F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TimesNewRomanPSMT">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B1FD6" w14:textId="77777777" w:rsidR="00710572" w:rsidRPr="00072FAB" w:rsidRDefault="00710572">
    <w:pPr>
      <w:widowControl w:val="0"/>
      <w:pBdr>
        <w:top w:val="nil"/>
        <w:left w:val="nil"/>
        <w:bottom w:val="nil"/>
        <w:right w:val="nil"/>
        <w:between w:val="nil"/>
      </w:pBdr>
      <w:tabs>
        <w:tab w:val="center" w:pos="4677"/>
        <w:tab w:val="right" w:pos="9355"/>
      </w:tabs>
      <w:rPr>
        <w:color w:val="000000"/>
      </w:rPr>
    </w:pPr>
    <w:r w:rsidRPr="00072FAB">
      <w:rPr>
        <w:noProof/>
        <w:lang w:val="ru-RU" w:eastAsia="ru-RU"/>
      </w:rPr>
      <mc:AlternateContent>
        <mc:Choice Requires="wps">
          <w:drawing>
            <wp:anchor distT="0" distB="0" distL="0" distR="0" simplePos="0" relativeHeight="251657216" behindDoc="0" locked="0" layoutInCell="1" allowOverlap="1" wp14:anchorId="48D85CC8" wp14:editId="2F6C4551">
              <wp:simplePos x="0" y="0"/>
              <wp:positionH relativeFrom="column">
                <wp:posOffset>3022600</wp:posOffset>
              </wp:positionH>
              <wp:positionV relativeFrom="paragraph">
                <wp:posOffset>0</wp:posOffset>
              </wp:positionV>
              <wp:extent cx="72390" cy="154940"/>
              <wp:effectExtent l="0" t="0" r="0" b="0"/>
              <wp:wrapSquare wrapText="bothSides"/>
              <wp:docPr id="1027"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76EB2E88" w14:textId="77777777" w:rsidR="00710572" w:rsidRPr="00072FAB" w:rsidRDefault="00710572">
                          <w:pPr>
                            <w:textDirection w:val="btLr"/>
                          </w:pPr>
                          <w:r w:rsidRPr="00072FAB">
                            <w:rPr>
                              <w:rFonts w:ascii="Arial" w:eastAsia="Arial" w:hAnsi="Arial" w:cs="Arial"/>
                              <w:color w:val="000000"/>
                              <w:sz w:val="28"/>
                            </w:rPr>
                            <w:t xml:space="preserve"> PAGE 2</w:t>
                          </w:r>
                        </w:p>
                        <w:p w14:paraId="3764FBF6" w14:textId="77777777" w:rsidR="00710572" w:rsidRPr="00072FAB" w:rsidRDefault="00710572">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238pt;margin-top:0;width:5.7pt;height:12.2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" stroked="f">
              <v:path arrowok="t"/>
              <v:textbox inset="2.53958mm,1.2694mm,2.53958mm,1.2694mm">
                <w:txbxContent>
                  <w:p w14:paraId="76EB2E88" w14:textId="77777777" w:rsidR="00710572" w:rsidRPr="00072FAB" w:rsidRDefault="00710572">
                    <w:pPr>
                      <w:textDirection w:val="btLr"/>
                    </w:pPr>
                    <w:r w:rsidRPr="00072FAB">
                      <w:rPr>
                        <w:rFonts w:ascii="Arial" w:eastAsia="Arial" w:hAnsi="Arial" w:cs="Arial"/>
                        <w:color w:val="000000"/>
                        <w:sz w:val="28"/>
                      </w:rPr>
                      <w:t xml:space="preserve"> PAGE 2</w:t>
                    </w:r>
                  </w:p>
                  <w:p w14:paraId="3764FBF6" w14:textId="77777777" w:rsidR="00710572" w:rsidRPr="00072FAB" w:rsidRDefault="00710572">
                    <w:pPr>
                      <w:textDirection w:val="btLr"/>
                    </w:pP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9010B" w14:textId="77777777" w:rsidR="00710572" w:rsidRPr="00072FAB" w:rsidRDefault="00710572">
    <w:pPr>
      <w:widowControl w:val="0"/>
      <w:pBdr>
        <w:top w:val="nil"/>
        <w:left w:val="nil"/>
        <w:bottom w:val="nil"/>
        <w:right w:val="nil"/>
        <w:between w:val="nil"/>
      </w:pBdr>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C5231" w14:textId="77777777" w:rsidR="00710572" w:rsidRPr="00072FAB" w:rsidRDefault="00710572">
    <w:pPr>
      <w:widowControl w:val="0"/>
      <w:pBdr>
        <w:top w:val="nil"/>
        <w:left w:val="nil"/>
        <w:bottom w:val="nil"/>
        <w:right w:val="nil"/>
        <w:between w:val="nil"/>
      </w:pBdr>
      <w:tabs>
        <w:tab w:val="center" w:pos="4677"/>
        <w:tab w:val="right" w:pos="9355"/>
      </w:tabs>
      <w:rPr>
        <w:color w:val="000000"/>
      </w:rPr>
    </w:pPr>
    <w:r w:rsidRPr="00072FAB">
      <w:rPr>
        <w:noProof/>
        <w:lang w:val="ru-RU" w:eastAsia="ru-RU"/>
      </w:rPr>
      <mc:AlternateContent>
        <mc:Choice Requires="wps">
          <w:drawing>
            <wp:anchor distT="0" distB="0" distL="0" distR="0" simplePos="0" relativeHeight="251658240" behindDoc="0" locked="0" layoutInCell="1" allowOverlap="1" wp14:anchorId="67ABF40A" wp14:editId="4ABE05A4">
              <wp:simplePos x="0" y="0"/>
              <wp:positionH relativeFrom="column">
                <wp:posOffset>3022600</wp:posOffset>
              </wp:positionH>
              <wp:positionV relativeFrom="paragraph">
                <wp:posOffset>0</wp:posOffset>
              </wp:positionV>
              <wp:extent cx="72390" cy="154940"/>
              <wp:effectExtent l="0" t="0" r="0" b="0"/>
              <wp:wrapSquare wrapText="bothSides"/>
              <wp:docPr id="1028"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2C8D6072" w14:textId="77777777" w:rsidR="00710572" w:rsidRPr="00072FAB" w:rsidRDefault="00710572">
                          <w:pPr>
                            <w:textDirection w:val="btLr"/>
                          </w:pPr>
                          <w:r w:rsidRPr="00072FAB">
                            <w:rPr>
                              <w:rFonts w:ascii="Arial" w:eastAsia="Arial" w:hAnsi="Arial" w:cs="Arial"/>
                              <w:color w:val="000000"/>
                              <w:sz w:val="28"/>
                            </w:rPr>
                            <w:t xml:space="preserve"> PAGE 2</w:t>
                          </w:r>
                        </w:p>
                        <w:p w14:paraId="46B9CA9C" w14:textId="77777777" w:rsidR="00710572" w:rsidRPr="00072FAB" w:rsidRDefault="00710572">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7" style="position:absolute;margin-left:238pt;margin-top:0;width:5.7pt;height:12.2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" stroked="f">
              <v:path arrowok="t"/>
              <v:textbox inset="2.53958mm,1.2694mm,2.53958mm,1.2694mm">
                <w:txbxContent>
                  <w:p w14:paraId="2C8D6072" w14:textId="77777777" w:rsidR="0099500A" w:rsidRPr="00072FAB" w:rsidRDefault="0099500A">
                    <w:pPr>
                      <w:textDirection w:val="btLr"/>
                    </w:pPr>
                    <w:r w:rsidRPr="00072FAB">
                      <w:rPr>
                        <w:rFonts w:ascii="Arial" w:eastAsia="Arial" w:hAnsi="Arial" w:cs="Arial"/>
                        <w:color w:val="000000"/>
                        <w:sz w:val="28"/>
                      </w:rPr>
                      <w:t xml:space="preserve"> PAGE 2</w:t>
                    </w:r>
                  </w:p>
                  <w:p w14:paraId="46B9CA9C" w14:textId="77777777" w:rsidR="0099500A" w:rsidRPr="00072FAB" w:rsidRDefault="0099500A">
                    <w:pPr>
                      <w:textDirection w:val="btLr"/>
                    </w:pPr>
                  </w:p>
                </w:txbxContent>
              </v:textbox>
              <w10:wrap type="squar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D85A7" w14:textId="77777777" w:rsidR="00710572" w:rsidRPr="00072FAB" w:rsidRDefault="00710572">
    <w:pPr>
      <w:widowControl w:val="0"/>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EF858" w14:textId="77777777" w:rsidR="00856A02" w:rsidRPr="00072FAB" w:rsidRDefault="00856A02">
      <w:pPr>
        <w:spacing w:after="0" w:line="240" w:lineRule="auto"/>
      </w:pPr>
      <w:r w:rsidRPr="00072FAB">
        <w:separator/>
      </w:r>
    </w:p>
  </w:footnote>
  <w:footnote w:type="continuationSeparator" w:id="0">
    <w:p w14:paraId="3E6B6A0F" w14:textId="77777777" w:rsidR="00856A02" w:rsidRPr="00072FAB" w:rsidRDefault="00856A02">
      <w:pPr>
        <w:spacing w:after="0" w:line="240" w:lineRule="auto"/>
      </w:pPr>
      <w:r w:rsidRPr="00072FA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AEAAC" w14:textId="1200A710" w:rsidR="00710572" w:rsidRPr="00072FAB" w:rsidRDefault="00710572">
    <w:pPr>
      <w:pStyle w:val="aff3"/>
      <w:jc w:val="right"/>
      <w:rPr>
        <w:rFonts w:ascii="Times New Roman" w:hAnsi="Times New Roman"/>
        <w:i/>
        <w:iCs/>
      </w:rPr>
    </w:pPr>
    <w:r w:rsidRPr="00072FAB">
      <w:rPr>
        <w:rFonts w:ascii="Times New Roman" w:hAnsi="Times New Roman"/>
        <w:i/>
        <w:iCs/>
      </w:rPr>
      <w:t xml:space="preserve">Сторінка </w:t>
    </w:r>
    <w:r w:rsidRPr="00072FAB">
      <w:rPr>
        <w:rFonts w:ascii="Times New Roman" w:hAnsi="Times New Roman"/>
        <w:b/>
        <w:bCs/>
        <w:i/>
        <w:iCs/>
        <w:sz w:val="24"/>
        <w:szCs w:val="24"/>
      </w:rPr>
      <w:fldChar w:fldCharType="begin"/>
    </w:r>
    <w:r w:rsidRPr="00072FAB">
      <w:rPr>
        <w:rFonts w:ascii="Times New Roman" w:hAnsi="Times New Roman"/>
        <w:b/>
        <w:bCs/>
        <w:i/>
        <w:iCs/>
      </w:rPr>
      <w:instrText>PAGE</w:instrText>
    </w:r>
    <w:r w:rsidRPr="00072FAB">
      <w:rPr>
        <w:rFonts w:ascii="Times New Roman" w:hAnsi="Times New Roman"/>
        <w:b/>
        <w:bCs/>
        <w:i/>
        <w:iCs/>
        <w:sz w:val="24"/>
        <w:szCs w:val="24"/>
      </w:rPr>
      <w:fldChar w:fldCharType="separate"/>
    </w:r>
    <w:r w:rsidR="00042239">
      <w:rPr>
        <w:rFonts w:ascii="Times New Roman" w:hAnsi="Times New Roman"/>
        <w:b/>
        <w:bCs/>
        <w:i/>
        <w:iCs/>
        <w:noProof/>
      </w:rPr>
      <w:t>5</w:t>
    </w:r>
    <w:r w:rsidRPr="00072FAB">
      <w:rPr>
        <w:rFonts w:ascii="Times New Roman" w:hAnsi="Times New Roman"/>
        <w:b/>
        <w:bCs/>
        <w:i/>
        <w:iCs/>
        <w:sz w:val="24"/>
        <w:szCs w:val="24"/>
      </w:rPr>
      <w:fldChar w:fldCharType="end"/>
    </w:r>
    <w:r w:rsidRPr="00072FAB">
      <w:rPr>
        <w:rFonts w:ascii="Times New Roman" w:hAnsi="Times New Roman"/>
        <w:i/>
        <w:iCs/>
      </w:rPr>
      <w:t xml:space="preserve"> з </w:t>
    </w:r>
    <w:r w:rsidRPr="00072FAB">
      <w:rPr>
        <w:rFonts w:ascii="Times New Roman" w:hAnsi="Times New Roman"/>
        <w:b/>
        <w:bCs/>
        <w:i/>
        <w:iCs/>
        <w:sz w:val="24"/>
        <w:szCs w:val="24"/>
      </w:rPr>
      <w:fldChar w:fldCharType="begin"/>
    </w:r>
    <w:r w:rsidRPr="00072FAB">
      <w:rPr>
        <w:rFonts w:ascii="Times New Roman" w:hAnsi="Times New Roman"/>
        <w:b/>
        <w:bCs/>
        <w:i/>
        <w:iCs/>
      </w:rPr>
      <w:instrText>NUMPAGES</w:instrText>
    </w:r>
    <w:r w:rsidRPr="00072FAB">
      <w:rPr>
        <w:rFonts w:ascii="Times New Roman" w:hAnsi="Times New Roman"/>
        <w:b/>
        <w:bCs/>
        <w:i/>
        <w:iCs/>
        <w:sz w:val="24"/>
        <w:szCs w:val="24"/>
      </w:rPr>
      <w:fldChar w:fldCharType="separate"/>
    </w:r>
    <w:r w:rsidR="00042239">
      <w:rPr>
        <w:rFonts w:ascii="Times New Roman" w:hAnsi="Times New Roman"/>
        <w:b/>
        <w:bCs/>
        <w:i/>
        <w:iCs/>
        <w:noProof/>
      </w:rPr>
      <w:t>27</w:t>
    </w:r>
    <w:r w:rsidRPr="00072FAB">
      <w:rPr>
        <w:rFonts w:ascii="Times New Roman" w:hAnsi="Times New Roman"/>
        <w:b/>
        <w:bCs/>
        <w:i/>
        <w:iCs/>
        <w:sz w:val="24"/>
        <w:szCs w:val="24"/>
      </w:rPr>
      <w:fldChar w:fldCharType="end"/>
    </w:r>
  </w:p>
  <w:p w14:paraId="0DA9BFD9" w14:textId="77777777" w:rsidR="00710572" w:rsidRPr="00072FAB" w:rsidRDefault="00710572">
    <w:pPr>
      <w:pStyle w:val="a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4FD6F" w14:textId="196E2F99" w:rsidR="00042239" w:rsidRPr="00042239" w:rsidRDefault="00042239" w:rsidP="00042239">
    <w:pPr>
      <w:pStyle w:val="aff3"/>
      <w:jc w:val="right"/>
    </w:pPr>
    <w:r>
      <w:t>ПРОЄКТ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A625D" w14:textId="77777777" w:rsidR="00D47411" w:rsidRPr="00072FAB" w:rsidRDefault="00D47411">
    <w:pPr>
      <w:pStyle w:val="aff3"/>
      <w:jc w:val="right"/>
      <w:rPr>
        <w:rFonts w:ascii="Times New Roman" w:hAnsi="Times New Roman"/>
        <w:i/>
        <w:iCs/>
      </w:rPr>
    </w:pPr>
    <w:r w:rsidRPr="00072FAB">
      <w:rPr>
        <w:rFonts w:ascii="Times New Roman" w:hAnsi="Times New Roman"/>
        <w:i/>
        <w:iCs/>
      </w:rPr>
      <w:t xml:space="preserve">Сторінка </w:t>
    </w:r>
    <w:r w:rsidRPr="00072FAB">
      <w:rPr>
        <w:rFonts w:ascii="Times New Roman" w:hAnsi="Times New Roman"/>
        <w:b/>
        <w:bCs/>
        <w:i/>
        <w:iCs/>
        <w:sz w:val="24"/>
        <w:szCs w:val="24"/>
      </w:rPr>
      <w:fldChar w:fldCharType="begin"/>
    </w:r>
    <w:r w:rsidRPr="00072FAB">
      <w:rPr>
        <w:rFonts w:ascii="Times New Roman" w:hAnsi="Times New Roman"/>
        <w:b/>
        <w:bCs/>
        <w:i/>
        <w:iCs/>
      </w:rPr>
      <w:instrText>PAGE</w:instrText>
    </w:r>
    <w:r w:rsidRPr="00072FAB">
      <w:rPr>
        <w:rFonts w:ascii="Times New Roman" w:hAnsi="Times New Roman"/>
        <w:b/>
        <w:bCs/>
        <w:i/>
        <w:iCs/>
        <w:sz w:val="24"/>
        <w:szCs w:val="24"/>
      </w:rPr>
      <w:fldChar w:fldCharType="separate"/>
    </w:r>
    <w:r w:rsidR="00042239">
      <w:rPr>
        <w:rFonts w:ascii="Times New Roman" w:hAnsi="Times New Roman"/>
        <w:b/>
        <w:bCs/>
        <w:i/>
        <w:iCs/>
        <w:noProof/>
      </w:rPr>
      <w:t>27</w:t>
    </w:r>
    <w:r w:rsidRPr="00072FAB">
      <w:rPr>
        <w:rFonts w:ascii="Times New Roman" w:hAnsi="Times New Roman"/>
        <w:b/>
        <w:bCs/>
        <w:i/>
        <w:iCs/>
        <w:sz w:val="24"/>
        <w:szCs w:val="24"/>
      </w:rPr>
      <w:fldChar w:fldCharType="end"/>
    </w:r>
    <w:r w:rsidRPr="00072FAB">
      <w:rPr>
        <w:rFonts w:ascii="Times New Roman" w:hAnsi="Times New Roman"/>
        <w:i/>
        <w:iCs/>
      </w:rPr>
      <w:t xml:space="preserve"> з </w:t>
    </w:r>
    <w:r w:rsidRPr="00072FAB">
      <w:rPr>
        <w:rFonts w:ascii="Times New Roman" w:hAnsi="Times New Roman"/>
        <w:b/>
        <w:bCs/>
        <w:i/>
        <w:iCs/>
        <w:sz w:val="24"/>
        <w:szCs w:val="24"/>
      </w:rPr>
      <w:fldChar w:fldCharType="begin"/>
    </w:r>
    <w:r w:rsidRPr="00072FAB">
      <w:rPr>
        <w:rFonts w:ascii="Times New Roman" w:hAnsi="Times New Roman"/>
        <w:b/>
        <w:bCs/>
        <w:i/>
        <w:iCs/>
      </w:rPr>
      <w:instrText>NUMPAGES</w:instrText>
    </w:r>
    <w:r w:rsidRPr="00072FAB">
      <w:rPr>
        <w:rFonts w:ascii="Times New Roman" w:hAnsi="Times New Roman"/>
        <w:b/>
        <w:bCs/>
        <w:i/>
        <w:iCs/>
        <w:sz w:val="24"/>
        <w:szCs w:val="24"/>
      </w:rPr>
      <w:fldChar w:fldCharType="separate"/>
    </w:r>
    <w:r w:rsidR="00042239">
      <w:rPr>
        <w:rFonts w:ascii="Times New Roman" w:hAnsi="Times New Roman"/>
        <w:b/>
        <w:bCs/>
        <w:i/>
        <w:iCs/>
        <w:noProof/>
      </w:rPr>
      <w:t>27</w:t>
    </w:r>
    <w:r w:rsidRPr="00072FAB">
      <w:rPr>
        <w:rFonts w:ascii="Times New Roman" w:hAnsi="Times New Roman"/>
        <w:b/>
        <w:bCs/>
        <w:i/>
        <w:iCs/>
        <w:sz w:val="24"/>
        <w:szCs w:val="24"/>
      </w:rPr>
      <w:fldChar w:fldCharType="end"/>
    </w:r>
  </w:p>
  <w:p w14:paraId="645C36BE" w14:textId="77777777" w:rsidR="00D47411" w:rsidRPr="00072FAB" w:rsidRDefault="00D47411">
    <w:pPr>
      <w:pStyle w:val="a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0481"/>
    <w:multiLevelType w:val="multilevel"/>
    <w:tmpl w:val="D9DA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9B3691"/>
    <w:multiLevelType w:val="multilevel"/>
    <w:tmpl w:val="51F83146"/>
    <w:lvl w:ilvl="0">
      <w:start w:val="2"/>
      <w:numFmt w:val="decimal"/>
      <w:lvlText w:val="%1."/>
      <w:lvlJc w:val="left"/>
      <w:rPr>
        <w:rFonts w:ascii="Arial" w:eastAsia="Arial" w:hAnsi="Arial" w:cs="Arial"/>
        <w:b/>
        <w:bCs/>
        <w:i w:val="0"/>
        <w:iCs w:val="0"/>
        <w:smallCaps w:val="0"/>
        <w:strike w:val="0"/>
        <w:color w:val="00008B"/>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E833B2"/>
    <w:multiLevelType w:val="multilevel"/>
    <w:tmpl w:val="0DE833B2"/>
    <w:lvl w:ilvl="0">
      <w:start w:val="311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207415F"/>
    <w:multiLevelType w:val="hybridMultilevel"/>
    <w:tmpl w:val="74A2E6D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3851AC3"/>
    <w:multiLevelType w:val="hybridMultilevel"/>
    <w:tmpl w:val="C458EF78"/>
    <w:lvl w:ilvl="0" w:tplc="87FC6F24">
      <w:start w:val="1"/>
      <w:numFmt w:val="bullet"/>
      <w:lvlText w:val="−"/>
      <w:lvlJc w:val="left"/>
      <w:pPr>
        <w:ind w:left="720" w:hanging="360"/>
      </w:pPr>
      <w:rPr>
        <w:rFonts w:ascii="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5B45AC7"/>
    <w:multiLevelType w:val="multilevel"/>
    <w:tmpl w:val="8324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6C22F6"/>
    <w:multiLevelType w:val="multilevel"/>
    <w:tmpl w:val="E3689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9021EA"/>
    <w:multiLevelType w:val="multilevel"/>
    <w:tmpl w:val="A51A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D72929"/>
    <w:multiLevelType w:val="hybridMultilevel"/>
    <w:tmpl w:val="397A44C4"/>
    <w:lvl w:ilvl="0" w:tplc="49DE4A14">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1D21A3"/>
    <w:multiLevelType w:val="hybridMultilevel"/>
    <w:tmpl w:val="273ED58C"/>
    <w:lvl w:ilvl="0" w:tplc="868C17F6">
      <w:numFmt w:val="bullet"/>
      <w:lvlText w:val="–"/>
      <w:lvlJc w:val="left"/>
      <w:pPr>
        <w:ind w:left="1324" w:hanging="360"/>
      </w:pPr>
      <w:rPr>
        <w:rFonts w:ascii="Times New Roman" w:eastAsia="Calibri" w:hAnsi="Times New Roman" w:cs="Times New Roman" w:hint="default"/>
      </w:rPr>
    </w:lvl>
    <w:lvl w:ilvl="1" w:tplc="04220003" w:tentative="1">
      <w:start w:val="1"/>
      <w:numFmt w:val="bullet"/>
      <w:lvlText w:val="o"/>
      <w:lvlJc w:val="left"/>
      <w:pPr>
        <w:ind w:left="2044" w:hanging="360"/>
      </w:pPr>
      <w:rPr>
        <w:rFonts w:ascii="Courier New" w:hAnsi="Courier New" w:cs="Courier New" w:hint="default"/>
      </w:rPr>
    </w:lvl>
    <w:lvl w:ilvl="2" w:tplc="04220005" w:tentative="1">
      <w:start w:val="1"/>
      <w:numFmt w:val="bullet"/>
      <w:lvlText w:val=""/>
      <w:lvlJc w:val="left"/>
      <w:pPr>
        <w:ind w:left="2764" w:hanging="360"/>
      </w:pPr>
      <w:rPr>
        <w:rFonts w:ascii="Wingdings" w:hAnsi="Wingdings" w:hint="default"/>
      </w:rPr>
    </w:lvl>
    <w:lvl w:ilvl="3" w:tplc="04220001" w:tentative="1">
      <w:start w:val="1"/>
      <w:numFmt w:val="bullet"/>
      <w:lvlText w:val=""/>
      <w:lvlJc w:val="left"/>
      <w:pPr>
        <w:ind w:left="3484" w:hanging="360"/>
      </w:pPr>
      <w:rPr>
        <w:rFonts w:ascii="Symbol" w:hAnsi="Symbol" w:hint="default"/>
      </w:rPr>
    </w:lvl>
    <w:lvl w:ilvl="4" w:tplc="04220003" w:tentative="1">
      <w:start w:val="1"/>
      <w:numFmt w:val="bullet"/>
      <w:lvlText w:val="o"/>
      <w:lvlJc w:val="left"/>
      <w:pPr>
        <w:ind w:left="4204" w:hanging="360"/>
      </w:pPr>
      <w:rPr>
        <w:rFonts w:ascii="Courier New" w:hAnsi="Courier New" w:cs="Courier New" w:hint="default"/>
      </w:rPr>
    </w:lvl>
    <w:lvl w:ilvl="5" w:tplc="04220005" w:tentative="1">
      <w:start w:val="1"/>
      <w:numFmt w:val="bullet"/>
      <w:lvlText w:val=""/>
      <w:lvlJc w:val="left"/>
      <w:pPr>
        <w:ind w:left="4924" w:hanging="360"/>
      </w:pPr>
      <w:rPr>
        <w:rFonts w:ascii="Wingdings" w:hAnsi="Wingdings" w:hint="default"/>
      </w:rPr>
    </w:lvl>
    <w:lvl w:ilvl="6" w:tplc="04220001" w:tentative="1">
      <w:start w:val="1"/>
      <w:numFmt w:val="bullet"/>
      <w:lvlText w:val=""/>
      <w:lvlJc w:val="left"/>
      <w:pPr>
        <w:ind w:left="5644" w:hanging="360"/>
      </w:pPr>
      <w:rPr>
        <w:rFonts w:ascii="Symbol" w:hAnsi="Symbol" w:hint="default"/>
      </w:rPr>
    </w:lvl>
    <w:lvl w:ilvl="7" w:tplc="04220003" w:tentative="1">
      <w:start w:val="1"/>
      <w:numFmt w:val="bullet"/>
      <w:lvlText w:val="o"/>
      <w:lvlJc w:val="left"/>
      <w:pPr>
        <w:ind w:left="6364" w:hanging="360"/>
      </w:pPr>
      <w:rPr>
        <w:rFonts w:ascii="Courier New" w:hAnsi="Courier New" w:cs="Courier New" w:hint="default"/>
      </w:rPr>
    </w:lvl>
    <w:lvl w:ilvl="8" w:tplc="04220005" w:tentative="1">
      <w:start w:val="1"/>
      <w:numFmt w:val="bullet"/>
      <w:lvlText w:val=""/>
      <w:lvlJc w:val="left"/>
      <w:pPr>
        <w:ind w:left="7084" w:hanging="360"/>
      </w:pPr>
      <w:rPr>
        <w:rFonts w:ascii="Wingdings" w:hAnsi="Wingdings" w:hint="default"/>
      </w:rPr>
    </w:lvl>
  </w:abstractNum>
  <w:abstractNum w:abstractNumId="10">
    <w:nsid w:val="2B936B2D"/>
    <w:multiLevelType w:val="hybridMultilevel"/>
    <w:tmpl w:val="6430FF5E"/>
    <w:lvl w:ilvl="0" w:tplc="04190011">
      <w:start w:val="1"/>
      <w:numFmt w:val="decimal"/>
      <w:lvlText w:val="%1)"/>
      <w:lvlJc w:val="left"/>
      <w:pPr>
        <w:tabs>
          <w:tab w:val="num" w:pos="720"/>
        </w:tabs>
        <w:ind w:left="720" w:hanging="360"/>
      </w:pPr>
      <w:rPr>
        <w:rFonts w:hint="default"/>
      </w:rPr>
    </w:lvl>
    <w:lvl w:ilvl="1" w:tplc="04190009">
      <w:start w:val="1"/>
      <w:numFmt w:val="bullet"/>
      <w:lvlText w:val=""/>
      <w:lvlJc w:val="left"/>
      <w:pPr>
        <w:tabs>
          <w:tab w:val="num" w:pos="1440"/>
        </w:tabs>
        <w:ind w:left="1440" w:hanging="360"/>
      </w:pPr>
      <w:rPr>
        <w:rFonts w:ascii="Wingdings" w:hAnsi="Wingdings" w:hint="default"/>
      </w:rPr>
    </w:lvl>
    <w:lvl w:ilvl="2" w:tplc="868C17F6">
      <w:numFmt w:val="bullet"/>
      <w:lvlText w:val="–"/>
      <w:lvlJc w:val="left"/>
      <w:pPr>
        <w:tabs>
          <w:tab w:val="num" w:pos="2340"/>
        </w:tabs>
        <w:ind w:left="2340" w:hanging="360"/>
      </w:pPr>
      <w:rPr>
        <w:rFonts w:ascii="Times New Roman" w:eastAsia="Calibri"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F1270DC"/>
    <w:multiLevelType w:val="multilevel"/>
    <w:tmpl w:val="0E08CE18"/>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352474C3"/>
    <w:multiLevelType w:val="hybridMultilevel"/>
    <w:tmpl w:val="803E6C90"/>
    <w:lvl w:ilvl="0" w:tplc="87FC6F24">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3DB91946"/>
    <w:multiLevelType w:val="multilevel"/>
    <w:tmpl w:val="8FF4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A7561C"/>
    <w:multiLevelType w:val="hybridMultilevel"/>
    <w:tmpl w:val="A53C77F0"/>
    <w:lvl w:ilvl="0" w:tplc="6CA21D68">
      <w:numFmt w:val="bullet"/>
      <w:lvlText w:val="–"/>
      <w:lvlJc w:val="left"/>
      <w:pPr>
        <w:tabs>
          <w:tab w:val="num" w:pos="1684"/>
        </w:tabs>
        <w:ind w:left="1684" w:hanging="97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E1E71AA"/>
    <w:multiLevelType w:val="hybridMultilevel"/>
    <w:tmpl w:val="A6A495B4"/>
    <w:lvl w:ilvl="0" w:tplc="87FC6F24">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6A5B0644"/>
    <w:multiLevelType w:val="multilevel"/>
    <w:tmpl w:val="3480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0D279B"/>
    <w:multiLevelType w:val="hybridMultilevel"/>
    <w:tmpl w:val="B97EBA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9C25C07"/>
    <w:multiLevelType w:val="multilevel"/>
    <w:tmpl w:val="7F4A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14"/>
  </w:num>
  <w:num w:numId="4">
    <w:abstractNumId w:val="2"/>
  </w:num>
  <w:num w:numId="5">
    <w:abstractNumId w:val="9"/>
  </w:num>
  <w:num w:numId="6">
    <w:abstractNumId w:val="1"/>
  </w:num>
  <w:num w:numId="7">
    <w:abstractNumId w:val="8"/>
  </w:num>
  <w:num w:numId="8">
    <w:abstractNumId w:val="4"/>
  </w:num>
  <w:num w:numId="9">
    <w:abstractNumId w:val="5"/>
  </w:num>
  <w:num w:numId="10">
    <w:abstractNumId w:val="7"/>
  </w:num>
  <w:num w:numId="11">
    <w:abstractNumId w:val="13"/>
  </w:num>
  <w:num w:numId="12">
    <w:abstractNumId w:val="15"/>
  </w:num>
  <w:num w:numId="13">
    <w:abstractNumId w:val="17"/>
  </w:num>
  <w:num w:numId="14">
    <w:abstractNumId w:val="0"/>
  </w:num>
  <w:num w:numId="15">
    <w:abstractNumId w:val="16"/>
  </w:num>
  <w:num w:numId="16">
    <w:abstractNumId w:val="18"/>
  </w:num>
  <w:num w:numId="17">
    <w:abstractNumId w:val="12"/>
  </w:num>
  <w:num w:numId="18">
    <w:abstractNumId w:val="3"/>
  </w:num>
  <w:num w:numId="1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FA0"/>
    <w:rsid w:val="0000376B"/>
    <w:rsid w:val="00003F0B"/>
    <w:rsid w:val="00003F8D"/>
    <w:rsid w:val="00005B82"/>
    <w:rsid w:val="00006424"/>
    <w:rsid w:val="00007895"/>
    <w:rsid w:val="00013059"/>
    <w:rsid w:val="0001716B"/>
    <w:rsid w:val="00020329"/>
    <w:rsid w:val="00020F06"/>
    <w:rsid w:val="00021AAF"/>
    <w:rsid w:val="000247DF"/>
    <w:rsid w:val="00036EC0"/>
    <w:rsid w:val="0004194D"/>
    <w:rsid w:val="00042239"/>
    <w:rsid w:val="00042B07"/>
    <w:rsid w:val="0004597B"/>
    <w:rsid w:val="000469E5"/>
    <w:rsid w:val="00051552"/>
    <w:rsid w:val="00052F68"/>
    <w:rsid w:val="000531EE"/>
    <w:rsid w:val="000534D1"/>
    <w:rsid w:val="0006143E"/>
    <w:rsid w:val="000630DD"/>
    <w:rsid w:val="00065E73"/>
    <w:rsid w:val="00066280"/>
    <w:rsid w:val="000667B2"/>
    <w:rsid w:val="00072FAB"/>
    <w:rsid w:val="00076CBC"/>
    <w:rsid w:val="000803D3"/>
    <w:rsid w:val="00081DC7"/>
    <w:rsid w:val="00081E82"/>
    <w:rsid w:val="00091381"/>
    <w:rsid w:val="00097D3C"/>
    <w:rsid w:val="000B41CB"/>
    <w:rsid w:val="000B4BD2"/>
    <w:rsid w:val="000B553F"/>
    <w:rsid w:val="000B7DEF"/>
    <w:rsid w:val="000C3D2A"/>
    <w:rsid w:val="000C68E8"/>
    <w:rsid w:val="000E2D03"/>
    <w:rsid w:val="000E5C41"/>
    <w:rsid w:val="000E7143"/>
    <w:rsid w:val="000F2B82"/>
    <w:rsid w:val="000F3C09"/>
    <w:rsid w:val="0010585D"/>
    <w:rsid w:val="001064B6"/>
    <w:rsid w:val="001071D8"/>
    <w:rsid w:val="00107385"/>
    <w:rsid w:val="00110356"/>
    <w:rsid w:val="00110ABC"/>
    <w:rsid w:val="001117F4"/>
    <w:rsid w:val="0011246E"/>
    <w:rsid w:val="0011688E"/>
    <w:rsid w:val="00117724"/>
    <w:rsid w:val="001212DC"/>
    <w:rsid w:val="001213E4"/>
    <w:rsid w:val="001239EB"/>
    <w:rsid w:val="001242DD"/>
    <w:rsid w:val="00132C2C"/>
    <w:rsid w:val="00133514"/>
    <w:rsid w:val="00134D1F"/>
    <w:rsid w:val="0013546D"/>
    <w:rsid w:val="00141D77"/>
    <w:rsid w:val="00143356"/>
    <w:rsid w:val="00143901"/>
    <w:rsid w:val="0014784F"/>
    <w:rsid w:val="00147F7D"/>
    <w:rsid w:val="0015251F"/>
    <w:rsid w:val="00154AAE"/>
    <w:rsid w:val="0015715C"/>
    <w:rsid w:val="00160190"/>
    <w:rsid w:val="0016062B"/>
    <w:rsid w:val="00162DDD"/>
    <w:rsid w:val="00162E90"/>
    <w:rsid w:val="0016369F"/>
    <w:rsid w:val="001637B5"/>
    <w:rsid w:val="0016528A"/>
    <w:rsid w:val="00165AC7"/>
    <w:rsid w:val="00167071"/>
    <w:rsid w:val="00171655"/>
    <w:rsid w:val="001735D1"/>
    <w:rsid w:val="00180526"/>
    <w:rsid w:val="00181C78"/>
    <w:rsid w:val="001825BB"/>
    <w:rsid w:val="00183085"/>
    <w:rsid w:val="001866BA"/>
    <w:rsid w:val="0019128E"/>
    <w:rsid w:val="001A6238"/>
    <w:rsid w:val="001A78E4"/>
    <w:rsid w:val="001B0D09"/>
    <w:rsid w:val="001B4FF4"/>
    <w:rsid w:val="001C3A9F"/>
    <w:rsid w:val="001C4570"/>
    <w:rsid w:val="001C61C5"/>
    <w:rsid w:val="001D103C"/>
    <w:rsid w:val="001D2F4C"/>
    <w:rsid w:val="001D3085"/>
    <w:rsid w:val="001D6974"/>
    <w:rsid w:val="001E05CF"/>
    <w:rsid w:val="001E184E"/>
    <w:rsid w:val="001E4D45"/>
    <w:rsid w:val="001E5BDD"/>
    <w:rsid w:val="001E71F0"/>
    <w:rsid w:val="001F1002"/>
    <w:rsid w:val="001F3080"/>
    <w:rsid w:val="001F35E0"/>
    <w:rsid w:val="00202966"/>
    <w:rsid w:val="00203020"/>
    <w:rsid w:val="002070CD"/>
    <w:rsid w:val="00210547"/>
    <w:rsid w:val="002141AB"/>
    <w:rsid w:val="002206D4"/>
    <w:rsid w:val="00221022"/>
    <w:rsid w:val="0022367F"/>
    <w:rsid w:val="00224057"/>
    <w:rsid w:val="00225196"/>
    <w:rsid w:val="00225378"/>
    <w:rsid w:val="00226FF2"/>
    <w:rsid w:val="00227C2B"/>
    <w:rsid w:val="00234E0A"/>
    <w:rsid w:val="002358C9"/>
    <w:rsid w:val="00236C32"/>
    <w:rsid w:val="00240064"/>
    <w:rsid w:val="002449E3"/>
    <w:rsid w:val="00247A20"/>
    <w:rsid w:val="002549C3"/>
    <w:rsid w:val="00257D93"/>
    <w:rsid w:val="00271ECF"/>
    <w:rsid w:val="0027227E"/>
    <w:rsid w:val="00272DFE"/>
    <w:rsid w:val="00280696"/>
    <w:rsid w:val="00281B2F"/>
    <w:rsid w:val="00286C3D"/>
    <w:rsid w:val="00290ADE"/>
    <w:rsid w:val="002919CD"/>
    <w:rsid w:val="00293DF7"/>
    <w:rsid w:val="0029561B"/>
    <w:rsid w:val="002A29AE"/>
    <w:rsid w:val="002A58E0"/>
    <w:rsid w:val="002B1026"/>
    <w:rsid w:val="002B2EC1"/>
    <w:rsid w:val="002B4683"/>
    <w:rsid w:val="002B514C"/>
    <w:rsid w:val="002B73E4"/>
    <w:rsid w:val="002C02D9"/>
    <w:rsid w:val="002C2120"/>
    <w:rsid w:val="002C2C49"/>
    <w:rsid w:val="002C4ECB"/>
    <w:rsid w:val="002C4F3A"/>
    <w:rsid w:val="002C5D30"/>
    <w:rsid w:val="002C6401"/>
    <w:rsid w:val="002C6D9C"/>
    <w:rsid w:val="002D32BD"/>
    <w:rsid w:val="002D416C"/>
    <w:rsid w:val="002D5AD8"/>
    <w:rsid w:val="002E11DB"/>
    <w:rsid w:val="002E19F3"/>
    <w:rsid w:val="002E3069"/>
    <w:rsid w:val="002F3D63"/>
    <w:rsid w:val="002F3DCD"/>
    <w:rsid w:val="00303A5C"/>
    <w:rsid w:val="00305352"/>
    <w:rsid w:val="00305F18"/>
    <w:rsid w:val="00305F8F"/>
    <w:rsid w:val="00312D19"/>
    <w:rsid w:val="00313757"/>
    <w:rsid w:val="003252DD"/>
    <w:rsid w:val="00325E1C"/>
    <w:rsid w:val="00326549"/>
    <w:rsid w:val="0032792D"/>
    <w:rsid w:val="003300BE"/>
    <w:rsid w:val="003325FB"/>
    <w:rsid w:val="00332F3A"/>
    <w:rsid w:val="003330A0"/>
    <w:rsid w:val="00345255"/>
    <w:rsid w:val="0034564A"/>
    <w:rsid w:val="00345F9C"/>
    <w:rsid w:val="0034671A"/>
    <w:rsid w:val="00350DE0"/>
    <w:rsid w:val="00352532"/>
    <w:rsid w:val="0035353E"/>
    <w:rsid w:val="00357A55"/>
    <w:rsid w:val="003633E8"/>
    <w:rsid w:val="00364D6D"/>
    <w:rsid w:val="00366C33"/>
    <w:rsid w:val="0037203B"/>
    <w:rsid w:val="00372D79"/>
    <w:rsid w:val="00373DF2"/>
    <w:rsid w:val="0038221C"/>
    <w:rsid w:val="00383BAB"/>
    <w:rsid w:val="00384A16"/>
    <w:rsid w:val="003862A1"/>
    <w:rsid w:val="00390FAE"/>
    <w:rsid w:val="0039340D"/>
    <w:rsid w:val="003944FF"/>
    <w:rsid w:val="003A27F6"/>
    <w:rsid w:val="003A3CF5"/>
    <w:rsid w:val="003A4A9B"/>
    <w:rsid w:val="003A4F07"/>
    <w:rsid w:val="003A7F1C"/>
    <w:rsid w:val="003B3D09"/>
    <w:rsid w:val="003B3F09"/>
    <w:rsid w:val="003B5721"/>
    <w:rsid w:val="003C3474"/>
    <w:rsid w:val="003C4BB8"/>
    <w:rsid w:val="003D1C61"/>
    <w:rsid w:val="003D2170"/>
    <w:rsid w:val="003D2DB8"/>
    <w:rsid w:val="003D4FDF"/>
    <w:rsid w:val="003D5C97"/>
    <w:rsid w:val="003E3D33"/>
    <w:rsid w:val="003F27DC"/>
    <w:rsid w:val="003F4FA0"/>
    <w:rsid w:val="004006CC"/>
    <w:rsid w:val="004015A1"/>
    <w:rsid w:val="00402DFB"/>
    <w:rsid w:val="00403C97"/>
    <w:rsid w:val="00407806"/>
    <w:rsid w:val="00414E38"/>
    <w:rsid w:val="004166F1"/>
    <w:rsid w:val="00421F2C"/>
    <w:rsid w:val="00423B7E"/>
    <w:rsid w:val="00423E4A"/>
    <w:rsid w:val="004259F2"/>
    <w:rsid w:val="004279A4"/>
    <w:rsid w:val="00430C5E"/>
    <w:rsid w:val="00432403"/>
    <w:rsid w:val="00433ECB"/>
    <w:rsid w:val="004348D0"/>
    <w:rsid w:val="004370D4"/>
    <w:rsid w:val="004376CC"/>
    <w:rsid w:val="004457F3"/>
    <w:rsid w:val="00452169"/>
    <w:rsid w:val="00454175"/>
    <w:rsid w:val="00455114"/>
    <w:rsid w:val="00455132"/>
    <w:rsid w:val="004573C2"/>
    <w:rsid w:val="00477504"/>
    <w:rsid w:val="0047758E"/>
    <w:rsid w:val="00477E4F"/>
    <w:rsid w:val="00480F45"/>
    <w:rsid w:val="00482E5E"/>
    <w:rsid w:val="004836B9"/>
    <w:rsid w:val="004841E8"/>
    <w:rsid w:val="00487D5C"/>
    <w:rsid w:val="00493196"/>
    <w:rsid w:val="00497279"/>
    <w:rsid w:val="004A0963"/>
    <w:rsid w:val="004A4E4B"/>
    <w:rsid w:val="004B1029"/>
    <w:rsid w:val="004B2C83"/>
    <w:rsid w:val="004B33A7"/>
    <w:rsid w:val="004B38A2"/>
    <w:rsid w:val="004C16E0"/>
    <w:rsid w:val="004C1F73"/>
    <w:rsid w:val="004C2BC3"/>
    <w:rsid w:val="004C468B"/>
    <w:rsid w:val="004C4950"/>
    <w:rsid w:val="004D0BFD"/>
    <w:rsid w:val="004D2E37"/>
    <w:rsid w:val="004D734C"/>
    <w:rsid w:val="004D759A"/>
    <w:rsid w:val="004E3345"/>
    <w:rsid w:val="004E4338"/>
    <w:rsid w:val="004E6A5E"/>
    <w:rsid w:val="004F3B90"/>
    <w:rsid w:val="004F6556"/>
    <w:rsid w:val="004F7428"/>
    <w:rsid w:val="005060CC"/>
    <w:rsid w:val="00514947"/>
    <w:rsid w:val="0051693F"/>
    <w:rsid w:val="00522C55"/>
    <w:rsid w:val="00525C1C"/>
    <w:rsid w:val="00527CB4"/>
    <w:rsid w:val="00530BF1"/>
    <w:rsid w:val="00531B64"/>
    <w:rsid w:val="00550430"/>
    <w:rsid w:val="005552CC"/>
    <w:rsid w:val="005627A5"/>
    <w:rsid w:val="00562CDC"/>
    <w:rsid w:val="00562F99"/>
    <w:rsid w:val="00564C96"/>
    <w:rsid w:val="00566178"/>
    <w:rsid w:val="00566AAD"/>
    <w:rsid w:val="005679AA"/>
    <w:rsid w:val="00570312"/>
    <w:rsid w:val="00570FAA"/>
    <w:rsid w:val="00573E4F"/>
    <w:rsid w:val="0057428A"/>
    <w:rsid w:val="00575635"/>
    <w:rsid w:val="00576D3A"/>
    <w:rsid w:val="00577525"/>
    <w:rsid w:val="00581366"/>
    <w:rsid w:val="00584624"/>
    <w:rsid w:val="00584B84"/>
    <w:rsid w:val="00586B9F"/>
    <w:rsid w:val="005940EA"/>
    <w:rsid w:val="00596E5E"/>
    <w:rsid w:val="00596EC4"/>
    <w:rsid w:val="00597924"/>
    <w:rsid w:val="005A2672"/>
    <w:rsid w:val="005A3021"/>
    <w:rsid w:val="005A78CE"/>
    <w:rsid w:val="005A7E3B"/>
    <w:rsid w:val="005B0899"/>
    <w:rsid w:val="005B770F"/>
    <w:rsid w:val="005C339D"/>
    <w:rsid w:val="005C3F66"/>
    <w:rsid w:val="005D0949"/>
    <w:rsid w:val="005D30FC"/>
    <w:rsid w:val="005D4B3C"/>
    <w:rsid w:val="005D4BD0"/>
    <w:rsid w:val="005E2032"/>
    <w:rsid w:val="005E23B9"/>
    <w:rsid w:val="005E5A37"/>
    <w:rsid w:val="005F004F"/>
    <w:rsid w:val="005F4F37"/>
    <w:rsid w:val="005F51A8"/>
    <w:rsid w:val="00600A83"/>
    <w:rsid w:val="006030CC"/>
    <w:rsid w:val="006038EC"/>
    <w:rsid w:val="00606033"/>
    <w:rsid w:val="00607513"/>
    <w:rsid w:val="00610367"/>
    <w:rsid w:val="00611F1C"/>
    <w:rsid w:val="00624665"/>
    <w:rsid w:val="006246E4"/>
    <w:rsid w:val="00624E4B"/>
    <w:rsid w:val="00624FCC"/>
    <w:rsid w:val="006263E3"/>
    <w:rsid w:val="0063225D"/>
    <w:rsid w:val="00632E95"/>
    <w:rsid w:val="006349B7"/>
    <w:rsid w:val="00634F25"/>
    <w:rsid w:val="00646E3A"/>
    <w:rsid w:val="006503E4"/>
    <w:rsid w:val="00657B3A"/>
    <w:rsid w:val="00657E44"/>
    <w:rsid w:val="006602FE"/>
    <w:rsid w:val="00661D48"/>
    <w:rsid w:val="0066450F"/>
    <w:rsid w:val="00667FB7"/>
    <w:rsid w:val="0067114E"/>
    <w:rsid w:val="00671E0D"/>
    <w:rsid w:val="0067676A"/>
    <w:rsid w:val="006770FE"/>
    <w:rsid w:val="00677118"/>
    <w:rsid w:val="00691B88"/>
    <w:rsid w:val="006A0DDF"/>
    <w:rsid w:val="006A19D5"/>
    <w:rsid w:val="006A736E"/>
    <w:rsid w:val="006B1692"/>
    <w:rsid w:val="006B395E"/>
    <w:rsid w:val="006B7620"/>
    <w:rsid w:val="006C0443"/>
    <w:rsid w:val="006C3F75"/>
    <w:rsid w:val="006C5026"/>
    <w:rsid w:val="006C78B2"/>
    <w:rsid w:val="006D1393"/>
    <w:rsid w:val="006D4989"/>
    <w:rsid w:val="006D4A76"/>
    <w:rsid w:val="006D6931"/>
    <w:rsid w:val="006E0492"/>
    <w:rsid w:val="006E2648"/>
    <w:rsid w:val="006E2CC7"/>
    <w:rsid w:val="006E56E6"/>
    <w:rsid w:val="006F2131"/>
    <w:rsid w:val="0070338F"/>
    <w:rsid w:val="00703E97"/>
    <w:rsid w:val="007064DC"/>
    <w:rsid w:val="007075CE"/>
    <w:rsid w:val="00710572"/>
    <w:rsid w:val="0071377A"/>
    <w:rsid w:val="007146D9"/>
    <w:rsid w:val="00715690"/>
    <w:rsid w:val="00715EAB"/>
    <w:rsid w:val="00717A94"/>
    <w:rsid w:val="007236F1"/>
    <w:rsid w:val="00723D21"/>
    <w:rsid w:val="0072430D"/>
    <w:rsid w:val="007251B6"/>
    <w:rsid w:val="007260C5"/>
    <w:rsid w:val="00730110"/>
    <w:rsid w:val="00732A61"/>
    <w:rsid w:val="007332FF"/>
    <w:rsid w:val="00733A7E"/>
    <w:rsid w:val="007415F7"/>
    <w:rsid w:val="00742DA7"/>
    <w:rsid w:val="00743E7D"/>
    <w:rsid w:val="00744704"/>
    <w:rsid w:val="00744E25"/>
    <w:rsid w:val="00745613"/>
    <w:rsid w:val="0075040E"/>
    <w:rsid w:val="007512DB"/>
    <w:rsid w:val="00751B2F"/>
    <w:rsid w:val="007569F3"/>
    <w:rsid w:val="0076281C"/>
    <w:rsid w:val="00762FF2"/>
    <w:rsid w:val="00767B18"/>
    <w:rsid w:val="00770FD2"/>
    <w:rsid w:val="00776251"/>
    <w:rsid w:val="0078190E"/>
    <w:rsid w:val="00782C3D"/>
    <w:rsid w:val="007864A9"/>
    <w:rsid w:val="00790A7E"/>
    <w:rsid w:val="00791432"/>
    <w:rsid w:val="0079784B"/>
    <w:rsid w:val="007A3789"/>
    <w:rsid w:val="007A4A7E"/>
    <w:rsid w:val="007A605F"/>
    <w:rsid w:val="007A75E7"/>
    <w:rsid w:val="007A7CAA"/>
    <w:rsid w:val="007B1D20"/>
    <w:rsid w:val="007B70E2"/>
    <w:rsid w:val="007B7AF8"/>
    <w:rsid w:val="007C0AB0"/>
    <w:rsid w:val="007C1AAC"/>
    <w:rsid w:val="007C30B3"/>
    <w:rsid w:val="007C4966"/>
    <w:rsid w:val="007D015B"/>
    <w:rsid w:val="007D2038"/>
    <w:rsid w:val="007D2D5C"/>
    <w:rsid w:val="007D305C"/>
    <w:rsid w:val="007D3323"/>
    <w:rsid w:val="007D3642"/>
    <w:rsid w:val="007D54AF"/>
    <w:rsid w:val="007E3ED5"/>
    <w:rsid w:val="007E4A1E"/>
    <w:rsid w:val="007E6343"/>
    <w:rsid w:val="007F2110"/>
    <w:rsid w:val="007F4EAD"/>
    <w:rsid w:val="007F6BE4"/>
    <w:rsid w:val="0080038B"/>
    <w:rsid w:val="008027C0"/>
    <w:rsid w:val="00810125"/>
    <w:rsid w:val="00816967"/>
    <w:rsid w:val="008239D4"/>
    <w:rsid w:val="00823A86"/>
    <w:rsid w:val="0082586D"/>
    <w:rsid w:val="008315AB"/>
    <w:rsid w:val="008342DA"/>
    <w:rsid w:val="008346C5"/>
    <w:rsid w:val="00834B49"/>
    <w:rsid w:val="008427D8"/>
    <w:rsid w:val="00842CC8"/>
    <w:rsid w:val="008563B4"/>
    <w:rsid w:val="00856A02"/>
    <w:rsid w:val="00865674"/>
    <w:rsid w:val="00866814"/>
    <w:rsid w:val="00867FB7"/>
    <w:rsid w:val="008709D2"/>
    <w:rsid w:val="008734B8"/>
    <w:rsid w:val="0087394F"/>
    <w:rsid w:val="008755F1"/>
    <w:rsid w:val="008757D9"/>
    <w:rsid w:val="00880FE1"/>
    <w:rsid w:val="008829C7"/>
    <w:rsid w:val="00882F26"/>
    <w:rsid w:val="00885076"/>
    <w:rsid w:val="00890C9A"/>
    <w:rsid w:val="00892B25"/>
    <w:rsid w:val="00893238"/>
    <w:rsid w:val="0089539E"/>
    <w:rsid w:val="008971A2"/>
    <w:rsid w:val="008A6C39"/>
    <w:rsid w:val="008B2EEA"/>
    <w:rsid w:val="008B3250"/>
    <w:rsid w:val="008B5E65"/>
    <w:rsid w:val="008C0E27"/>
    <w:rsid w:val="008C355C"/>
    <w:rsid w:val="008D189C"/>
    <w:rsid w:val="008D3EEE"/>
    <w:rsid w:val="008D4472"/>
    <w:rsid w:val="008D77AA"/>
    <w:rsid w:val="008F11A1"/>
    <w:rsid w:val="008F4E8B"/>
    <w:rsid w:val="008F67CA"/>
    <w:rsid w:val="009016C8"/>
    <w:rsid w:val="009036E8"/>
    <w:rsid w:val="00904917"/>
    <w:rsid w:val="00904D33"/>
    <w:rsid w:val="009051E8"/>
    <w:rsid w:val="00905516"/>
    <w:rsid w:val="009055E9"/>
    <w:rsid w:val="009061EF"/>
    <w:rsid w:val="009128F3"/>
    <w:rsid w:val="00913579"/>
    <w:rsid w:val="00920812"/>
    <w:rsid w:val="00922009"/>
    <w:rsid w:val="0092633B"/>
    <w:rsid w:val="009278E1"/>
    <w:rsid w:val="00930B45"/>
    <w:rsid w:val="00940E69"/>
    <w:rsid w:val="00940F28"/>
    <w:rsid w:val="009426A6"/>
    <w:rsid w:val="009541E6"/>
    <w:rsid w:val="0095496C"/>
    <w:rsid w:val="00957966"/>
    <w:rsid w:val="009741B7"/>
    <w:rsid w:val="00981043"/>
    <w:rsid w:val="009927F6"/>
    <w:rsid w:val="0099500A"/>
    <w:rsid w:val="009A0458"/>
    <w:rsid w:val="009A23A8"/>
    <w:rsid w:val="009A75BD"/>
    <w:rsid w:val="009A7D7E"/>
    <w:rsid w:val="009B17B7"/>
    <w:rsid w:val="009C6719"/>
    <w:rsid w:val="009C6952"/>
    <w:rsid w:val="009C7852"/>
    <w:rsid w:val="009D0B1A"/>
    <w:rsid w:val="009D4C81"/>
    <w:rsid w:val="009E5F49"/>
    <w:rsid w:val="009F5204"/>
    <w:rsid w:val="009F5964"/>
    <w:rsid w:val="00A06C64"/>
    <w:rsid w:val="00A07563"/>
    <w:rsid w:val="00A13FF4"/>
    <w:rsid w:val="00A17A21"/>
    <w:rsid w:val="00A206FF"/>
    <w:rsid w:val="00A23BF5"/>
    <w:rsid w:val="00A274C3"/>
    <w:rsid w:val="00A31340"/>
    <w:rsid w:val="00A37D88"/>
    <w:rsid w:val="00A37D8E"/>
    <w:rsid w:val="00A40981"/>
    <w:rsid w:val="00A46342"/>
    <w:rsid w:val="00A467D1"/>
    <w:rsid w:val="00A52F88"/>
    <w:rsid w:val="00A5663F"/>
    <w:rsid w:val="00A56ED5"/>
    <w:rsid w:val="00A573CC"/>
    <w:rsid w:val="00A6608C"/>
    <w:rsid w:val="00A66405"/>
    <w:rsid w:val="00A70636"/>
    <w:rsid w:val="00A71C59"/>
    <w:rsid w:val="00A71CC9"/>
    <w:rsid w:val="00A71FFC"/>
    <w:rsid w:val="00A735E0"/>
    <w:rsid w:val="00A771F3"/>
    <w:rsid w:val="00A77FC9"/>
    <w:rsid w:val="00A800FA"/>
    <w:rsid w:val="00A82047"/>
    <w:rsid w:val="00A82F42"/>
    <w:rsid w:val="00A832A1"/>
    <w:rsid w:val="00A873A8"/>
    <w:rsid w:val="00A908F5"/>
    <w:rsid w:val="00A919B1"/>
    <w:rsid w:val="00A955B0"/>
    <w:rsid w:val="00A9639A"/>
    <w:rsid w:val="00AA5CD9"/>
    <w:rsid w:val="00AB2C6C"/>
    <w:rsid w:val="00AB3172"/>
    <w:rsid w:val="00AB6BA2"/>
    <w:rsid w:val="00AC28BA"/>
    <w:rsid w:val="00AC2D4D"/>
    <w:rsid w:val="00AC4C5C"/>
    <w:rsid w:val="00AC7201"/>
    <w:rsid w:val="00AD6B22"/>
    <w:rsid w:val="00AD7A8E"/>
    <w:rsid w:val="00AE4032"/>
    <w:rsid w:val="00AE6731"/>
    <w:rsid w:val="00AE6EA3"/>
    <w:rsid w:val="00AE74B0"/>
    <w:rsid w:val="00AE7B18"/>
    <w:rsid w:val="00AF0ADC"/>
    <w:rsid w:val="00AF14C0"/>
    <w:rsid w:val="00AF706E"/>
    <w:rsid w:val="00AF7234"/>
    <w:rsid w:val="00B01F12"/>
    <w:rsid w:val="00B053B6"/>
    <w:rsid w:val="00B171AE"/>
    <w:rsid w:val="00B233DE"/>
    <w:rsid w:val="00B24AE2"/>
    <w:rsid w:val="00B2768F"/>
    <w:rsid w:val="00B27FA2"/>
    <w:rsid w:val="00B30185"/>
    <w:rsid w:val="00B32C0E"/>
    <w:rsid w:val="00B34622"/>
    <w:rsid w:val="00B364C7"/>
    <w:rsid w:val="00B40A6D"/>
    <w:rsid w:val="00B41D3C"/>
    <w:rsid w:val="00B43CA9"/>
    <w:rsid w:val="00B50E9F"/>
    <w:rsid w:val="00B523F0"/>
    <w:rsid w:val="00B53DD3"/>
    <w:rsid w:val="00B54DAD"/>
    <w:rsid w:val="00B555D0"/>
    <w:rsid w:val="00B575A9"/>
    <w:rsid w:val="00B63761"/>
    <w:rsid w:val="00B6653E"/>
    <w:rsid w:val="00B774E7"/>
    <w:rsid w:val="00B77C9B"/>
    <w:rsid w:val="00B81044"/>
    <w:rsid w:val="00B82ACB"/>
    <w:rsid w:val="00B843B8"/>
    <w:rsid w:val="00B8571F"/>
    <w:rsid w:val="00B86C9E"/>
    <w:rsid w:val="00B90E5E"/>
    <w:rsid w:val="00B96A3C"/>
    <w:rsid w:val="00BA3FB3"/>
    <w:rsid w:val="00BB0CF8"/>
    <w:rsid w:val="00BB116B"/>
    <w:rsid w:val="00BB20A9"/>
    <w:rsid w:val="00BB2D92"/>
    <w:rsid w:val="00BB34D7"/>
    <w:rsid w:val="00BB4509"/>
    <w:rsid w:val="00BB5414"/>
    <w:rsid w:val="00BB684C"/>
    <w:rsid w:val="00BC1486"/>
    <w:rsid w:val="00BC20B5"/>
    <w:rsid w:val="00BD345F"/>
    <w:rsid w:val="00BD399C"/>
    <w:rsid w:val="00BD4290"/>
    <w:rsid w:val="00BE2F8E"/>
    <w:rsid w:val="00BE7740"/>
    <w:rsid w:val="00BF028D"/>
    <w:rsid w:val="00BF21A4"/>
    <w:rsid w:val="00BF3EAC"/>
    <w:rsid w:val="00BF4907"/>
    <w:rsid w:val="00BF4A25"/>
    <w:rsid w:val="00BF53EE"/>
    <w:rsid w:val="00BF61ED"/>
    <w:rsid w:val="00BF72A6"/>
    <w:rsid w:val="00C10312"/>
    <w:rsid w:val="00C13C49"/>
    <w:rsid w:val="00C17349"/>
    <w:rsid w:val="00C279CC"/>
    <w:rsid w:val="00C31A3F"/>
    <w:rsid w:val="00C32A3C"/>
    <w:rsid w:val="00C33597"/>
    <w:rsid w:val="00C35165"/>
    <w:rsid w:val="00C36CAF"/>
    <w:rsid w:val="00C4128B"/>
    <w:rsid w:val="00C42D50"/>
    <w:rsid w:val="00C44C16"/>
    <w:rsid w:val="00C46E5C"/>
    <w:rsid w:val="00C46F78"/>
    <w:rsid w:val="00C4744D"/>
    <w:rsid w:val="00C51AF0"/>
    <w:rsid w:val="00C51B00"/>
    <w:rsid w:val="00C535D2"/>
    <w:rsid w:val="00C56711"/>
    <w:rsid w:val="00C56FD4"/>
    <w:rsid w:val="00C608E6"/>
    <w:rsid w:val="00C67886"/>
    <w:rsid w:val="00C67A36"/>
    <w:rsid w:val="00C720D6"/>
    <w:rsid w:val="00C73B89"/>
    <w:rsid w:val="00C74558"/>
    <w:rsid w:val="00C74CAE"/>
    <w:rsid w:val="00C7540E"/>
    <w:rsid w:val="00C76754"/>
    <w:rsid w:val="00C81551"/>
    <w:rsid w:val="00C83C12"/>
    <w:rsid w:val="00C8473A"/>
    <w:rsid w:val="00C8654E"/>
    <w:rsid w:val="00C872C4"/>
    <w:rsid w:val="00C90B4F"/>
    <w:rsid w:val="00C92381"/>
    <w:rsid w:val="00C9538F"/>
    <w:rsid w:val="00C971A2"/>
    <w:rsid w:val="00C9754A"/>
    <w:rsid w:val="00CA224F"/>
    <w:rsid w:val="00CA37CA"/>
    <w:rsid w:val="00CA41E7"/>
    <w:rsid w:val="00CB1AA9"/>
    <w:rsid w:val="00CB2199"/>
    <w:rsid w:val="00CB4089"/>
    <w:rsid w:val="00CB732B"/>
    <w:rsid w:val="00CD20A4"/>
    <w:rsid w:val="00CD2958"/>
    <w:rsid w:val="00CD5D98"/>
    <w:rsid w:val="00CD7EC6"/>
    <w:rsid w:val="00CE1014"/>
    <w:rsid w:val="00CE244D"/>
    <w:rsid w:val="00CE6299"/>
    <w:rsid w:val="00CF2DC3"/>
    <w:rsid w:val="00CF31E6"/>
    <w:rsid w:val="00CF5029"/>
    <w:rsid w:val="00CF5AA5"/>
    <w:rsid w:val="00CF70C4"/>
    <w:rsid w:val="00D11937"/>
    <w:rsid w:val="00D16CC5"/>
    <w:rsid w:val="00D23642"/>
    <w:rsid w:val="00D34985"/>
    <w:rsid w:val="00D36B8A"/>
    <w:rsid w:val="00D429D9"/>
    <w:rsid w:val="00D47411"/>
    <w:rsid w:val="00D475F2"/>
    <w:rsid w:val="00D52B69"/>
    <w:rsid w:val="00D57222"/>
    <w:rsid w:val="00D6190E"/>
    <w:rsid w:val="00D624DC"/>
    <w:rsid w:val="00D62F5E"/>
    <w:rsid w:val="00D630D7"/>
    <w:rsid w:val="00D710C0"/>
    <w:rsid w:val="00D7167C"/>
    <w:rsid w:val="00D80E62"/>
    <w:rsid w:val="00D840F6"/>
    <w:rsid w:val="00D9491E"/>
    <w:rsid w:val="00D97FE0"/>
    <w:rsid w:val="00DA7A3A"/>
    <w:rsid w:val="00DB18C2"/>
    <w:rsid w:val="00DB24FF"/>
    <w:rsid w:val="00DB5A3C"/>
    <w:rsid w:val="00DB65ED"/>
    <w:rsid w:val="00DC1377"/>
    <w:rsid w:val="00DC245A"/>
    <w:rsid w:val="00DC283F"/>
    <w:rsid w:val="00DC4872"/>
    <w:rsid w:val="00DC799A"/>
    <w:rsid w:val="00DE6F5F"/>
    <w:rsid w:val="00DF13DD"/>
    <w:rsid w:val="00DF551B"/>
    <w:rsid w:val="00DF5F54"/>
    <w:rsid w:val="00E02DBF"/>
    <w:rsid w:val="00E06FB6"/>
    <w:rsid w:val="00E1136C"/>
    <w:rsid w:val="00E1160D"/>
    <w:rsid w:val="00E12FA9"/>
    <w:rsid w:val="00E1393D"/>
    <w:rsid w:val="00E1542F"/>
    <w:rsid w:val="00E15575"/>
    <w:rsid w:val="00E212EB"/>
    <w:rsid w:val="00E22E0B"/>
    <w:rsid w:val="00E25C32"/>
    <w:rsid w:val="00E331FF"/>
    <w:rsid w:val="00E3341A"/>
    <w:rsid w:val="00E34D34"/>
    <w:rsid w:val="00E36D68"/>
    <w:rsid w:val="00E42C78"/>
    <w:rsid w:val="00E454FA"/>
    <w:rsid w:val="00E46026"/>
    <w:rsid w:val="00E46FD5"/>
    <w:rsid w:val="00E514DB"/>
    <w:rsid w:val="00E63849"/>
    <w:rsid w:val="00E66586"/>
    <w:rsid w:val="00E6778A"/>
    <w:rsid w:val="00E67D9B"/>
    <w:rsid w:val="00E72CBF"/>
    <w:rsid w:val="00E735DA"/>
    <w:rsid w:val="00E76F78"/>
    <w:rsid w:val="00E83829"/>
    <w:rsid w:val="00E83C8B"/>
    <w:rsid w:val="00E90ABE"/>
    <w:rsid w:val="00E9512C"/>
    <w:rsid w:val="00E9533A"/>
    <w:rsid w:val="00E95438"/>
    <w:rsid w:val="00E96FA1"/>
    <w:rsid w:val="00EA24DD"/>
    <w:rsid w:val="00EB0365"/>
    <w:rsid w:val="00EB75DA"/>
    <w:rsid w:val="00EC0A95"/>
    <w:rsid w:val="00EC4AD6"/>
    <w:rsid w:val="00EC4F5A"/>
    <w:rsid w:val="00EC636B"/>
    <w:rsid w:val="00ED40D1"/>
    <w:rsid w:val="00EE0BD8"/>
    <w:rsid w:val="00EE1B1B"/>
    <w:rsid w:val="00EE42CD"/>
    <w:rsid w:val="00EF0E72"/>
    <w:rsid w:val="00EF1353"/>
    <w:rsid w:val="00EF5C29"/>
    <w:rsid w:val="00F039F3"/>
    <w:rsid w:val="00F05A26"/>
    <w:rsid w:val="00F060AC"/>
    <w:rsid w:val="00F0718A"/>
    <w:rsid w:val="00F11200"/>
    <w:rsid w:val="00F1287B"/>
    <w:rsid w:val="00F12E26"/>
    <w:rsid w:val="00F1449F"/>
    <w:rsid w:val="00F207AE"/>
    <w:rsid w:val="00F21E7F"/>
    <w:rsid w:val="00F26DE2"/>
    <w:rsid w:val="00F272EB"/>
    <w:rsid w:val="00F30BFC"/>
    <w:rsid w:val="00F416C9"/>
    <w:rsid w:val="00F42157"/>
    <w:rsid w:val="00F423C9"/>
    <w:rsid w:val="00F43773"/>
    <w:rsid w:val="00F45C11"/>
    <w:rsid w:val="00F4636C"/>
    <w:rsid w:val="00F47E0F"/>
    <w:rsid w:val="00F518E0"/>
    <w:rsid w:val="00F527A0"/>
    <w:rsid w:val="00F52BEF"/>
    <w:rsid w:val="00F605BC"/>
    <w:rsid w:val="00F61A41"/>
    <w:rsid w:val="00F635EB"/>
    <w:rsid w:val="00F65BDC"/>
    <w:rsid w:val="00F6619D"/>
    <w:rsid w:val="00F70808"/>
    <w:rsid w:val="00F71858"/>
    <w:rsid w:val="00F7578B"/>
    <w:rsid w:val="00F81138"/>
    <w:rsid w:val="00F81649"/>
    <w:rsid w:val="00F85A01"/>
    <w:rsid w:val="00F95C27"/>
    <w:rsid w:val="00FA263A"/>
    <w:rsid w:val="00FA4497"/>
    <w:rsid w:val="00FA55E1"/>
    <w:rsid w:val="00FB2A64"/>
    <w:rsid w:val="00FB3CA2"/>
    <w:rsid w:val="00FB4FE8"/>
    <w:rsid w:val="00FB7223"/>
    <w:rsid w:val="00FC163C"/>
    <w:rsid w:val="00FC2648"/>
    <w:rsid w:val="00FC5028"/>
    <w:rsid w:val="00FC51ED"/>
    <w:rsid w:val="00FC5370"/>
    <w:rsid w:val="00FD073F"/>
    <w:rsid w:val="00FD0C6A"/>
    <w:rsid w:val="00FD72BA"/>
    <w:rsid w:val="00FD76B4"/>
    <w:rsid w:val="00FE0D1B"/>
    <w:rsid w:val="00FE0F14"/>
    <w:rsid w:val="00FE606C"/>
    <w:rsid w:val="00FF3571"/>
    <w:rsid w:val="00FF59B8"/>
    <w:rsid w:val="00FF7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15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uk-UA" w:eastAsia="en-US"/>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eastAsia="en-US"/>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rsid w:val="007D2038"/>
    <w:rPr>
      <w:rFonts w:ascii="Times New Roman" w:eastAsia="Times New Roman" w:hAnsi="Times New Roman"/>
      <w:lang w:eastAsia="en-GB"/>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eastAsia="en-GB"/>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eastAsia="zh-CN"/>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27">
    <w:name w:val="Незакрита згадка2"/>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8">
    <w:name w:val="Заголовок №2_"/>
    <w:link w:val="29"/>
    <w:rsid w:val="00345F9C"/>
    <w:rPr>
      <w:rFonts w:ascii="Arial" w:eastAsia="Arial" w:hAnsi="Arial" w:cs="Arial"/>
      <w:b/>
      <w:bCs/>
      <w:u w:val="single"/>
    </w:rPr>
  </w:style>
  <w:style w:type="paragraph" w:customStyle="1" w:styleId="29">
    <w:name w:val="Заголовок №2"/>
    <w:basedOn w:val="a"/>
    <w:link w:val="28"/>
    <w:rsid w:val="00345F9C"/>
    <w:pPr>
      <w:widowControl w:val="0"/>
      <w:spacing w:after="0" w:line="240" w:lineRule="auto"/>
      <w:jc w:val="center"/>
      <w:outlineLvl w:val="1"/>
    </w:pPr>
    <w:rPr>
      <w:rFonts w:ascii="Arial" w:eastAsia="Arial" w:hAnsi="Arial" w:cs="Arial"/>
      <w:b/>
      <w:bCs/>
      <w:sz w:val="20"/>
      <w:szCs w:val="20"/>
      <w:u w:val="single"/>
      <w:lang w:eastAsia="uk-UA"/>
    </w:rPr>
  </w:style>
  <w:style w:type="paragraph" w:customStyle="1" w:styleId="2a">
    <w:name w:val="Основной текст2"/>
    <w:basedOn w:val="a"/>
    <w:rsid w:val="00733A7E"/>
    <w:pPr>
      <w:widowControl w:val="0"/>
      <w:spacing w:after="0" w:line="276" w:lineRule="auto"/>
    </w:pPr>
    <w:rPr>
      <w:rFonts w:ascii="Arial" w:eastAsia="Arial" w:hAnsi="Arial" w:cs="Arial"/>
      <w:color w:val="000000"/>
      <w:sz w:val="20"/>
      <w:szCs w:val="20"/>
    </w:rPr>
  </w:style>
  <w:style w:type="character" w:customStyle="1" w:styleId="37">
    <w:name w:val="Незакрита згадка3"/>
    <w:basedOn w:val="a0"/>
    <w:uiPriority w:val="99"/>
    <w:semiHidden/>
    <w:unhideWhenUsed/>
    <w:rsid w:val="006B395E"/>
    <w:rPr>
      <w:color w:val="605E5C"/>
      <w:shd w:val="clear" w:color="auto" w:fill="E1DFDD"/>
    </w:rPr>
  </w:style>
  <w:style w:type="character" w:customStyle="1" w:styleId="UnresolvedMention">
    <w:name w:val="Unresolved Mention"/>
    <w:basedOn w:val="a0"/>
    <w:uiPriority w:val="99"/>
    <w:semiHidden/>
    <w:unhideWhenUsed/>
    <w:rsid w:val="0022405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uk-UA" w:eastAsia="en-US"/>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eastAsia="en-US"/>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rsid w:val="007D2038"/>
    <w:rPr>
      <w:rFonts w:ascii="Times New Roman" w:eastAsia="Times New Roman" w:hAnsi="Times New Roman"/>
      <w:lang w:eastAsia="en-GB"/>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eastAsia="en-GB"/>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eastAsia="zh-CN"/>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eastAsia="zh-CN"/>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27">
    <w:name w:val="Незакрита згадка2"/>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8">
    <w:name w:val="Заголовок №2_"/>
    <w:link w:val="29"/>
    <w:rsid w:val="00345F9C"/>
    <w:rPr>
      <w:rFonts w:ascii="Arial" w:eastAsia="Arial" w:hAnsi="Arial" w:cs="Arial"/>
      <w:b/>
      <w:bCs/>
      <w:u w:val="single"/>
    </w:rPr>
  </w:style>
  <w:style w:type="paragraph" w:customStyle="1" w:styleId="29">
    <w:name w:val="Заголовок №2"/>
    <w:basedOn w:val="a"/>
    <w:link w:val="28"/>
    <w:rsid w:val="00345F9C"/>
    <w:pPr>
      <w:widowControl w:val="0"/>
      <w:spacing w:after="0" w:line="240" w:lineRule="auto"/>
      <w:jc w:val="center"/>
      <w:outlineLvl w:val="1"/>
    </w:pPr>
    <w:rPr>
      <w:rFonts w:ascii="Arial" w:eastAsia="Arial" w:hAnsi="Arial" w:cs="Arial"/>
      <w:b/>
      <w:bCs/>
      <w:sz w:val="20"/>
      <w:szCs w:val="20"/>
      <w:u w:val="single"/>
      <w:lang w:eastAsia="uk-UA"/>
    </w:rPr>
  </w:style>
  <w:style w:type="paragraph" w:customStyle="1" w:styleId="2a">
    <w:name w:val="Основной текст2"/>
    <w:basedOn w:val="a"/>
    <w:rsid w:val="00733A7E"/>
    <w:pPr>
      <w:widowControl w:val="0"/>
      <w:spacing w:after="0" w:line="276" w:lineRule="auto"/>
    </w:pPr>
    <w:rPr>
      <w:rFonts w:ascii="Arial" w:eastAsia="Arial" w:hAnsi="Arial" w:cs="Arial"/>
      <w:color w:val="000000"/>
      <w:sz w:val="20"/>
      <w:szCs w:val="20"/>
    </w:rPr>
  </w:style>
  <w:style w:type="character" w:customStyle="1" w:styleId="37">
    <w:name w:val="Незакрита згадка3"/>
    <w:basedOn w:val="a0"/>
    <w:uiPriority w:val="99"/>
    <w:semiHidden/>
    <w:unhideWhenUsed/>
    <w:rsid w:val="006B395E"/>
    <w:rPr>
      <w:color w:val="605E5C"/>
      <w:shd w:val="clear" w:color="auto" w:fill="E1DFDD"/>
    </w:rPr>
  </w:style>
  <w:style w:type="character" w:customStyle="1" w:styleId="UnresolvedMention">
    <w:name w:val="Unresolved Mention"/>
    <w:basedOn w:val="a0"/>
    <w:uiPriority w:val="99"/>
    <w:semiHidden/>
    <w:unhideWhenUsed/>
    <w:rsid w:val="00224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81365">
      <w:bodyDiv w:val="1"/>
      <w:marLeft w:val="0"/>
      <w:marRight w:val="0"/>
      <w:marTop w:val="0"/>
      <w:marBottom w:val="0"/>
      <w:divBdr>
        <w:top w:val="none" w:sz="0" w:space="0" w:color="auto"/>
        <w:left w:val="none" w:sz="0" w:space="0" w:color="auto"/>
        <w:bottom w:val="none" w:sz="0" w:space="0" w:color="auto"/>
        <w:right w:val="none" w:sz="0" w:space="0" w:color="auto"/>
      </w:divBdr>
      <w:divsChild>
        <w:div w:id="2109350951">
          <w:marLeft w:val="0"/>
          <w:marRight w:val="0"/>
          <w:marTop w:val="0"/>
          <w:marBottom w:val="0"/>
          <w:divBdr>
            <w:top w:val="none" w:sz="0" w:space="0" w:color="auto"/>
            <w:left w:val="none" w:sz="0" w:space="0" w:color="auto"/>
            <w:bottom w:val="none" w:sz="0" w:space="0" w:color="auto"/>
            <w:right w:val="none" w:sz="0" w:space="0" w:color="auto"/>
          </w:divBdr>
          <w:divsChild>
            <w:div w:id="1353803703">
              <w:marLeft w:val="0"/>
              <w:marRight w:val="0"/>
              <w:marTop w:val="0"/>
              <w:marBottom w:val="0"/>
              <w:divBdr>
                <w:top w:val="none" w:sz="0" w:space="0" w:color="auto"/>
                <w:left w:val="none" w:sz="0" w:space="0" w:color="auto"/>
                <w:bottom w:val="none" w:sz="0" w:space="0" w:color="auto"/>
                <w:right w:val="none" w:sz="0" w:space="0" w:color="auto"/>
              </w:divBdr>
              <w:divsChild>
                <w:div w:id="158907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17792">
      <w:bodyDiv w:val="1"/>
      <w:marLeft w:val="0"/>
      <w:marRight w:val="0"/>
      <w:marTop w:val="0"/>
      <w:marBottom w:val="0"/>
      <w:divBdr>
        <w:top w:val="none" w:sz="0" w:space="0" w:color="auto"/>
        <w:left w:val="none" w:sz="0" w:space="0" w:color="auto"/>
        <w:bottom w:val="none" w:sz="0" w:space="0" w:color="auto"/>
        <w:right w:val="none" w:sz="0" w:space="0" w:color="auto"/>
      </w:divBdr>
      <w:divsChild>
        <w:div w:id="1653408101">
          <w:marLeft w:val="0"/>
          <w:marRight w:val="0"/>
          <w:marTop w:val="0"/>
          <w:marBottom w:val="0"/>
          <w:divBdr>
            <w:top w:val="none" w:sz="0" w:space="0" w:color="auto"/>
            <w:left w:val="none" w:sz="0" w:space="0" w:color="auto"/>
            <w:bottom w:val="none" w:sz="0" w:space="0" w:color="auto"/>
            <w:right w:val="none" w:sz="0" w:space="0" w:color="auto"/>
          </w:divBdr>
          <w:divsChild>
            <w:div w:id="1526019996">
              <w:marLeft w:val="0"/>
              <w:marRight w:val="0"/>
              <w:marTop w:val="0"/>
              <w:marBottom w:val="0"/>
              <w:divBdr>
                <w:top w:val="none" w:sz="0" w:space="0" w:color="auto"/>
                <w:left w:val="none" w:sz="0" w:space="0" w:color="auto"/>
                <w:bottom w:val="none" w:sz="0" w:space="0" w:color="auto"/>
                <w:right w:val="none" w:sz="0" w:space="0" w:color="auto"/>
              </w:divBdr>
              <w:divsChild>
                <w:div w:id="1017540021">
                  <w:marLeft w:val="0"/>
                  <w:marRight w:val="0"/>
                  <w:marTop w:val="0"/>
                  <w:marBottom w:val="0"/>
                  <w:divBdr>
                    <w:top w:val="none" w:sz="0" w:space="0" w:color="auto"/>
                    <w:left w:val="none" w:sz="0" w:space="0" w:color="auto"/>
                    <w:bottom w:val="none" w:sz="0" w:space="0" w:color="auto"/>
                    <w:right w:val="none" w:sz="0" w:space="0" w:color="auto"/>
                  </w:divBdr>
                </w:div>
              </w:divsChild>
            </w:div>
            <w:div w:id="850605120">
              <w:marLeft w:val="0"/>
              <w:marRight w:val="0"/>
              <w:marTop w:val="0"/>
              <w:marBottom w:val="0"/>
              <w:divBdr>
                <w:top w:val="none" w:sz="0" w:space="0" w:color="auto"/>
                <w:left w:val="none" w:sz="0" w:space="0" w:color="auto"/>
                <w:bottom w:val="none" w:sz="0" w:space="0" w:color="auto"/>
                <w:right w:val="none" w:sz="0" w:space="0" w:color="auto"/>
              </w:divBdr>
              <w:divsChild>
                <w:div w:id="1989359471">
                  <w:marLeft w:val="0"/>
                  <w:marRight w:val="0"/>
                  <w:marTop w:val="0"/>
                  <w:marBottom w:val="0"/>
                  <w:divBdr>
                    <w:top w:val="none" w:sz="0" w:space="0" w:color="auto"/>
                    <w:left w:val="none" w:sz="0" w:space="0" w:color="auto"/>
                    <w:bottom w:val="none" w:sz="0" w:space="0" w:color="auto"/>
                    <w:right w:val="none" w:sz="0" w:space="0" w:color="auto"/>
                  </w:divBdr>
                </w:div>
              </w:divsChild>
            </w:div>
            <w:div w:id="1135370084">
              <w:marLeft w:val="0"/>
              <w:marRight w:val="0"/>
              <w:marTop w:val="0"/>
              <w:marBottom w:val="0"/>
              <w:divBdr>
                <w:top w:val="none" w:sz="0" w:space="0" w:color="auto"/>
                <w:left w:val="none" w:sz="0" w:space="0" w:color="auto"/>
                <w:bottom w:val="none" w:sz="0" w:space="0" w:color="auto"/>
                <w:right w:val="none" w:sz="0" w:space="0" w:color="auto"/>
              </w:divBdr>
              <w:divsChild>
                <w:div w:id="352649801">
                  <w:marLeft w:val="0"/>
                  <w:marRight w:val="0"/>
                  <w:marTop w:val="0"/>
                  <w:marBottom w:val="0"/>
                  <w:divBdr>
                    <w:top w:val="none" w:sz="0" w:space="0" w:color="auto"/>
                    <w:left w:val="none" w:sz="0" w:space="0" w:color="auto"/>
                    <w:bottom w:val="none" w:sz="0" w:space="0" w:color="auto"/>
                    <w:right w:val="none" w:sz="0" w:space="0" w:color="auto"/>
                  </w:divBdr>
                </w:div>
              </w:divsChild>
            </w:div>
            <w:div w:id="149563124">
              <w:marLeft w:val="0"/>
              <w:marRight w:val="0"/>
              <w:marTop w:val="0"/>
              <w:marBottom w:val="0"/>
              <w:divBdr>
                <w:top w:val="none" w:sz="0" w:space="0" w:color="auto"/>
                <w:left w:val="none" w:sz="0" w:space="0" w:color="auto"/>
                <w:bottom w:val="none" w:sz="0" w:space="0" w:color="auto"/>
                <w:right w:val="none" w:sz="0" w:space="0" w:color="auto"/>
              </w:divBdr>
              <w:divsChild>
                <w:div w:id="409422286">
                  <w:marLeft w:val="0"/>
                  <w:marRight w:val="0"/>
                  <w:marTop w:val="0"/>
                  <w:marBottom w:val="0"/>
                  <w:divBdr>
                    <w:top w:val="none" w:sz="0" w:space="0" w:color="auto"/>
                    <w:left w:val="none" w:sz="0" w:space="0" w:color="auto"/>
                    <w:bottom w:val="none" w:sz="0" w:space="0" w:color="auto"/>
                    <w:right w:val="none" w:sz="0" w:space="0" w:color="auto"/>
                  </w:divBdr>
                </w:div>
              </w:divsChild>
            </w:div>
            <w:div w:id="1423138646">
              <w:marLeft w:val="0"/>
              <w:marRight w:val="0"/>
              <w:marTop w:val="0"/>
              <w:marBottom w:val="0"/>
              <w:divBdr>
                <w:top w:val="none" w:sz="0" w:space="0" w:color="auto"/>
                <w:left w:val="none" w:sz="0" w:space="0" w:color="auto"/>
                <w:bottom w:val="none" w:sz="0" w:space="0" w:color="auto"/>
                <w:right w:val="none" w:sz="0" w:space="0" w:color="auto"/>
              </w:divBdr>
              <w:divsChild>
                <w:div w:id="1724866816">
                  <w:marLeft w:val="0"/>
                  <w:marRight w:val="0"/>
                  <w:marTop w:val="0"/>
                  <w:marBottom w:val="0"/>
                  <w:divBdr>
                    <w:top w:val="none" w:sz="0" w:space="0" w:color="auto"/>
                    <w:left w:val="none" w:sz="0" w:space="0" w:color="auto"/>
                    <w:bottom w:val="none" w:sz="0" w:space="0" w:color="auto"/>
                    <w:right w:val="none" w:sz="0" w:space="0" w:color="auto"/>
                  </w:divBdr>
                </w:div>
              </w:divsChild>
            </w:div>
            <w:div w:id="1455563800">
              <w:marLeft w:val="0"/>
              <w:marRight w:val="0"/>
              <w:marTop w:val="0"/>
              <w:marBottom w:val="0"/>
              <w:divBdr>
                <w:top w:val="none" w:sz="0" w:space="0" w:color="auto"/>
                <w:left w:val="none" w:sz="0" w:space="0" w:color="auto"/>
                <w:bottom w:val="none" w:sz="0" w:space="0" w:color="auto"/>
                <w:right w:val="none" w:sz="0" w:space="0" w:color="auto"/>
              </w:divBdr>
              <w:divsChild>
                <w:div w:id="437914744">
                  <w:marLeft w:val="0"/>
                  <w:marRight w:val="0"/>
                  <w:marTop w:val="0"/>
                  <w:marBottom w:val="0"/>
                  <w:divBdr>
                    <w:top w:val="none" w:sz="0" w:space="0" w:color="auto"/>
                    <w:left w:val="none" w:sz="0" w:space="0" w:color="auto"/>
                    <w:bottom w:val="none" w:sz="0" w:space="0" w:color="auto"/>
                    <w:right w:val="none" w:sz="0" w:space="0" w:color="auto"/>
                  </w:divBdr>
                </w:div>
              </w:divsChild>
            </w:div>
            <w:div w:id="511919317">
              <w:marLeft w:val="0"/>
              <w:marRight w:val="0"/>
              <w:marTop w:val="0"/>
              <w:marBottom w:val="0"/>
              <w:divBdr>
                <w:top w:val="none" w:sz="0" w:space="0" w:color="auto"/>
                <w:left w:val="none" w:sz="0" w:space="0" w:color="auto"/>
                <w:bottom w:val="none" w:sz="0" w:space="0" w:color="auto"/>
                <w:right w:val="none" w:sz="0" w:space="0" w:color="auto"/>
              </w:divBdr>
              <w:divsChild>
                <w:div w:id="768700875">
                  <w:marLeft w:val="0"/>
                  <w:marRight w:val="0"/>
                  <w:marTop w:val="0"/>
                  <w:marBottom w:val="0"/>
                  <w:divBdr>
                    <w:top w:val="none" w:sz="0" w:space="0" w:color="auto"/>
                    <w:left w:val="none" w:sz="0" w:space="0" w:color="auto"/>
                    <w:bottom w:val="none" w:sz="0" w:space="0" w:color="auto"/>
                    <w:right w:val="none" w:sz="0" w:space="0" w:color="auto"/>
                  </w:divBdr>
                </w:div>
              </w:divsChild>
            </w:div>
            <w:div w:id="807477821">
              <w:marLeft w:val="0"/>
              <w:marRight w:val="0"/>
              <w:marTop w:val="0"/>
              <w:marBottom w:val="0"/>
              <w:divBdr>
                <w:top w:val="none" w:sz="0" w:space="0" w:color="auto"/>
                <w:left w:val="none" w:sz="0" w:space="0" w:color="auto"/>
                <w:bottom w:val="none" w:sz="0" w:space="0" w:color="auto"/>
                <w:right w:val="none" w:sz="0" w:space="0" w:color="auto"/>
              </w:divBdr>
              <w:divsChild>
                <w:div w:id="687100141">
                  <w:marLeft w:val="0"/>
                  <w:marRight w:val="0"/>
                  <w:marTop w:val="0"/>
                  <w:marBottom w:val="0"/>
                  <w:divBdr>
                    <w:top w:val="none" w:sz="0" w:space="0" w:color="auto"/>
                    <w:left w:val="none" w:sz="0" w:space="0" w:color="auto"/>
                    <w:bottom w:val="none" w:sz="0" w:space="0" w:color="auto"/>
                    <w:right w:val="none" w:sz="0" w:space="0" w:color="auto"/>
                  </w:divBdr>
                </w:div>
              </w:divsChild>
            </w:div>
            <w:div w:id="69351319">
              <w:marLeft w:val="0"/>
              <w:marRight w:val="0"/>
              <w:marTop w:val="0"/>
              <w:marBottom w:val="0"/>
              <w:divBdr>
                <w:top w:val="none" w:sz="0" w:space="0" w:color="auto"/>
                <w:left w:val="none" w:sz="0" w:space="0" w:color="auto"/>
                <w:bottom w:val="none" w:sz="0" w:space="0" w:color="auto"/>
                <w:right w:val="none" w:sz="0" w:space="0" w:color="auto"/>
              </w:divBdr>
              <w:divsChild>
                <w:div w:id="480536149">
                  <w:marLeft w:val="0"/>
                  <w:marRight w:val="0"/>
                  <w:marTop w:val="0"/>
                  <w:marBottom w:val="0"/>
                  <w:divBdr>
                    <w:top w:val="none" w:sz="0" w:space="0" w:color="auto"/>
                    <w:left w:val="none" w:sz="0" w:space="0" w:color="auto"/>
                    <w:bottom w:val="none" w:sz="0" w:space="0" w:color="auto"/>
                    <w:right w:val="none" w:sz="0" w:space="0" w:color="auto"/>
                  </w:divBdr>
                </w:div>
              </w:divsChild>
            </w:div>
            <w:div w:id="125389664">
              <w:marLeft w:val="0"/>
              <w:marRight w:val="0"/>
              <w:marTop w:val="0"/>
              <w:marBottom w:val="0"/>
              <w:divBdr>
                <w:top w:val="none" w:sz="0" w:space="0" w:color="auto"/>
                <w:left w:val="none" w:sz="0" w:space="0" w:color="auto"/>
                <w:bottom w:val="none" w:sz="0" w:space="0" w:color="auto"/>
                <w:right w:val="none" w:sz="0" w:space="0" w:color="auto"/>
              </w:divBdr>
              <w:divsChild>
                <w:div w:id="1155225763">
                  <w:marLeft w:val="0"/>
                  <w:marRight w:val="0"/>
                  <w:marTop w:val="0"/>
                  <w:marBottom w:val="0"/>
                  <w:divBdr>
                    <w:top w:val="none" w:sz="0" w:space="0" w:color="auto"/>
                    <w:left w:val="none" w:sz="0" w:space="0" w:color="auto"/>
                    <w:bottom w:val="none" w:sz="0" w:space="0" w:color="auto"/>
                    <w:right w:val="none" w:sz="0" w:space="0" w:color="auto"/>
                  </w:divBdr>
                </w:div>
              </w:divsChild>
            </w:div>
            <w:div w:id="1341347756">
              <w:marLeft w:val="0"/>
              <w:marRight w:val="0"/>
              <w:marTop w:val="0"/>
              <w:marBottom w:val="0"/>
              <w:divBdr>
                <w:top w:val="none" w:sz="0" w:space="0" w:color="auto"/>
                <w:left w:val="none" w:sz="0" w:space="0" w:color="auto"/>
                <w:bottom w:val="none" w:sz="0" w:space="0" w:color="auto"/>
                <w:right w:val="none" w:sz="0" w:space="0" w:color="auto"/>
              </w:divBdr>
              <w:divsChild>
                <w:div w:id="1263487483">
                  <w:marLeft w:val="0"/>
                  <w:marRight w:val="0"/>
                  <w:marTop w:val="0"/>
                  <w:marBottom w:val="0"/>
                  <w:divBdr>
                    <w:top w:val="none" w:sz="0" w:space="0" w:color="auto"/>
                    <w:left w:val="none" w:sz="0" w:space="0" w:color="auto"/>
                    <w:bottom w:val="none" w:sz="0" w:space="0" w:color="auto"/>
                    <w:right w:val="none" w:sz="0" w:space="0" w:color="auto"/>
                  </w:divBdr>
                </w:div>
              </w:divsChild>
            </w:div>
            <w:div w:id="678046482">
              <w:marLeft w:val="0"/>
              <w:marRight w:val="0"/>
              <w:marTop w:val="0"/>
              <w:marBottom w:val="0"/>
              <w:divBdr>
                <w:top w:val="none" w:sz="0" w:space="0" w:color="auto"/>
                <w:left w:val="none" w:sz="0" w:space="0" w:color="auto"/>
                <w:bottom w:val="none" w:sz="0" w:space="0" w:color="auto"/>
                <w:right w:val="none" w:sz="0" w:space="0" w:color="auto"/>
              </w:divBdr>
              <w:divsChild>
                <w:div w:id="1982538932">
                  <w:marLeft w:val="0"/>
                  <w:marRight w:val="0"/>
                  <w:marTop w:val="0"/>
                  <w:marBottom w:val="0"/>
                  <w:divBdr>
                    <w:top w:val="none" w:sz="0" w:space="0" w:color="auto"/>
                    <w:left w:val="none" w:sz="0" w:space="0" w:color="auto"/>
                    <w:bottom w:val="none" w:sz="0" w:space="0" w:color="auto"/>
                    <w:right w:val="none" w:sz="0" w:space="0" w:color="auto"/>
                  </w:divBdr>
                </w:div>
              </w:divsChild>
            </w:div>
            <w:div w:id="1330214255">
              <w:marLeft w:val="0"/>
              <w:marRight w:val="0"/>
              <w:marTop w:val="0"/>
              <w:marBottom w:val="0"/>
              <w:divBdr>
                <w:top w:val="none" w:sz="0" w:space="0" w:color="auto"/>
                <w:left w:val="none" w:sz="0" w:space="0" w:color="auto"/>
                <w:bottom w:val="none" w:sz="0" w:space="0" w:color="auto"/>
                <w:right w:val="none" w:sz="0" w:space="0" w:color="auto"/>
              </w:divBdr>
              <w:divsChild>
                <w:div w:id="198727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03932">
      <w:bodyDiv w:val="1"/>
      <w:marLeft w:val="0"/>
      <w:marRight w:val="0"/>
      <w:marTop w:val="0"/>
      <w:marBottom w:val="0"/>
      <w:divBdr>
        <w:top w:val="none" w:sz="0" w:space="0" w:color="auto"/>
        <w:left w:val="none" w:sz="0" w:space="0" w:color="auto"/>
        <w:bottom w:val="none" w:sz="0" w:space="0" w:color="auto"/>
        <w:right w:val="none" w:sz="0" w:space="0" w:color="auto"/>
      </w:divBdr>
      <w:divsChild>
        <w:div w:id="1752004700">
          <w:marLeft w:val="0"/>
          <w:marRight w:val="0"/>
          <w:marTop w:val="0"/>
          <w:marBottom w:val="0"/>
          <w:divBdr>
            <w:top w:val="none" w:sz="0" w:space="0" w:color="auto"/>
            <w:left w:val="none" w:sz="0" w:space="0" w:color="auto"/>
            <w:bottom w:val="none" w:sz="0" w:space="0" w:color="auto"/>
            <w:right w:val="none" w:sz="0" w:space="0" w:color="auto"/>
          </w:divBdr>
          <w:divsChild>
            <w:div w:id="322467317">
              <w:marLeft w:val="0"/>
              <w:marRight w:val="0"/>
              <w:marTop w:val="0"/>
              <w:marBottom w:val="0"/>
              <w:divBdr>
                <w:top w:val="none" w:sz="0" w:space="0" w:color="auto"/>
                <w:left w:val="none" w:sz="0" w:space="0" w:color="auto"/>
                <w:bottom w:val="none" w:sz="0" w:space="0" w:color="auto"/>
                <w:right w:val="none" w:sz="0" w:space="0" w:color="auto"/>
              </w:divBdr>
              <w:divsChild>
                <w:div w:id="4191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40814">
      <w:bodyDiv w:val="1"/>
      <w:marLeft w:val="0"/>
      <w:marRight w:val="0"/>
      <w:marTop w:val="0"/>
      <w:marBottom w:val="0"/>
      <w:divBdr>
        <w:top w:val="none" w:sz="0" w:space="0" w:color="auto"/>
        <w:left w:val="none" w:sz="0" w:space="0" w:color="auto"/>
        <w:bottom w:val="none" w:sz="0" w:space="0" w:color="auto"/>
        <w:right w:val="none" w:sz="0" w:space="0" w:color="auto"/>
      </w:divBdr>
    </w:div>
    <w:div w:id="179318428">
      <w:bodyDiv w:val="1"/>
      <w:marLeft w:val="0"/>
      <w:marRight w:val="0"/>
      <w:marTop w:val="0"/>
      <w:marBottom w:val="0"/>
      <w:divBdr>
        <w:top w:val="none" w:sz="0" w:space="0" w:color="auto"/>
        <w:left w:val="none" w:sz="0" w:space="0" w:color="auto"/>
        <w:bottom w:val="none" w:sz="0" w:space="0" w:color="auto"/>
        <w:right w:val="none" w:sz="0" w:space="0" w:color="auto"/>
      </w:divBdr>
      <w:divsChild>
        <w:div w:id="491335153">
          <w:marLeft w:val="0"/>
          <w:marRight w:val="0"/>
          <w:marTop w:val="0"/>
          <w:marBottom w:val="0"/>
          <w:divBdr>
            <w:top w:val="none" w:sz="0" w:space="0" w:color="auto"/>
            <w:left w:val="none" w:sz="0" w:space="0" w:color="auto"/>
            <w:bottom w:val="none" w:sz="0" w:space="0" w:color="auto"/>
            <w:right w:val="none" w:sz="0" w:space="0" w:color="auto"/>
          </w:divBdr>
          <w:divsChild>
            <w:div w:id="636834736">
              <w:marLeft w:val="0"/>
              <w:marRight w:val="0"/>
              <w:marTop w:val="0"/>
              <w:marBottom w:val="0"/>
              <w:divBdr>
                <w:top w:val="none" w:sz="0" w:space="0" w:color="auto"/>
                <w:left w:val="none" w:sz="0" w:space="0" w:color="auto"/>
                <w:bottom w:val="none" w:sz="0" w:space="0" w:color="auto"/>
                <w:right w:val="none" w:sz="0" w:space="0" w:color="auto"/>
              </w:divBdr>
              <w:divsChild>
                <w:div w:id="17454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9550">
      <w:bodyDiv w:val="1"/>
      <w:marLeft w:val="0"/>
      <w:marRight w:val="0"/>
      <w:marTop w:val="0"/>
      <w:marBottom w:val="0"/>
      <w:divBdr>
        <w:top w:val="none" w:sz="0" w:space="0" w:color="auto"/>
        <w:left w:val="none" w:sz="0" w:space="0" w:color="auto"/>
        <w:bottom w:val="none" w:sz="0" w:space="0" w:color="auto"/>
        <w:right w:val="none" w:sz="0" w:space="0" w:color="auto"/>
      </w:divBdr>
      <w:divsChild>
        <w:div w:id="266617644">
          <w:marLeft w:val="0"/>
          <w:marRight w:val="0"/>
          <w:marTop w:val="0"/>
          <w:marBottom w:val="0"/>
          <w:divBdr>
            <w:top w:val="none" w:sz="0" w:space="0" w:color="auto"/>
            <w:left w:val="none" w:sz="0" w:space="0" w:color="auto"/>
            <w:bottom w:val="none" w:sz="0" w:space="0" w:color="auto"/>
            <w:right w:val="none" w:sz="0" w:space="0" w:color="auto"/>
          </w:divBdr>
          <w:divsChild>
            <w:div w:id="1813718176">
              <w:marLeft w:val="0"/>
              <w:marRight w:val="0"/>
              <w:marTop w:val="0"/>
              <w:marBottom w:val="0"/>
              <w:divBdr>
                <w:top w:val="none" w:sz="0" w:space="0" w:color="auto"/>
                <w:left w:val="none" w:sz="0" w:space="0" w:color="auto"/>
                <w:bottom w:val="none" w:sz="0" w:space="0" w:color="auto"/>
                <w:right w:val="none" w:sz="0" w:space="0" w:color="auto"/>
              </w:divBdr>
              <w:divsChild>
                <w:div w:id="2015762646">
                  <w:marLeft w:val="0"/>
                  <w:marRight w:val="0"/>
                  <w:marTop w:val="0"/>
                  <w:marBottom w:val="0"/>
                  <w:divBdr>
                    <w:top w:val="none" w:sz="0" w:space="0" w:color="auto"/>
                    <w:left w:val="none" w:sz="0" w:space="0" w:color="auto"/>
                    <w:bottom w:val="none" w:sz="0" w:space="0" w:color="auto"/>
                    <w:right w:val="none" w:sz="0" w:space="0" w:color="auto"/>
                  </w:divBdr>
                  <w:divsChild>
                    <w:div w:id="89261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47054">
      <w:bodyDiv w:val="1"/>
      <w:marLeft w:val="0"/>
      <w:marRight w:val="0"/>
      <w:marTop w:val="0"/>
      <w:marBottom w:val="0"/>
      <w:divBdr>
        <w:top w:val="none" w:sz="0" w:space="0" w:color="auto"/>
        <w:left w:val="none" w:sz="0" w:space="0" w:color="auto"/>
        <w:bottom w:val="none" w:sz="0" w:space="0" w:color="auto"/>
        <w:right w:val="none" w:sz="0" w:space="0" w:color="auto"/>
      </w:divBdr>
      <w:divsChild>
        <w:div w:id="1635597043">
          <w:marLeft w:val="0"/>
          <w:marRight w:val="0"/>
          <w:marTop w:val="0"/>
          <w:marBottom w:val="0"/>
          <w:divBdr>
            <w:top w:val="none" w:sz="0" w:space="0" w:color="auto"/>
            <w:left w:val="none" w:sz="0" w:space="0" w:color="auto"/>
            <w:bottom w:val="none" w:sz="0" w:space="0" w:color="auto"/>
            <w:right w:val="none" w:sz="0" w:space="0" w:color="auto"/>
          </w:divBdr>
          <w:divsChild>
            <w:div w:id="530412945">
              <w:marLeft w:val="0"/>
              <w:marRight w:val="0"/>
              <w:marTop w:val="0"/>
              <w:marBottom w:val="0"/>
              <w:divBdr>
                <w:top w:val="none" w:sz="0" w:space="0" w:color="auto"/>
                <w:left w:val="none" w:sz="0" w:space="0" w:color="auto"/>
                <w:bottom w:val="none" w:sz="0" w:space="0" w:color="auto"/>
                <w:right w:val="none" w:sz="0" w:space="0" w:color="auto"/>
              </w:divBdr>
              <w:divsChild>
                <w:div w:id="657611726">
                  <w:marLeft w:val="0"/>
                  <w:marRight w:val="0"/>
                  <w:marTop w:val="0"/>
                  <w:marBottom w:val="0"/>
                  <w:divBdr>
                    <w:top w:val="none" w:sz="0" w:space="0" w:color="auto"/>
                    <w:left w:val="none" w:sz="0" w:space="0" w:color="auto"/>
                    <w:bottom w:val="none" w:sz="0" w:space="0" w:color="auto"/>
                    <w:right w:val="none" w:sz="0" w:space="0" w:color="auto"/>
                  </w:divBdr>
                  <w:divsChild>
                    <w:div w:id="13518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674019">
      <w:bodyDiv w:val="1"/>
      <w:marLeft w:val="0"/>
      <w:marRight w:val="0"/>
      <w:marTop w:val="0"/>
      <w:marBottom w:val="0"/>
      <w:divBdr>
        <w:top w:val="none" w:sz="0" w:space="0" w:color="auto"/>
        <w:left w:val="none" w:sz="0" w:space="0" w:color="auto"/>
        <w:bottom w:val="none" w:sz="0" w:space="0" w:color="auto"/>
        <w:right w:val="none" w:sz="0" w:space="0" w:color="auto"/>
      </w:divBdr>
      <w:divsChild>
        <w:div w:id="1097946518">
          <w:marLeft w:val="0"/>
          <w:marRight w:val="0"/>
          <w:marTop w:val="0"/>
          <w:marBottom w:val="0"/>
          <w:divBdr>
            <w:top w:val="none" w:sz="0" w:space="0" w:color="auto"/>
            <w:left w:val="none" w:sz="0" w:space="0" w:color="auto"/>
            <w:bottom w:val="none" w:sz="0" w:space="0" w:color="auto"/>
            <w:right w:val="none" w:sz="0" w:space="0" w:color="auto"/>
          </w:divBdr>
          <w:divsChild>
            <w:div w:id="762796747">
              <w:marLeft w:val="0"/>
              <w:marRight w:val="0"/>
              <w:marTop w:val="0"/>
              <w:marBottom w:val="0"/>
              <w:divBdr>
                <w:top w:val="none" w:sz="0" w:space="0" w:color="auto"/>
                <w:left w:val="none" w:sz="0" w:space="0" w:color="auto"/>
                <w:bottom w:val="none" w:sz="0" w:space="0" w:color="auto"/>
                <w:right w:val="none" w:sz="0" w:space="0" w:color="auto"/>
              </w:divBdr>
              <w:divsChild>
                <w:div w:id="980423859">
                  <w:marLeft w:val="0"/>
                  <w:marRight w:val="0"/>
                  <w:marTop w:val="0"/>
                  <w:marBottom w:val="0"/>
                  <w:divBdr>
                    <w:top w:val="none" w:sz="0" w:space="0" w:color="auto"/>
                    <w:left w:val="none" w:sz="0" w:space="0" w:color="auto"/>
                    <w:bottom w:val="none" w:sz="0" w:space="0" w:color="auto"/>
                    <w:right w:val="none" w:sz="0" w:space="0" w:color="auto"/>
                  </w:divBdr>
                  <w:divsChild>
                    <w:div w:id="18668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477251">
      <w:bodyDiv w:val="1"/>
      <w:marLeft w:val="0"/>
      <w:marRight w:val="0"/>
      <w:marTop w:val="0"/>
      <w:marBottom w:val="0"/>
      <w:divBdr>
        <w:top w:val="none" w:sz="0" w:space="0" w:color="auto"/>
        <w:left w:val="none" w:sz="0" w:space="0" w:color="auto"/>
        <w:bottom w:val="none" w:sz="0" w:space="0" w:color="auto"/>
        <w:right w:val="none" w:sz="0" w:space="0" w:color="auto"/>
      </w:divBdr>
    </w:div>
    <w:div w:id="360515367">
      <w:bodyDiv w:val="1"/>
      <w:marLeft w:val="0"/>
      <w:marRight w:val="0"/>
      <w:marTop w:val="0"/>
      <w:marBottom w:val="0"/>
      <w:divBdr>
        <w:top w:val="none" w:sz="0" w:space="0" w:color="auto"/>
        <w:left w:val="none" w:sz="0" w:space="0" w:color="auto"/>
        <w:bottom w:val="none" w:sz="0" w:space="0" w:color="auto"/>
        <w:right w:val="none" w:sz="0" w:space="0" w:color="auto"/>
      </w:divBdr>
      <w:divsChild>
        <w:div w:id="1319726021">
          <w:marLeft w:val="0"/>
          <w:marRight w:val="0"/>
          <w:marTop w:val="0"/>
          <w:marBottom w:val="0"/>
          <w:divBdr>
            <w:top w:val="none" w:sz="0" w:space="0" w:color="auto"/>
            <w:left w:val="none" w:sz="0" w:space="0" w:color="auto"/>
            <w:bottom w:val="none" w:sz="0" w:space="0" w:color="auto"/>
            <w:right w:val="none" w:sz="0" w:space="0" w:color="auto"/>
          </w:divBdr>
          <w:divsChild>
            <w:div w:id="1764108660">
              <w:marLeft w:val="0"/>
              <w:marRight w:val="0"/>
              <w:marTop w:val="0"/>
              <w:marBottom w:val="0"/>
              <w:divBdr>
                <w:top w:val="none" w:sz="0" w:space="0" w:color="auto"/>
                <w:left w:val="none" w:sz="0" w:space="0" w:color="auto"/>
                <w:bottom w:val="none" w:sz="0" w:space="0" w:color="auto"/>
                <w:right w:val="none" w:sz="0" w:space="0" w:color="auto"/>
              </w:divBdr>
              <w:divsChild>
                <w:div w:id="1668754107">
                  <w:marLeft w:val="0"/>
                  <w:marRight w:val="0"/>
                  <w:marTop w:val="0"/>
                  <w:marBottom w:val="0"/>
                  <w:divBdr>
                    <w:top w:val="none" w:sz="0" w:space="0" w:color="auto"/>
                    <w:left w:val="none" w:sz="0" w:space="0" w:color="auto"/>
                    <w:bottom w:val="none" w:sz="0" w:space="0" w:color="auto"/>
                    <w:right w:val="none" w:sz="0" w:space="0" w:color="auto"/>
                  </w:divBdr>
                  <w:divsChild>
                    <w:div w:id="4402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72075">
      <w:bodyDiv w:val="1"/>
      <w:marLeft w:val="0"/>
      <w:marRight w:val="0"/>
      <w:marTop w:val="0"/>
      <w:marBottom w:val="0"/>
      <w:divBdr>
        <w:top w:val="none" w:sz="0" w:space="0" w:color="auto"/>
        <w:left w:val="none" w:sz="0" w:space="0" w:color="auto"/>
        <w:bottom w:val="none" w:sz="0" w:space="0" w:color="auto"/>
        <w:right w:val="none" w:sz="0" w:space="0" w:color="auto"/>
      </w:divBdr>
      <w:divsChild>
        <w:div w:id="831531178">
          <w:marLeft w:val="0"/>
          <w:marRight w:val="0"/>
          <w:marTop w:val="0"/>
          <w:marBottom w:val="0"/>
          <w:divBdr>
            <w:top w:val="none" w:sz="0" w:space="0" w:color="auto"/>
            <w:left w:val="none" w:sz="0" w:space="0" w:color="auto"/>
            <w:bottom w:val="none" w:sz="0" w:space="0" w:color="auto"/>
            <w:right w:val="none" w:sz="0" w:space="0" w:color="auto"/>
          </w:divBdr>
          <w:divsChild>
            <w:div w:id="1293318284">
              <w:marLeft w:val="0"/>
              <w:marRight w:val="0"/>
              <w:marTop w:val="0"/>
              <w:marBottom w:val="0"/>
              <w:divBdr>
                <w:top w:val="none" w:sz="0" w:space="0" w:color="auto"/>
                <w:left w:val="none" w:sz="0" w:space="0" w:color="auto"/>
                <w:bottom w:val="none" w:sz="0" w:space="0" w:color="auto"/>
                <w:right w:val="none" w:sz="0" w:space="0" w:color="auto"/>
              </w:divBdr>
              <w:divsChild>
                <w:div w:id="976373113">
                  <w:marLeft w:val="0"/>
                  <w:marRight w:val="0"/>
                  <w:marTop w:val="0"/>
                  <w:marBottom w:val="0"/>
                  <w:divBdr>
                    <w:top w:val="none" w:sz="0" w:space="0" w:color="auto"/>
                    <w:left w:val="none" w:sz="0" w:space="0" w:color="auto"/>
                    <w:bottom w:val="none" w:sz="0" w:space="0" w:color="auto"/>
                    <w:right w:val="none" w:sz="0" w:space="0" w:color="auto"/>
                  </w:divBdr>
                  <w:divsChild>
                    <w:div w:id="20360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772862">
      <w:bodyDiv w:val="1"/>
      <w:marLeft w:val="0"/>
      <w:marRight w:val="0"/>
      <w:marTop w:val="0"/>
      <w:marBottom w:val="0"/>
      <w:divBdr>
        <w:top w:val="none" w:sz="0" w:space="0" w:color="auto"/>
        <w:left w:val="none" w:sz="0" w:space="0" w:color="auto"/>
        <w:bottom w:val="none" w:sz="0" w:space="0" w:color="auto"/>
        <w:right w:val="none" w:sz="0" w:space="0" w:color="auto"/>
      </w:divBdr>
    </w:div>
    <w:div w:id="415635502">
      <w:bodyDiv w:val="1"/>
      <w:marLeft w:val="0"/>
      <w:marRight w:val="0"/>
      <w:marTop w:val="0"/>
      <w:marBottom w:val="0"/>
      <w:divBdr>
        <w:top w:val="none" w:sz="0" w:space="0" w:color="auto"/>
        <w:left w:val="none" w:sz="0" w:space="0" w:color="auto"/>
        <w:bottom w:val="none" w:sz="0" w:space="0" w:color="auto"/>
        <w:right w:val="none" w:sz="0" w:space="0" w:color="auto"/>
      </w:divBdr>
      <w:divsChild>
        <w:div w:id="1282032812">
          <w:marLeft w:val="0"/>
          <w:marRight w:val="0"/>
          <w:marTop w:val="0"/>
          <w:marBottom w:val="0"/>
          <w:divBdr>
            <w:top w:val="none" w:sz="0" w:space="0" w:color="auto"/>
            <w:left w:val="none" w:sz="0" w:space="0" w:color="auto"/>
            <w:bottom w:val="none" w:sz="0" w:space="0" w:color="auto"/>
            <w:right w:val="none" w:sz="0" w:space="0" w:color="auto"/>
          </w:divBdr>
          <w:divsChild>
            <w:div w:id="322441042">
              <w:marLeft w:val="0"/>
              <w:marRight w:val="0"/>
              <w:marTop w:val="0"/>
              <w:marBottom w:val="0"/>
              <w:divBdr>
                <w:top w:val="none" w:sz="0" w:space="0" w:color="auto"/>
                <w:left w:val="none" w:sz="0" w:space="0" w:color="auto"/>
                <w:bottom w:val="none" w:sz="0" w:space="0" w:color="auto"/>
                <w:right w:val="none" w:sz="0" w:space="0" w:color="auto"/>
              </w:divBdr>
              <w:divsChild>
                <w:div w:id="55963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30145">
      <w:bodyDiv w:val="1"/>
      <w:marLeft w:val="0"/>
      <w:marRight w:val="0"/>
      <w:marTop w:val="0"/>
      <w:marBottom w:val="0"/>
      <w:divBdr>
        <w:top w:val="none" w:sz="0" w:space="0" w:color="auto"/>
        <w:left w:val="none" w:sz="0" w:space="0" w:color="auto"/>
        <w:bottom w:val="none" w:sz="0" w:space="0" w:color="auto"/>
        <w:right w:val="none" w:sz="0" w:space="0" w:color="auto"/>
      </w:divBdr>
    </w:div>
    <w:div w:id="440956739">
      <w:bodyDiv w:val="1"/>
      <w:marLeft w:val="0"/>
      <w:marRight w:val="0"/>
      <w:marTop w:val="0"/>
      <w:marBottom w:val="0"/>
      <w:divBdr>
        <w:top w:val="none" w:sz="0" w:space="0" w:color="auto"/>
        <w:left w:val="none" w:sz="0" w:space="0" w:color="auto"/>
        <w:bottom w:val="none" w:sz="0" w:space="0" w:color="auto"/>
        <w:right w:val="none" w:sz="0" w:space="0" w:color="auto"/>
      </w:divBdr>
    </w:div>
    <w:div w:id="569733729">
      <w:bodyDiv w:val="1"/>
      <w:marLeft w:val="0"/>
      <w:marRight w:val="0"/>
      <w:marTop w:val="0"/>
      <w:marBottom w:val="0"/>
      <w:divBdr>
        <w:top w:val="none" w:sz="0" w:space="0" w:color="auto"/>
        <w:left w:val="none" w:sz="0" w:space="0" w:color="auto"/>
        <w:bottom w:val="none" w:sz="0" w:space="0" w:color="auto"/>
        <w:right w:val="none" w:sz="0" w:space="0" w:color="auto"/>
      </w:divBdr>
      <w:divsChild>
        <w:div w:id="1379620764">
          <w:marLeft w:val="0"/>
          <w:marRight w:val="0"/>
          <w:marTop w:val="0"/>
          <w:marBottom w:val="0"/>
          <w:divBdr>
            <w:top w:val="none" w:sz="0" w:space="0" w:color="auto"/>
            <w:left w:val="none" w:sz="0" w:space="0" w:color="auto"/>
            <w:bottom w:val="none" w:sz="0" w:space="0" w:color="auto"/>
            <w:right w:val="none" w:sz="0" w:space="0" w:color="auto"/>
          </w:divBdr>
          <w:divsChild>
            <w:div w:id="394662939">
              <w:marLeft w:val="0"/>
              <w:marRight w:val="0"/>
              <w:marTop w:val="0"/>
              <w:marBottom w:val="0"/>
              <w:divBdr>
                <w:top w:val="none" w:sz="0" w:space="0" w:color="auto"/>
                <w:left w:val="none" w:sz="0" w:space="0" w:color="auto"/>
                <w:bottom w:val="none" w:sz="0" w:space="0" w:color="auto"/>
                <w:right w:val="none" w:sz="0" w:space="0" w:color="auto"/>
              </w:divBdr>
              <w:divsChild>
                <w:div w:id="496263215">
                  <w:marLeft w:val="0"/>
                  <w:marRight w:val="0"/>
                  <w:marTop w:val="0"/>
                  <w:marBottom w:val="0"/>
                  <w:divBdr>
                    <w:top w:val="none" w:sz="0" w:space="0" w:color="auto"/>
                    <w:left w:val="none" w:sz="0" w:space="0" w:color="auto"/>
                    <w:bottom w:val="none" w:sz="0" w:space="0" w:color="auto"/>
                    <w:right w:val="none" w:sz="0" w:space="0" w:color="auto"/>
                  </w:divBdr>
                  <w:divsChild>
                    <w:div w:id="17960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64864">
      <w:bodyDiv w:val="1"/>
      <w:marLeft w:val="0"/>
      <w:marRight w:val="0"/>
      <w:marTop w:val="0"/>
      <w:marBottom w:val="0"/>
      <w:divBdr>
        <w:top w:val="none" w:sz="0" w:space="0" w:color="auto"/>
        <w:left w:val="none" w:sz="0" w:space="0" w:color="auto"/>
        <w:bottom w:val="none" w:sz="0" w:space="0" w:color="auto"/>
        <w:right w:val="none" w:sz="0" w:space="0" w:color="auto"/>
      </w:divBdr>
      <w:divsChild>
        <w:div w:id="52389065">
          <w:marLeft w:val="0"/>
          <w:marRight w:val="0"/>
          <w:marTop w:val="0"/>
          <w:marBottom w:val="0"/>
          <w:divBdr>
            <w:top w:val="none" w:sz="0" w:space="0" w:color="auto"/>
            <w:left w:val="none" w:sz="0" w:space="0" w:color="auto"/>
            <w:bottom w:val="none" w:sz="0" w:space="0" w:color="auto"/>
            <w:right w:val="none" w:sz="0" w:space="0" w:color="auto"/>
          </w:divBdr>
          <w:divsChild>
            <w:div w:id="1616718651">
              <w:marLeft w:val="0"/>
              <w:marRight w:val="0"/>
              <w:marTop w:val="0"/>
              <w:marBottom w:val="0"/>
              <w:divBdr>
                <w:top w:val="none" w:sz="0" w:space="0" w:color="auto"/>
                <w:left w:val="none" w:sz="0" w:space="0" w:color="auto"/>
                <w:bottom w:val="none" w:sz="0" w:space="0" w:color="auto"/>
                <w:right w:val="none" w:sz="0" w:space="0" w:color="auto"/>
              </w:divBdr>
              <w:divsChild>
                <w:div w:id="1623077614">
                  <w:marLeft w:val="0"/>
                  <w:marRight w:val="0"/>
                  <w:marTop w:val="0"/>
                  <w:marBottom w:val="0"/>
                  <w:divBdr>
                    <w:top w:val="none" w:sz="0" w:space="0" w:color="auto"/>
                    <w:left w:val="none" w:sz="0" w:space="0" w:color="auto"/>
                    <w:bottom w:val="none" w:sz="0" w:space="0" w:color="auto"/>
                    <w:right w:val="none" w:sz="0" w:space="0" w:color="auto"/>
                  </w:divBdr>
                  <w:divsChild>
                    <w:div w:id="141093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06266">
      <w:bodyDiv w:val="1"/>
      <w:marLeft w:val="0"/>
      <w:marRight w:val="0"/>
      <w:marTop w:val="0"/>
      <w:marBottom w:val="0"/>
      <w:divBdr>
        <w:top w:val="none" w:sz="0" w:space="0" w:color="auto"/>
        <w:left w:val="none" w:sz="0" w:space="0" w:color="auto"/>
        <w:bottom w:val="none" w:sz="0" w:space="0" w:color="auto"/>
        <w:right w:val="none" w:sz="0" w:space="0" w:color="auto"/>
      </w:divBdr>
      <w:divsChild>
        <w:div w:id="1634217595">
          <w:marLeft w:val="0"/>
          <w:marRight w:val="0"/>
          <w:marTop w:val="0"/>
          <w:marBottom w:val="0"/>
          <w:divBdr>
            <w:top w:val="none" w:sz="0" w:space="0" w:color="auto"/>
            <w:left w:val="none" w:sz="0" w:space="0" w:color="auto"/>
            <w:bottom w:val="none" w:sz="0" w:space="0" w:color="auto"/>
            <w:right w:val="none" w:sz="0" w:space="0" w:color="auto"/>
          </w:divBdr>
          <w:divsChild>
            <w:div w:id="1478954257">
              <w:marLeft w:val="0"/>
              <w:marRight w:val="0"/>
              <w:marTop w:val="0"/>
              <w:marBottom w:val="0"/>
              <w:divBdr>
                <w:top w:val="none" w:sz="0" w:space="0" w:color="auto"/>
                <w:left w:val="none" w:sz="0" w:space="0" w:color="auto"/>
                <w:bottom w:val="none" w:sz="0" w:space="0" w:color="auto"/>
                <w:right w:val="none" w:sz="0" w:space="0" w:color="auto"/>
              </w:divBdr>
              <w:divsChild>
                <w:div w:id="1114247415">
                  <w:marLeft w:val="0"/>
                  <w:marRight w:val="0"/>
                  <w:marTop w:val="0"/>
                  <w:marBottom w:val="0"/>
                  <w:divBdr>
                    <w:top w:val="none" w:sz="0" w:space="0" w:color="auto"/>
                    <w:left w:val="none" w:sz="0" w:space="0" w:color="auto"/>
                    <w:bottom w:val="none" w:sz="0" w:space="0" w:color="auto"/>
                    <w:right w:val="none" w:sz="0" w:space="0" w:color="auto"/>
                  </w:divBdr>
                  <w:divsChild>
                    <w:div w:id="211008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784334">
      <w:bodyDiv w:val="1"/>
      <w:marLeft w:val="0"/>
      <w:marRight w:val="0"/>
      <w:marTop w:val="0"/>
      <w:marBottom w:val="0"/>
      <w:divBdr>
        <w:top w:val="none" w:sz="0" w:space="0" w:color="auto"/>
        <w:left w:val="none" w:sz="0" w:space="0" w:color="auto"/>
        <w:bottom w:val="none" w:sz="0" w:space="0" w:color="auto"/>
        <w:right w:val="none" w:sz="0" w:space="0" w:color="auto"/>
      </w:divBdr>
      <w:divsChild>
        <w:div w:id="1608997939">
          <w:marLeft w:val="0"/>
          <w:marRight w:val="0"/>
          <w:marTop w:val="0"/>
          <w:marBottom w:val="0"/>
          <w:divBdr>
            <w:top w:val="none" w:sz="0" w:space="0" w:color="auto"/>
            <w:left w:val="none" w:sz="0" w:space="0" w:color="auto"/>
            <w:bottom w:val="none" w:sz="0" w:space="0" w:color="auto"/>
            <w:right w:val="none" w:sz="0" w:space="0" w:color="auto"/>
          </w:divBdr>
          <w:divsChild>
            <w:div w:id="763694517">
              <w:marLeft w:val="0"/>
              <w:marRight w:val="0"/>
              <w:marTop w:val="0"/>
              <w:marBottom w:val="0"/>
              <w:divBdr>
                <w:top w:val="none" w:sz="0" w:space="0" w:color="auto"/>
                <w:left w:val="none" w:sz="0" w:space="0" w:color="auto"/>
                <w:bottom w:val="none" w:sz="0" w:space="0" w:color="auto"/>
                <w:right w:val="none" w:sz="0" w:space="0" w:color="auto"/>
              </w:divBdr>
              <w:divsChild>
                <w:div w:id="1489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062878">
      <w:bodyDiv w:val="1"/>
      <w:marLeft w:val="0"/>
      <w:marRight w:val="0"/>
      <w:marTop w:val="0"/>
      <w:marBottom w:val="0"/>
      <w:divBdr>
        <w:top w:val="none" w:sz="0" w:space="0" w:color="auto"/>
        <w:left w:val="none" w:sz="0" w:space="0" w:color="auto"/>
        <w:bottom w:val="none" w:sz="0" w:space="0" w:color="auto"/>
        <w:right w:val="none" w:sz="0" w:space="0" w:color="auto"/>
      </w:divBdr>
      <w:divsChild>
        <w:div w:id="2025553736">
          <w:marLeft w:val="0"/>
          <w:marRight w:val="0"/>
          <w:marTop w:val="0"/>
          <w:marBottom w:val="0"/>
          <w:divBdr>
            <w:top w:val="none" w:sz="0" w:space="0" w:color="auto"/>
            <w:left w:val="none" w:sz="0" w:space="0" w:color="auto"/>
            <w:bottom w:val="none" w:sz="0" w:space="0" w:color="auto"/>
            <w:right w:val="none" w:sz="0" w:space="0" w:color="auto"/>
          </w:divBdr>
          <w:divsChild>
            <w:div w:id="1448505005">
              <w:marLeft w:val="0"/>
              <w:marRight w:val="0"/>
              <w:marTop w:val="0"/>
              <w:marBottom w:val="0"/>
              <w:divBdr>
                <w:top w:val="none" w:sz="0" w:space="0" w:color="auto"/>
                <w:left w:val="none" w:sz="0" w:space="0" w:color="auto"/>
                <w:bottom w:val="none" w:sz="0" w:space="0" w:color="auto"/>
                <w:right w:val="none" w:sz="0" w:space="0" w:color="auto"/>
              </w:divBdr>
              <w:divsChild>
                <w:div w:id="203758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339753">
      <w:bodyDiv w:val="1"/>
      <w:marLeft w:val="0"/>
      <w:marRight w:val="0"/>
      <w:marTop w:val="0"/>
      <w:marBottom w:val="0"/>
      <w:divBdr>
        <w:top w:val="none" w:sz="0" w:space="0" w:color="auto"/>
        <w:left w:val="none" w:sz="0" w:space="0" w:color="auto"/>
        <w:bottom w:val="none" w:sz="0" w:space="0" w:color="auto"/>
        <w:right w:val="none" w:sz="0" w:space="0" w:color="auto"/>
      </w:divBdr>
      <w:divsChild>
        <w:div w:id="2039430453">
          <w:marLeft w:val="0"/>
          <w:marRight w:val="0"/>
          <w:marTop w:val="0"/>
          <w:marBottom w:val="0"/>
          <w:divBdr>
            <w:top w:val="none" w:sz="0" w:space="0" w:color="auto"/>
            <w:left w:val="none" w:sz="0" w:space="0" w:color="auto"/>
            <w:bottom w:val="none" w:sz="0" w:space="0" w:color="auto"/>
            <w:right w:val="none" w:sz="0" w:space="0" w:color="auto"/>
          </w:divBdr>
          <w:divsChild>
            <w:div w:id="234517865">
              <w:marLeft w:val="0"/>
              <w:marRight w:val="0"/>
              <w:marTop w:val="0"/>
              <w:marBottom w:val="0"/>
              <w:divBdr>
                <w:top w:val="none" w:sz="0" w:space="0" w:color="auto"/>
                <w:left w:val="none" w:sz="0" w:space="0" w:color="auto"/>
                <w:bottom w:val="none" w:sz="0" w:space="0" w:color="auto"/>
                <w:right w:val="none" w:sz="0" w:space="0" w:color="auto"/>
              </w:divBdr>
              <w:divsChild>
                <w:div w:id="2112428905">
                  <w:marLeft w:val="0"/>
                  <w:marRight w:val="0"/>
                  <w:marTop w:val="0"/>
                  <w:marBottom w:val="0"/>
                  <w:divBdr>
                    <w:top w:val="none" w:sz="0" w:space="0" w:color="auto"/>
                    <w:left w:val="none" w:sz="0" w:space="0" w:color="auto"/>
                    <w:bottom w:val="none" w:sz="0" w:space="0" w:color="auto"/>
                    <w:right w:val="none" w:sz="0" w:space="0" w:color="auto"/>
                  </w:divBdr>
                  <w:divsChild>
                    <w:div w:id="187761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689324">
      <w:bodyDiv w:val="1"/>
      <w:marLeft w:val="0"/>
      <w:marRight w:val="0"/>
      <w:marTop w:val="0"/>
      <w:marBottom w:val="0"/>
      <w:divBdr>
        <w:top w:val="none" w:sz="0" w:space="0" w:color="auto"/>
        <w:left w:val="none" w:sz="0" w:space="0" w:color="auto"/>
        <w:bottom w:val="none" w:sz="0" w:space="0" w:color="auto"/>
        <w:right w:val="none" w:sz="0" w:space="0" w:color="auto"/>
      </w:divBdr>
      <w:divsChild>
        <w:div w:id="792482980">
          <w:marLeft w:val="0"/>
          <w:marRight w:val="0"/>
          <w:marTop w:val="0"/>
          <w:marBottom w:val="0"/>
          <w:divBdr>
            <w:top w:val="none" w:sz="0" w:space="0" w:color="auto"/>
            <w:left w:val="none" w:sz="0" w:space="0" w:color="auto"/>
            <w:bottom w:val="none" w:sz="0" w:space="0" w:color="auto"/>
            <w:right w:val="none" w:sz="0" w:space="0" w:color="auto"/>
          </w:divBdr>
          <w:divsChild>
            <w:div w:id="1565482909">
              <w:marLeft w:val="0"/>
              <w:marRight w:val="0"/>
              <w:marTop w:val="0"/>
              <w:marBottom w:val="0"/>
              <w:divBdr>
                <w:top w:val="none" w:sz="0" w:space="0" w:color="auto"/>
                <w:left w:val="none" w:sz="0" w:space="0" w:color="auto"/>
                <w:bottom w:val="none" w:sz="0" w:space="0" w:color="auto"/>
                <w:right w:val="none" w:sz="0" w:space="0" w:color="auto"/>
              </w:divBdr>
              <w:divsChild>
                <w:div w:id="2135176315">
                  <w:marLeft w:val="0"/>
                  <w:marRight w:val="0"/>
                  <w:marTop w:val="0"/>
                  <w:marBottom w:val="0"/>
                  <w:divBdr>
                    <w:top w:val="none" w:sz="0" w:space="0" w:color="auto"/>
                    <w:left w:val="none" w:sz="0" w:space="0" w:color="auto"/>
                    <w:bottom w:val="none" w:sz="0" w:space="0" w:color="auto"/>
                    <w:right w:val="none" w:sz="0" w:space="0" w:color="auto"/>
                  </w:divBdr>
                  <w:divsChild>
                    <w:div w:id="160761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409794">
      <w:bodyDiv w:val="1"/>
      <w:marLeft w:val="0"/>
      <w:marRight w:val="0"/>
      <w:marTop w:val="0"/>
      <w:marBottom w:val="0"/>
      <w:divBdr>
        <w:top w:val="none" w:sz="0" w:space="0" w:color="auto"/>
        <w:left w:val="none" w:sz="0" w:space="0" w:color="auto"/>
        <w:bottom w:val="none" w:sz="0" w:space="0" w:color="auto"/>
        <w:right w:val="none" w:sz="0" w:space="0" w:color="auto"/>
      </w:divBdr>
    </w:div>
    <w:div w:id="832376271">
      <w:bodyDiv w:val="1"/>
      <w:marLeft w:val="0"/>
      <w:marRight w:val="0"/>
      <w:marTop w:val="0"/>
      <w:marBottom w:val="0"/>
      <w:divBdr>
        <w:top w:val="none" w:sz="0" w:space="0" w:color="auto"/>
        <w:left w:val="none" w:sz="0" w:space="0" w:color="auto"/>
        <w:bottom w:val="none" w:sz="0" w:space="0" w:color="auto"/>
        <w:right w:val="none" w:sz="0" w:space="0" w:color="auto"/>
      </w:divBdr>
    </w:div>
    <w:div w:id="874728925">
      <w:bodyDiv w:val="1"/>
      <w:marLeft w:val="0"/>
      <w:marRight w:val="0"/>
      <w:marTop w:val="0"/>
      <w:marBottom w:val="0"/>
      <w:divBdr>
        <w:top w:val="none" w:sz="0" w:space="0" w:color="auto"/>
        <w:left w:val="none" w:sz="0" w:space="0" w:color="auto"/>
        <w:bottom w:val="none" w:sz="0" w:space="0" w:color="auto"/>
        <w:right w:val="none" w:sz="0" w:space="0" w:color="auto"/>
      </w:divBdr>
      <w:divsChild>
        <w:div w:id="607202322">
          <w:marLeft w:val="0"/>
          <w:marRight w:val="0"/>
          <w:marTop w:val="0"/>
          <w:marBottom w:val="0"/>
          <w:divBdr>
            <w:top w:val="none" w:sz="0" w:space="0" w:color="auto"/>
            <w:left w:val="none" w:sz="0" w:space="0" w:color="auto"/>
            <w:bottom w:val="none" w:sz="0" w:space="0" w:color="auto"/>
            <w:right w:val="none" w:sz="0" w:space="0" w:color="auto"/>
          </w:divBdr>
          <w:divsChild>
            <w:div w:id="569659632">
              <w:marLeft w:val="0"/>
              <w:marRight w:val="0"/>
              <w:marTop w:val="0"/>
              <w:marBottom w:val="0"/>
              <w:divBdr>
                <w:top w:val="none" w:sz="0" w:space="0" w:color="auto"/>
                <w:left w:val="none" w:sz="0" w:space="0" w:color="auto"/>
                <w:bottom w:val="none" w:sz="0" w:space="0" w:color="auto"/>
                <w:right w:val="none" w:sz="0" w:space="0" w:color="auto"/>
              </w:divBdr>
              <w:divsChild>
                <w:div w:id="18341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857638">
      <w:bodyDiv w:val="1"/>
      <w:marLeft w:val="0"/>
      <w:marRight w:val="0"/>
      <w:marTop w:val="0"/>
      <w:marBottom w:val="0"/>
      <w:divBdr>
        <w:top w:val="none" w:sz="0" w:space="0" w:color="auto"/>
        <w:left w:val="none" w:sz="0" w:space="0" w:color="auto"/>
        <w:bottom w:val="none" w:sz="0" w:space="0" w:color="auto"/>
        <w:right w:val="none" w:sz="0" w:space="0" w:color="auto"/>
      </w:divBdr>
    </w:div>
    <w:div w:id="927926663">
      <w:bodyDiv w:val="1"/>
      <w:marLeft w:val="0"/>
      <w:marRight w:val="0"/>
      <w:marTop w:val="0"/>
      <w:marBottom w:val="0"/>
      <w:divBdr>
        <w:top w:val="none" w:sz="0" w:space="0" w:color="auto"/>
        <w:left w:val="none" w:sz="0" w:space="0" w:color="auto"/>
        <w:bottom w:val="none" w:sz="0" w:space="0" w:color="auto"/>
        <w:right w:val="none" w:sz="0" w:space="0" w:color="auto"/>
      </w:divBdr>
      <w:divsChild>
        <w:div w:id="144471980">
          <w:marLeft w:val="0"/>
          <w:marRight w:val="0"/>
          <w:marTop w:val="0"/>
          <w:marBottom w:val="0"/>
          <w:divBdr>
            <w:top w:val="none" w:sz="0" w:space="0" w:color="auto"/>
            <w:left w:val="none" w:sz="0" w:space="0" w:color="auto"/>
            <w:bottom w:val="none" w:sz="0" w:space="0" w:color="auto"/>
            <w:right w:val="none" w:sz="0" w:space="0" w:color="auto"/>
          </w:divBdr>
          <w:divsChild>
            <w:div w:id="1694571502">
              <w:marLeft w:val="0"/>
              <w:marRight w:val="0"/>
              <w:marTop w:val="0"/>
              <w:marBottom w:val="0"/>
              <w:divBdr>
                <w:top w:val="none" w:sz="0" w:space="0" w:color="auto"/>
                <w:left w:val="none" w:sz="0" w:space="0" w:color="auto"/>
                <w:bottom w:val="none" w:sz="0" w:space="0" w:color="auto"/>
                <w:right w:val="none" w:sz="0" w:space="0" w:color="auto"/>
              </w:divBdr>
              <w:divsChild>
                <w:div w:id="155631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06672">
      <w:bodyDiv w:val="1"/>
      <w:marLeft w:val="0"/>
      <w:marRight w:val="0"/>
      <w:marTop w:val="0"/>
      <w:marBottom w:val="0"/>
      <w:divBdr>
        <w:top w:val="none" w:sz="0" w:space="0" w:color="auto"/>
        <w:left w:val="none" w:sz="0" w:space="0" w:color="auto"/>
        <w:bottom w:val="none" w:sz="0" w:space="0" w:color="auto"/>
        <w:right w:val="none" w:sz="0" w:space="0" w:color="auto"/>
      </w:divBdr>
      <w:divsChild>
        <w:div w:id="842819910">
          <w:marLeft w:val="0"/>
          <w:marRight w:val="0"/>
          <w:marTop w:val="0"/>
          <w:marBottom w:val="0"/>
          <w:divBdr>
            <w:top w:val="none" w:sz="0" w:space="0" w:color="auto"/>
            <w:left w:val="none" w:sz="0" w:space="0" w:color="auto"/>
            <w:bottom w:val="none" w:sz="0" w:space="0" w:color="auto"/>
            <w:right w:val="none" w:sz="0" w:space="0" w:color="auto"/>
          </w:divBdr>
          <w:divsChild>
            <w:div w:id="1682272011">
              <w:marLeft w:val="0"/>
              <w:marRight w:val="0"/>
              <w:marTop w:val="0"/>
              <w:marBottom w:val="0"/>
              <w:divBdr>
                <w:top w:val="none" w:sz="0" w:space="0" w:color="auto"/>
                <w:left w:val="none" w:sz="0" w:space="0" w:color="auto"/>
                <w:bottom w:val="none" w:sz="0" w:space="0" w:color="auto"/>
                <w:right w:val="none" w:sz="0" w:space="0" w:color="auto"/>
              </w:divBdr>
              <w:divsChild>
                <w:div w:id="1290236291">
                  <w:marLeft w:val="0"/>
                  <w:marRight w:val="0"/>
                  <w:marTop w:val="0"/>
                  <w:marBottom w:val="0"/>
                  <w:divBdr>
                    <w:top w:val="none" w:sz="0" w:space="0" w:color="auto"/>
                    <w:left w:val="none" w:sz="0" w:space="0" w:color="auto"/>
                    <w:bottom w:val="none" w:sz="0" w:space="0" w:color="auto"/>
                    <w:right w:val="none" w:sz="0" w:space="0" w:color="auto"/>
                  </w:divBdr>
                  <w:divsChild>
                    <w:div w:id="17395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769527">
      <w:bodyDiv w:val="1"/>
      <w:marLeft w:val="0"/>
      <w:marRight w:val="0"/>
      <w:marTop w:val="0"/>
      <w:marBottom w:val="0"/>
      <w:divBdr>
        <w:top w:val="none" w:sz="0" w:space="0" w:color="auto"/>
        <w:left w:val="none" w:sz="0" w:space="0" w:color="auto"/>
        <w:bottom w:val="none" w:sz="0" w:space="0" w:color="auto"/>
        <w:right w:val="none" w:sz="0" w:space="0" w:color="auto"/>
      </w:divBdr>
    </w:div>
    <w:div w:id="1258296785">
      <w:bodyDiv w:val="1"/>
      <w:marLeft w:val="0"/>
      <w:marRight w:val="0"/>
      <w:marTop w:val="0"/>
      <w:marBottom w:val="0"/>
      <w:divBdr>
        <w:top w:val="none" w:sz="0" w:space="0" w:color="auto"/>
        <w:left w:val="none" w:sz="0" w:space="0" w:color="auto"/>
        <w:bottom w:val="none" w:sz="0" w:space="0" w:color="auto"/>
        <w:right w:val="none" w:sz="0" w:space="0" w:color="auto"/>
      </w:divBdr>
      <w:divsChild>
        <w:div w:id="1249733845">
          <w:marLeft w:val="0"/>
          <w:marRight w:val="0"/>
          <w:marTop w:val="0"/>
          <w:marBottom w:val="0"/>
          <w:divBdr>
            <w:top w:val="none" w:sz="0" w:space="0" w:color="auto"/>
            <w:left w:val="none" w:sz="0" w:space="0" w:color="auto"/>
            <w:bottom w:val="none" w:sz="0" w:space="0" w:color="auto"/>
            <w:right w:val="none" w:sz="0" w:space="0" w:color="auto"/>
          </w:divBdr>
          <w:divsChild>
            <w:div w:id="531696412">
              <w:marLeft w:val="0"/>
              <w:marRight w:val="0"/>
              <w:marTop w:val="0"/>
              <w:marBottom w:val="0"/>
              <w:divBdr>
                <w:top w:val="none" w:sz="0" w:space="0" w:color="auto"/>
                <w:left w:val="none" w:sz="0" w:space="0" w:color="auto"/>
                <w:bottom w:val="none" w:sz="0" w:space="0" w:color="auto"/>
                <w:right w:val="none" w:sz="0" w:space="0" w:color="auto"/>
              </w:divBdr>
              <w:divsChild>
                <w:div w:id="1610312425">
                  <w:marLeft w:val="0"/>
                  <w:marRight w:val="0"/>
                  <w:marTop w:val="0"/>
                  <w:marBottom w:val="0"/>
                  <w:divBdr>
                    <w:top w:val="none" w:sz="0" w:space="0" w:color="auto"/>
                    <w:left w:val="none" w:sz="0" w:space="0" w:color="auto"/>
                    <w:bottom w:val="none" w:sz="0" w:space="0" w:color="auto"/>
                    <w:right w:val="none" w:sz="0" w:space="0" w:color="auto"/>
                  </w:divBdr>
                  <w:divsChild>
                    <w:div w:id="8997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164262">
      <w:bodyDiv w:val="1"/>
      <w:marLeft w:val="0"/>
      <w:marRight w:val="0"/>
      <w:marTop w:val="0"/>
      <w:marBottom w:val="0"/>
      <w:divBdr>
        <w:top w:val="none" w:sz="0" w:space="0" w:color="auto"/>
        <w:left w:val="none" w:sz="0" w:space="0" w:color="auto"/>
        <w:bottom w:val="none" w:sz="0" w:space="0" w:color="auto"/>
        <w:right w:val="none" w:sz="0" w:space="0" w:color="auto"/>
      </w:divBdr>
      <w:divsChild>
        <w:div w:id="133453925">
          <w:marLeft w:val="0"/>
          <w:marRight w:val="0"/>
          <w:marTop w:val="0"/>
          <w:marBottom w:val="0"/>
          <w:divBdr>
            <w:top w:val="none" w:sz="0" w:space="0" w:color="auto"/>
            <w:left w:val="none" w:sz="0" w:space="0" w:color="auto"/>
            <w:bottom w:val="none" w:sz="0" w:space="0" w:color="auto"/>
            <w:right w:val="none" w:sz="0" w:space="0" w:color="auto"/>
          </w:divBdr>
          <w:divsChild>
            <w:div w:id="1351100542">
              <w:marLeft w:val="0"/>
              <w:marRight w:val="0"/>
              <w:marTop w:val="0"/>
              <w:marBottom w:val="0"/>
              <w:divBdr>
                <w:top w:val="none" w:sz="0" w:space="0" w:color="auto"/>
                <w:left w:val="none" w:sz="0" w:space="0" w:color="auto"/>
                <w:bottom w:val="none" w:sz="0" w:space="0" w:color="auto"/>
                <w:right w:val="none" w:sz="0" w:space="0" w:color="auto"/>
              </w:divBdr>
              <w:divsChild>
                <w:div w:id="21263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38696">
      <w:bodyDiv w:val="1"/>
      <w:marLeft w:val="0"/>
      <w:marRight w:val="0"/>
      <w:marTop w:val="0"/>
      <w:marBottom w:val="0"/>
      <w:divBdr>
        <w:top w:val="none" w:sz="0" w:space="0" w:color="auto"/>
        <w:left w:val="none" w:sz="0" w:space="0" w:color="auto"/>
        <w:bottom w:val="none" w:sz="0" w:space="0" w:color="auto"/>
        <w:right w:val="none" w:sz="0" w:space="0" w:color="auto"/>
      </w:divBdr>
      <w:divsChild>
        <w:div w:id="764493683">
          <w:marLeft w:val="0"/>
          <w:marRight w:val="0"/>
          <w:marTop w:val="0"/>
          <w:marBottom w:val="0"/>
          <w:divBdr>
            <w:top w:val="none" w:sz="0" w:space="0" w:color="auto"/>
            <w:left w:val="none" w:sz="0" w:space="0" w:color="auto"/>
            <w:bottom w:val="none" w:sz="0" w:space="0" w:color="auto"/>
            <w:right w:val="none" w:sz="0" w:space="0" w:color="auto"/>
          </w:divBdr>
          <w:divsChild>
            <w:div w:id="1034617817">
              <w:marLeft w:val="0"/>
              <w:marRight w:val="0"/>
              <w:marTop w:val="0"/>
              <w:marBottom w:val="0"/>
              <w:divBdr>
                <w:top w:val="none" w:sz="0" w:space="0" w:color="auto"/>
                <w:left w:val="none" w:sz="0" w:space="0" w:color="auto"/>
                <w:bottom w:val="none" w:sz="0" w:space="0" w:color="auto"/>
                <w:right w:val="none" w:sz="0" w:space="0" w:color="auto"/>
              </w:divBdr>
              <w:divsChild>
                <w:div w:id="1732148935">
                  <w:marLeft w:val="0"/>
                  <w:marRight w:val="0"/>
                  <w:marTop w:val="0"/>
                  <w:marBottom w:val="0"/>
                  <w:divBdr>
                    <w:top w:val="none" w:sz="0" w:space="0" w:color="auto"/>
                    <w:left w:val="none" w:sz="0" w:space="0" w:color="auto"/>
                    <w:bottom w:val="none" w:sz="0" w:space="0" w:color="auto"/>
                    <w:right w:val="none" w:sz="0" w:space="0" w:color="auto"/>
                  </w:divBdr>
                  <w:divsChild>
                    <w:div w:id="16060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132939">
      <w:bodyDiv w:val="1"/>
      <w:marLeft w:val="0"/>
      <w:marRight w:val="0"/>
      <w:marTop w:val="0"/>
      <w:marBottom w:val="0"/>
      <w:divBdr>
        <w:top w:val="none" w:sz="0" w:space="0" w:color="auto"/>
        <w:left w:val="none" w:sz="0" w:space="0" w:color="auto"/>
        <w:bottom w:val="none" w:sz="0" w:space="0" w:color="auto"/>
        <w:right w:val="none" w:sz="0" w:space="0" w:color="auto"/>
      </w:divBdr>
      <w:divsChild>
        <w:div w:id="794908066">
          <w:marLeft w:val="0"/>
          <w:marRight w:val="0"/>
          <w:marTop w:val="0"/>
          <w:marBottom w:val="0"/>
          <w:divBdr>
            <w:top w:val="none" w:sz="0" w:space="0" w:color="auto"/>
            <w:left w:val="none" w:sz="0" w:space="0" w:color="auto"/>
            <w:bottom w:val="none" w:sz="0" w:space="0" w:color="auto"/>
            <w:right w:val="none" w:sz="0" w:space="0" w:color="auto"/>
          </w:divBdr>
          <w:divsChild>
            <w:div w:id="363293331">
              <w:marLeft w:val="0"/>
              <w:marRight w:val="0"/>
              <w:marTop w:val="0"/>
              <w:marBottom w:val="0"/>
              <w:divBdr>
                <w:top w:val="none" w:sz="0" w:space="0" w:color="auto"/>
                <w:left w:val="none" w:sz="0" w:space="0" w:color="auto"/>
                <w:bottom w:val="none" w:sz="0" w:space="0" w:color="auto"/>
                <w:right w:val="none" w:sz="0" w:space="0" w:color="auto"/>
              </w:divBdr>
              <w:divsChild>
                <w:div w:id="11239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753601">
      <w:bodyDiv w:val="1"/>
      <w:marLeft w:val="0"/>
      <w:marRight w:val="0"/>
      <w:marTop w:val="0"/>
      <w:marBottom w:val="0"/>
      <w:divBdr>
        <w:top w:val="none" w:sz="0" w:space="0" w:color="auto"/>
        <w:left w:val="none" w:sz="0" w:space="0" w:color="auto"/>
        <w:bottom w:val="none" w:sz="0" w:space="0" w:color="auto"/>
        <w:right w:val="none" w:sz="0" w:space="0" w:color="auto"/>
      </w:divBdr>
      <w:divsChild>
        <w:div w:id="1160736254">
          <w:marLeft w:val="0"/>
          <w:marRight w:val="0"/>
          <w:marTop w:val="0"/>
          <w:marBottom w:val="0"/>
          <w:divBdr>
            <w:top w:val="none" w:sz="0" w:space="0" w:color="auto"/>
            <w:left w:val="none" w:sz="0" w:space="0" w:color="auto"/>
            <w:bottom w:val="none" w:sz="0" w:space="0" w:color="auto"/>
            <w:right w:val="none" w:sz="0" w:space="0" w:color="auto"/>
          </w:divBdr>
          <w:divsChild>
            <w:div w:id="758670905">
              <w:marLeft w:val="0"/>
              <w:marRight w:val="0"/>
              <w:marTop w:val="0"/>
              <w:marBottom w:val="0"/>
              <w:divBdr>
                <w:top w:val="none" w:sz="0" w:space="0" w:color="auto"/>
                <w:left w:val="none" w:sz="0" w:space="0" w:color="auto"/>
                <w:bottom w:val="none" w:sz="0" w:space="0" w:color="auto"/>
                <w:right w:val="none" w:sz="0" w:space="0" w:color="auto"/>
              </w:divBdr>
              <w:divsChild>
                <w:div w:id="250355915">
                  <w:marLeft w:val="0"/>
                  <w:marRight w:val="0"/>
                  <w:marTop w:val="0"/>
                  <w:marBottom w:val="0"/>
                  <w:divBdr>
                    <w:top w:val="none" w:sz="0" w:space="0" w:color="auto"/>
                    <w:left w:val="none" w:sz="0" w:space="0" w:color="auto"/>
                    <w:bottom w:val="none" w:sz="0" w:space="0" w:color="auto"/>
                    <w:right w:val="none" w:sz="0" w:space="0" w:color="auto"/>
                  </w:divBdr>
                  <w:divsChild>
                    <w:div w:id="125338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182648">
      <w:bodyDiv w:val="1"/>
      <w:marLeft w:val="0"/>
      <w:marRight w:val="0"/>
      <w:marTop w:val="0"/>
      <w:marBottom w:val="0"/>
      <w:divBdr>
        <w:top w:val="none" w:sz="0" w:space="0" w:color="auto"/>
        <w:left w:val="none" w:sz="0" w:space="0" w:color="auto"/>
        <w:bottom w:val="none" w:sz="0" w:space="0" w:color="auto"/>
        <w:right w:val="none" w:sz="0" w:space="0" w:color="auto"/>
      </w:divBdr>
      <w:divsChild>
        <w:div w:id="1079325405">
          <w:marLeft w:val="0"/>
          <w:marRight w:val="0"/>
          <w:marTop w:val="0"/>
          <w:marBottom w:val="0"/>
          <w:divBdr>
            <w:top w:val="none" w:sz="0" w:space="0" w:color="auto"/>
            <w:left w:val="none" w:sz="0" w:space="0" w:color="auto"/>
            <w:bottom w:val="none" w:sz="0" w:space="0" w:color="auto"/>
            <w:right w:val="none" w:sz="0" w:space="0" w:color="auto"/>
          </w:divBdr>
          <w:divsChild>
            <w:div w:id="1109280398">
              <w:marLeft w:val="0"/>
              <w:marRight w:val="0"/>
              <w:marTop w:val="0"/>
              <w:marBottom w:val="0"/>
              <w:divBdr>
                <w:top w:val="none" w:sz="0" w:space="0" w:color="auto"/>
                <w:left w:val="none" w:sz="0" w:space="0" w:color="auto"/>
                <w:bottom w:val="none" w:sz="0" w:space="0" w:color="auto"/>
                <w:right w:val="none" w:sz="0" w:space="0" w:color="auto"/>
              </w:divBdr>
              <w:divsChild>
                <w:div w:id="816653813">
                  <w:marLeft w:val="0"/>
                  <w:marRight w:val="0"/>
                  <w:marTop w:val="0"/>
                  <w:marBottom w:val="0"/>
                  <w:divBdr>
                    <w:top w:val="none" w:sz="0" w:space="0" w:color="auto"/>
                    <w:left w:val="none" w:sz="0" w:space="0" w:color="auto"/>
                    <w:bottom w:val="none" w:sz="0" w:space="0" w:color="auto"/>
                    <w:right w:val="none" w:sz="0" w:space="0" w:color="auto"/>
                  </w:divBdr>
                  <w:divsChild>
                    <w:div w:id="6071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589783">
      <w:bodyDiv w:val="1"/>
      <w:marLeft w:val="0"/>
      <w:marRight w:val="0"/>
      <w:marTop w:val="0"/>
      <w:marBottom w:val="0"/>
      <w:divBdr>
        <w:top w:val="none" w:sz="0" w:space="0" w:color="auto"/>
        <w:left w:val="none" w:sz="0" w:space="0" w:color="auto"/>
        <w:bottom w:val="none" w:sz="0" w:space="0" w:color="auto"/>
        <w:right w:val="none" w:sz="0" w:space="0" w:color="auto"/>
      </w:divBdr>
      <w:divsChild>
        <w:div w:id="1716347075">
          <w:marLeft w:val="0"/>
          <w:marRight w:val="0"/>
          <w:marTop w:val="0"/>
          <w:marBottom w:val="0"/>
          <w:divBdr>
            <w:top w:val="none" w:sz="0" w:space="0" w:color="auto"/>
            <w:left w:val="none" w:sz="0" w:space="0" w:color="auto"/>
            <w:bottom w:val="none" w:sz="0" w:space="0" w:color="auto"/>
            <w:right w:val="none" w:sz="0" w:space="0" w:color="auto"/>
          </w:divBdr>
          <w:divsChild>
            <w:div w:id="934242848">
              <w:marLeft w:val="0"/>
              <w:marRight w:val="0"/>
              <w:marTop w:val="0"/>
              <w:marBottom w:val="0"/>
              <w:divBdr>
                <w:top w:val="none" w:sz="0" w:space="0" w:color="auto"/>
                <w:left w:val="none" w:sz="0" w:space="0" w:color="auto"/>
                <w:bottom w:val="none" w:sz="0" w:space="0" w:color="auto"/>
                <w:right w:val="none" w:sz="0" w:space="0" w:color="auto"/>
              </w:divBdr>
              <w:divsChild>
                <w:div w:id="50216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423107">
      <w:bodyDiv w:val="1"/>
      <w:marLeft w:val="0"/>
      <w:marRight w:val="0"/>
      <w:marTop w:val="0"/>
      <w:marBottom w:val="0"/>
      <w:divBdr>
        <w:top w:val="none" w:sz="0" w:space="0" w:color="auto"/>
        <w:left w:val="none" w:sz="0" w:space="0" w:color="auto"/>
        <w:bottom w:val="none" w:sz="0" w:space="0" w:color="auto"/>
        <w:right w:val="none" w:sz="0" w:space="0" w:color="auto"/>
      </w:divBdr>
      <w:divsChild>
        <w:div w:id="336807863">
          <w:marLeft w:val="0"/>
          <w:marRight w:val="0"/>
          <w:marTop w:val="0"/>
          <w:marBottom w:val="0"/>
          <w:divBdr>
            <w:top w:val="none" w:sz="0" w:space="0" w:color="auto"/>
            <w:left w:val="none" w:sz="0" w:space="0" w:color="auto"/>
            <w:bottom w:val="none" w:sz="0" w:space="0" w:color="auto"/>
            <w:right w:val="none" w:sz="0" w:space="0" w:color="auto"/>
          </w:divBdr>
          <w:divsChild>
            <w:div w:id="1901399605">
              <w:marLeft w:val="0"/>
              <w:marRight w:val="0"/>
              <w:marTop w:val="0"/>
              <w:marBottom w:val="0"/>
              <w:divBdr>
                <w:top w:val="none" w:sz="0" w:space="0" w:color="auto"/>
                <w:left w:val="none" w:sz="0" w:space="0" w:color="auto"/>
                <w:bottom w:val="none" w:sz="0" w:space="0" w:color="auto"/>
                <w:right w:val="none" w:sz="0" w:space="0" w:color="auto"/>
              </w:divBdr>
              <w:divsChild>
                <w:div w:id="1975090281">
                  <w:marLeft w:val="0"/>
                  <w:marRight w:val="0"/>
                  <w:marTop w:val="0"/>
                  <w:marBottom w:val="0"/>
                  <w:divBdr>
                    <w:top w:val="none" w:sz="0" w:space="0" w:color="auto"/>
                    <w:left w:val="none" w:sz="0" w:space="0" w:color="auto"/>
                    <w:bottom w:val="none" w:sz="0" w:space="0" w:color="auto"/>
                    <w:right w:val="none" w:sz="0" w:space="0" w:color="auto"/>
                  </w:divBdr>
                  <w:divsChild>
                    <w:div w:id="1951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458226">
      <w:bodyDiv w:val="1"/>
      <w:marLeft w:val="0"/>
      <w:marRight w:val="0"/>
      <w:marTop w:val="0"/>
      <w:marBottom w:val="0"/>
      <w:divBdr>
        <w:top w:val="none" w:sz="0" w:space="0" w:color="auto"/>
        <w:left w:val="none" w:sz="0" w:space="0" w:color="auto"/>
        <w:bottom w:val="none" w:sz="0" w:space="0" w:color="auto"/>
        <w:right w:val="none" w:sz="0" w:space="0" w:color="auto"/>
      </w:divBdr>
      <w:divsChild>
        <w:div w:id="807435061">
          <w:marLeft w:val="0"/>
          <w:marRight w:val="0"/>
          <w:marTop w:val="0"/>
          <w:marBottom w:val="0"/>
          <w:divBdr>
            <w:top w:val="none" w:sz="0" w:space="0" w:color="auto"/>
            <w:left w:val="none" w:sz="0" w:space="0" w:color="auto"/>
            <w:bottom w:val="none" w:sz="0" w:space="0" w:color="auto"/>
            <w:right w:val="none" w:sz="0" w:space="0" w:color="auto"/>
          </w:divBdr>
          <w:divsChild>
            <w:div w:id="1293946699">
              <w:marLeft w:val="0"/>
              <w:marRight w:val="0"/>
              <w:marTop w:val="0"/>
              <w:marBottom w:val="0"/>
              <w:divBdr>
                <w:top w:val="none" w:sz="0" w:space="0" w:color="auto"/>
                <w:left w:val="none" w:sz="0" w:space="0" w:color="auto"/>
                <w:bottom w:val="none" w:sz="0" w:space="0" w:color="auto"/>
                <w:right w:val="none" w:sz="0" w:space="0" w:color="auto"/>
              </w:divBdr>
              <w:divsChild>
                <w:div w:id="1268806913">
                  <w:marLeft w:val="0"/>
                  <w:marRight w:val="0"/>
                  <w:marTop w:val="0"/>
                  <w:marBottom w:val="0"/>
                  <w:divBdr>
                    <w:top w:val="none" w:sz="0" w:space="0" w:color="auto"/>
                    <w:left w:val="none" w:sz="0" w:space="0" w:color="auto"/>
                    <w:bottom w:val="none" w:sz="0" w:space="0" w:color="auto"/>
                    <w:right w:val="none" w:sz="0" w:space="0" w:color="auto"/>
                  </w:divBdr>
                  <w:divsChild>
                    <w:div w:id="90684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121273">
      <w:bodyDiv w:val="1"/>
      <w:marLeft w:val="0"/>
      <w:marRight w:val="0"/>
      <w:marTop w:val="0"/>
      <w:marBottom w:val="0"/>
      <w:divBdr>
        <w:top w:val="none" w:sz="0" w:space="0" w:color="auto"/>
        <w:left w:val="none" w:sz="0" w:space="0" w:color="auto"/>
        <w:bottom w:val="none" w:sz="0" w:space="0" w:color="auto"/>
        <w:right w:val="none" w:sz="0" w:space="0" w:color="auto"/>
      </w:divBdr>
      <w:divsChild>
        <w:div w:id="1414007604">
          <w:marLeft w:val="0"/>
          <w:marRight w:val="0"/>
          <w:marTop w:val="0"/>
          <w:marBottom w:val="0"/>
          <w:divBdr>
            <w:top w:val="none" w:sz="0" w:space="0" w:color="auto"/>
            <w:left w:val="none" w:sz="0" w:space="0" w:color="auto"/>
            <w:bottom w:val="none" w:sz="0" w:space="0" w:color="auto"/>
            <w:right w:val="none" w:sz="0" w:space="0" w:color="auto"/>
          </w:divBdr>
          <w:divsChild>
            <w:div w:id="343440448">
              <w:marLeft w:val="0"/>
              <w:marRight w:val="0"/>
              <w:marTop w:val="0"/>
              <w:marBottom w:val="0"/>
              <w:divBdr>
                <w:top w:val="none" w:sz="0" w:space="0" w:color="auto"/>
                <w:left w:val="none" w:sz="0" w:space="0" w:color="auto"/>
                <w:bottom w:val="none" w:sz="0" w:space="0" w:color="auto"/>
                <w:right w:val="none" w:sz="0" w:space="0" w:color="auto"/>
              </w:divBdr>
              <w:divsChild>
                <w:div w:id="560597864">
                  <w:marLeft w:val="0"/>
                  <w:marRight w:val="0"/>
                  <w:marTop w:val="0"/>
                  <w:marBottom w:val="0"/>
                  <w:divBdr>
                    <w:top w:val="none" w:sz="0" w:space="0" w:color="auto"/>
                    <w:left w:val="none" w:sz="0" w:space="0" w:color="auto"/>
                    <w:bottom w:val="none" w:sz="0" w:space="0" w:color="auto"/>
                    <w:right w:val="none" w:sz="0" w:space="0" w:color="auto"/>
                  </w:divBdr>
                  <w:divsChild>
                    <w:div w:id="6825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242886">
      <w:bodyDiv w:val="1"/>
      <w:marLeft w:val="0"/>
      <w:marRight w:val="0"/>
      <w:marTop w:val="0"/>
      <w:marBottom w:val="0"/>
      <w:divBdr>
        <w:top w:val="none" w:sz="0" w:space="0" w:color="auto"/>
        <w:left w:val="none" w:sz="0" w:space="0" w:color="auto"/>
        <w:bottom w:val="none" w:sz="0" w:space="0" w:color="auto"/>
        <w:right w:val="none" w:sz="0" w:space="0" w:color="auto"/>
      </w:divBdr>
      <w:divsChild>
        <w:div w:id="1826509512">
          <w:marLeft w:val="0"/>
          <w:marRight w:val="0"/>
          <w:marTop w:val="0"/>
          <w:marBottom w:val="0"/>
          <w:divBdr>
            <w:top w:val="none" w:sz="0" w:space="0" w:color="auto"/>
            <w:left w:val="none" w:sz="0" w:space="0" w:color="auto"/>
            <w:bottom w:val="none" w:sz="0" w:space="0" w:color="auto"/>
            <w:right w:val="none" w:sz="0" w:space="0" w:color="auto"/>
          </w:divBdr>
          <w:divsChild>
            <w:div w:id="1849129041">
              <w:marLeft w:val="0"/>
              <w:marRight w:val="0"/>
              <w:marTop w:val="0"/>
              <w:marBottom w:val="0"/>
              <w:divBdr>
                <w:top w:val="none" w:sz="0" w:space="0" w:color="auto"/>
                <w:left w:val="none" w:sz="0" w:space="0" w:color="auto"/>
                <w:bottom w:val="none" w:sz="0" w:space="0" w:color="auto"/>
                <w:right w:val="none" w:sz="0" w:space="0" w:color="auto"/>
              </w:divBdr>
              <w:divsChild>
                <w:div w:id="1305501889">
                  <w:marLeft w:val="0"/>
                  <w:marRight w:val="0"/>
                  <w:marTop w:val="0"/>
                  <w:marBottom w:val="0"/>
                  <w:divBdr>
                    <w:top w:val="none" w:sz="0" w:space="0" w:color="auto"/>
                    <w:left w:val="none" w:sz="0" w:space="0" w:color="auto"/>
                    <w:bottom w:val="none" w:sz="0" w:space="0" w:color="auto"/>
                    <w:right w:val="none" w:sz="0" w:space="0" w:color="auto"/>
                  </w:divBdr>
                  <w:divsChild>
                    <w:div w:id="214499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35845">
      <w:bodyDiv w:val="1"/>
      <w:marLeft w:val="0"/>
      <w:marRight w:val="0"/>
      <w:marTop w:val="0"/>
      <w:marBottom w:val="0"/>
      <w:divBdr>
        <w:top w:val="none" w:sz="0" w:space="0" w:color="auto"/>
        <w:left w:val="none" w:sz="0" w:space="0" w:color="auto"/>
        <w:bottom w:val="none" w:sz="0" w:space="0" w:color="auto"/>
        <w:right w:val="none" w:sz="0" w:space="0" w:color="auto"/>
      </w:divBdr>
      <w:divsChild>
        <w:div w:id="675227646">
          <w:marLeft w:val="0"/>
          <w:marRight w:val="0"/>
          <w:marTop w:val="0"/>
          <w:marBottom w:val="0"/>
          <w:divBdr>
            <w:top w:val="none" w:sz="0" w:space="0" w:color="auto"/>
            <w:left w:val="none" w:sz="0" w:space="0" w:color="auto"/>
            <w:bottom w:val="none" w:sz="0" w:space="0" w:color="auto"/>
            <w:right w:val="none" w:sz="0" w:space="0" w:color="auto"/>
          </w:divBdr>
          <w:divsChild>
            <w:div w:id="1485782291">
              <w:marLeft w:val="0"/>
              <w:marRight w:val="0"/>
              <w:marTop w:val="0"/>
              <w:marBottom w:val="0"/>
              <w:divBdr>
                <w:top w:val="none" w:sz="0" w:space="0" w:color="auto"/>
                <w:left w:val="none" w:sz="0" w:space="0" w:color="auto"/>
                <w:bottom w:val="none" w:sz="0" w:space="0" w:color="auto"/>
                <w:right w:val="none" w:sz="0" w:space="0" w:color="auto"/>
              </w:divBdr>
              <w:divsChild>
                <w:div w:id="386342413">
                  <w:marLeft w:val="0"/>
                  <w:marRight w:val="0"/>
                  <w:marTop w:val="0"/>
                  <w:marBottom w:val="0"/>
                  <w:divBdr>
                    <w:top w:val="none" w:sz="0" w:space="0" w:color="auto"/>
                    <w:left w:val="none" w:sz="0" w:space="0" w:color="auto"/>
                    <w:bottom w:val="none" w:sz="0" w:space="0" w:color="auto"/>
                    <w:right w:val="none" w:sz="0" w:space="0" w:color="auto"/>
                  </w:divBdr>
                  <w:divsChild>
                    <w:div w:id="64875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955506">
      <w:bodyDiv w:val="1"/>
      <w:marLeft w:val="0"/>
      <w:marRight w:val="0"/>
      <w:marTop w:val="0"/>
      <w:marBottom w:val="0"/>
      <w:divBdr>
        <w:top w:val="none" w:sz="0" w:space="0" w:color="auto"/>
        <w:left w:val="none" w:sz="0" w:space="0" w:color="auto"/>
        <w:bottom w:val="none" w:sz="0" w:space="0" w:color="auto"/>
        <w:right w:val="none" w:sz="0" w:space="0" w:color="auto"/>
      </w:divBdr>
      <w:divsChild>
        <w:div w:id="1235163317">
          <w:marLeft w:val="0"/>
          <w:marRight w:val="0"/>
          <w:marTop w:val="0"/>
          <w:marBottom w:val="0"/>
          <w:divBdr>
            <w:top w:val="none" w:sz="0" w:space="0" w:color="auto"/>
            <w:left w:val="none" w:sz="0" w:space="0" w:color="auto"/>
            <w:bottom w:val="none" w:sz="0" w:space="0" w:color="auto"/>
            <w:right w:val="none" w:sz="0" w:space="0" w:color="auto"/>
          </w:divBdr>
          <w:divsChild>
            <w:div w:id="1034037997">
              <w:marLeft w:val="0"/>
              <w:marRight w:val="0"/>
              <w:marTop w:val="0"/>
              <w:marBottom w:val="0"/>
              <w:divBdr>
                <w:top w:val="none" w:sz="0" w:space="0" w:color="auto"/>
                <w:left w:val="none" w:sz="0" w:space="0" w:color="auto"/>
                <w:bottom w:val="none" w:sz="0" w:space="0" w:color="auto"/>
                <w:right w:val="none" w:sz="0" w:space="0" w:color="auto"/>
              </w:divBdr>
              <w:divsChild>
                <w:div w:id="867372965">
                  <w:marLeft w:val="0"/>
                  <w:marRight w:val="0"/>
                  <w:marTop w:val="0"/>
                  <w:marBottom w:val="0"/>
                  <w:divBdr>
                    <w:top w:val="none" w:sz="0" w:space="0" w:color="auto"/>
                    <w:left w:val="none" w:sz="0" w:space="0" w:color="auto"/>
                    <w:bottom w:val="none" w:sz="0" w:space="0" w:color="auto"/>
                    <w:right w:val="none" w:sz="0" w:space="0" w:color="auto"/>
                  </w:divBdr>
                  <w:divsChild>
                    <w:div w:id="43787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587066">
      <w:bodyDiv w:val="1"/>
      <w:marLeft w:val="0"/>
      <w:marRight w:val="0"/>
      <w:marTop w:val="0"/>
      <w:marBottom w:val="0"/>
      <w:divBdr>
        <w:top w:val="none" w:sz="0" w:space="0" w:color="auto"/>
        <w:left w:val="none" w:sz="0" w:space="0" w:color="auto"/>
        <w:bottom w:val="none" w:sz="0" w:space="0" w:color="auto"/>
        <w:right w:val="none" w:sz="0" w:space="0" w:color="auto"/>
      </w:divBdr>
      <w:divsChild>
        <w:div w:id="2080515484">
          <w:marLeft w:val="0"/>
          <w:marRight w:val="0"/>
          <w:marTop w:val="0"/>
          <w:marBottom w:val="0"/>
          <w:divBdr>
            <w:top w:val="none" w:sz="0" w:space="0" w:color="auto"/>
            <w:left w:val="none" w:sz="0" w:space="0" w:color="auto"/>
            <w:bottom w:val="none" w:sz="0" w:space="0" w:color="auto"/>
            <w:right w:val="none" w:sz="0" w:space="0" w:color="auto"/>
          </w:divBdr>
          <w:divsChild>
            <w:div w:id="1926914181">
              <w:marLeft w:val="0"/>
              <w:marRight w:val="0"/>
              <w:marTop w:val="0"/>
              <w:marBottom w:val="0"/>
              <w:divBdr>
                <w:top w:val="none" w:sz="0" w:space="0" w:color="auto"/>
                <w:left w:val="none" w:sz="0" w:space="0" w:color="auto"/>
                <w:bottom w:val="none" w:sz="0" w:space="0" w:color="auto"/>
                <w:right w:val="none" w:sz="0" w:space="0" w:color="auto"/>
              </w:divBdr>
              <w:divsChild>
                <w:div w:id="1188370106">
                  <w:marLeft w:val="0"/>
                  <w:marRight w:val="0"/>
                  <w:marTop w:val="0"/>
                  <w:marBottom w:val="0"/>
                  <w:divBdr>
                    <w:top w:val="none" w:sz="0" w:space="0" w:color="auto"/>
                    <w:left w:val="none" w:sz="0" w:space="0" w:color="auto"/>
                    <w:bottom w:val="none" w:sz="0" w:space="0" w:color="auto"/>
                    <w:right w:val="none" w:sz="0" w:space="0" w:color="auto"/>
                  </w:divBdr>
                  <w:divsChild>
                    <w:div w:id="188174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287613">
      <w:bodyDiv w:val="1"/>
      <w:marLeft w:val="0"/>
      <w:marRight w:val="0"/>
      <w:marTop w:val="0"/>
      <w:marBottom w:val="0"/>
      <w:divBdr>
        <w:top w:val="none" w:sz="0" w:space="0" w:color="auto"/>
        <w:left w:val="none" w:sz="0" w:space="0" w:color="auto"/>
        <w:bottom w:val="none" w:sz="0" w:space="0" w:color="auto"/>
        <w:right w:val="none" w:sz="0" w:space="0" w:color="auto"/>
      </w:divBdr>
      <w:divsChild>
        <w:div w:id="1244070237">
          <w:marLeft w:val="0"/>
          <w:marRight w:val="0"/>
          <w:marTop w:val="0"/>
          <w:marBottom w:val="0"/>
          <w:divBdr>
            <w:top w:val="none" w:sz="0" w:space="0" w:color="auto"/>
            <w:left w:val="none" w:sz="0" w:space="0" w:color="auto"/>
            <w:bottom w:val="none" w:sz="0" w:space="0" w:color="auto"/>
            <w:right w:val="none" w:sz="0" w:space="0" w:color="auto"/>
          </w:divBdr>
          <w:divsChild>
            <w:div w:id="1072773002">
              <w:marLeft w:val="0"/>
              <w:marRight w:val="0"/>
              <w:marTop w:val="0"/>
              <w:marBottom w:val="0"/>
              <w:divBdr>
                <w:top w:val="none" w:sz="0" w:space="0" w:color="auto"/>
                <w:left w:val="none" w:sz="0" w:space="0" w:color="auto"/>
                <w:bottom w:val="none" w:sz="0" w:space="0" w:color="auto"/>
                <w:right w:val="none" w:sz="0" w:space="0" w:color="auto"/>
              </w:divBdr>
              <w:divsChild>
                <w:div w:id="1224222868">
                  <w:marLeft w:val="0"/>
                  <w:marRight w:val="0"/>
                  <w:marTop w:val="0"/>
                  <w:marBottom w:val="0"/>
                  <w:divBdr>
                    <w:top w:val="none" w:sz="0" w:space="0" w:color="auto"/>
                    <w:left w:val="none" w:sz="0" w:space="0" w:color="auto"/>
                    <w:bottom w:val="none" w:sz="0" w:space="0" w:color="auto"/>
                    <w:right w:val="none" w:sz="0" w:space="0" w:color="auto"/>
                  </w:divBdr>
                  <w:divsChild>
                    <w:div w:id="6117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346939">
      <w:bodyDiv w:val="1"/>
      <w:marLeft w:val="0"/>
      <w:marRight w:val="0"/>
      <w:marTop w:val="0"/>
      <w:marBottom w:val="0"/>
      <w:divBdr>
        <w:top w:val="none" w:sz="0" w:space="0" w:color="auto"/>
        <w:left w:val="none" w:sz="0" w:space="0" w:color="auto"/>
        <w:bottom w:val="none" w:sz="0" w:space="0" w:color="auto"/>
        <w:right w:val="none" w:sz="0" w:space="0" w:color="auto"/>
      </w:divBdr>
      <w:divsChild>
        <w:div w:id="292517451">
          <w:marLeft w:val="0"/>
          <w:marRight w:val="0"/>
          <w:marTop w:val="0"/>
          <w:marBottom w:val="0"/>
          <w:divBdr>
            <w:top w:val="none" w:sz="0" w:space="0" w:color="auto"/>
            <w:left w:val="none" w:sz="0" w:space="0" w:color="auto"/>
            <w:bottom w:val="none" w:sz="0" w:space="0" w:color="auto"/>
            <w:right w:val="none" w:sz="0" w:space="0" w:color="auto"/>
          </w:divBdr>
          <w:divsChild>
            <w:div w:id="1633706585">
              <w:marLeft w:val="0"/>
              <w:marRight w:val="0"/>
              <w:marTop w:val="0"/>
              <w:marBottom w:val="0"/>
              <w:divBdr>
                <w:top w:val="none" w:sz="0" w:space="0" w:color="auto"/>
                <w:left w:val="none" w:sz="0" w:space="0" w:color="auto"/>
                <w:bottom w:val="none" w:sz="0" w:space="0" w:color="auto"/>
                <w:right w:val="none" w:sz="0" w:space="0" w:color="auto"/>
              </w:divBdr>
              <w:divsChild>
                <w:div w:id="2122449539">
                  <w:marLeft w:val="0"/>
                  <w:marRight w:val="0"/>
                  <w:marTop w:val="0"/>
                  <w:marBottom w:val="0"/>
                  <w:divBdr>
                    <w:top w:val="none" w:sz="0" w:space="0" w:color="auto"/>
                    <w:left w:val="none" w:sz="0" w:space="0" w:color="auto"/>
                    <w:bottom w:val="none" w:sz="0" w:space="0" w:color="auto"/>
                    <w:right w:val="none" w:sz="0" w:space="0" w:color="auto"/>
                  </w:divBdr>
                  <w:divsChild>
                    <w:div w:id="58330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012612">
      <w:bodyDiv w:val="1"/>
      <w:marLeft w:val="0"/>
      <w:marRight w:val="0"/>
      <w:marTop w:val="0"/>
      <w:marBottom w:val="0"/>
      <w:divBdr>
        <w:top w:val="none" w:sz="0" w:space="0" w:color="auto"/>
        <w:left w:val="none" w:sz="0" w:space="0" w:color="auto"/>
        <w:bottom w:val="none" w:sz="0" w:space="0" w:color="auto"/>
        <w:right w:val="none" w:sz="0" w:space="0" w:color="auto"/>
      </w:divBdr>
      <w:divsChild>
        <w:div w:id="843084547">
          <w:marLeft w:val="0"/>
          <w:marRight w:val="0"/>
          <w:marTop w:val="0"/>
          <w:marBottom w:val="0"/>
          <w:divBdr>
            <w:top w:val="none" w:sz="0" w:space="0" w:color="auto"/>
            <w:left w:val="none" w:sz="0" w:space="0" w:color="auto"/>
            <w:bottom w:val="none" w:sz="0" w:space="0" w:color="auto"/>
            <w:right w:val="none" w:sz="0" w:space="0" w:color="auto"/>
          </w:divBdr>
          <w:divsChild>
            <w:div w:id="1355499336">
              <w:marLeft w:val="0"/>
              <w:marRight w:val="0"/>
              <w:marTop w:val="0"/>
              <w:marBottom w:val="0"/>
              <w:divBdr>
                <w:top w:val="none" w:sz="0" w:space="0" w:color="auto"/>
                <w:left w:val="none" w:sz="0" w:space="0" w:color="auto"/>
                <w:bottom w:val="none" w:sz="0" w:space="0" w:color="auto"/>
                <w:right w:val="none" w:sz="0" w:space="0" w:color="auto"/>
              </w:divBdr>
              <w:divsChild>
                <w:div w:id="1296640432">
                  <w:marLeft w:val="0"/>
                  <w:marRight w:val="0"/>
                  <w:marTop w:val="0"/>
                  <w:marBottom w:val="0"/>
                  <w:divBdr>
                    <w:top w:val="none" w:sz="0" w:space="0" w:color="auto"/>
                    <w:left w:val="none" w:sz="0" w:space="0" w:color="auto"/>
                    <w:bottom w:val="none" w:sz="0" w:space="0" w:color="auto"/>
                    <w:right w:val="none" w:sz="0" w:space="0" w:color="auto"/>
                  </w:divBdr>
                  <w:divsChild>
                    <w:div w:id="172039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069377">
      <w:bodyDiv w:val="1"/>
      <w:marLeft w:val="0"/>
      <w:marRight w:val="0"/>
      <w:marTop w:val="0"/>
      <w:marBottom w:val="0"/>
      <w:divBdr>
        <w:top w:val="none" w:sz="0" w:space="0" w:color="auto"/>
        <w:left w:val="none" w:sz="0" w:space="0" w:color="auto"/>
        <w:bottom w:val="none" w:sz="0" w:space="0" w:color="auto"/>
        <w:right w:val="none" w:sz="0" w:space="0" w:color="auto"/>
      </w:divBdr>
      <w:divsChild>
        <w:div w:id="937834102">
          <w:marLeft w:val="0"/>
          <w:marRight w:val="0"/>
          <w:marTop w:val="0"/>
          <w:marBottom w:val="0"/>
          <w:divBdr>
            <w:top w:val="none" w:sz="0" w:space="0" w:color="auto"/>
            <w:left w:val="none" w:sz="0" w:space="0" w:color="auto"/>
            <w:bottom w:val="none" w:sz="0" w:space="0" w:color="auto"/>
            <w:right w:val="none" w:sz="0" w:space="0" w:color="auto"/>
          </w:divBdr>
          <w:divsChild>
            <w:div w:id="813330701">
              <w:marLeft w:val="0"/>
              <w:marRight w:val="0"/>
              <w:marTop w:val="0"/>
              <w:marBottom w:val="0"/>
              <w:divBdr>
                <w:top w:val="none" w:sz="0" w:space="0" w:color="auto"/>
                <w:left w:val="none" w:sz="0" w:space="0" w:color="auto"/>
                <w:bottom w:val="none" w:sz="0" w:space="0" w:color="auto"/>
                <w:right w:val="none" w:sz="0" w:space="0" w:color="auto"/>
              </w:divBdr>
              <w:divsChild>
                <w:div w:id="1898979658">
                  <w:marLeft w:val="0"/>
                  <w:marRight w:val="0"/>
                  <w:marTop w:val="0"/>
                  <w:marBottom w:val="0"/>
                  <w:divBdr>
                    <w:top w:val="none" w:sz="0" w:space="0" w:color="auto"/>
                    <w:left w:val="none" w:sz="0" w:space="0" w:color="auto"/>
                    <w:bottom w:val="none" w:sz="0" w:space="0" w:color="auto"/>
                    <w:right w:val="none" w:sz="0" w:space="0" w:color="auto"/>
                  </w:divBdr>
                  <w:divsChild>
                    <w:div w:id="11002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069336">
      <w:bodyDiv w:val="1"/>
      <w:marLeft w:val="0"/>
      <w:marRight w:val="0"/>
      <w:marTop w:val="0"/>
      <w:marBottom w:val="0"/>
      <w:divBdr>
        <w:top w:val="none" w:sz="0" w:space="0" w:color="auto"/>
        <w:left w:val="none" w:sz="0" w:space="0" w:color="auto"/>
        <w:bottom w:val="none" w:sz="0" w:space="0" w:color="auto"/>
        <w:right w:val="none" w:sz="0" w:space="0" w:color="auto"/>
      </w:divBdr>
    </w:div>
    <w:div w:id="1671374232">
      <w:bodyDiv w:val="1"/>
      <w:marLeft w:val="0"/>
      <w:marRight w:val="0"/>
      <w:marTop w:val="0"/>
      <w:marBottom w:val="0"/>
      <w:divBdr>
        <w:top w:val="none" w:sz="0" w:space="0" w:color="auto"/>
        <w:left w:val="none" w:sz="0" w:space="0" w:color="auto"/>
        <w:bottom w:val="none" w:sz="0" w:space="0" w:color="auto"/>
        <w:right w:val="none" w:sz="0" w:space="0" w:color="auto"/>
      </w:divBdr>
      <w:divsChild>
        <w:div w:id="557861202">
          <w:marLeft w:val="0"/>
          <w:marRight w:val="0"/>
          <w:marTop w:val="0"/>
          <w:marBottom w:val="0"/>
          <w:divBdr>
            <w:top w:val="none" w:sz="0" w:space="0" w:color="auto"/>
            <w:left w:val="none" w:sz="0" w:space="0" w:color="auto"/>
            <w:bottom w:val="none" w:sz="0" w:space="0" w:color="auto"/>
            <w:right w:val="none" w:sz="0" w:space="0" w:color="auto"/>
          </w:divBdr>
          <w:divsChild>
            <w:div w:id="199635168">
              <w:marLeft w:val="0"/>
              <w:marRight w:val="0"/>
              <w:marTop w:val="0"/>
              <w:marBottom w:val="0"/>
              <w:divBdr>
                <w:top w:val="none" w:sz="0" w:space="0" w:color="auto"/>
                <w:left w:val="none" w:sz="0" w:space="0" w:color="auto"/>
                <w:bottom w:val="none" w:sz="0" w:space="0" w:color="auto"/>
                <w:right w:val="none" w:sz="0" w:space="0" w:color="auto"/>
              </w:divBdr>
              <w:divsChild>
                <w:div w:id="612637575">
                  <w:marLeft w:val="0"/>
                  <w:marRight w:val="0"/>
                  <w:marTop w:val="0"/>
                  <w:marBottom w:val="0"/>
                  <w:divBdr>
                    <w:top w:val="none" w:sz="0" w:space="0" w:color="auto"/>
                    <w:left w:val="none" w:sz="0" w:space="0" w:color="auto"/>
                    <w:bottom w:val="none" w:sz="0" w:space="0" w:color="auto"/>
                    <w:right w:val="none" w:sz="0" w:space="0" w:color="auto"/>
                  </w:divBdr>
                  <w:divsChild>
                    <w:div w:id="97348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044253">
      <w:bodyDiv w:val="1"/>
      <w:marLeft w:val="0"/>
      <w:marRight w:val="0"/>
      <w:marTop w:val="0"/>
      <w:marBottom w:val="0"/>
      <w:divBdr>
        <w:top w:val="none" w:sz="0" w:space="0" w:color="auto"/>
        <w:left w:val="none" w:sz="0" w:space="0" w:color="auto"/>
        <w:bottom w:val="none" w:sz="0" w:space="0" w:color="auto"/>
        <w:right w:val="none" w:sz="0" w:space="0" w:color="auto"/>
      </w:divBdr>
      <w:divsChild>
        <w:div w:id="2012297946">
          <w:marLeft w:val="0"/>
          <w:marRight w:val="0"/>
          <w:marTop w:val="0"/>
          <w:marBottom w:val="0"/>
          <w:divBdr>
            <w:top w:val="none" w:sz="0" w:space="0" w:color="auto"/>
            <w:left w:val="none" w:sz="0" w:space="0" w:color="auto"/>
            <w:bottom w:val="none" w:sz="0" w:space="0" w:color="auto"/>
            <w:right w:val="none" w:sz="0" w:space="0" w:color="auto"/>
          </w:divBdr>
          <w:divsChild>
            <w:div w:id="960841993">
              <w:marLeft w:val="0"/>
              <w:marRight w:val="0"/>
              <w:marTop w:val="0"/>
              <w:marBottom w:val="0"/>
              <w:divBdr>
                <w:top w:val="none" w:sz="0" w:space="0" w:color="auto"/>
                <w:left w:val="none" w:sz="0" w:space="0" w:color="auto"/>
                <w:bottom w:val="none" w:sz="0" w:space="0" w:color="auto"/>
                <w:right w:val="none" w:sz="0" w:space="0" w:color="auto"/>
              </w:divBdr>
              <w:divsChild>
                <w:div w:id="209650653">
                  <w:marLeft w:val="0"/>
                  <w:marRight w:val="0"/>
                  <w:marTop w:val="0"/>
                  <w:marBottom w:val="0"/>
                  <w:divBdr>
                    <w:top w:val="none" w:sz="0" w:space="0" w:color="auto"/>
                    <w:left w:val="none" w:sz="0" w:space="0" w:color="auto"/>
                    <w:bottom w:val="none" w:sz="0" w:space="0" w:color="auto"/>
                    <w:right w:val="none" w:sz="0" w:space="0" w:color="auto"/>
                  </w:divBdr>
                  <w:divsChild>
                    <w:div w:id="83153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456044">
      <w:bodyDiv w:val="1"/>
      <w:marLeft w:val="0"/>
      <w:marRight w:val="0"/>
      <w:marTop w:val="0"/>
      <w:marBottom w:val="0"/>
      <w:divBdr>
        <w:top w:val="none" w:sz="0" w:space="0" w:color="auto"/>
        <w:left w:val="none" w:sz="0" w:space="0" w:color="auto"/>
        <w:bottom w:val="none" w:sz="0" w:space="0" w:color="auto"/>
        <w:right w:val="none" w:sz="0" w:space="0" w:color="auto"/>
      </w:divBdr>
      <w:divsChild>
        <w:div w:id="750277907">
          <w:marLeft w:val="0"/>
          <w:marRight w:val="0"/>
          <w:marTop w:val="0"/>
          <w:marBottom w:val="0"/>
          <w:divBdr>
            <w:top w:val="none" w:sz="0" w:space="0" w:color="auto"/>
            <w:left w:val="none" w:sz="0" w:space="0" w:color="auto"/>
            <w:bottom w:val="none" w:sz="0" w:space="0" w:color="auto"/>
            <w:right w:val="none" w:sz="0" w:space="0" w:color="auto"/>
          </w:divBdr>
          <w:divsChild>
            <w:div w:id="2138332805">
              <w:marLeft w:val="0"/>
              <w:marRight w:val="0"/>
              <w:marTop w:val="0"/>
              <w:marBottom w:val="0"/>
              <w:divBdr>
                <w:top w:val="none" w:sz="0" w:space="0" w:color="auto"/>
                <w:left w:val="none" w:sz="0" w:space="0" w:color="auto"/>
                <w:bottom w:val="none" w:sz="0" w:space="0" w:color="auto"/>
                <w:right w:val="none" w:sz="0" w:space="0" w:color="auto"/>
              </w:divBdr>
              <w:divsChild>
                <w:div w:id="71801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29287">
      <w:bodyDiv w:val="1"/>
      <w:marLeft w:val="0"/>
      <w:marRight w:val="0"/>
      <w:marTop w:val="0"/>
      <w:marBottom w:val="0"/>
      <w:divBdr>
        <w:top w:val="none" w:sz="0" w:space="0" w:color="auto"/>
        <w:left w:val="none" w:sz="0" w:space="0" w:color="auto"/>
        <w:bottom w:val="none" w:sz="0" w:space="0" w:color="auto"/>
        <w:right w:val="none" w:sz="0" w:space="0" w:color="auto"/>
      </w:divBdr>
      <w:divsChild>
        <w:div w:id="329678796">
          <w:marLeft w:val="0"/>
          <w:marRight w:val="0"/>
          <w:marTop w:val="0"/>
          <w:marBottom w:val="0"/>
          <w:divBdr>
            <w:top w:val="none" w:sz="0" w:space="0" w:color="auto"/>
            <w:left w:val="none" w:sz="0" w:space="0" w:color="auto"/>
            <w:bottom w:val="none" w:sz="0" w:space="0" w:color="auto"/>
            <w:right w:val="none" w:sz="0" w:space="0" w:color="auto"/>
          </w:divBdr>
          <w:divsChild>
            <w:div w:id="1661234020">
              <w:marLeft w:val="0"/>
              <w:marRight w:val="0"/>
              <w:marTop w:val="0"/>
              <w:marBottom w:val="0"/>
              <w:divBdr>
                <w:top w:val="none" w:sz="0" w:space="0" w:color="auto"/>
                <w:left w:val="none" w:sz="0" w:space="0" w:color="auto"/>
                <w:bottom w:val="none" w:sz="0" w:space="0" w:color="auto"/>
                <w:right w:val="none" w:sz="0" w:space="0" w:color="auto"/>
              </w:divBdr>
              <w:divsChild>
                <w:div w:id="1239823576">
                  <w:marLeft w:val="0"/>
                  <w:marRight w:val="0"/>
                  <w:marTop w:val="0"/>
                  <w:marBottom w:val="0"/>
                  <w:divBdr>
                    <w:top w:val="none" w:sz="0" w:space="0" w:color="auto"/>
                    <w:left w:val="none" w:sz="0" w:space="0" w:color="auto"/>
                    <w:bottom w:val="none" w:sz="0" w:space="0" w:color="auto"/>
                    <w:right w:val="none" w:sz="0" w:space="0" w:color="auto"/>
                  </w:divBdr>
                  <w:divsChild>
                    <w:div w:id="5035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467551">
      <w:bodyDiv w:val="1"/>
      <w:marLeft w:val="0"/>
      <w:marRight w:val="0"/>
      <w:marTop w:val="0"/>
      <w:marBottom w:val="0"/>
      <w:divBdr>
        <w:top w:val="none" w:sz="0" w:space="0" w:color="auto"/>
        <w:left w:val="none" w:sz="0" w:space="0" w:color="auto"/>
        <w:bottom w:val="none" w:sz="0" w:space="0" w:color="auto"/>
        <w:right w:val="none" w:sz="0" w:space="0" w:color="auto"/>
      </w:divBdr>
      <w:divsChild>
        <w:div w:id="1118792808">
          <w:marLeft w:val="0"/>
          <w:marRight w:val="0"/>
          <w:marTop w:val="0"/>
          <w:marBottom w:val="0"/>
          <w:divBdr>
            <w:top w:val="none" w:sz="0" w:space="0" w:color="auto"/>
            <w:left w:val="none" w:sz="0" w:space="0" w:color="auto"/>
            <w:bottom w:val="none" w:sz="0" w:space="0" w:color="auto"/>
            <w:right w:val="none" w:sz="0" w:space="0" w:color="auto"/>
          </w:divBdr>
          <w:divsChild>
            <w:div w:id="2080668846">
              <w:marLeft w:val="0"/>
              <w:marRight w:val="0"/>
              <w:marTop w:val="0"/>
              <w:marBottom w:val="0"/>
              <w:divBdr>
                <w:top w:val="none" w:sz="0" w:space="0" w:color="auto"/>
                <w:left w:val="none" w:sz="0" w:space="0" w:color="auto"/>
                <w:bottom w:val="none" w:sz="0" w:space="0" w:color="auto"/>
                <w:right w:val="none" w:sz="0" w:space="0" w:color="auto"/>
              </w:divBdr>
              <w:divsChild>
                <w:div w:id="297760596">
                  <w:marLeft w:val="0"/>
                  <w:marRight w:val="0"/>
                  <w:marTop w:val="0"/>
                  <w:marBottom w:val="0"/>
                  <w:divBdr>
                    <w:top w:val="none" w:sz="0" w:space="0" w:color="auto"/>
                    <w:left w:val="none" w:sz="0" w:space="0" w:color="auto"/>
                    <w:bottom w:val="none" w:sz="0" w:space="0" w:color="auto"/>
                    <w:right w:val="none" w:sz="0" w:space="0" w:color="auto"/>
                  </w:divBdr>
                  <w:divsChild>
                    <w:div w:id="12633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76995">
      <w:bodyDiv w:val="1"/>
      <w:marLeft w:val="0"/>
      <w:marRight w:val="0"/>
      <w:marTop w:val="0"/>
      <w:marBottom w:val="0"/>
      <w:divBdr>
        <w:top w:val="none" w:sz="0" w:space="0" w:color="auto"/>
        <w:left w:val="none" w:sz="0" w:space="0" w:color="auto"/>
        <w:bottom w:val="none" w:sz="0" w:space="0" w:color="auto"/>
        <w:right w:val="none" w:sz="0" w:space="0" w:color="auto"/>
      </w:divBdr>
      <w:divsChild>
        <w:div w:id="1915696234">
          <w:marLeft w:val="0"/>
          <w:marRight w:val="0"/>
          <w:marTop w:val="0"/>
          <w:marBottom w:val="0"/>
          <w:divBdr>
            <w:top w:val="none" w:sz="0" w:space="0" w:color="auto"/>
            <w:left w:val="none" w:sz="0" w:space="0" w:color="auto"/>
            <w:bottom w:val="none" w:sz="0" w:space="0" w:color="auto"/>
            <w:right w:val="none" w:sz="0" w:space="0" w:color="auto"/>
          </w:divBdr>
          <w:divsChild>
            <w:div w:id="1651906304">
              <w:marLeft w:val="0"/>
              <w:marRight w:val="0"/>
              <w:marTop w:val="0"/>
              <w:marBottom w:val="0"/>
              <w:divBdr>
                <w:top w:val="none" w:sz="0" w:space="0" w:color="auto"/>
                <w:left w:val="none" w:sz="0" w:space="0" w:color="auto"/>
                <w:bottom w:val="none" w:sz="0" w:space="0" w:color="auto"/>
                <w:right w:val="none" w:sz="0" w:space="0" w:color="auto"/>
              </w:divBdr>
              <w:divsChild>
                <w:div w:id="7872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537336">
      <w:bodyDiv w:val="1"/>
      <w:marLeft w:val="0"/>
      <w:marRight w:val="0"/>
      <w:marTop w:val="0"/>
      <w:marBottom w:val="0"/>
      <w:divBdr>
        <w:top w:val="none" w:sz="0" w:space="0" w:color="auto"/>
        <w:left w:val="none" w:sz="0" w:space="0" w:color="auto"/>
        <w:bottom w:val="none" w:sz="0" w:space="0" w:color="auto"/>
        <w:right w:val="none" w:sz="0" w:space="0" w:color="auto"/>
      </w:divBdr>
      <w:divsChild>
        <w:div w:id="1541480410">
          <w:marLeft w:val="0"/>
          <w:marRight w:val="0"/>
          <w:marTop w:val="0"/>
          <w:marBottom w:val="0"/>
          <w:divBdr>
            <w:top w:val="none" w:sz="0" w:space="0" w:color="auto"/>
            <w:left w:val="none" w:sz="0" w:space="0" w:color="auto"/>
            <w:bottom w:val="none" w:sz="0" w:space="0" w:color="auto"/>
            <w:right w:val="none" w:sz="0" w:space="0" w:color="auto"/>
          </w:divBdr>
          <w:divsChild>
            <w:div w:id="352924004">
              <w:marLeft w:val="0"/>
              <w:marRight w:val="0"/>
              <w:marTop w:val="0"/>
              <w:marBottom w:val="0"/>
              <w:divBdr>
                <w:top w:val="none" w:sz="0" w:space="0" w:color="auto"/>
                <w:left w:val="none" w:sz="0" w:space="0" w:color="auto"/>
                <w:bottom w:val="none" w:sz="0" w:space="0" w:color="auto"/>
                <w:right w:val="none" w:sz="0" w:space="0" w:color="auto"/>
              </w:divBdr>
              <w:divsChild>
                <w:div w:id="2074544379">
                  <w:marLeft w:val="0"/>
                  <w:marRight w:val="0"/>
                  <w:marTop w:val="0"/>
                  <w:marBottom w:val="0"/>
                  <w:divBdr>
                    <w:top w:val="none" w:sz="0" w:space="0" w:color="auto"/>
                    <w:left w:val="none" w:sz="0" w:space="0" w:color="auto"/>
                    <w:bottom w:val="none" w:sz="0" w:space="0" w:color="auto"/>
                    <w:right w:val="none" w:sz="0" w:space="0" w:color="auto"/>
                  </w:divBdr>
                  <w:divsChild>
                    <w:div w:id="201838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537072">
      <w:bodyDiv w:val="1"/>
      <w:marLeft w:val="0"/>
      <w:marRight w:val="0"/>
      <w:marTop w:val="0"/>
      <w:marBottom w:val="0"/>
      <w:divBdr>
        <w:top w:val="none" w:sz="0" w:space="0" w:color="auto"/>
        <w:left w:val="none" w:sz="0" w:space="0" w:color="auto"/>
        <w:bottom w:val="none" w:sz="0" w:space="0" w:color="auto"/>
        <w:right w:val="none" w:sz="0" w:space="0" w:color="auto"/>
      </w:divBdr>
      <w:divsChild>
        <w:div w:id="1010184495">
          <w:marLeft w:val="0"/>
          <w:marRight w:val="0"/>
          <w:marTop w:val="0"/>
          <w:marBottom w:val="0"/>
          <w:divBdr>
            <w:top w:val="none" w:sz="0" w:space="0" w:color="auto"/>
            <w:left w:val="none" w:sz="0" w:space="0" w:color="auto"/>
            <w:bottom w:val="none" w:sz="0" w:space="0" w:color="auto"/>
            <w:right w:val="none" w:sz="0" w:space="0" w:color="auto"/>
          </w:divBdr>
          <w:divsChild>
            <w:div w:id="1170219158">
              <w:marLeft w:val="0"/>
              <w:marRight w:val="0"/>
              <w:marTop w:val="0"/>
              <w:marBottom w:val="0"/>
              <w:divBdr>
                <w:top w:val="none" w:sz="0" w:space="0" w:color="auto"/>
                <w:left w:val="none" w:sz="0" w:space="0" w:color="auto"/>
                <w:bottom w:val="none" w:sz="0" w:space="0" w:color="auto"/>
                <w:right w:val="none" w:sz="0" w:space="0" w:color="auto"/>
              </w:divBdr>
              <w:divsChild>
                <w:div w:id="140445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71613">
      <w:bodyDiv w:val="1"/>
      <w:marLeft w:val="0"/>
      <w:marRight w:val="0"/>
      <w:marTop w:val="0"/>
      <w:marBottom w:val="0"/>
      <w:divBdr>
        <w:top w:val="none" w:sz="0" w:space="0" w:color="auto"/>
        <w:left w:val="none" w:sz="0" w:space="0" w:color="auto"/>
        <w:bottom w:val="none" w:sz="0" w:space="0" w:color="auto"/>
        <w:right w:val="none" w:sz="0" w:space="0" w:color="auto"/>
      </w:divBdr>
      <w:divsChild>
        <w:div w:id="905382966">
          <w:marLeft w:val="0"/>
          <w:marRight w:val="0"/>
          <w:marTop w:val="0"/>
          <w:marBottom w:val="0"/>
          <w:divBdr>
            <w:top w:val="none" w:sz="0" w:space="0" w:color="auto"/>
            <w:left w:val="none" w:sz="0" w:space="0" w:color="auto"/>
            <w:bottom w:val="none" w:sz="0" w:space="0" w:color="auto"/>
            <w:right w:val="none" w:sz="0" w:space="0" w:color="auto"/>
          </w:divBdr>
          <w:divsChild>
            <w:div w:id="1357731103">
              <w:marLeft w:val="0"/>
              <w:marRight w:val="0"/>
              <w:marTop w:val="0"/>
              <w:marBottom w:val="0"/>
              <w:divBdr>
                <w:top w:val="none" w:sz="0" w:space="0" w:color="auto"/>
                <w:left w:val="none" w:sz="0" w:space="0" w:color="auto"/>
                <w:bottom w:val="none" w:sz="0" w:space="0" w:color="auto"/>
                <w:right w:val="none" w:sz="0" w:space="0" w:color="auto"/>
              </w:divBdr>
              <w:divsChild>
                <w:div w:id="6097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7272">
      <w:bodyDiv w:val="1"/>
      <w:marLeft w:val="0"/>
      <w:marRight w:val="0"/>
      <w:marTop w:val="0"/>
      <w:marBottom w:val="0"/>
      <w:divBdr>
        <w:top w:val="none" w:sz="0" w:space="0" w:color="auto"/>
        <w:left w:val="none" w:sz="0" w:space="0" w:color="auto"/>
        <w:bottom w:val="none" w:sz="0" w:space="0" w:color="auto"/>
        <w:right w:val="none" w:sz="0" w:space="0" w:color="auto"/>
      </w:divBdr>
      <w:divsChild>
        <w:div w:id="2031104653">
          <w:marLeft w:val="0"/>
          <w:marRight w:val="0"/>
          <w:marTop w:val="0"/>
          <w:marBottom w:val="0"/>
          <w:divBdr>
            <w:top w:val="none" w:sz="0" w:space="0" w:color="auto"/>
            <w:left w:val="none" w:sz="0" w:space="0" w:color="auto"/>
            <w:bottom w:val="none" w:sz="0" w:space="0" w:color="auto"/>
            <w:right w:val="none" w:sz="0" w:space="0" w:color="auto"/>
          </w:divBdr>
          <w:divsChild>
            <w:div w:id="558249517">
              <w:marLeft w:val="0"/>
              <w:marRight w:val="0"/>
              <w:marTop w:val="0"/>
              <w:marBottom w:val="0"/>
              <w:divBdr>
                <w:top w:val="none" w:sz="0" w:space="0" w:color="auto"/>
                <w:left w:val="none" w:sz="0" w:space="0" w:color="auto"/>
                <w:bottom w:val="none" w:sz="0" w:space="0" w:color="auto"/>
                <w:right w:val="none" w:sz="0" w:space="0" w:color="auto"/>
              </w:divBdr>
              <w:divsChild>
                <w:div w:id="4452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60889">
      <w:bodyDiv w:val="1"/>
      <w:marLeft w:val="0"/>
      <w:marRight w:val="0"/>
      <w:marTop w:val="0"/>
      <w:marBottom w:val="0"/>
      <w:divBdr>
        <w:top w:val="none" w:sz="0" w:space="0" w:color="auto"/>
        <w:left w:val="none" w:sz="0" w:space="0" w:color="auto"/>
        <w:bottom w:val="none" w:sz="0" w:space="0" w:color="auto"/>
        <w:right w:val="none" w:sz="0" w:space="0" w:color="auto"/>
      </w:divBdr>
      <w:divsChild>
        <w:div w:id="326710979">
          <w:marLeft w:val="0"/>
          <w:marRight w:val="0"/>
          <w:marTop w:val="0"/>
          <w:marBottom w:val="0"/>
          <w:divBdr>
            <w:top w:val="none" w:sz="0" w:space="0" w:color="auto"/>
            <w:left w:val="none" w:sz="0" w:space="0" w:color="auto"/>
            <w:bottom w:val="none" w:sz="0" w:space="0" w:color="auto"/>
            <w:right w:val="none" w:sz="0" w:space="0" w:color="auto"/>
          </w:divBdr>
          <w:divsChild>
            <w:div w:id="626400842">
              <w:marLeft w:val="0"/>
              <w:marRight w:val="0"/>
              <w:marTop w:val="0"/>
              <w:marBottom w:val="0"/>
              <w:divBdr>
                <w:top w:val="none" w:sz="0" w:space="0" w:color="auto"/>
                <w:left w:val="none" w:sz="0" w:space="0" w:color="auto"/>
                <w:bottom w:val="none" w:sz="0" w:space="0" w:color="auto"/>
                <w:right w:val="none" w:sz="0" w:space="0" w:color="auto"/>
              </w:divBdr>
              <w:divsChild>
                <w:div w:id="213694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0787">
      <w:bodyDiv w:val="1"/>
      <w:marLeft w:val="0"/>
      <w:marRight w:val="0"/>
      <w:marTop w:val="0"/>
      <w:marBottom w:val="0"/>
      <w:divBdr>
        <w:top w:val="none" w:sz="0" w:space="0" w:color="auto"/>
        <w:left w:val="none" w:sz="0" w:space="0" w:color="auto"/>
        <w:bottom w:val="none" w:sz="0" w:space="0" w:color="auto"/>
        <w:right w:val="none" w:sz="0" w:space="0" w:color="auto"/>
      </w:divBdr>
      <w:divsChild>
        <w:div w:id="1625888019">
          <w:marLeft w:val="0"/>
          <w:marRight w:val="0"/>
          <w:marTop w:val="0"/>
          <w:marBottom w:val="0"/>
          <w:divBdr>
            <w:top w:val="none" w:sz="0" w:space="0" w:color="auto"/>
            <w:left w:val="none" w:sz="0" w:space="0" w:color="auto"/>
            <w:bottom w:val="none" w:sz="0" w:space="0" w:color="auto"/>
            <w:right w:val="none" w:sz="0" w:space="0" w:color="auto"/>
          </w:divBdr>
          <w:divsChild>
            <w:div w:id="452873057">
              <w:marLeft w:val="0"/>
              <w:marRight w:val="0"/>
              <w:marTop w:val="0"/>
              <w:marBottom w:val="0"/>
              <w:divBdr>
                <w:top w:val="none" w:sz="0" w:space="0" w:color="auto"/>
                <w:left w:val="none" w:sz="0" w:space="0" w:color="auto"/>
                <w:bottom w:val="none" w:sz="0" w:space="0" w:color="auto"/>
                <w:right w:val="none" w:sz="0" w:space="0" w:color="auto"/>
              </w:divBdr>
              <w:divsChild>
                <w:div w:id="204305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82496">
      <w:bodyDiv w:val="1"/>
      <w:marLeft w:val="0"/>
      <w:marRight w:val="0"/>
      <w:marTop w:val="0"/>
      <w:marBottom w:val="0"/>
      <w:divBdr>
        <w:top w:val="none" w:sz="0" w:space="0" w:color="auto"/>
        <w:left w:val="none" w:sz="0" w:space="0" w:color="auto"/>
        <w:bottom w:val="none" w:sz="0" w:space="0" w:color="auto"/>
        <w:right w:val="none" w:sz="0" w:space="0" w:color="auto"/>
      </w:divBdr>
      <w:divsChild>
        <w:div w:id="1925063379">
          <w:marLeft w:val="0"/>
          <w:marRight w:val="0"/>
          <w:marTop w:val="0"/>
          <w:marBottom w:val="0"/>
          <w:divBdr>
            <w:top w:val="none" w:sz="0" w:space="0" w:color="auto"/>
            <w:left w:val="none" w:sz="0" w:space="0" w:color="auto"/>
            <w:bottom w:val="none" w:sz="0" w:space="0" w:color="auto"/>
            <w:right w:val="none" w:sz="0" w:space="0" w:color="auto"/>
          </w:divBdr>
          <w:divsChild>
            <w:div w:id="1178616569">
              <w:marLeft w:val="0"/>
              <w:marRight w:val="0"/>
              <w:marTop w:val="0"/>
              <w:marBottom w:val="0"/>
              <w:divBdr>
                <w:top w:val="none" w:sz="0" w:space="0" w:color="auto"/>
                <w:left w:val="none" w:sz="0" w:space="0" w:color="auto"/>
                <w:bottom w:val="none" w:sz="0" w:space="0" w:color="auto"/>
                <w:right w:val="none" w:sz="0" w:space="0" w:color="auto"/>
              </w:divBdr>
              <w:divsChild>
                <w:div w:id="1347172121">
                  <w:marLeft w:val="0"/>
                  <w:marRight w:val="0"/>
                  <w:marTop w:val="0"/>
                  <w:marBottom w:val="0"/>
                  <w:divBdr>
                    <w:top w:val="none" w:sz="0" w:space="0" w:color="auto"/>
                    <w:left w:val="none" w:sz="0" w:space="0" w:color="auto"/>
                    <w:bottom w:val="none" w:sz="0" w:space="0" w:color="auto"/>
                    <w:right w:val="none" w:sz="0" w:space="0" w:color="auto"/>
                  </w:divBdr>
                  <w:divsChild>
                    <w:div w:id="1830440988">
                      <w:marLeft w:val="0"/>
                      <w:marRight w:val="0"/>
                      <w:marTop w:val="0"/>
                      <w:marBottom w:val="0"/>
                      <w:divBdr>
                        <w:top w:val="none" w:sz="0" w:space="0" w:color="auto"/>
                        <w:left w:val="none" w:sz="0" w:space="0" w:color="auto"/>
                        <w:bottom w:val="none" w:sz="0" w:space="0" w:color="auto"/>
                        <w:right w:val="none" w:sz="0" w:space="0" w:color="auto"/>
                      </w:divBdr>
                      <w:divsChild>
                        <w:div w:id="767120766">
                          <w:marLeft w:val="0"/>
                          <w:marRight w:val="0"/>
                          <w:marTop w:val="150"/>
                          <w:marBottom w:val="0"/>
                          <w:divBdr>
                            <w:top w:val="none" w:sz="0" w:space="0" w:color="auto"/>
                            <w:left w:val="none" w:sz="0" w:space="0" w:color="auto"/>
                            <w:bottom w:val="none" w:sz="0" w:space="0" w:color="auto"/>
                            <w:right w:val="none" w:sz="0" w:space="0" w:color="auto"/>
                          </w:divBdr>
                          <w:divsChild>
                            <w:div w:id="1345664125">
                              <w:marLeft w:val="0"/>
                              <w:marRight w:val="0"/>
                              <w:marTop w:val="0"/>
                              <w:marBottom w:val="0"/>
                              <w:divBdr>
                                <w:top w:val="none" w:sz="0" w:space="0" w:color="auto"/>
                                <w:left w:val="none" w:sz="0" w:space="0" w:color="auto"/>
                                <w:bottom w:val="none" w:sz="0" w:space="0" w:color="auto"/>
                                <w:right w:val="none" w:sz="0" w:space="0" w:color="auto"/>
                              </w:divBdr>
                              <w:divsChild>
                                <w:div w:id="160003446">
                                  <w:marLeft w:val="0"/>
                                  <w:marRight w:val="0"/>
                                  <w:marTop w:val="0"/>
                                  <w:marBottom w:val="0"/>
                                  <w:divBdr>
                                    <w:top w:val="none" w:sz="0" w:space="0" w:color="auto"/>
                                    <w:left w:val="none" w:sz="0" w:space="0" w:color="auto"/>
                                    <w:bottom w:val="none" w:sz="0" w:space="0" w:color="auto"/>
                                    <w:right w:val="none" w:sz="0" w:space="0" w:color="auto"/>
                                  </w:divBdr>
                                  <w:divsChild>
                                    <w:div w:id="16980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9159006">
      <w:bodyDiv w:val="1"/>
      <w:marLeft w:val="0"/>
      <w:marRight w:val="0"/>
      <w:marTop w:val="0"/>
      <w:marBottom w:val="0"/>
      <w:divBdr>
        <w:top w:val="none" w:sz="0" w:space="0" w:color="auto"/>
        <w:left w:val="none" w:sz="0" w:space="0" w:color="auto"/>
        <w:bottom w:val="none" w:sz="0" w:space="0" w:color="auto"/>
        <w:right w:val="none" w:sz="0" w:space="0" w:color="auto"/>
      </w:divBdr>
      <w:divsChild>
        <w:div w:id="1272081172">
          <w:marLeft w:val="0"/>
          <w:marRight w:val="0"/>
          <w:marTop w:val="0"/>
          <w:marBottom w:val="0"/>
          <w:divBdr>
            <w:top w:val="none" w:sz="0" w:space="0" w:color="auto"/>
            <w:left w:val="none" w:sz="0" w:space="0" w:color="auto"/>
            <w:bottom w:val="none" w:sz="0" w:space="0" w:color="auto"/>
            <w:right w:val="none" w:sz="0" w:space="0" w:color="auto"/>
          </w:divBdr>
          <w:divsChild>
            <w:div w:id="1106510546">
              <w:marLeft w:val="0"/>
              <w:marRight w:val="0"/>
              <w:marTop w:val="0"/>
              <w:marBottom w:val="0"/>
              <w:divBdr>
                <w:top w:val="none" w:sz="0" w:space="0" w:color="auto"/>
                <w:left w:val="none" w:sz="0" w:space="0" w:color="auto"/>
                <w:bottom w:val="none" w:sz="0" w:space="0" w:color="auto"/>
                <w:right w:val="none" w:sz="0" w:space="0" w:color="auto"/>
              </w:divBdr>
              <w:divsChild>
                <w:div w:id="185614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998488">
      <w:bodyDiv w:val="1"/>
      <w:marLeft w:val="0"/>
      <w:marRight w:val="0"/>
      <w:marTop w:val="0"/>
      <w:marBottom w:val="0"/>
      <w:divBdr>
        <w:top w:val="none" w:sz="0" w:space="0" w:color="auto"/>
        <w:left w:val="none" w:sz="0" w:space="0" w:color="auto"/>
        <w:bottom w:val="none" w:sz="0" w:space="0" w:color="auto"/>
        <w:right w:val="none" w:sz="0" w:space="0" w:color="auto"/>
      </w:divBdr>
      <w:divsChild>
        <w:div w:id="786394580">
          <w:marLeft w:val="0"/>
          <w:marRight w:val="0"/>
          <w:marTop w:val="0"/>
          <w:marBottom w:val="0"/>
          <w:divBdr>
            <w:top w:val="none" w:sz="0" w:space="0" w:color="auto"/>
            <w:left w:val="none" w:sz="0" w:space="0" w:color="auto"/>
            <w:bottom w:val="none" w:sz="0" w:space="0" w:color="auto"/>
            <w:right w:val="none" w:sz="0" w:space="0" w:color="auto"/>
          </w:divBdr>
          <w:divsChild>
            <w:div w:id="1404838592">
              <w:marLeft w:val="0"/>
              <w:marRight w:val="0"/>
              <w:marTop w:val="0"/>
              <w:marBottom w:val="0"/>
              <w:divBdr>
                <w:top w:val="none" w:sz="0" w:space="0" w:color="auto"/>
                <w:left w:val="none" w:sz="0" w:space="0" w:color="auto"/>
                <w:bottom w:val="none" w:sz="0" w:space="0" w:color="auto"/>
                <w:right w:val="none" w:sz="0" w:space="0" w:color="auto"/>
              </w:divBdr>
              <w:divsChild>
                <w:div w:id="198635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856">
      <w:bodyDiv w:val="1"/>
      <w:marLeft w:val="0"/>
      <w:marRight w:val="0"/>
      <w:marTop w:val="0"/>
      <w:marBottom w:val="0"/>
      <w:divBdr>
        <w:top w:val="none" w:sz="0" w:space="0" w:color="auto"/>
        <w:left w:val="none" w:sz="0" w:space="0" w:color="auto"/>
        <w:bottom w:val="none" w:sz="0" w:space="0" w:color="auto"/>
        <w:right w:val="none" w:sz="0" w:space="0" w:color="auto"/>
      </w:divBdr>
      <w:divsChild>
        <w:div w:id="1356925168">
          <w:marLeft w:val="0"/>
          <w:marRight w:val="0"/>
          <w:marTop w:val="0"/>
          <w:marBottom w:val="0"/>
          <w:divBdr>
            <w:top w:val="none" w:sz="0" w:space="0" w:color="auto"/>
            <w:left w:val="none" w:sz="0" w:space="0" w:color="auto"/>
            <w:bottom w:val="none" w:sz="0" w:space="0" w:color="auto"/>
            <w:right w:val="none" w:sz="0" w:space="0" w:color="auto"/>
          </w:divBdr>
          <w:divsChild>
            <w:div w:id="123349454">
              <w:marLeft w:val="0"/>
              <w:marRight w:val="0"/>
              <w:marTop w:val="0"/>
              <w:marBottom w:val="0"/>
              <w:divBdr>
                <w:top w:val="none" w:sz="0" w:space="0" w:color="auto"/>
                <w:left w:val="none" w:sz="0" w:space="0" w:color="auto"/>
                <w:bottom w:val="none" w:sz="0" w:space="0" w:color="auto"/>
                <w:right w:val="none" w:sz="0" w:space="0" w:color="auto"/>
              </w:divBdr>
              <w:divsChild>
                <w:div w:id="10429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778916">
      <w:bodyDiv w:val="1"/>
      <w:marLeft w:val="0"/>
      <w:marRight w:val="0"/>
      <w:marTop w:val="0"/>
      <w:marBottom w:val="0"/>
      <w:divBdr>
        <w:top w:val="none" w:sz="0" w:space="0" w:color="auto"/>
        <w:left w:val="none" w:sz="0" w:space="0" w:color="auto"/>
        <w:bottom w:val="none" w:sz="0" w:space="0" w:color="auto"/>
        <w:right w:val="none" w:sz="0" w:space="0" w:color="auto"/>
      </w:divBdr>
      <w:divsChild>
        <w:div w:id="453983043">
          <w:marLeft w:val="0"/>
          <w:marRight w:val="0"/>
          <w:marTop w:val="0"/>
          <w:marBottom w:val="0"/>
          <w:divBdr>
            <w:top w:val="none" w:sz="0" w:space="0" w:color="auto"/>
            <w:left w:val="none" w:sz="0" w:space="0" w:color="auto"/>
            <w:bottom w:val="none" w:sz="0" w:space="0" w:color="auto"/>
            <w:right w:val="none" w:sz="0" w:space="0" w:color="auto"/>
          </w:divBdr>
          <w:divsChild>
            <w:div w:id="959066616">
              <w:marLeft w:val="0"/>
              <w:marRight w:val="0"/>
              <w:marTop w:val="0"/>
              <w:marBottom w:val="0"/>
              <w:divBdr>
                <w:top w:val="none" w:sz="0" w:space="0" w:color="auto"/>
                <w:left w:val="none" w:sz="0" w:space="0" w:color="auto"/>
                <w:bottom w:val="none" w:sz="0" w:space="0" w:color="auto"/>
                <w:right w:val="none" w:sz="0" w:space="0" w:color="auto"/>
              </w:divBdr>
              <w:divsChild>
                <w:div w:id="545605145">
                  <w:marLeft w:val="0"/>
                  <w:marRight w:val="0"/>
                  <w:marTop w:val="0"/>
                  <w:marBottom w:val="0"/>
                  <w:divBdr>
                    <w:top w:val="none" w:sz="0" w:space="0" w:color="auto"/>
                    <w:left w:val="none" w:sz="0" w:space="0" w:color="auto"/>
                    <w:bottom w:val="none" w:sz="0" w:space="0" w:color="auto"/>
                    <w:right w:val="none" w:sz="0" w:space="0" w:color="auto"/>
                  </w:divBdr>
                  <w:divsChild>
                    <w:div w:id="152505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zp.edu.ua/department/ekonomika-ta-mitna-sprava/" TargetMode="External"/><Relationship Id="rId26" Type="http://schemas.openxmlformats.org/officeDocument/2006/relationships/hyperlink" Target="https://www.kmu.gov.ua/npas/248149695" TargetMode="External"/><Relationship Id="rId3" Type="http://schemas.openxmlformats.org/officeDocument/2006/relationships/styles" Target="styles.xml"/><Relationship Id="rId21" Type="http://schemas.openxmlformats.org/officeDocument/2006/relationships/hyperlink" Target="https://zakon.rada.gov.ua/laws/show/1556-18"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mon.gov.ua/static-objects/mon/sites/1/vishcha-osvita/zatverdzeni%20standarty/2019/07/12/073-menedzhment-magistr.pdf" TargetMode="External"/><Relationship Id="rId17" Type="http://schemas.openxmlformats.org/officeDocument/2006/relationships/hyperlink" Target="https://catalogop.zp.edu.ua/EduProgs.php" TargetMode="External"/><Relationship Id="rId25" Type="http://schemas.openxmlformats.org/officeDocument/2006/relationships/hyperlink" Target="https://mon.gov.ua/static-objects/mon/sites/1/vishcha-osvita/zatverdzeni%20standarty/2019/07/12/073-menedzhment-magistr.pdf"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talogop.zp.edu.ua/EduProgs.php" TargetMode="External"/><Relationship Id="rId20" Type="http://schemas.openxmlformats.org/officeDocument/2006/relationships/image" Target="media/image3.png"/><Relationship Id="rId29" Type="http://schemas.openxmlformats.org/officeDocument/2006/relationships/hyperlink" Target="http://ihed.org.ua/images/biblioteka/glossariy_Visha_osvita_2014_tempus-office.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341-2011-%D0%BF" TargetMode="External"/><Relationship Id="rId24" Type="http://schemas.openxmlformats.org/officeDocument/2006/relationships/hyperlink" Target="https://mon.gov.ua/storage/app/media/vishcha-osvita/rekomendatsii-1648.pdf" TargetMode="External"/><Relationship Id="rId32" Type="http://schemas.openxmlformats.org/officeDocument/2006/relationships/hyperlink" Target="https://erasmusplus.org.ua/wp-content/uploads/2025/07/nakaz-metodrekomendacziyi-2025.pdf"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zakon.rada.gov.ua/rada/show/va327609-10" TargetMode="External"/><Relationship Id="rId28" Type="http://schemas.openxmlformats.org/officeDocument/2006/relationships/hyperlink" Target="http://www.unideusto.org/tuningeu/" TargetMode="External"/><Relationship Id="rId36" Type="http://schemas.openxmlformats.org/officeDocument/2006/relationships/footer" Target="footer4.xml"/><Relationship Id="rId10" Type="http://schemas.openxmlformats.org/officeDocument/2006/relationships/hyperlink" Target="https://mon.gov.ua/static-objects/mon/sites/1/vishcha-osvita/zatverdzeni%20standarty/2019/07/12/073-menedzhment-magistr.pdf" TargetMode="External"/><Relationship Id="rId19" Type="http://schemas.openxmlformats.org/officeDocument/2006/relationships/image" Target="media/image2.png"/><Relationship Id="rId31" Type="http://schemas.openxmlformats.org/officeDocument/2006/relationships/hyperlink" Target="http://ihed.org.ua/images/biblioteka/Rozvitok_sisitemi_zabesp_yakosti_VO_UA_2015.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https://zakon.rada.gov.ua/laws/show/1341-2011-%D0%BF/paran12" TargetMode="External"/><Relationship Id="rId27" Type="http://schemas.openxmlformats.org/officeDocument/2006/relationships/hyperlink" Target="http://zakon5.rada.gov.ua/laws/show/2145-19" TargetMode="External"/><Relationship Id="rId30" Type="http://schemas.openxmlformats.org/officeDocument/2006/relationships/hyperlink" Target="file:///D:/Users/Dell/Downloads/BolonskyiProcessNewParadigmHE.pdf" TargetMode="External"/><Relationship Id="rId35"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B8DE2-1E16-40F1-9A7A-ACB65BE9B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27</Pages>
  <Words>8825</Words>
  <Characters>50308</Characters>
  <Application>Microsoft Office Word</Application>
  <DocSecurity>0</DocSecurity>
  <Lines>419</Lines>
  <Paragraphs>118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Проєкт</vt:lpstr>
      <vt:lpstr>Проєкт</vt:lpstr>
    </vt:vector>
  </TitlesOfParts>
  <Company>IUP</Company>
  <LinksUpToDate>false</LinksUpToDate>
  <CharactersWithSpaces>59015</CharactersWithSpaces>
  <SharedDoc>false</SharedDoc>
  <HLinks>
    <vt:vector size="66" baseType="variant">
      <vt:variant>
        <vt:i4>131146</vt:i4>
      </vt:variant>
      <vt:variant>
        <vt:i4>30</vt:i4>
      </vt:variant>
      <vt:variant>
        <vt:i4>0</vt:i4>
      </vt:variant>
      <vt:variant>
        <vt:i4>5</vt:i4>
      </vt:variant>
      <vt:variant>
        <vt:lpwstr>http://ihed.org.ua/images/biblioteka/Rozvitok_sisitemi_zabesp_yakosti_VO_UA_2015.pdf</vt:lpwstr>
      </vt:variant>
      <vt:variant>
        <vt:lpwstr/>
      </vt:variant>
      <vt:variant>
        <vt:i4>1179670</vt:i4>
      </vt:variant>
      <vt:variant>
        <vt:i4>27</vt:i4>
      </vt:variant>
      <vt:variant>
        <vt:i4>0</vt:i4>
      </vt:variant>
      <vt:variant>
        <vt:i4>5</vt:i4>
      </vt:variant>
      <vt:variant>
        <vt:lpwstr>file:///D:/Users/Dell/Downloads/BolonskyiProcessNewParadigmHE.pdf</vt:lpwstr>
      </vt:variant>
      <vt:variant>
        <vt:lpwstr/>
      </vt:variant>
      <vt:variant>
        <vt:i4>458752</vt:i4>
      </vt:variant>
      <vt:variant>
        <vt:i4>24</vt:i4>
      </vt:variant>
      <vt:variant>
        <vt:i4>0</vt:i4>
      </vt:variant>
      <vt:variant>
        <vt:i4>5</vt:i4>
      </vt:variant>
      <vt:variant>
        <vt:lpwstr>http://ihed.org.ua/images/biblioteka/glossariy_Visha_osvita_2014_tempus-office.pdf</vt:lpwstr>
      </vt:variant>
      <vt:variant>
        <vt:lpwstr/>
      </vt:variant>
      <vt:variant>
        <vt:i4>7864358</vt:i4>
      </vt:variant>
      <vt:variant>
        <vt:i4>21</vt:i4>
      </vt:variant>
      <vt:variant>
        <vt:i4>0</vt:i4>
      </vt:variant>
      <vt:variant>
        <vt:i4>5</vt:i4>
      </vt:variant>
      <vt:variant>
        <vt:lpwstr>http://www.unideusto.org/tuningeu/</vt:lpwstr>
      </vt:variant>
      <vt:variant>
        <vt:lpwstr/>
      </vt:variant>
      <vt:variant>
        <vt:i4>2424874</vt:i4>
      </vt:variant>
      <vt:variant>
        <vt:i4>18</vt:i4>
      </vt:variant>
      <vt:variant>
        <vt:i4>0</vt:i4>
      </vt:variant>
      <vt:variant>
        <vt:i4>5</vt:i4>
      </vt:variant>
      <vt:variant>
        <vt:lpwstr>http://zakon5.rada.gov.ua/laws/show/2145-19</vt:lpwstr>
      </vt:variant>
      <vt:variant>
        <vt:lpwstr/>
      </vt:variant>
      <vt:variant>
        <vt:i4>917534</vt:i4>
      </vt:variant>
      <vt:variant>
        <vt:i4>15</vt:i4>
      </vt:variant>
      <vt:variant>
        <vt:i4>0</vt:i4>
      </vt:variant>
      <vt:variant>
        <vt:i4>5</vt:i4>
      </vt:variant>
      <vt:variant>
        <vt:lpwstr>https://www.kmu.gov.ua/npas/248149695</vt:lpwstr>
      </vt:variant>
      <vt:variant>
        <vt:lpwstr/>
      </vt:variant>
      <vt:variant>
        <vt:i4>4194335</vt:i4>
      </vt:variant>
      <vt:variant>
        <vt:i4>12</vt:i4>
      </vt:variant>
      <vt:variant>
        <vt:i4>0</vt:i4>
      </vt:variant>
      <vt:variant>
        <vt:i4>5</vt:i4>
      </vt:variant>
      <vt:variant>
        <vt:lpwstr>https://mon.gov.ua/storage/app/media/vishcha-osvita/zatverdzeni standarty/2019/06/25/131-prikladna-mekhanika-bakalavr.pdf</vt:lpwstr>
      </vt:variant>
      <vt:variant>
        <vt:lpwstr/>
      </vt:variant>
      <vt:variant>
        <vt:i4>7798827</vt:i4>
      </vt:variant>
      <vt:variant>
        <vt:i4>9</vt:i4>
      </vt:variant>
      <vt:variant>
        <vt:i4>0</vt:i4>
      </vt:variant>
      <vt:variant>
        <vt:i4>5</vt:i4>
      </vt:variant>
      <vt:variant>
        <vt:lpwstr>https://mon.gov.ua/storage/app/media/vishcha-osvita/rekomendatsii-1648.pdf</vt:lpwstr>
      </vt:variant>
      <vt:variant>
        <vt:lpwstr/>
      </vt:variant>
      <vt:variant>
        <vt:i4>3473506</vt:i4>
      </vt:variant>
      <vt:variant>
        <vt:i4>6</vt:i4>
      </vt:variant>
      <vt:variant>
        <vt:i4>0</vt:i4>
      </vt:variant>
      <vt:variant>
        <vt:i4>5</vt:i4>
      </vt:variant>
      <vt:variant>
        <vt:lpwstr>https://zakon.rada.gov.ua/rada/show/va327609-10</vt:lpwstr>
      </vt:variant>
      <vt:variant>
        <vt:lpwstr>Text</vt:lpwstr>
      </vt:variant>
      <vt:variant>
        <vt:i4>4128802</vt:i4>
      </vt:variant>
      <vt:variant>
        <vt:i4>3</vt:i4>
      </vt:variant>
      <vt:variant>
        <vt:i4>0</vt:i4>
      </vt:variant>
      <vt:variant>
        <vt:i4>5</vt:i4>
      </vt:variant>
      <vt:variant>
        <vt:lpwstr>https://zakon.rada.gov.ua/laws/show/1341-2011-%D0%BF/paran12</vt:lpwstr>
      </vt:variant>
      <vt:variant>
        <vt:lpwstr>n12</vt:lpwstr>
      </vt:variant>
      <vt:variant>
        <vt:i4>7864361</vt:i4>
      </vt:variant>
      <vt:variant>
        <vt:i4>0</vt:i4>
      </vt:variant>
      <vt:variant>
        <vt:i4>0</vt:i4>
      </vt:variant>
      <vt:variant>
        <vt:i4>5</vt:i4>
      </vt:variant>
      <vt:variant>
        <vt:lpwstr>https://zakon.rada.gov.ua/laws/show/1556-18</vt:lpwstr>
      </vt:variant>
      <vt:variant>
        <vt:lpwstr>Text</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dc:title>
  <dc:creator>Admin</dc:creator>
  <cp:lastModifiedBy>User Windows</cp:lastModifiedBy>
  <cp:revision>15</cp:revision>
  <cp:lastPrinted>2026-09-09T09:49:00Z</cp:lastPrinted>
  <dcterms:created xsi:type="dcterms:W3CDTF">2026-08-28T07:55:00Z</dcterms:created>
  <dcterms:modified xsi:type="dcterms:W3CDTF">2026-09-10T07:30:00Z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f7a8662f-0f3f-4289-b2a7-53e6824b5cb9</vt:lpwstr>
  </property>
</Properties>
</file>