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D192AF" w14:textId="1808388D" w:rsidR="004B2D90" w:rsidRDefault="003D2B21">
      <w:pPr>
        <w:spacing w:after="0" w:line="276" w:lineRule="auto"/>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ab/>
      </w:r>
      <w:r>
        <w:rPr>
          <w:rFonts w:ascii="Times New Roman" w:eastAsia="Times New Roman" w:hAnsi="Times New Roman" w:cs="Times New Roman"/>
          <w:color w:val="000000"/>
          <w:sz w:val="28"/>
          <w:szCs w:val="28"/>
          <w:lang w:val="uk-UA"/>
        </w:rPr>
        <w:tab/>
      </w:r>
      <w:r>
        <w:rPr>
          <w:rFonts w:ascii="Times New Roman" w:eastAsia="Times New Roman" w:hAnsi="Times New Roman" w:cs="Times New Roman"/>
          <w:color w:val="000000"/>
          <w:sz w:val="28"/>
          <w:szCs w:val="28"/>
          <w:lang w:val="uk-UA"/>
        </w:rPr>
        <w:tab/>
      </w:r>
      <w:r>
        <w:rPr>
          <w:rFonts w:ascii="Times New Roman" w:eastAsia="Times New Roman" w:hAnsi="Times New Roman" w:cs="Times New Roman"/>
          <w:color w:val="000000"/>
          <w:sz w:val="28"/>
          <w:szCs w:val="28"/>
          <w:lang w:val="uk-UA"/>
        </w:rPr>
        <w:tab/>
      </w:r>
      <w:r>
        <w:rPr>
          <w:rFonts w:ascii="Times New Roman" w:eastAsia="Times New Roman" w:hAnsi="Times New Roman" w:cs="Times New Roman"/>
          <w:color w:val="000000"/>
          <w:sz w:val="28"/>
          <w:szCs w:val="28"/>
          <w:lang w:val="uk-UA"/>
        </w:rPr>
        <w:tab/>
      </w:r>
      <w:r>
        <w:rPr>
          <w:rFonts w:ascii="Times New Roman" w:eastAsia="Times New Roman" w:hAnsi="Times New Roman" w:cs="Times New Roman"/>
          <w:color w:val="000000"/>
          <w:sz w:val="28"/>
          <w:szCs w:val="28"/>
          <w:lang w:val="uk-UA"/>
        </w:rPr>
        <w:tab/>
      </w:r>
      <w:r>
        <w:rPr>
          <w:rFonts w:ascii="Times New Roman" w:eastAsia="Times New Roman" w:hAnsi="Times New Roman" w:cs="Times New Roman"/>
          <w:color w:val="000000"/>
          <w:sz w:val="28"/>
          <w:szCs w:val="28"/>
          <w:lang w:val="uk-UA"/>
        </w:rPr>
        <w:tab/>
      </w:r>
      <w:r>
        <w:rPr>
          <w:rFonts w:ascii="Times New Roman" w:eastAsia="Times New Roman" w:hAnsi="Times New Roman" w:cs="Times New Roman"/>
          <w:color w:val="000000"/>
          <w:sz w:val="28"/>
          <w:szCs w:val="28"/>
          <w:lang w:val="uk-UA"/>
        </w:rPr>
        <w:tab/>
      </w:r>
      <w:r>
        <w:rPr>
          <w:rFonts w:ascii="Times New Roman" w:eastAsia="Times New Roman" w:hAnsi="Times New Roman" w:cs="Times New Roman"/>
          <w:color w:val="000000"/>
          <w:sz w:val="28"/>
          <w:szCs w:val="28"/>
          <w:lang w:val="uk-UA"/>
        </w:rPr>
        <w:tab/>
      </w:r>
      <w:r>
        <w:rPr>
          <w:rFonts w:ascii="Times New Roman" w:eastAsia="Times New Roman" w:hAnsi="Times New Roman" w:cs="Times New Roman"/>
          <w:color w:val="000000"/>
          <w:sz w:val="28"/>
          <w:szCs w:val="28"/>
          <w:lang w:val="uk-UA"/>
        </w:rPr>
        <w:tab/>
      </w:r>
      <w:r>
        <w:rPr>
          <w:rFonts w:ascii="Times New Roman" w:eastAsia="Times New Roman" w:hAnsi="Times New Roman" w:cs="Times New Roman"/>
          <w:color w:val="000000"/>
          <w:sz w:val="28"/>
          <w:szCs w:val="28"/>
          <w:lang w:val="uk-UA"/>
        </w:rPr>
        <w:tab/>
        <w:t>ПРОЄКТ</w:t>
      </w:r>
    </w:p>
    <w:p w14:paraId="7E721605" w14:textId="77777777" w:rsidR="003D2B21" w:rsidRPr="003D2B21" w:rsidRDefault="003D2B21">
      <w:pPr>
        <w:spacing w:after="0" w:line="276" w:lineRule="auto"/>
        <w:rPr>
          <w:rFonts w:ascii="Times New Roman" w:eastAsia="Times New Roman" w:hAnsi="Times New Roman" w:cs="Times New Roman"/>
          <w:color w:val="000000"/>
          <w:sz w:val="28"/>
          <w:szCs w:val="28"/>
          <w:lang w:val="uk-UA"/>
        </w:rPr>
      </w:pPr>
    </w:p>
    <w:p w14:paraId="6FD192B0" w14:textId="77777777" w:rsidR="004B2D90" w:rsidRDefault="00062390">
      <w:pPr>
        <w:spacing w:after="0"/>
        <w:jc w:val="center"/>
      </w:pPr>
      <w:r>
        <w:rPr>
          <w:rFonts w:ascii="Times New Roman" w:eastAsia="Times New Roman" w:hAnsi="Times New Roman" w:cs="Times New Roman"/>
          <w:b/>
          <w:bCs/>
          <w:color w:val="000000"/>
          <w:sz w:val="28"/>
          <w:szCs w:val="28"/>
        </w:rPr>
        <w:t>МІНІСТЕРСТВО ОСВІТИ І НАУКИ УКРАЇНИ</w:t>
      </w:r>
      <w:r>
        <w:rPr>
          <w:rFonts w:ascii="Times New Roman" w:eastAsia="Times New Roman" w:hAnsi="Times New Roman" w:cs="Times New Roman"/>
          <w:b/>
          <w:bCs/>
          <w:sz w:val="32"/>
          <w:szCs w:val="32"/>
        </w:rPr>
        <w:t xml:space="preserve"> </w:t>
      </w:r>
    </w:p>
    <w:p w14:paraId="6FD192B1" w14:textId="77777777" w:rsidR="004B2D90" w:rsidRDefault="00062390">
      <w:pPr>
        <w:spacing w:after="0"/>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Національний університет «Запорізька політехніка»</w:t>
      </w:r>
    </w:p>
    <w:p w14:paraId="6FD192B2" w14:textId="77777777" w:rsidR="004B2D90" w:rsidRDefault="004B2D90">
      <w:pPr>
        <w:spacing w:after="0"/>
        <w:ind w:left="4956"/>
        <w:rPr>
          <w:rFonts w:ascii="Times New Roman" w:eastAsia="Times New Roman" w:hAnsi="Times New Roman" w:cs="Times New Roman"/>
          <w:b/>
          <w:bCs/>
          <w:sz w:val="32"/>
          <w:szCs w:val="32"/>
        </w:rPr>
      </w:pPr>
    </w:p>
    <w:p w14:paraId="6FD192B3" w14:textId="77777777" w:rsidR="004B2D90" w:rsidRDefault="004B2D90">
      <w:pPr>
        <w:spacing w:after="0"/>
        <w:ind w:left="4956"/>
        <w:rPr>
          <w:rFonts w:ascii="Times New Roman" w:eastAsia="Times New Roman" w:hAnsi="Times New Roman" w:cs="Times New Roman"/>
          <w:sz w:val="28"/>
          <w:szCs w:val="28"/>
        </w:rPr>
      </w:pPr>
      <w:bookmarkStart w:id="0" w:name="_GoBack"/>
      <w:bookmarkEnd w:id="0"/>
    </w:p>
    <w:p w14:paraId="6FD192B4" w14:textId="77777777" w:rsidR="004B2D90" w:rsidRDefault="00062390">
      <w:pPr>
        <w:spacing w:after="0"/>
        <w:ind w:left="4956"/>
        <w:rPr>
          <w:rFonts w:ascii="Times New Roman" w:eastAsia="Times New Roman" w:hAnsi="Times New Roman" w:cs="Times New Roman"/>
          <w:sz w:val="28"/>
          <w:szCs w:val="28"/>
        </w:rPr>
      </w:pPr>
      <w:r>
        <w:rPr>
          <w:rFonts w:ascii="Times New Roman" w:eastAsia="Times New Roman" w:hAnsi="Times New Roman" w:cs="Times New Roman"/>
          <w:sz w:val="28"/>
          <w:szCs w:val="28"/>
        </w:rPr>
        <w:t>Введено в дію наказом ректора</w:t>
      </w:r>
    </w:p>
    <w:p w14:paraId="6FD192B5" w14:textId="77777777" w:rsidR="004B2D90" w:rsidRDefault="00062390">
      <w:pPr>
        <w:spacing w:after="0"/>
        <w:ind w:left="4956"/>
        <w:rPr>
          <w:rFonts w:ascii="Times New Roman" w:eastAsia="Times New Roman" w:hAnsi="Times New Roman" w:cs="Times New Roman"/>
          <w:sz w:val="28"/>
          <w:szCs w:val="28"/>
        </w:rPr>
      </w:pPr>
      <w:r>
        <w:rPr>
          <w:rFonts w:ascii="Times New Roman" w:eastAsia="Times New Roman" w:hAnsi="Times New Roman" w:cs="Times New Roman"/>
          <w:sz w:val="28"/>
          <w:szCs w:val="28"/>
        </w:rPr>
        <w:t>НУ «Запорізька політехніка»</w:t>
      </w:r>
    </w:p>
    <w:p w14:paraId="6FD192B6" w14:textId="77777777" w:rsidR="004B2D90" w:rsidRDefault="00062390">
      <w:pPr>
        <w:spacing w:after="0"/>
        <w:ind w:left="4956"/>
        <w:rPr>
          <w:rFonts w:ascii="Times New Roman" w:eastAsia="Times New Roman" w:hAnsi="Times New Roman" w:cs="Times New Roman"/>
          <w:sz w:val="28"/>
          <w:szCs w:val="28"/>
        </w:rPr>
      </w:pPr>
      <w:r>
        <w:rPr>
          <w:rFonts w:ascii="Times New Roman" w:eastAsia="Times New Roman" w:hAnsi="Times New Roman" w:cs="Times New Roman"/>
          <w:sz w:val="28"/>
          <w:szCs w:val="28"/>
        </w:rPr>
        <w:t>від ________________ № _____</w:t>
      </w:r>
    </w:p>
    <w:p w14:paraId="6FD192B7" w14:textId="77777777" w:rsidR="004B2D90" w:rsidRDefault="004B2D90">
      <w:pPr>
        <w:spacing w:after="0"/>
        <w:ind w:left="4956"/>
        <w:rPr>
          <w:rFonts w:ascii="Times New Roman" w:eastAsia="Times New Roman" w:hAnsi="Times New Roman" w:cs="Times New Roman"/>
          <w:sz w:val="28"/>
          <w:szCs w:val="28"/>
        </w:rPr>
      </w:pPr>
    </w:p>
    <w:p w14:paraId="6FD192B8" w14:textId="77777777" w:rsidR="004B2D90" w:rsidRDefault="00062390">
      <w:pPr>
        <w:spacing w:after="0"/>
        <w:ind w:left="4956"/>
        <w:rPr>
          <w:rFonts w:ascii="Times New Roman" w:eastAsia="Times New Roman" w:hAnsi="Times New Roman" w:cs="Times New Roman"/>
          <w:sz w:val="28"/>
          <w:szCs w:val="28"/>
        </w:rPr>
      </w:pPr>
      <w:r>
        <w:rPr>
          <w:rFonts w:ascii="Times New Roman" w:eastAsia="Times New Roman" w:hAnsi="Times New Roman" w:cs="Times New Roman"/>
          <w:sz w:val="28"/>
          <w:szCs w:val="28"/>
        </w:rPr>
        <w:t>Ректор</w:t>
      </w:r>
    </w:p>
    <w:p w14:paraId="6FD192B9" w14:textId="77777777" w:rsidR="004B2D90" w:rsidRDefault="004B2D90">
      <w:pPr>
        <w:spacing w:after="0"/>
        <w:ind w:left="4956"/>
        <w:rPr>
          <w:rFonts w:ascii="Times New Roman" w:eastAsia="Times New Roman" w:hAnsi="Times New Roman" w:cs="Times New Roman"/>
          <w:sz w:val="28"/>
          <w:szCs w:val="28"/>
        </w:rPr>
      </w:pPr>
    </w:p>
    <w:p w14:paraId="6FD192BA" w14:textId="77777777" w:rsidR="004B2D90" w:rsidRDefault="00062390">
      <w:pPr>
        <w:spacing w:after="0"/>
        <w:ind w:left="4956"/>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___________ Віктор </w:t>
      </w:r>
      <w:r>
        <w:rPr>
          <w:rFonts w:ascii="Times New Roman" w:eastAsia="Times New Roman" w:hAnsi="Times New Roman" w:cs="Times New Roman"/>
          <w:smallCaps/>
          <w:sz w:val="28"/>
          <w:szCs w:val="28"/>
        </w:rPr>
        <w:t>ГРЕШТА</w:t>
      </w:r>
    </w:p>
    <w:p w14:paraId="6FD192BB" w14:textId="77777777" w:rsidR="004B2D90" w:rsidRDefault="004B2D90">
      <w:pPr>
        <w:spacing w:after="0"/>
        <w:ind w:left="4956"/>
        <w:rPr>
          <w:rFonts w:ascii="Times New Roman" w:eastAsia="Times New Roman" w:hAnsi="Times New Roman" w:cs="Times New Roman"/>
          <w:sz w:val="28"/>
          <w:szCs w:val="28"/>
        </w:rPr>
      </w:pPr>
    </w:p>
    <w:p w14:paraId="6FD192BC" w14:textId="77777777" w:rsidR="004B2D90" w:rsidRDefault="00062390">
      <w:pPr>
        <w:widowControl w:val="0"/>
        <w:spacing w:after="0"/>
        <w:jc w:val="center"/>
        <w:rPr>
          <w:rFonts w:ascii="Times New Roman" w:eastAsia="Times New Roman" w:hAnsi="Times New Roman" w:cs="Times New Roman"/>
          <w:b/>
          <w:bCs/>
          <w:smallCaps/>
          <w:sz w:val="32"/>
          <w:szCs w:val="32"/>
        </w:rPr>
      </w:pPr>
      <w:r>
        <w:rPr>
          <w:rFonts w:ascii="Times New Roman" w:eastAsia="Times New Roman" w:hAnsi="Times New Roman" w:cs="Times New Roman"/>
          <w:b/>
          <w:bCs/>
          <w:sz w:val="32"/>
          <w:szCs w:val="32"/>
        </w:rPr>
        <w:t>ПРИКЛАДНЕ МАТЕРІАЛОЗНАВСТВО</w:t>
      </w:r>
    </w:p>
    <w:p w14:paraId="6FD192BD" w14:textId="77777777" w:rsidR="004B2D90" w:rsidRDefault="004B2D90">
      <w:pPr>
        <w:widowControl w:val="0"/>
        <w:spacing w:after="0"/>
        <w:jc w:val="center"/>
        <w:rPr>
          <w:rFonts w:ascii="Times New Roman" w:eastAsia="Times New Roman" w:hAnsi="Times New Roman" w:cs="Times New Roman"/>
          <w:b/>
          <w:bCs/>
          <w:smallCaps/>
          <w:color w:val="000000"/>
          <w:sz w:val="24"/>
          <w:szCs w:val="24"/>
        </w:rPr>
      </w:pPr>
    </w:p>
    <w:p w14:paraId="6FD192BE" w14:textId="77777777" w:rsidR="004B2D90" w:rsidRDefault="00062390">
      <w:pPr>
        <w:spacing w:after="0"/>
        <w:jc w:val="center"/>
      </w:pPr>
      <w:r>
        <w:rPr>
          <w:rFonts w:ascii="Times New Roman" w:eastAsia="Times New Roman" w:hAnsi="Times New Roman" w:cs="Times New Roman"/>
          <w:b/>
          <w:bCs/>
          <w:sz w:val="28"/>
          <w:szCs w:val="28"/>
        </w:rPr>
        <w:t xml:space="preserve">ОСВІТНЬО-ПРОФЕСІЙНА ПРОГРАМА </w:t>
      </w:r>
    </w:p>
    <w:p w14:paraId="6FD192BF" w14:textId="77777777" w:rsidR="004B2D90" w:rsidRDefault="00062390">
      <w:pPr>
        <w:spacing w:after="0"/>
        <w:jc w:val="center"/>
      </w:pPr>
      <w:r>
        <w:rPr>
          <w:rFonts w:ascii="Times New Roman" w:eastAsia="Times New Roman" w:hAnsi="Times New Roman" w:cs="Times New Roman"/>
          <w:b/>
          <w:bCs/>
          <w:sz w:val="28"/>
          <w:szCs w:val="28"/>
        </w:rPr>
        <w:t>Першого (бакалаврського) рівня вищої освіти</w:t>
      </w:r>
    </w:p>
    <w:p w14:paraId="6FD192C0" w14:textId="77777777" w:rsidR="004B2D90" w:rsidRDefault="004B2D90">
      <w:pPr>
        <w:widowControl w:val="0"/>
        <w:spacing w:after="0"/>
        <w:ind w:right="1"/>
        <w:rPr>
          <w:rFonts w:ascii="Times New Roman" w:eastAsia="Times New Roman" w:hAnsi="Times New Roman" w:cs="Times New Roman"/>
          <w:b/>
          <w:bCs/>
          <w:color w:val="000000"/>
          <w:sz w:val="28"/>
          <w:szCs w:val="28"/>
        </w:rPr>
      </w:pPr>
    </w:p>
    <w:p w14:paraId="6FD192C1" w14:textId="77777777" w:rsidR="004B2D90" w:rsidRDefault="004B2D90">
      <w:pPr>
        <w:widowControl w:val="0"/>
        <w:spacing w:after="0"/>
        <w:ind w:right="1"/>
        <w:rPr>
          <w:rFonts w:ascii="Times New Roman" w:eastAsia="Times New Roman" w:hAnsi="Times New Roman" w:cs="Times New Roman"/>
          <w:color w:val="000000"/>
        </w:rPr>
      </w:pPr>
    </w:p>
    <w:tbl>
      <w:tblPr>
        <w:tblStyle w:val="a5"/>
        <w:tblW w:w="9648" w:type="dxa"/>
        <w:tblInd w:w="-108" w:type="dxa"/>
        <w:tblLayout w:type="fixed"/>
        <w:tblLook w:val="0000" w:firstRow="0" w:lastRow="0" w:firstColumn="0" w:lastColumn="0" w:noHBand="0" w:noVBand="0"/>
      </w:tblPr>
      <w:tblGrid>
        <w:gridCol w:w="2808"/>
        <w:gridCol w:w="6840"/>
      </w:tblGrid>
      <w:tr w:rsidR="004B2D90" w14:paraId="6FD192C4" w14:textId="77777777">
        <w:tc>
          <w:tcPr>
            <w:tcW w:w="2808" w:type="dxa"/>
          </w:tcPr>
          <w:p w14:paraId="6FD192C2" w14:textId="77777777" w:rsidR="004B2D90" w:rsidRDefault="00062390">
            <w:pPr>
              <w:widowControl w:val="0"/>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галузь знань</w:t>
            </w:r>
          </w:p>
        </w:tc>
        <w:tc>
          <w:tcPr>
            <w:tcW w:w="6840" w:type="dxa"/>
            <w:vAlign w:val="center"/>
          </w:tcPr>
          <w:p w14:paraId="6FD192C3" w14:textId="77777777" w:rsidR="004B2D90" w:rsidRDefault="00062390">
            <w:r>
              <w:rPr>
                <w:rFonts w:ascii="Times New Roman" w:eastAsia="Times New Roman" w:hAnsi="Times New Roman" w:cs="Times New Roman"/>
              </w:rPr>
              <w:t>G Інженерія, виробництво та будівництво</w:t>
            </w:r>
          </w:p>
        </w:tc>
      </w:tr>
      <w:tr w:rsidR="004B2D90" w14:paraId="6FD192C8" w14:textId="77777777">
        <w:tc>
          <w:tcPr>
            <w:tcW w:w="2808" w:type="dxa"/>
          </w:tcPr>
          <w:p w14:paraId="6FD192C5" w14:textId="77777777" w:rsidR="004B2D90" w:rsidRDefault="00062390">
            <w:pPr>
              <w:widowControl w:val="0"/>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спеціальність</w:t>
            </w:r>
          </w:p>
          <w:p w14:paraId="6FD192C6" w14:textId="77777777" w:rsidR="004B2D90" w:rsidRDefault="004B2D90">
            <w:pPr>
              <w:widowControl w:val="0"/>
              <w:spacing w:after="0" w:line="240" w:lineRule="auto"/>
              <w:rPr>
                <w:rFonts w:ascii="Times New Roman" w:eastAsia="Times New Roman" w:hAnsi="Times New Roman" w:cs="Times New Roman"/>
                <w:b/>
                <w:bCs/>
                <w:color w:val="000000"/>
                <w:sz w:val="28"/>
                <w:szCs w:val="28"/>
              </w:rPr>
            </w:pPr>
          </w:p>
        </w:tc>
        <w:tc>
          <w:tcPr>
            <w:tcW w:w="6840" w:type="dxa"/>
            <w:vAlign w:val="center"/>
          </w:tcPr>
          <w:p w14:paraId="6FD192C7" w14:textId="77777777" w:rsidR="004B2D90" w:rsidRDefault="00062390">
            <w:r>
              <w:rPr>
                <w:rFonts w:ascii="Times New Roman" w:eastAsia="Times New Roman" w:hAnsi="Times New Roman" w:cs="Times New Roman"/>
              </w:rPr>
              <w:t>G8 Матеріалознавство</w:t>
            </w:r>
          </w:p>
        </w:tc>
      </w:tr>
      <w:tr w:rsidR="004B2D90" w14:paraId="6FD192CB" w14:textId="77777777">
        <w:tc>
          <w:tcPr>
            <w:tcW w:w="2808" w:type="dxa"/>
          </w:tcPr>
          <w:p w14:paraId="6FD192C9" w14:textId="77777777" w:rsidR="004B2D90" w:rsidRDefault="00062390">
            <w:pPr>
              <w:widowControl w:val="0"/>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освітня кваліфікація</w:t>
            </w:r>
          </w:p>
        </w:tc>
        <w:tc>
          <w:tcPr>
            <w:tcW w:w="6840" w:type="dxa"/>
          </w:tcPr>
          <w:p w14:paraId="6FD192CA" w14:textId="77777777" w:rsidR="004B2D90" w:rsidRDefault="00062390">
            <w:pPr>
              <w:widowControl w:val="0"/>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бакалавр з матеріалознавства</w:t>
            </w:r>
          </w:p>
        </w:tc>
      </w:tr>
      <w:tr w:rsidR="004B2D90" w14:paraId="6FD192D0" w14:textId="77777777">
        <w:tc>
          <w:tcPr>
            <w:tcW w:w="2808" w:type="dxa"/>
          </w:tcPr>
          <w:p w14:paraId="6FD192CC" w14:textId="77777777" w:rsidR="004B2D90" w:rsidRDefault="004B2D90">
            <w:pPr>
              <w:widowControl w:val="0"/>
              <w:spacing w:after="0" w:line="240" w:lineRule="auto"/>
              <w:rPr>
                <w:rFonts w:ascii="Times New Roman" w:eastAsia="Times New Roman" w:hAnsi="Times New Roman" w:cs="Times New Roman"/>
                <w:b/>
                <w:bCs/>
                <w:color w:val="000000"/>
                <w:sz w:val="28"/>
                <w:szCs w:val="28"/>
                <w:u w:val="single"/>
              </w:rPr>
            </w:pPr>
          </w:p>
          <w:p w14:paraId="6FD192CD" w14:textId="77777777" w:rsidR="004B2D90" w:rsidRDefault="004B2D90">
            <w:pPr>
              <w:widowControl w:val="0"/>
              <w:spacing w:after="0" w:line="240" w:lineRule="auto"/>
              <w:rPr>
                <w:rFonts w:ascii="Times New Roman" w:eastAsia="Times New Roman" w:hAnsi="Times New Roman" w:cs="Times New Roman"/>
                <w:b/>
                <w:bCs/>
                <w:color w:val="000000"/>
                <w:sz w:val="28"/>
                <w:szCs w:val="28"/>
              </w:rPr>
            </w:pPr>
          </w:p>
          <w:p w14:paraId="6FD192CE" w14:textId="77777777" w:rsidR="004B2D90" w:rsidRDefault="004B2D90">
            <w:pPr>
              <w:widowControl w:val="0"/>
              <w:spacing w:after="0" w:line="240" w:lineRule="auto"/>
              <w:rPr>
                <w:rFonts w:ascii="Times New Roman" w:eastAsia="Times New Roman" w:hAnsi="Times New Roman" w:cs="Times New Roman"/>
                <w:b/>
                <w:bCs/>
                <w:color w:val="000000"/>
                <w:sz w:val="28"/>
                <w:szCs w:val="28"/>
              </w:rPr>
            </w:pPr>
          </w:p>
        </w:tc>
        <w:tc>
          <w:tcPr>
            <w:tcW w:w="6840" w:type="dxa"/>
          </w:tcPr>
          <w:p w14:paraId="6FD192CF" w14:textId="77777777" w:rsidR="004B2D90" w:rsidRDefault="004B2D90">
            <w:pPr>
              <w:widowControl w:val="0"/>
              <w:spacing w:after="0" w:line="240" w:lineRule="auto"/>
              <w:rPr>
                <w:rFonts w:ascii="Times New Roman" w:eastAsia="Times New Roman" w:hAnsi="Times New Roman" w:cs="Times New Roman"/>
                <w:b/>
                <w:bCs/>
                <w:color w:val="000000"/>
                <w:sz w:val="28"/>
                <w:szCs w:val="28"/>
              </w:rPr>
            </w:pPr>
          </w:p>
        </w:tc>
      </w:tr>
    </w:tbl>
    <w:p w14:paraId="6FD192D1" w14:textId="77777777" w:rsidR="004B2D90" w:rsidRDefault="004B2D90">
      <w:pPr>
        <w:widowControl w:val="0"/>
        <w:spacing w:after="0"/>
        <w:rPr>
          <w:rFonts w:ascii="Times New Roman" w:eastAsia="Times New Roman" w:hAnsi="Times New Roman" w:cs="Times New Roman"/>
          <w:color w:val="000000"/>
          <w:sz w:val="28"/>
          <w:szCs w:val="28"/>
          <w:u w:val="single"/>
        </w:rPr>
      </w:pPr>
    </w:p>
    <w:p w14:paraId="6FD192D2" w14:textId="77777777" w:rsidR="004B2D90" w:rsidRDefault="004B2D90">
      <w:pPr>
        <w:widowControl w:val="0"/>
        <w:spacing w:after="0"/>
        <w:rPr>
          <w:rFonts w:ascii="Times New Roman" w:eastAsia="Times New Roman" w:hAnsi="Times New Roman" w:cs="Times New Roman"/>
          <w:color w:val="000000"/>
          <w:sz w:val="28"/>
          <w:szCs w:val="28"/>
          <w:u w:val="single"/>
        </w:rPr>
      </w:pPr>
    </w:p>
    <w:p w14:paraId="6FD192D3" w14:textId="77777777" w:rsidR="004B2D90" w:rsidRDefault="00062390">
      <w:pPr>
        <w:spacing w:after="0"/>
        <w:ind w:left="4956"/>
        <w:rPr>
          <w:rFonts w:ascii="Times New Roman" w:eastAsia="Times New Roman" w:hAnsi="Times New Roman" w:cs="Times New Roman"/>
          <w:sz w:val="28"/>
          <w:szCs w:val="28"/>
        </w:rPr>
      </w:pPr>
      <w:r>
        <w:rPr>
          <w:rFonts w:ascii="Times New Roman" w:eastAsia="Times New Roman" w:hAnsi="Times New Roman" w:cs="Times New Roman"/>
          <w:sz w:val="28"/>
          <w:szCs w:val="28"/>
        </w:rPr>
        <w:t>Схвалено вченою радою</w:t>
      </w:r>
    </w:p>
    <w:p w14:paraId="6FD192D4" w14:textId="77777777" w:rsidR="004B2D90" w:rsidRDefault="00062390">
      <w:pPr>
        <w:spacing w:after="0"/>
        <w:ind w:left="4248"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НУ «Запорізька політехніка</w:t>
      </w:r>
    </w:p>
    <w:p w14:paraId="6FD192D5" w14:textId="77777777" w:rsidR="004B2D90" w:rsidRDefault="00062390">
      <w:pPr>
        <w:spacing w:after="0"/>
        <w:ind w:left="4248" w:firstLine="708"/>
      </w:pPr>
      <w:r>
        <w:rPr>
          <w:rFonts w:ascii="Times New Roman" w:eastAsia="Times New Roman" w:hAnsi="Times New Roman" w:cs="Times New Roman"/>
          <w:sz w:val="28"/>
          <w:szCs w:val="28"/>
        </w:rPr>
        <w:t>(протокол № ___ від __.__.2026 р.)</w:t>
      </w:r>
    </w:p>
    <w:p w14:paraId="6FD192D6" w14:textId="77777777" w:rsidR="004B2D90" w:rsidRDefault="004B2D90">
      <w:pPr>
        <w:spacing w:after="0"/>
        <w:ind w:left="4248" w:firstLine="708"/>
        <w:rPr>
          <w:rFonts w:ascii="Times New Roman" w:eastAsia="Times New Roman" w:hAnsi="Times New Roman" w:cs="Times New Roman"/>
          <w:sz w:val="28"/>
          <w:szCs w:val="28"/>
        </w:rPr>
      </w:pPr>
    </w:p>
    <w:p w14:paraId="6FD192D7" w14:textId="77777777" w:rsidR="004B2D90" w:rsidRDefault="00062390">
      <w:pPr>
        <w:spacing w:after="0"/>
        <w:ind w:left="4248"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Голова вченої ради</w:t>
      </w:r>
    </w:p>
    <w:p w14:paraId="6FD192D8" w14:textId="77777777" w:rsidR="004B2D90" w:rsidRDefault="004B2D90">
      <w:pPr>
        <w:spacing w:after="0"/>
        <w:ind w:left="4248" w:firstLine="708"/>
        <w:rPr>
          <w:rFonts w:ascii="Times New Roman" w:eastAsia="Times New Roman" w:hAnsi="Times New Roman" w:cs="Times New Roman"/>
          <w:sz w:val="28"/>
          <w:szCs w:val="28"/>
        </w:rPr>
      </w:pPr>
    </w:p>
    <w:p w14:paraId="6FD192D9" w14:textId="77777777" w:rsidR="004B2D90" w:rsidRDefault="00062390">
      <w:pPr>
        <w:spacing w:after="0"/>
        <w:ind w:left="4248"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___________ Володимир </w:t>
      </w:r>
      <w:r>
        <w:rPr>
          <w:rFonts w:ascii="Times New Roman" w:eastAsia="Times New Roman" w:hAnsi="Times New Roman" w:cs="Times New Roman"/>
          <w:smallCaps/>
          <w:sz w:val="28"/>
          <w:szCs w:val="28"/>
        </w:rPr>
        <w:t>БАХРУШИН</w:t>
      </w:r>
    </w:p>
    <w:p w14:paraId="6FD192DA" w14:textId="77777777" w:rsidR="004B2D90" w:rsidRDefault="004B2D90">
      <w:pPr>
        <w:widowControl w:val="0"/>
        <w:spacing w:after="0"/>
        <w:jc w:val="center"/>
        <w:rPr>
          <w:rFonts w:ascii="Times New Roman" w:eastAsia="Times New Roman" w:hAnsi="Times New Roman" w:cs="Times New Roman"/>
          <w:sz w:val="28"/>
          <w:szCs w:val="28"/>
        </w:rPr>
      </w:pPr>
    </w:p>
    <w:p w14:paraId="6FD192DB" w14:textId="77777777" w:rsidR="004B2D90" w:rsidRDefault="004B2D90">
      <w:pPr>
        <w:widowControl w:val="0"/>
        <w:spacing w:after="0"/>
        <w:jc w:val="center"/>
        <w:rPr>
          <w:rFonts w:ascii="Times New Roman" w:eastAsia="Times New Roman" w:hAnsi="Times New Roman" w:cs="Times New Roman"/>
          <w:sz w:val="28"/>
          <w:szCs w:val="28"/>
        </w:rPr>
      </w:pPr>
    </w:p>
    <w:p w14:paraId="6FD192DC" w14:textId="77777777" w:rsidR="004B2D90" w:rsidRDefault="00062390">
      <w:pPr>
        <w:widowControl w:val="0"/>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Запоріжжя 2026 р.</w:t>
      </w:r>
    </w:p>
    <w:p w14:paraId="6FD192DD" w14:textId="77777777" w:rsidR="004B2D90" w:rsidRDefault="00062390">
      <w:pPr>
        <w:widowControl w:val="0"/>
        <w:spacing w:after="0"/>
        <w:jc w:val="center"/>
        <w:rPr>
          <w:rFonts w:ascii="Times New Roman" w:eastAsia="Times New Roman" w:hAnsi="Times New Roman" w:cs="Times New Roman"/>
          <w:color w:val="FF0000"/>
        </w:rPr>
        <w:sectPr w:rsidR="004B2D90">
          <w:footerReference w:type="default" r:id="rId9"/>
          <w:footerReference w:type="first" r:id="rId10"/>
          <w:pgSz w:w="11906" w:h="16838"/>
          <w:pgMar w:top="1134" w:right="851" w:bottom="1134" w:left="1418" w:header="0" w:footer="708" w:gutter="0"/>
          <w:pgNumType w:start="1"/>
          <w:cols w:space="720"/>
          <w:titlePg/>
        </w:sectPr>
      </w:pPr>
      <w:r>
        <w:rPr>
          <w:rFonts w:ascii="Times New Roman" w:eastAsia="Times New Roman" w:hAnsi="Times New Roman" w:cs="Times New Roman"/>
          <w:color w:val="FF0000"/>
        </w:rPr>
        <w:t xml:space="preserve"> </w:t>
      </w:r>
    </w:p>
    <w:p w14:paraId="6FD192DE" w14:textId="77777777" w:rsidR="004B2D90" w:rsidRDefault="00062390">
      <w:pPr>
        <w:widowControl w:val="0"/>
        <w:spacing w:after="0" w:line="276"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ПЕРЕДМОВА</w:t>
      </w:r>
    </w:p>
    <w:p w14:paraId="6FD192DF" w14:textId="77777777" w:rsidR="004B2D90" w:rsidRDefault="004B2D90">
      <w:pPr>
        <w:widowControl w:val="0"/>
        <w:spacing w:after="0" w:line="276" w:lineRule="auto"/>
        <w:jc w:val="center"/>
        <w:rPr>
          <w:rFonts w:ascii="Times New Roman" w:eastAsia="Times New Roman" w:hAnsi="Times New Roman" w:cs="Times New Roman"/>
          <w:b/>
          <w:bCs/>
          <w:color w:val="000000"/>
          <w:sz w:val="28"/>
          <w:szCs w:val="28"/>
        </w:rPr>
      </w:pPr>
    </w:p>
    <w:p w14:paraId="6FD192E0" w14:textId="77777777" w:rsidR="004B2D90" w:rsidRDefault="004B2D90">
      <w:pPr>
        <w:widowControl w:val="0"/>
        <w:spacing w:after="0" w:line="276" w:lineRule="auto"/>
        <w:jc w:val="center"/>
        <w:rPr>
          <w:rFonts w:ascii="Times New Roman" w:eastAsia="Times New Roman" w:hAnsi="Times New Roman" w:cs="Times New Roman"/>
          <w:b/>
          <w:bCs/>
          <w:color w:val="000000"/>
          <w:sz w:val="28"/>
          <w:szCs w:val="28"/>
        </w:rPr>
      </w:pPr>
    </w:p>
    <w:p w14:paraId="6FD192E1" w14:textId="77777777" w:rsidR="004B2D90" w:rsidRDefault="00062390">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Освітньо-професійну програму «Прикладне матеріалознавство» підготовки бакалаврів за спеціальністю G8 «Матеріалознавство» галузі знань G «Інженерія, виробництво та будівництво» розроблено на основі стандарту вищої освіти, затвердженого наказом Міністерства освіти і науки України від 27.12.2018 № 1460 «Про затвердження стандарту вищої освіти за спеціальністю 132 «Матеріалознавство» для першого (бакалаврського) рівня вищої освіти».</w:t>
      </w:r>
    </w:p>
    <w:p w14:paraId="6FD192E2" w14:textId="77777777" w:rsidR="004B2D90" w:rsidRDefault="004B2D90">
      <w:pPr>
        <w:spacing w:after="0" w:line="276" w:lineRule="auto"/>
        <w:ind w:firstLine="709"/>
        <w:jc w:val="both"/>
        <w:rPr>
          <w:rFonts w:ascii="Times New Roman" w:eastAsia="Times New Roman" w:hAnsi="Times New Roman" w:cs="Times New Roman"/>
          <w:sz w:val="28"/>
          <w:szCs w:val="28"/>
        </w:rPr>
      </w:pPr>
    </w:p>
    <w:p w14:paraId="6FD192E3" w14:textId="77777777" w:rsidR="004B2D90" w:rsidRDefault="00062390">
      <w:pPr>
        <w:widowControl w:val="0"/>
        <w:spacing w:after="200" w:line="276" w:lineRule="auto"/>
        <w:jc w:val="both"/>
        <w:rPr>
          <w:rFonts w:ascii="Times New Roman" w:eastAsia="Times New Roman" w:hAnsi="Times New Roman" w:cs="Times New Roman"/>
          <w:color w:val="000000"/>
        </w:rPr>
      </w:pPr>
      <w:r>
        <w:rPr>
          <w:rFonts w:ascii="Times New Roman" w:eastAsia="Times New Roman" w:hAnsi="Times New Roman" w:cs="Times New Roman"/>
          <w:sz w:val="28"/>
          <w:szCs w:val="28"/>
        </w:rPr>
        <w:t>Розроблено</w:t>
      </w:r>
      <w:r>
        <w:rPr>
          <w:rFonts w:ascii="Times New Roman" w:eastAsia="Times New Roman" w:hAnsi="Times New Roman" w:cs="Times New Roman"/>
          <w:color w:val="000000"/>
          <w:sz w:val="28"/>
          <w:szCs w:val="28"/>
        </w:rPr>
        <w:t xml:space="preserve"> робочою групою у складі: </w:t>
      </w:r>
    </w:p>
    <w:p w14:paraId="6FD192E4" w14:textId="77777777" w:rsidR="004B2D90" w:rsidRDefault="00062390">
      <w:pPr>
        <w:widowControl w:val="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КЛИМОВ Олександр, </w:t>
      </w:r>
      <w:proofErr w:type="spellStart"/>
      <w:r>
        <w:rPr>
          <w:rFonts w:ascii="Times New Roman" w:eastAsia="Times New Roman" w:hAnsi="Times New Roman" w:cs="Times New Roman"/>
          <w:color w:val="000000"/>
          <w:sz w:val="28"/>
          <w:szCs w:val="28"/>
        </w:rPr>
        <w:t>к.т.н</w:t>
      </w:r>
      <w:proofErr w:type="spellEnd"/>
      <w:r>
        <w:rPr>
          <w:rFonts w:ascii="Times New Roman" w:eastAsia="Times New Roman" w:hAnsi="Times New Roman" w:cs="Times New Roman"/>
          <w:color w:val="000000"/>
          <w:sz w:val="28"/>
          <w:szCs w:val="28"/>
        </w:rPr>
        <w:t>., доцент, доцент кафедри фізичного матеріалознавства Національного університету «Запорізька політехніка» , голова робочої групи;</w:t>
      </w:r>
    </w:p>
    <w:p w14:paraId="6FD192E5" w14:textId="77777777" w:rsidR="004B2D90" w:rsidRDefault="0006239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ТКАЧ Дар’я, </w:t>
      </w:r>
      <w:proofErr w:type="spellStart"/>
      <w:r>
        <w:rPr>
          <w:rFonts w:ascii="Times New Roman" w:eastAsia="Times New Roman" w:hAnsi="Times New Roman" w:cs="Times New Roman"/>
          <w:color w:val="000000"/>
          <w:sz w:val="28"/>
          <w:szCs w:val="28"/>
        </w:rPr>
        <w:t>к.т.н</w:t>
      </w:r>
      <w:proofErr w:type="spellEnd"/>
      <w:r>
        <w:rPr>
          <w:rFonts w:ascii="Times New Roman" w:eastAsia="Times New Roman" w:hAnsi="Times New Roman" w:cs="Times New Roman"/>
          <w:color w:val="000000"/>
          <w:sz w:val="28"/>
          <w:szCs w:val="28"/>
        </w:rPr>
        <w:t>., доцент, доцент кафедри фізичного матеріалознавства Національного університету «Запорізька політехніка»;</w:t>
      </w:r>
    </w:p>
    <w:p w14:paraId="6FD192E6" w14:textId="77777777" w:rsidR="004B2D90" w:rsidRDefault="00062390">
      <w:pPr>
        <w:widowControl w:val="0"/>
        <w:ind w:firstLine="709"/>
        <w:jc w:val="both"/>
      </w:pPr>
      <w:r>
        <w:rPr>
          <w:rFonts w:ascii="Times New Roman" w:eastAsia="Times New Roman" w:hAnsi="Times New Roman" w:cs="Times New Roman"/>
          <w:sz w:val="28"/>
          <w:szCs w:val="28"/>
        </w:rPr>
        <w:t xml:space="preserve">СОЛІДОР Наталя Аркадіївна, </w:t>
      </w:r>
      <w:proofErr w:type="spellStart"/>
      <w:r>
        <w:rPr>
          <w:rFonts w:ascii="Times New Roman" w:eastAsia="Times New Roman" w:hAnsi="Times New Roman" w:cs="Times New Roman"/>
          <w:sz w:val="28"/>
          <w:szCs w:val="28"/>
        </w:rPr>
        <w:t>к.т.н</w:t>
      </w:r>
      <w:proofErr w:type="spellEnd"/>
      <w:r>
        <w:rPr>
          <w:rFonts w:ascii="Times New Roman" w:eastAsia="Times New Roman" w:hAnsi="Times New Roman" w:cs="Times New Roman"/>
          <w:sz w:val="28"/>
          <w:szCs w:val="28"/>
        </w:rPr>
        <w:t>., доцент, доцент кафедри фізичного матеріалознавства Національного університету «Запорізька політехніка»;</w:t>
      </w:r>
    </w:p>
    <w:p w14:paraId="6FD192E7" w14:textId="77777777" w:rsidR="004B2D90" w:rsidRDefault="00062390">
      <w:pPr>
        <w:widowControl w:val="0"/>
        <w:ind w:firstLine="709"/>
        <w:jc w:val="both"/>
      </w:pPr>
      <w:r>
        <w:rPr>
          <w:rFonts w:ascii="Times New Roman" w:eastAsia="Times New Roman" w:hAnsi="Times New Roman" w:cs="Times New Roman"/>
          <w:color w:val="000000"/>
          <w:sz w:val="28"/>
          <w:szCs w:val="28"/>
        </w:rPr>
        <w:t xml:space="preserve">ГЛОТКА Олександр, </w:t>
      </w:r>
      <w:proofErr w:type="spellStart"/>
      <w:r>
        <w:rPr>
          <w:rFonts w:ascii="Times New Roman" w:eastAsia="Times New Roman" w:hAnsi="Times New Roman" w:cs="Times New Roman"/>
          <w:color w:val="000000"/>
          <w:sz w:val="28"/>
          <w:szCs w:val="28"/>
        </w:rPr>
        <w:t>к.т.н</w:t>
      </w:r>
      <w:proofErr w:type="spellEnd"/>
      <w:r>
        <w:rPr>
          <w:rFonts w:ascii="Times New Roman" w:eastAsia="Times New Roman" w:hAnsi="Times New Roman" w:cs="Times New Roman"/>
          <w:color w:val="000000"/>
          <w:sz w:val="28"/>
          <w:szCs w:val="28"/>
        </w:rPr>
        <w:t>., доцент, доцент кафедри фізичного матеріалознавства Національного університету «Запорізька політехніка»;</w:t>
      </w:r>
    </w:p>
    <w:p w14:paraId="6FD192E8" w14:textId="77777777" w:rsidR="004B2D90" w:rsidRDefault="00062390">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ПЕДАШ  Олексій,  </w:t>
      </w:r>
      <w:proofErr w:type="spellStart"/>
      <w:r>
        <w:rPr>
          <w:rFonts w:ascii="Times New Roman" w:eastAsia="Times New Roman" w:hAnsi="Times New Roman" w:cs="Times New Roman"/>
          <w:sz w:val="28"/>
          <w:szCs w:val="28"/>
        </w:rPr>
        <w:t>к.т.н</w:t>
      </w:r>
      <w:proofErr w:type="spellEnd"/>
      <w:r>
        <w:rPr>
          <w:rFonts w:ascii="Times New Roman" w:eastAsia="Times New Roman" w:hAnsi="Times New Roman" w:cs="Times New Roman"/>
          <w:sz w:val="28"/>
          <w:szCs w:val="28"/>
        </w:rPr>
        <w:t>., начальник відділу досліджень ЦЗЛ АТ”МОТОР-СІЧ”</w:t>
      </w:r>
    </w:p>
    <w:p w14:paraId="6FD192E9" w14:textId="77777777" w:rsidR="004B2D90" w:rsidRDefault="004B2D90">
      <w:pPr>
        <w:spacing w:after="0" w:line="276" w:lineRule="auto"/>
        <w:ind w:firstLine="709"/>
        <w:jc w:val="both"/>
        <w:rPr>
          <w:rFonts w:ascii="Times New Roman" w:eastAsia="Times New Roman" w:hAnsi="Times New Roman" w:cs="Times New Roman"/>
          <w:sz w:val="28"/>
          <w:szCs w:val="28"/>
        </w:rPr>
      </w:pPr>
    </w:p>
    <w:p w14:paraId="6FD192EA" w14:textId="77777777" w:rsidR="004B2D90" w:rsidRDefault="00062390">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КОРШУНОВ  Віталій,  студент гр.ІФ-214 Національного університету “Запорізька політехніка”</w:t>
      </w:r>
    </w:p>
    <w:p w14:paraId="6FD192EB" w14:textId="77777777" w:rsidR="004B2D90" w:rsidRDefault="00062390">
      <w:pPr>
        <w:widowControl w:val="0"/>
        <w:spacing w:after="0" w:line="276" w:lineRule="auto"/>
        <w:rPr>
          <w:rFonts w:ascii="Times New Roman" w:eastAsia="Times New Roman" w:hAnsi="Times New Roman" w:cs="Times New Roman"/>
          <w:sz w:val="28"/>
          <w:szCs w:val="28"/>
          <w:vertAlign w:val="superscript"/>
        </w:rPr>
      </w:pPr>
      <w:r>
        <w:rPr>
          <w:rFonts w:ascii="Times New Roman" w:eastAsia="Times New Roman" w:hAnsi="Times New Roman" w:cs="Times New Roman"/>
          <w:sz w:val="28"/>
          <w:szCs w:val="28"/>
          <w:vertAlign w:val="superscript"/>
        </w:rPr>
        <w:t xml:space="preserve">                </w:t>
      </w:r>
    </w:p>
    <w:p w14:paraId="6FD192EC" w14:textId="77777777" w:rsidR="004B2D90" w:rsidRDefault="00062390">
      <w:pPr>
        <w:widowControl w:val="0"/>
        <w:spacing w:after="0" w:line="276" w:lineRule="auto"/>
        <w:rPr>
          <w:rFonts w:ascii="Times New Roman" w:eastAsia="Times New Roman" w:hAnsi="Times New Roman" w:cs="Times New Roman"/>
          <w:sz w:val="48"/>
          <w:szCs w:val="48"/>
          <w:vertAlign w:val="superscript"/>
        </w:rPr>
      </w:pPr>
      <w:r>
        <w:rPr>
          <w:rFonts w:ascii="Times New Roman" w:eastAsia="Times New Roman" w:hAnsi="Times New Roman" w:cs="Times New Roman"/>
          <w:sz w:val="28"/>
          <w:szCs w:val="28"/>
          <w:vertAlign w:val="superscript"/>
        </w:rPr>
        <w:t xml:space="preserve">                </w:t>
      </w:r>
    </w:p>
    <w:p w14:paraId="6FD192ED" w14:textId="77777777" w:rsidR="004B2D90" w:rsidRDefault="00062390">
      <w:pPr>
        <w:widowControl w:val="0"/>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Рецензенти:</w:t>
      </w:r>
    </w:p>
    <w:p w14:paraId="6FD192EE" w14:textId="77777777" w:rsidR="004B2D90" w:rsidRDefault="00062390">
      <w:pPr>
        <w:widowControl w:val="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w:t>
      </w:r>
      <w:r>
        <w:rPr>
          <w:rFonts w:ascii="Times New Roman" w:eastAsia="Times New Roman" w:hAnsi="Times New Roman" w:cs="Times New Roman"/>
          <w:sz w:val="28"/>
          <w:szCs w:val="28"/>
        </w:rPr>
        <w:t>ГЛУШКОВА Діана</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зав. кафедри</w:t>
      </w:r>
      <w:r>
        <w:rPr>
          <w:rFonts w:ascii="Times New Roman" w:eastAsia="Times New Roman" w:hAnsi="Times New Roman" w:cs="Times New Roman"/>
          <w:color w:val="000000"/>
          <w:sz w:val="28"/>
          <w:szCs w:val="28"/>
        </w:rPr>
        <w:t xml:space="preserve"> матеріалознавства </w:t>
      </w:r>
      <w:r>
        <w:rPr>
          <w:rFonts w:ascii="Times New Roman" w:eastAsia="Times New Roman" w:hAnsi="Times New Roman" w:cs="Times New Roman"/>
          <w:sz w:val="28"/>
          <w:szCs w:val="28"/>
        </w:rPr>
        <w:t>ХНАДУ</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д.т.н</w:t>
      </w:r>
      <w:proofErr w:type="spellEnd"/>
      <w:r>
        <w:rPr>
          <w:rFonts w:ascii="Times New Roman" w:eastAsia="Times New Roman" w:hAnsi="Times New Roman" w:cs="Times New Roman"/>
          <w:color w:val="000000"/>
          <w:sz w:val="28"/>
          <w:szCs w:val="28"/>
        </w:rPr>
        <w:t>., проф</w:t>
      </w:r>
      <w:r>
        <w:rPr>
          <w:rFonts w:ascii="Times New Roman" w:eastAsia="Times New Roman" w:hAnsi="Times New Roman" w:cs="Times New Roman"/>
          <w:sz w:val="28"/>
          <w:szCs w:val="28"/>
        </w:rPr>
        <w:t>есор;</w:t>
      </w:r>
    </w:p>
    <w:p w14:paraId="6FD192EF" w14:textId="77777777" w:rsidR="004B2D90" w:rsidRDefault="00062390">
      <w:pPr>
        <w:widowControl w:val="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Pr>
          <w:rFonts w:ascii="Times New Roman" w:eastAsia="Times New Roman" w:hAnsi="Times New Roman" w:cs="Times New Roman"/>
          <w:sz w:val="28"/>
          <w:szCs w:val="28"/>
        </w:rPr>
        <w:t>ВАКУЛЕНКО Ігор,</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д.т.н</w:t>
      </w:r>
      <w:proofErr w:type="spellEnd"/>
      <w:r>
        <w:rPr>
          <w:rFonts w:ascii="Times New Roman" w:eastAsia="Times New Roman" w:hAnsi="Times New Roman" w:cs="Times New Roman"/>
          <w:sz w:val="28"/>
          <w:szCs w:val="28"/>
        </w:rPr>
        <w:t>., професор, професор кафедри фізики конденсованого стану ДДТУ</w:t>
      </w:r>
    </w:p>
    <w:p w14:paraId="6FD192F0" w14:textId="77777777" w:rsidR="004B2D90" w:rsidRDefault="00062390">
      <w:pPr>
        <w:widowControl w:val="0"/>
        <w:ind w:firstLine="709"/>
        <w:jc w:val="both"/>
        <w:rPr>
          <w:rFonts w:ascii="Times New Roman" w:eastAsia="Times New Roman" w:hAnsi="Times New Roman" w:cs="Times New Roman"/>
          <w:color w:val="000000"/>
          <w:sz w:val="28"/>
          <w:szCs w:val="28"/>
        </w:rPr>
      </w:pPr>
      <w:r>
        <w:br w:type="page"/>
      </w:r>
    </w:p>
    <w:p w14:paraId="6FD192F1" w14:textId="77777777" w:rsidR="004B2D90" w:rsidRDefault="00062390">
      <w:pPr>
        <w:widowControl w:val="0"/>
        <w:shd w:val="clear" w:color="auto" w:fill="FFFFFF"/>
        <w:tabs>
          <w:tab w:val="left" w:pos="0"/>
        </w:tabs>
        <w:spacing w:after="0" w:line="276"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sz w:val="28"/>
          <w:szCs w:val="28"/>
        </w:rPr>
        <w:lastRenderedPageBreak/>
        <w:t>1 ОПИС ОСВІТНЬО-ПРОФЕСІЙНОЇ ПРОГРАМИ ЗІ СПЕЦІАЛЬНОСТІ</w:t>
      </w:r>
      <w:r>
        <w:rPr>
          <w:rFonts w:ascii="Times New Roman" w:eastAsia="Times New Roman" w:hAnsi="Times New Roman" w:cs="Times New Roman"/>
          <w:b/>
          <w:bCs/>
          <w:sz w:val="28"/>
          <w:szCs w:val="28"/>
        </w:rPr>
        <w:br/>
        <w:t>G8 МАТЕРІАЛОЗНАВСТВО</w:t>
      </w:r>
      <w:r>
        <w:rPr>
          <w:rFonts w:ascii="Times New Roman" w:eastAsia="Times New Roman" w:hAnsi="Times New Roman" w:cs="Times New Roman"/>
          <w:b/>
          <w:bCs/>
          <w:sz w:val="28"/>
          <w:szCs w:val="28"/>
        </w:rPr>
        <w:br/>
        <w:t>ГАЛУЗІ ЗНАНЬ G ІНЖЕНЕРІЯ, ВИРОБНИЦТВО ТА БУДІВНИЦТВО</w:t>
      </w:r>
      <w:r>
        <w:rPr>
          <w:rFonts w:ascii="Times New Roman" w:eastAsia="Times New Roman" w:hAnsi="Times New Roman" w:cs="Times New Roman"/>
          <w:b/>
          <w:bCs/>
          <w:sz w:val="28"/>
          <w:szCs w:val="28"/>
        </w:rPr>
        <w:br/>
        <w:t>ПЕРШОГО (БАКАЛАВРСЬКОГО) РІВНЯ ВИЩОЇ ОСВІТИ</w:t>
      </w:r>
    </w:p>
    <w:p w14:paraId="6FD192F2" w14:textId="77777777" w:rsidR="004B2D90" w:rsidRDefault="004B2D90">
      <w:pPr>
        <w:widowControl w:val="0"/>
        <w:shd w:val="clear" w:color="auto" w:fill="FFFFFF"/>
        <w:tabs>
          <w:tab w:val="left" w:pos="0"/>
        </w:tabs>
        <w:spacing w:after="0" w:line="276" w:lineRule="auto"/>
        <w:jc w:val="center"/>
        <w:rPr>
          <w:rFonts w:ascii="Times New Roman" w:eastAsia="Times New Roman" w:hAnsi="Times New Roman" w:cs="Times New Roman"/>
          <w:b/>
          <w:bCs/>
          <w:color w:val="000000"/>
          <w:sz w:val="28"/>
          <w:szCs w:val="28"/>
        </w:rPr>
      </w:pPr>
    </w:p>
    <w:tbl>
      <w:tblPr>
        <w:tblStyle w:val="a6"/>
        <w:tblW w:w="9900" w:type="dxa"/>
        <w:tblInd w:w="-360" w:type="dxa"/>
        <w:tblLayout w:type="fixed"/>
        <w:tblLook w:val="0000" w:firstRow="0" w:lastRow="0" w:firstColumn="0" w:lastColumn="0" w:noHBand="0" w:noVBand="0"/>
      </w:tblPr>
      <w:tblGrid>
        <w:gridCol w:w="3054"/>
        <w:gridCol w:w="141"/>
        <w:gridCol w:w="6705"/>
      </w:tblGrid>
      <w:tr w:rsidR="004B2D90" w14:paraId="6FD192F4" w14:textId="77777777">
        <w:tc>
          <w:tcPr>
            <w:tcW w:w="9900" w:type="dxa"/>
            <w:gridSpan w:val="3"/>
            <w:tcBorders>
              <w:top w:val="single" w:sz="4" w:space="0" w:color="000000"/>
              <w:left w:val="single" w:sz="4" w:space="0" w:color="000000"/>
              <w:bottom w:val="single" w:sz="4" w:space="0" w:color="000000"/>
              <w:right w:val="single" w:sz="4" w:space="0" w:color="000000"/>
            </w:tcBorders>
            <w:shd w:val="clear" w:color="auto" w:fill="B3B3B3"/>
          </w:tcPr>
          <w:p w14:paraId="6FD192F3" w14:textId="77777777" w:rsidR="004B2D90" w:rsidRDefault="00062390">
            <w:pPr>
              <w:widowControl w:val="0"/>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1.1 Загальна інформація</w:t>
            </w:r>
          </w:p>
        </w:tc>
      </w:tr>
      <w:tr w:rsidR="004B2D90" w14:paraId="6FD192F7" w14:textId="77777777">
        <w:tc>
          <w:tcPr>
            <w:tcW w:w="3054" w:type="dxa"/>
            <w:tcBorders>
              <w:top w:val="single" w:sz="4" w:space="0" w:color="000000"/>
              <w:left w:val="single" w:sz="4" w:space="0" w:color="000000"/>
              <w:bottom w:val="single" w:sz="4" w:space="0" w:color="000000"/>
              <w:right w:val="single" w:sz="4" w:space="0" w:color="000000"/>
            </w:tcBorders>
            <w:vAlign w:val="center"/>
          </w:tcPr>
          <w:p w14:paraId="6FD192F5" w14:textId="77777777" w:rsidR="004B2D90" w:rsidRDefault="00062390">
            <w:pPr>
              <w:widowControl w:val="0"/>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Повна назва закладу вищої освіти та структурного підрозділу</w:t>
            </w:r>
          </w:p>
        </w:tc>
        <w:tc>
          <w:tcPr>
            <w:tcW w:w="6846" w:type="dxa"/>
            <w:gridSpan w:val="2"/>
            <w:tcBorders>
              <w:top w:val="single" w:sz="4" w:space="0" w:color="000000"/>
              <w:left w:val="single" w:sz="4" w:space="0" w:color="000000"/>
              <w:bottom w:val="single" w:sz="4" w:space="0" w:color="000000"/>
              <w:right w:val="single" w:sz="4" w:space="0" w:color="000000"/>
            </w:tcBorders>
            <w:vAlign w:val="center"/>
          </w:tcPr>
          <w:p w14:paraId="6FD192F6" w14:textId="77777777" w:rsidR="004B2D90" w:rsidRDefault="00062390">
            <w:r>
              <w:rPr>
                <w:rFonts w:ascii="Times New Roman" w:eastAsia="Times New Roman" w:hAnsi="Times New Roman" w:cs="Times New Roman"/>
                <w:sz w:val="20"/>
                <w:szCs w:val="20"/>
              </w:rPr>
              <w:t>Національний університет «Запорізька політехніка»,</w:t>
            </w:r>
            <w:r>
              <w:rPr>
                <w:rFonts w:ascii="Times New Roman" w:eastAsia="Times New Roman" w:hAnsi="Times New Roman" w:cs="Times New Roman"/>
                <w:sz w:val="20"/>
                <w:szCs w:val="20"/>
              </w:rPr>
              <w:br/>
              <w:t>кафедра «Фізичне матеріалознавство»</w:t>
            </w:r>
          </w:p>
        </w:tc>
      </w:tr>
      <w:tr w:rsidR="004B2D90" w14:paraId="6FD192FA" w14:textId="77777777">
        <w:tc>
          <w:tcPr>
            <w:tcW w:w="3054" w:type="dxa"/>
            <w:tcBorders>
              <w:top w:val="single" w:sz="4" w:space="0" w:color="000000"/>
              <w:left w:val="single" w:sz="4" w:space="0" w:color="000000"/>
              <w:bottom w:val="single" w:sz="4" w:space="0" w:color="000000"/>
              <w:right w:val="single" w:sz="4" w:space="0" w:color="000000"/>
            </w:tcBorders>
            <w:vAlign w:val="center"/>
          </w:tcPr>
          <w:p w14:paraId="6FD192F8" w14:textId="77777777" w:rsidR="004B2D90" w:rsidRDefault="00062390">
            <w:pPr>
              <w:widowControl w:val="0"/>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Офіційна назва освітньо-професійної програми</w:t>
            </w:r>
          </w:p>
        </w:tc>
        <w:tc>
          <w:tcPr>
            <w:tcW w:w="6846" w:type="dxa"/>
            <w:gridSpan w:val="2"/>
            <w:tcBorders>
              <w:top w:val="single" w:sz="4" w:space="0" w:color="000000"/>
              <w:left w:val="single" w:sz="4" w:space="0" w:color="000000"/>
              <w:bottom w:val="single" w:sz="4" w:space="0" w:color="000000"/>
              <w:right w:val="single" w:sz="4" w:space="0" w:color="000000"/>
            </w:tcBorders>
          </w:tcPr>
          <w:p w14:paraId="6FD192F9" w14:textId="77777777" w:rsidR="004B2D90" w:rsidRDefault="00062390">
            <w:pPr>
              <w:widowControl w:val="0"/>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Прикладне матеріалознавство</w:t>
            </w:r>
          </w:p>
        </w:tc>
      </w:tr>
      <w:tr w:rsidR="004B2D90" w14:paraId="6FD192FD" w14:textId="77777777">
        <w:trPr>
          <w:trHeight w:val="241"/>
        </w:trPr>
        <w:tc>
          <w:tcPr>
            <w:tcW w:w="3054" w:type="dxa"/>
            <w:tcBorders>
              <w:top w:val="single" w:sz="4" w:space="0" w:color="000000"/>
              <w:left w:val="single" w:sz="4" w:space="0" w:color="000000"/>
              <w:bottom w:val="single" w:sz="4" w:space="0" w:color="000000"/>
              <w:right w:val="single" w:sz="4" w:space="0" w:color="000000"/>
            </w:tcBorders>
            <w:vAlign w:val="center"/>
          </w:tcPr>
          <w:p w14:paraId="6FD192FB" w14:textId="77777777" w:rsidR="004B2D90" w:rsidRDefault="00062390">
            <w:pPr>
              <w:widowControl w:val="0"/>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Рівень вищої освіти</w:t>
            </w:r>
          </w:p>
        </w:tc>
        <w:tc>
          <w:tcPr>
            <w:tcW w:w="6846" w:type="dxa"/>
            <w:gridSpan w:val="2"/>
            <w:tcBorders>
              <w:top w:val="single" w:sz="4" w:space="0" w:color="000000"/>
              <w:left w:val="single" w:sz="4" w:space="0" w:color="000000"/>
              <w:bottom w:val="single" w:sz="4" w:space="0" w:color="000000"/>
              <w:right w:val="single" w:sz="4" w:space="0" w:color="000000"/>
            </w:tcBorders>
          </w:tcPr>
          <w:p w14:paraId="6FD192FC" w14:textId="77777777" w:rsidR="004B2D90" w:rsidRDefault="00062390">
            <w:pPr>
              <w:widowControl w:val="0"/>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перший (бакалаврський) рівень</w:t>
            </w:r>
          </w:p>
        </w:tc>
      </w:tr>
      <w:tr w:rsidR="004B2D90" w14:paraId="6FD19300" w14:textId="77777777">
        <w:trPr>
          <w:trHeight w:val="223"/>
        </w:trPr>
        <w:tc>
          <w:tcPr>
            <w:tcW w:w="3054" w:type="dxa"/>
            <w:tcBorders>
              <w:top w:val="single" w:sz="4" w:space="0" w:color="000000"/>
              <w:left w:val="single" w:sz="4" w:space="0" w:color="000000"/>
              <w:bottom w:val="single" w:sz="4" w:space="0" w:color="000000"/>
              <w:right w:val="single" w:sz="4" w:space="0" w:color="000000"/>
            </w:tcBorders>
            <w:vAlign w:val="center"/>
          </w:tcPr>
          <w:p w14:paraId="6FD192FE" w14:textId="77777777" w:rsidR="004B2D90" w:rsidRDefault="00062390">
            <w:pPr>
              <w:widowControl w:val="0"/>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Ступінь вищої освіти</w:t>
            </w:r>
          </w:p>
        </w:tc>
        <w:tc>
          <w:tcPr>
            <w:tcW w:w="6846" w:type="dxa"/>
            <w:gridSpan w:val="2"/>
            <w:tcBorders>
              <w:top w:val="single" w:sz="4" w:space="0" w:color="000000"/>
              <w:left w:val="single" w:sz="4" w:space="0" w:color="000000"/>
              <w:bottom w:val="single" w:sz="4" w:space="0" w:color="000000"/>
              <w:right w:val="single" w:sz="4" w:space="0" w:color="000000"/>
            </w:tcBorders>
          </w:tcPr>
          <w:p w14:paraId="6FD192FF" w14:textId="77777777" w:rsidR="004B2D90" w:rsidRDefault="00062390">
            <w:pPr>
              <w:widowControl w:val="0"/>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бакалавр</w:t>
            </w:r>
          </w:p>
        </w:tc>
      </w:tr>
      <w:tr w:rsidR="004B2D90" w14:paraId="6FD19303" w14:textId="77777777">
        <w:trPr>
          <w:trHeight w:val="223"/>
        </w:trPr>
        <w:tc>
          <w:tcPr>
            <w:tcW w:w="3054" w:type="dxa"/>
            <w:tcBorders>
              <w:top w:val="single" w:sz="4" w:space="0" w:color="000000"/>
              <w:left w:val="single" w:sz="4" w:space="0" w:color="000000"/>
              <w:bottom w:val="single" w:sz="4" w:space="0" w:color="000000"/>
              <w:right w:val="single" w:sz="4" w:space="0" w:color="000000"/>
            </w:tcBorders>
            <w:vAlign w:val="center"/>
          </w:tcPr>
          <w:p w14:paraId="6FD19301" w14:textId="77777777" w:rsidR="004B2D90" w:rsidRDefault="00062390">
            <w:pPr>
              <w:widowControl w:val="0"/>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Кваліфікація в дипломі</w:t>
            </w:r>
          </w:p>
        </w:tc>
        <w:tc>
          <w:tcPr>
            <w:tcW w:w="6846" w:type="dxa"/>
            <w:gridSpan w:val="2"/>
            <w:tcBorders>
              <w:top w:val="single" w:sz="4" w:space="0" w:color="000000"/>
              <w:left w:val="single" w:sz="4" w:space="0" w:color="000000"/>
              <w:bottom w:val="single" w:sz="4" w:space="0" w:color="000000"/>
              <w:right w:val="single" w:sz="4" w:space="0" w:color="000000"/>
            </w:tcBorders>
            <w:vAlign w:val="center"/>
          </w:tcPr>
          <w:p w14:paraId="6FD19302" w14:textId="77777777" w:rsidR="004B2D90" w:rsidRDefault="00062390">
            <w:r>
              <w:rPr>
                <w:rFonts w:ascii="Times New Roman" w:eastAsia="Times New Roman" w:hAnsi="Times New Roman" w:cs="Times New Roman"/>
                <w:sz w:val="20"/>
                <w:szCs w:val="20"/>
              </w:rPr>
              <w:t>Освітній ступінь – бакалавр.</w:t>
            </w:r>
            <w:r>
              <w:rPr>
                <w:rFonts w:ascii="Times New Roman" w:eastAsia="Times New Roman" w:hAnsi="Times New Roman" w:cs="Times New Roman"/>
                <w:sz w:val="20"/>
                <w:szCs w:val="20"/>
              </w:rPr>
              <w:br/>
              <w:t>спеціальність – G8 «Матеріалознавство»</w:t>
            </w:r>
          </w:p>
        </w:tc>
      </w:tr>
      <w:tr w:rsidR="004B2D90" w14:paraId="6FD19307" w14:textId="77777777">
        <w:trPr>
          <w:trHeight w:val="223"/>
        </w:trPr>
        <w:tc>
          <w:tcPr>
            <w:tcW w:w="3054" w:type="dxa"/>
            <w:tcBorders>
              <w:top w:val="single" w:sz="4" w:space="0" w:color="000000"/>
              <w:left w:val="single" w:sz="4" w:space="0" w:color="000000"/>
              <w:bottom w:val="single" w:sz="4" w:space="0" w:color="000000"/>
              <w:right w:val="single" w:sz="4" w:space="0" w:color="000000"/>
            </w:tcBorders>
            <w:vAlign w:val="center"/>
          </w:tcPr>
          <w:p w14:paraId="6FD19304" w14:textId="77777777" w:rsidR="004B2D90" w:rsidRDefault="00062390">
            <w:pPr>
              <w:widowControl w:val="0"/>
              <w:spacing w:after="0" w:line="240" w:lineRule="auto"/>
            </w:pPr>
            <w:r>
              <w:rPr>
                <w:rFonts w:ascii="Times New Roman" w:eastAsia="Times New Roman" w:hAnsi="Times New Roman" w:cs="Times New Roman"/>
                <w:b/>
                <w:bCs/>
                <w:color w:val="000000"/>
                <w:sz w:val="28"/>
                <w:szCs w:val="28"/>
              </w:rPr>
              <w:t>Рівень кваліфікації</w:t>
            </w:r>
          </w:p>
        </w:tc>
        <w:tc>
          <w:tcPr>
            <w:tcW w:w="6846" w:type="dxa"/>
            <w:gridSpan w:val="2"/>
            <w:tcBorders>
              <w:top w:val="single" w:sz="4" w:space="0" w:color="000000"/>
              <w:left w:val="single" w:sz="4" w:space="0" w:color="000000"/>
              <w:bottom w:val="single" w:sz="4" w:space="0" w:color="000000"/>
              <w:right w:val="single" w:sz="4" w:space="0" w:color="000000"/>
            </w:tcBorders>
          </w:tcPr>
          <w:p w14:paraId="6FD19305" w14:textId="77777777" w:rsidR="004B2D90" w:rsidRDefault="00062390">
            <w:pPr>
              <w:widowControl w:val="0"/>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Перший (бакалаврський) рівень вищої освіти; </w:t>
            </w:r>
          </w:p>
          <w:p w14:paraId="6FD19306" w14:textId="77777777" w:rsidR="004B2D90" w:rsidRDefault="00062390">
            <w:pPr>
              <w:widowControl w:val="0"/>
              <w:spacing w:after="0" w:line="240" w:lineRule="auto"/>
              <w:jc w:val="both"/>
              <w:rPr>
                <w:rFonts w:ascii="Times New Roman" w:eastAsia="Times New Roman" w:hAnsi="Times New Roman" w:cs="Times New Roman"/>
                <w:color w:val="0000FF"/>
                <w:sz w:val="24"/>
                <w:szCs w:val="24"/>
              </w:rPr>
            </w:pPr>
            <w:r>
              <w:rPr>
                <w:rFonts w:ascii="Times New Roman" w:eastAsia="Times New Roman" w:hAnsi="Times New Roman" w:cs="Times New Roman"/>
                <w:color w:val="000000"/>
                <w:sz w:val="28"/>
                <w:szCs w:val="28"/>
              </w:rPr>
              <w:t xml:space="preserve">за Національною рамкою кваліфікацій України – 6 рівень; за </w:t>
            </w:r>
            <w:proofErr w:type="spellStart"/>
            <w:r>
              <w:rPr>
                <w:rFonts w:ascii="Times New Roman" w:eastAsia="Times New Roman" w:hAnsi="Times New Roman" w:cs="Times New Roman"/>
                <w:color w:val="000000"/>
                <w:sz w:val="28"/>
                <w:szCs w:val="28"/>
              </w:rPr>
              <w:t>Qualifications</w:t>
            </w:r>
            <w:proofErr w:type="spellEnd"/>
            <w:r>
              <w:rPr>
                <w:rFonts w:ascii="Times New Roman" w:eastAsia="Times New Roman" w:hAnsi="Times New Roman" w:cs="Times New Roman"/>
                <w:color w:val="000000"/>
                <w:sz w:val="28"/>
                <w:szCs w:val="28"/>
              </w:rPr>
              <w:t xml:space="preserve"> Framework </w:t>
            </w:r>
            <w:proofErr w:type="spellStart"/>
            <w:r>
              <w:rPr>
                <w:rFonts w:ascii="Times New Roman" w:eastAsia="Times New Roman" w:hAnsi="Times New Roman" w:cs="Times New Roman"/>
                <w:color w:val="000000"/>
                <w:sz w:val="28"/>
                <w:szCs w:val="28"/>
              </w:rPr>
              <w:t>for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European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Higher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Education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Area</w:t>
            </w:r>
            <w:proofErr w:type="spellEnd"/>
            <w:r>
              <w:rPr>
                <w:rFonts w:ascii="Times New Roman" w:eastAsia="Times New Roman" w:hAnsi="Times New Roman" w:cs="Times New Roman"/>
                <w:color w:val="000000"/>
                <w:sz w:val="28"/>
                <w:szCs w:val="28"/>
              </w:rPr>
              <w:t xml:space="preserve"> (QF-EHEA) – </w:t>
            </w:r>
            <w:proofErr w:type="spellStart"/>
            <w:r>
              <w:rPr>
                <w:rFonts w:ascii="Times New Roman" w:eastAsia="Times New Roman" w:hAnsi="Times New Roman" w:cs="Times New Roman"/>
                <w:color w:val="000000"/>
                <w:sz w:val="28"/>
                <w:szCs w:val="28"/>
              </w:rPr>
              <w:t>Bachelor’s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degree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First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cycle</w:t>
            </w:r>
            <w:proofErr w:type="spellEnd"/>
            <w:r>
              <w:rPr>
                <w:rFonts w:ascii="Times New Roman" w:eastAsia="Times New Roman" w:hAnsi="Times New Roman" w:cs="Times New Roman"/>
                <w:color w:val="000000"/>
                <w:sz w:val="28"/>
                <w:szCs w:val="28"/>
              </w:rPr>
              <w:t xml:space="preserve">); за </w:t>
            </w:r>
            <w:proofErr w:type="spellStart"/>
            <w:r>
              <w:rPr>
                <w:rFonts w:ascii="Times New Roman" w:eastAsia="Times New Roman" w:hAnsi="Times New Roman" w:cs="Times New Roman"/>
                <w:color w:val="000000"/>
                <w:sz w:val="28"/>
                <w:szCs w:val="28"/>
              </w:rPr>
              <w:t>European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Qualifications</w:t>
            </w:r>
            <w:proofErr w:type="spellEnd"/>
            <w:r>
              <w:rPr>
                <w:rFonts w:ascii="Times New Roman" w:eastAsia="Times New Roman" w:hAnsi="Times New Roman" w:cs="Times New Roman"/>
                <w:color w:val="000000"/>
                <w:sz w:val="28"/>
                <w:szCs w:val="28"/>
              </w:rPr>
              <w:t xml:space="preserve"> Framework (EQF-LLL) – </w:t>
            </w:r>
            <w:proofErr w:type="spellStart"/>
            <w:r>
              <w:rPr>
                <w:rFonts w:ascii="Times New Roman" w:eastAsia="Times New Roman" w:hAnsi="Times New Roman" w:cs="Times New Roman"/>
                <w:color w:val="000000"/>
                <w:sz w:val="28"/>
                <w:szCs w:val="28"/>
              </w:rPr>
              <w:t>Level</w:t>
            </w:r>
            <w:proofErr w:type="spellEnd"/>
            <w:r>
              <w:rPr>
                <w:rFonts w:ascii="Times New Roman" w:eastAsia="Times New Roman" w:hAnsi="Times New Roman" w:cs="Times New Roman"/>
                <w:color w:val="000000"/>
                <w:sz w:val="28"/>
                <w:szCs w:val="28"/>
              </w:rPr>
              <w:t xml:space="preserve"> 6</w:t>
            </w:r>
          </w:p>
        </w:tc>
      </w:tr>
      <w:tr w:rsidR="004B2D90" w14:paraId="6FD1930A" w14:textId="77777777">
        <w:trPr>
          <w:trHeight w:val="465"/>
        </w:trPr>
        <w:tc>
          <w:tcPr>
            <w:tcW w:w="3054" w:type="dxa"/>
            <w:tcBorders>
              <w:top w:val="single" w:sz="4" w:space="0" w:color="000000"/>
              <w:left w:val="single" w:sz="4" w:space="0" w:color="000000"/>
              <w:bottom w:val="single" w:sz="4" w:space="0" w:color="000000"/>
              <w:right w:val="single" w:sz="4" w:space="0" w:color="000000"/>
            </w:tcBorders>
            <w:vAlign w:val="center"/>
          </w:tcPr>
          <w:p w14:paraId="6FD19308" w14:textId="77777777" w:rsidR="004B2D90" w:rsidRDefault="00062390">
            <w:pPr>
              <w:widowControl w:val="0"/>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Освітня кваліфікація</w:t>
            </w:r>
          </w:p>
        </w:tc>
        <w:tc>
          <w:tcPr>
            <w:tcW w:w="6846" w:type="dxa"/>
            <w:gridSpan w:val="2"/>
            <w:tcBorders>
              <w:top w:val="single" w:sz="4" w:space="0" w:color="000000"/>
              <w:left w:val="single" w:sz="4" w:space="0" w:color="000000"/>
              <w:bottom w:val="single" w:sz="4" w:space="0" w:color="000000"/>
              <w:right w:val="single" w:sz="4" w:space="0" w:color="000000"/>
            </w:tcBorders>
          </w:tcPr>
          <w:p w14:paraId="6FD19309" w14:textId="77777777" w:rsidR="004B2D90" w:rsidRDefault="00062390">
            <w:pPr>
              <w:widowControl w:val="0"/>
              <w:spacing w:after="0" w:line="240" w:lineRule="auto"/>
              <w:ind w:left="3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бакалавр з матеріалознавства</w:t>
            </w:r>
          </w:p>
        </w:tc>
      </w:tr>
      <w:tr w:rsidR="004B2D90" w14:paraId="6FD1930D" w14:textId="77777777">
        <w:trPr>
          <w:trHeight w:val="215"/>
        </w:trPr>
        <w:tc>
          <w:tcPr>
            <w:tcW w:w="3054" w:type="dxa"/>
            <w:tcBorders>
              <w:top w:val="single" w:sz="4" w:space="0" w:color="000000"/>
              <w:left w:val="single" w:sz="4" w:space="0" w:color="000000"/>
              <w:bottom w:val="single" w:sz="4" w:space="0" w:color="000000"/>
            </w:tcBorders>
            <w:vAlign w:val="center"/>
          </w:tcPr>
          <w:p w14:paraId="6FD1930B" w14:textId="77777777" w:rsidR="004B2D90" w:rsidRDefault="00062390">
            <w:pPr>
              <w:widowControl w:val="0"/>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Тип диплому </w:t>
            </w:r>
          </w:p>
        </w:tc>
        <w:tc>
          <w:tcPr>
            <w:tcW w:w="6846" w:type="dxa"/>
            <w:gridSpan w:val="2"/>
            <w:tcBorders>
              <w:top w:val="single" w:sz="4" w:space="0" w:color="000000"/>
              <w:left w:val="single" w:sz="4" w:space="0" w:color="000000"/>
              <w:bottom w:val="single" w:sz="4" w:space="0" w:color="000000"/>
              <w:right w:val="single" w:sz="4" w:space="0" w:color="000000"/>
            </w:tcBorders>
          </w:tcPr>
          <w:p w14:paraId="6FD1930C" w14:textId="77777777" w:rsidR="004B2D90" w:rsidRDefault="00062390">
            <w:pPr>
              <w:widowControl w:val="0"/>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Диплом бакалавра, одиничний</w:t>
            </w:r>
          </w:p>
        </w:tc>
      </w:tr>
      <w:tr w:rsidR="004B2D90" w14:paraId="6FD19312" w14:textId="77777777">
        <w:trPr>
          <w:trHeight w:val="618"/>
        </w:trPr>
        <w:tc>
          <w:tcPr>
            <w:tcW w:w="3054" w:type="dxa"/>
            <w:tcBorders>
              <w:top w:val="single" w:sz="4" w:space="0" w:color="000000"/>
              <w:left w:val="single" w:sz="4" w:space="0" w:color="000000"/>
              <w:bottom w:val="single" w:sz="4" w:space="0" w:color="000000"/>
            </w:tcBorders>
            <w:vAlign w:val="center"/>
          </w:tcPr>
          <w:p w14:paraId="6FD1930E" w14:textId="77777777" w:rsidR="004B2D90" w:rsidRDefault="00062390">
            <w:pPr>
              <w:widowControl w:val="0"/>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Обсяг кредитів ЄКТС, необхідний для здобуття відповідного ступеня вищої освіти, строк навчання</w:t>
            </w:r>
          </w:p>
        </w:tc>
        <w:tc>
          <w:tcPr>
            <w:tcW w:w="6846" w:type="dxa"/>
            <w:gridSpan w:val="2"/>
            <w:tcBorders>
              <w:top w:val="single" w:sz="4" w:space="0" w:color="000000"/>
              <w:left w:val="single" w:sz="4" w:space="0" w:color="000000"/>
              <w:bottom w:val="single" w:sz="4" w:space="0" w:color="000000"/>
              <w:right w:val="single" w:sz="4" w:space="0" w:color="000000"/>
            </w:tcBorders>
          </w:tcPr>
          <w:p w14:paraId="6FD1930F" w14:textId="77777777" w:rsidR="004B2D90" w:rsidRDefault="00062390">
            <w:pPr>
              <w:widowControl w:val="0"/>
              <w:numPr>
                <w:ilvl w:val="2"/>
                <w:numId w:val="1"/>
              </w:numPr>
              <w:tabs>
                <w:tab w:val="left" w:pos="912"/>
              </w:tabs>
              <w:spacing w:after="0" w:line="240" w:lineRule="auto"/>
              <w:ind w:left="0" w:firstLine="552"/>
              <w:jc w:val="both"/>
              <w:rPr>
                <w:color w:val="000000"/>
                <w:sz w:val="28"/>
                <w:szCs w:val="28"/>
              </w:rPr>
            </w:pPr>
            <w:r>
              <w:rPr>
                <w:rFonts w:ascii="Times New Roman" w:eastAsia="Times New Roman" w:hAnsi="Times New Roman" w:cs="Times New Roman"/>
                <w:color w:val="000000"/>
                <w:sz w:val="28"/>
                <w:szCs w:val="28"/>
              </w:rPr>
              <w:t xml:space="preserve">на базі повної загальної середньої освіти становить 240 кредитів ЄКТС, термін навчання – </w:t>
            </w:r>
            <w:r>
              <w:rPr>
                <w:rFonts w:ascii="Times New Roman" w:eastAsia="Times New Roman" w:hAnsi="Times New Roman" w:cs="Times New Roman"/>
                <w:color w:val="000000"/>
                <w:sz w:val="28"/>
                <w:szCs w:val="28"/>
              </w:rPr>
              <w:br/>
              <w:t>3 роки 10 місяців;</w:t>
            </w:r>
          </w:p>
          <w:p w14:paraId="6FD19310" w14:textId="77777777" w:rsidR="004B2D90" w:rsidRDefault="00062390">
            <w:pPr>
              <w:widowControl w:val="0"/>
              <w:numPr>
                <w:ilvl w:val="2"/>
                <w:numId w:val="1"/>
              </w:numPr>
              <w:tabs>
                <w:tab w:val="left" w:pos="912"/>
              </w:tabs>
              <w:spacing w:after="0" w:line="240" w:lineRule="auto"/>
              <w:ind w:left="0" w:firstLine="552"/>
              <w:jc w:val="both"/>
              <w:rPr>
                <w:color w:val="000000"/>
                <w:sz w:val="28"/>
                <w:szCs w:val="28"/>
              </w:rPr>
            </w:pPr>
            <w:r>
              <w:rPr>
                <w:rFonts w:ascii="Times New Roman" w:eastAsia="Times New Roman" w:hAnsi="Times New Roman" w:cs="Times New Roman"/>
                <w:color w:val="000000"/>
                <w:sz w:val="28"/>
                <w:szCs w:val="28"/>
              </w:rPr>
              <w:t xml:space="preserve">на базі ступеня «молодший бакалавр» (освітньо-кваліфікаційного рівня «молодший спеціаліст») заклад вищої освіти має право визнати та </w:t>
            </w:r>
            <w:proofErr w:type="spellStart"/>
            <w:r>
              <w:rPr>
                <w:rFonts w:ascii="Times New Roman" w:eastAsia="Times New Roman" w:hAnsi="Times New Roman" w:cs="Times New Roman"/>
                <w:color w:val="000000"/>
                <w:sz w:val="28"/>
                <w:szCs w:val="28"/>
              </w:rPr>
              <w:t>перезарахувати</w:t>
            </w:r>
            <w:proofErr w:type="spellEnd"/>
            <w:r>
              <w:rPr>
                <w:rFonts w:ascii="Times New Roman" w:eastAsia="Times New Roman" w:hAnsi="Times New Roman" w:cs="Times New Roman"/>
                <w:color w:val="000000"/>
                <w:sz w:val="28"/>
                <w:szCs w:val="28"/>
              </w:rPr>
              <w:t xml:space="preserve"> кредити ЄКТС, отримані в межах попередньої освітньої програми підготовки молодшого бакалавра (молодшого спеціаліста), обсягом не більше ніж 60 кредитів ЄКТС;</w:t>
            </w:r>
          </w:p>
          <w:p w14:paraId="6FD19311" w14:textId="77777777" w:rsidR="004B2D90" w:rsidRDefault="00062390">
            <w:pPr>
              <w:widowControl w:val="0"/>
              <w:numPr>
                <w:ilvl w:val="2"/>
                <w:numId w:val="1"/>
              </w:numPr>
              <w:tabs>
                <w:tab w:val="left" w:pos="912"/>
              </w:tabs>
              <w:spacing w:after="0" w:line="240" w:lineRule="auto"/>
              <w:ind w:left="0" w:firstLine="552"/>
              <w:jc w:val="both"/>
              <w:rPr>
                <w:color w:val="000000"/>
                <w:sz w:val="28"/>
                <w:szCs w:val="28"/>
              </w:rPr>
            </w:pPr>
            <w:r>
              <w:rPr>
                <w:rFonts w:ascii="Times New Roman" w:eastAsia="Times New Roman" w:hAnsi="Times New Roman" w:cs="Times New Roman"/>
                <w:color w:val="000000"/>
                <w:sz w:val="28"/>
                <w:szCs w:val="28"/>
              </w:rPr>
              <w:t xml:space="preserve">на основі ступеня «фаховий молодший бакалавр» заклад вищої освіти має право визнати та </w:t>
            </w:r>
            <w:proofErr w:type="spellStart"/>
            <w:r>
              <w:rPr>
                <w:rFonts w:ascii="Times New Roman" w:eastAsia="Times New Roman" w:hAnsi="Times New Roman" w:cs="Times New Roman"/>
                <w:color w:val="000000"/>
                <w:sz w:val="28"/>
                <w:szCs w:val="28"/>
              </w:rPr>
              <w:t>перезарахувати</w:t>
            </w:r>
            <w:proofErr w:type="spellEnd"/>
            <w:r>
              <w:rPr>
                <w:rFonts w:ascii="Times New Roman" w:eastAsia="Times New Roman" w:hAnsi="Times New Roman" w:cs="Times New Roman"/>
                <w:color w:val="000000"/>
                <w:sz w:val="28"/>
                <w:szCs w:val="28"/>
              </w:rPr>
              <w:t xml:space="preserve"> не більше ніж 60 кредитів ЄКТС, отриманих за попередньою освітньою програмою фахової </w:t>
            </w:r>
            <w:proofErr w:type="spellStart"/>
            <w:r>
              <w:rPr>
                <w:rFonts w:ascii="Times New Roman" w:eastAsia="Times New Roman" w:hAnsi="Times New Roman" w:cs="Times New Roman"/>
                <w:color w:val="000000"/>
                <w:sz w:val="28"/>
                <w:szCs w:val="28"/>
              </w:rPr>
              <w:t>передвищої</w:t>
            </w:r>
            <w:proofErr w:type="spellEnd"/>
            <w:r>
              <w:rPr>
                <w:rFonts w:ascii="Times New Roman" w:eastAsia="Times New Roman" w:hAnsi="Times New Roman" w:cs="Times New Roman"/>
                <w:color w:val="000000"/>
                <w:sz w:val="28"/>
                <w:szCs w:val="28"/>
              </w:rPr>
              <w:t xml:space="preserve"> освіти.</w:t>
            </w:r>
          </w:p>
        </w:tc>
      </w:tr>
      <w:tr w:rsidR="004B2D90" w14:paraId="6FD19316" w14:textId="77777777">
        <w:tc>
          <w:tcPr>
            <w:tcW w:w="3054" w:type="dxa"/>
            <w:tcBorders>
              <w:top w:val="single" w:sz="4" w:space="0" w:color="000000"/>
              <w:left w:val="single" w:sz="4" w:space="0" w:color="000000"/>
              <w:bottom w:val="single" w:sz="4" w:space="0" w:color="000000"/>
            </w:tcBorders>
            <w:vAlign w:val="center"/>
          </w:tcPr>
          <w:p w14:paraId="6FD19313" w14:textId="77777777" w:rsidR="004B2D90" w:rsidRDefault="00062390">
            <w:pPr>
              <w:widowControl w:val="0"/>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Вимоги до осіб, які можуть розпочати навчання за програмою</w:t>
            </w:r>
          </w:p>
        </w:tc>
        <w:tc>
          <w:tcPr>
            <w:tcW w:w="6846" w:type="dxa"/>
            <w:gridSpan w:val="2"/>
            <w:tcBorders>
              <w:top w:val="single" w:sz="4" w:space="0" w:color="000000"/>
              <w:left w:val="single" w:sz="4" w:space="0" w:color="000000"/>
              <w:bottom w:val="single" w:sz="4" w:space="0" w:color="000000"/>
              <w:right w:val="single" w:sz="4" w:space="0" w:color="000000"/>
            </w:tcBorders>
          </w:tcPr>
          <w:p w14:paraId="6FD19314" w14:textId="77777777" w:rsidR="004B2D90" w:rsidRDefault="00062390">
            <w:pPr>
              <w:widowControl w:val="0"/>
              <w:spacing w:after="0" w:line="240" w:lineRule="auto"/>
            </w:pPr>
            <w:r>
              <w:rPr>
                <w:rFonts w:ascii="Times New Roman" w:eastAsia="Times New Roman" w:hAnsi="Times New Roman" w:cs="Times New Roman"/>
                <w:color w:val="000000"/>
                <w:sz w:val="28"/>
                <w:szCs w:val="28"/>
              </w:rPr>
              <w:t>Для здобуття освітнього рівня «бакалавр» можуть вступати особи, що здобули повну загальну середню освіту, а також освітній рівень не нижче ніж  «молодший бакалавр» та освітньо-професійний ступінь «фаховий молодший бакалавр» (освітньо-кваліфікаційний рівень «молодший спеціаліст»).</w:t>
            </w:r>
          </w:p>
          <w:p w14:paraId="6FD19315" w14:textId="77777777" w:rsidR="004B2D90" w:rsidRDefault="004B2D90">
            <w:pPr>
              <w:widowControl w:val="0"/>
              <w:spacing w:after="0" w:line="240" w:lineRule="auto"/>
              <w:jc w:val="both"/>
              <w:rPr>
                <w:rFonts w:ascii="Times New Roman" w:eastAsia="Times New Roman" w:hAnsi="Times New Roman" w:cs="Times New Roman"/>
                <w:color w:val="000000"/>
                <w:sz w:val="28"/>
                <w:szCs w:val="28"/>
              </w:rPr>
            </w:pPr>
          </w:p>
        </w:tc>
      </w:tr>
      <w:tr w:rsidR="004B2D90" w14:paraId="6FD19319" w14:textId="77777777">
        <w:tc>
          <w:tcPr>
            <w:tcW w:w="3054" w:type="dxa"/>
            <w:tcBorders>
              <w:top w:val="single" w:sz="4" w:space="0" w:color="000000"/>
              <w:left w:val="single" w:sz="4" w:space="0" w:color="000000"/>
              <w:bottom w:val="single" w:sz="4" w:space="0" w:color="000000"/>
            </w:tcBorders>
            <w:vAlign w:val="center"/>
          </w:tcPr>
          <w:p w14:paraId="6FD19317" w14:textId="77777777" w:rsidR="004B2D90" w:rsidRDefault="00062390">
            <w:pPr>
              <w:widowControl w:val="0"/>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Наявність акредитації</w:t>
            </w:r>
          </w:p>
        </w:tc>
        <w:tc>
          <w:tcPr>
            <w:tcW w:w="6846" w:type="dxa"/>
            <w:gridSpan w:val="2"/>
            <w:tcBorders>
              <w:top w:val="single" w:sz="4" w:space="0" w:color="000000"/>
              <w:left w:val="single" w:sz="4" w:space="0" w:color="000000"/>
              <w:bottom w:val="single" w:sz="4" w:space="0" w:color="000000"/>
              <w:right w:val="single" w:sz="4" w:space="0" w:color="000000"/>
            </w:tcBorders>
            <w:vAlign w:val="center"/>
          </w:tcPr>
          <w:p w14:paraId="6FD19318" w14:textId="56C036A8" w:rsidR="004B2D90" w:rsidRPr="00293A3C" w:rsidRDefault="00293A3C">
            <w:pPr>
              <w:widowControl w:val="0"/>
              <w:spacing w:after="0" w:line="240" w:lineRule="auto"/>
              <w:jc w:val="both"/>
              <w:rPr>
                <w:rFonts w:ascii="Times New Roman" w:eastAsia="Times New Roman" w:hAnsi="Times New Roman" w:cs="Times New Roman"/>
                <w:sz w:val="28"/>
                <w:szCs w:val="28"/>
                <w:lang w:val="uk-UA"/>
              </w:rPr>
            </w:pPr>
            <w:r w:rsidRPr="00293A3C">
              <w:rPr>
                <w:rFonts w:ascii="Times New Roman" w:eastAsia="Times New Roman" w:hAnsi="Times New Roman" w:cs="Times New Roman"/>
                <w:sz w:val="28"/>
                <w:szCs w:val="28"/>
                <w:lang w:val="uk-UA"/>
              </w:rPr>
              <w:t>Сертифікат про акредитацію освітньої програми 17131, дійсний до 01.07.2030</w:t>
            </w:r>
          </w:p>
        </w:tc>
      </w:tr>
      <w:tr w:rsidR="004B2D90" w14:paraId="6FD1931C" w14:textId="77777777">
        <w:tc>
          <w:tcPr>
            <w:tcW w:w="3054" w:type="dxa"/>
            <w:tcBorders>
              <w:top w:val="single" w:sz="4" w:space="0" w:color="000000"/>
              <w:left w:val="single" w:sz="4" w:space="0" w:color="000000"/>
              <w:bottom w:val="single" w:sz="4" w:space="0" w:color="000000"/>
            </w:tcBorders>
            <w:vAlign w:val="center"/>
          </w:tcPr>
          <w:p w14:paraId="6FD1931A" w14:textId="77777777" w:rsidR="004B2D90" w:rsidRDefault="00062390">
            <w:pPr>
              <w:widowControl w:val="0"/>
              <w:spacing w:after="0" w:line="240" w:lineRule="auto"/>
            </w:pPr>
            <w:r>
              <w:rPr>
                <w:rFonts w:ascii="Times New Roman" w:eastAsia="Times New Roman" w:hAnsi="Times New Roman" w:cs="Times New Roman"/>
                <w:b/>
                <w:bCs/>
                <w:color w:val="000000"/>
                <w:sz w:val="28"/>
                <w:szCs w:val="28"/>
              </w:rPr>
              <w:t xml:space="preserve">Мова(и) викладання </w:t>
            </w:r>
          </w:p>
        </w:tc>
        <w:tc>
          <w:tcPr>
            <w:tcW w:w="6846" w:type="dxa"/>
            <w:gridSpan w:val="2"/>
            <w:tcBorders>
              <w:top w:val="single" w:sz="4" w:space="0" w:color="000000"/>
              <w:left w:val="single" w:sz="4" w:space="0" w:color="000000"/>
              <w:bottom w:val="single" w:sz="4" w:space="0" w:color="000000"/>
              <w:right w:val="single" w:sz="4" w:space="0" w:color="000000"/>
            </w:tcBorders>
            <w:vAlign w:val="center"/>
          </w:tcPr>
          <w:p w14:paraId="6FD1931B" w14:textId="77777777" w:rsidR="004B2D90" w:rsidRDefault="00062390">
            <w:pPr>
              <w:widowControl w:val="0"/>
              <w:tabs>
                <w:tab w:val="left" w:pos="5245"/>
                <w:tab w:val="left" w:pos="7371"/>
              </w:tabs>
              <w:spacing w:after="0" w:line="240" w:lineRule="auto"/>
              <w:jc w:val="both"/>
            </w:pPr>
            <w:r>
              <w:rPr>
                <w:rFonts w:ascii="Times New Roman" w:eastAsia="Times New Roman" w:hAnsi="Times New Roman" w:cs="Times New Roman"/>
                <w:color w:val="000000"/>
                <w:sz w:val="28"/>
                <w:szCs w:val="28"/>
              </w:rPr>
              <w:t>Українська</w:t>
            </w:r>
          </w:p>
        </w:tc>
      </w:tr>
      <w:tr w:rsidR="004B2D90" w14:paraId="6FD1931F" w14:textId="77777777">
        <w:tc>
          <w:tcPr>
            <w:tcW w:w="3054" w:type="dxa"/>
            <w:tcBorders>
              <w:top w:val="single" w:sz="4" w:space="0" w:color="000000"/>
              <w:left w:val="single" w:sz="4" w:space="0" w:color="000000"/>
              <w:bottom w:val="single" w:sz="4" w:space="0" w:color="000000"/>
            </w:tcBorders>
            <w:vAlign w:val="center"/>
          </w:tcPr>
          <w:p w14:paraId="6FD1931D" w14:textId="77777777" w:rsidR="004B2D90" w:rsidRDefault="00062390">
            <w:pPr>
              <w:widowControl w:val="0"/>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Інтернет-адреса постійного розміщення опису освітньої програми</w:t>
            </w:r>
          </w:p>
        </w:tc>
        <w:tc>
          <w:tcPr>
            <w:tcW w:w="6846" w:type="dxa"/>
            <w:gridSpan w:val="2"/>
            <w:tcBorders>
              <w:top w:val="single" w:sz="4" w:space="0" w:color="000000"/>
              <w:left w:val="single" w:sz="4" w:space="0" w:color="000000"/>
              <w:bottom w:val="single" w:sz="4" w:space="0" w:color="000000"/>
              <w:right w:val="single" w:sz="4" w:space="0" w:color="000000"/>
            </w:tcBorders>
            <w:vAlign w:val="center"/>
          </w:tcPr>
          <w:p w14:paraId="6FD1931E" w14:textId="77777777" w:rsidR="004B2D90" w:rsidRDefault="00062390">
            <w:pPr>
              <w:widowControl w:val="0"/>
              <w:spacing w:after="0" w:line="240" w:lineRule="auto"/>
              <w:rPr>
                <w:rFonts w:ascii="Times New Roman" w:eastAsia="Times New Roman" w:hAnsi="Times New Roman" w:cs="Times New Roman"/>
                <w:color w:val="FF0000"/>
                <w:sz w:val="28"/>
                <w:szCs w:val="28"/>
              </w:rPr>
            </w:pPr>
            <w:r>
              <w:rPr>
                <w:rFonts w:ascii="Times New Roman" w:eastAsia="Times New Roman" w:hAnsi="Times New Roman" w:cs="Times New Roman"/>
                <w:color w:val="000000"/>
                <w:sz w:val="28"/>
                <w:szCs w:val="28"/>
              </w:rPr>
              <w:t>http://catalogop.zp.edu.ua/</w:t>
            </w:r>
          </w:p>
        </w:tc>
      </w:tr>
      <w:tr w:rsidR="004B2D90" w14:paraId="6FD19321" w14:textId="77777777">
        <w:tc>
          <w:tcPr>
            <w:tcW w:w="9900" w:type="dxa"/>
            <w:gridSpan w:val="3"/>
            <w:tcBorders>
              <w:top w:val="single" w:sz="4" w:space="0" w:color="000000"/>
              <w:left w:val="single" w:sz="4" w:space="0" w:color="000000"/>
              <w:bottom w:val="single" w:sz="4" w:space="0" w:color="000000"/>
              <w:right w:val="single" w:sz="4" w:space="0" w:color="000000"/>
            </w:tcBorders>
            <w:shd w:val="clear" w:color="auto" w:fill="B3B3B3"/>
          </w:tcPr>
          <w:p w14:paraId="6FD19320" w14:textId="77777777" w:rsidR="004B2D90" w:rsidRDefault="00062390">
            <w:pPr>
              <w:widowControl w:val="0"/>
              <w:spacing w:after="0" w:line="240" w:lineRule="auto"/>
              <w:ind w:firstLine="175"/>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1.2 Мета освітньої програми</w:t>
            </w:r>
          </w:p>
        </w:tc>
      </w:tr>
      <w:tr w:rsidR="004B2D90" w14:paraId="6FD19323" w14:textId="77777777">
        <w:tc>
          <w:tcPr>
            <w:tcW w:w="9900" w:type="dxa"/>
            <w:gridSpan w:val="3"/>
            <w:tcBorders>
              <w:top w:val="single" w:sz="4" w:space="0" w:color="000000"/>
              <w:left w:val="single" w:sz="4" w:space="0" w:color="000000"/>
              <w:bottom w:val="single" w:sz="4" w:space="0" w:color="000000"/>
              <w:right w:val="single" w:sz="4" w:space="0" w:color="000000"/>
            </w:tcBorders>
          </w:tcPr>
          <w:p w14:paraId="6FD19322" w14:textId="77777777" w:rsidR="004B2D90" w:rsidRDefault="00062390">
            <w:pPr>
              <w:widowControl w:val="0"/>
              <w:spacing w:after="0" w:line="240" w:lineRule="auto"/>
              <w:ind w:firstLine="29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Забезпечити підготовку затребуваних фахівців матеріалознавців здатних ефективно виконувати професійну діяльність, що передбачає розв'язання складних спеціалізованих та практичних задач, пов'язаних з розробкою, застосуванням, виробництвом, обробкою та випробуванням металевих, неметалевих композиційних та функціональних матеріалів та виробів на їх основі, що характеризуються комплексністю та невизначеністю умов із застосуванням методів фізики, хімії та механічної інженерії для задоволення потреб Української держави та Запорізького регіону шляхом набуття ними </w:t>
            </w:r>
            <w:proofErr w:type="spellStart"/>
            <w:r>
              <w:rPr>
                <w:rFonts w:ascii="Times New Roman" w:eastAsia="Times New Roman" w:hAnsi="Times New Roman" w:cs="Times New Roman"/>
                <w:sz w:val="28"/>
                <w:szCs w:val="28"/>
              </w:rPr>
              <w:t>компетентностей</w:t>
            </w:r>
            <w:proofErr w:type="spellEnd"/>
            <w:r>
              <w:rPr>
                <w:rFonts w:ascii="Times New Roman" w:eastAsia="Times New Roman" w:hAnsi="Times New Roman" w:cs="Times New Roman"/>
                <w:sz w:val="28"/>
                <w:szCs w:val="28"/>
              </w:rPr>
              <w:t xml:space="preserve"> та програмних результатів навчання, необхідних для виконання професійних завдань.  Створення нових матеріалів та технологій; забезпечення можливості та умов для розвитку особистості; здатності до проведення прикладних досліджень, до виробничої та професійної діяльності. В професійному контексті – це підготовка фахівців матеріалознавців, які володіють сучасним інженерним мисленням; теоретичними знаннями і практичними навичками, необхідними для розв’язання спеціалізованих та практичних задач, пов'язаних з розробкою, застосуванням, виробництвом, обробкою й випробуванням металевих, неметалевих, порошкових та композиційних матеріалів та виробів на їх основі; знають основи технологічного </w:t>
            </w:r>
            <w:proofErr w:type="spellStart"/>
            <w:r>
              <w:rPr>
                <w:rFonts w:ascii="Times New Roman" w:eastAsia="Times New Roman" w:hAnsi="Times New Roman" w:cs="Times New Roman"/>
                <w:sz w:val="28"/>
                <w:szCs w:val="28"/>
              </w:rPr>
              <w:t>проєктування</w:t>
            </w:r>
            <w:proofErr w:type="spellEnd"/>
            <w:r>
              <w:rPr>
                <w:rFonts w:ascii="Times New Roman" w:eastAsia="Times New Roman" w:hAnsi="Times New Roman" w:cs="Times New Roman"/>
                <w:sz w:val="28"/>
                <w:szCs w:val="28"/>
              </w:rPr>
              <w:t xml:space="preserve"> та роботу обладнання. </w:t>
            </w:r>
          </w:p>
        </w:tc>
      </w:tr>
      <w:tr w:rsidR="004B2D90" w14:paraId="6FD19325" w14:textId="77777777">
        <w:tc>
          <w:tcPr>
            <w:tcW w:w="9900" w:type="dxa"/>
            <w:gridSpan w:val="3"/>
            <w:tcBorders>
              <w:top w:val="single" w:sz="4" w:space="0" w:color="000000"/>
              <w:left w:val="single" w:sz="4" w:space="0" w:color="000000"/>
              <w:bottom w:val="single" w:sz="4" w:space="0" w:color="000000"/>
              <w:right w:val="single" w:sz="4" w:space="0" w:color="000000"/>
            </w:tcBorders>
            <w:shd w:val="clear" w:color="auto" w:fill="B3B3B3"/>
          </w:tcPr>
          <w:p w14:paraId="6FD19324" w14:textId="77777777" w:rsidR="004B2D90" w:rsidRDefault="00062390">
            <w:pPr>
              <w:widowControl w:val="0"/>
              <w:spacing w:after="0" w:line="240" w:lineRule="auto"/>
              <w:ind w:firstLine="175"/>
              <w:jc w:val="center"/>
            </w:pPr>
            <w:r>
              <w:rPr>
                <w:rFonts w:ascii="Times New Roman" w:eastAsia="Times New Roman" w:hAnsi="Times New Roman" w:cs="Times New Roman"/>
                <w:b/>
                <w:bCs/>
                <w:color w:val="000000"/>
                <w:sz w:val="28"/>
                <w:szCs w:val="28"/>
              </w:rPr>
              <w:t>1.3 Характеристика освітньої програми</w:t>
            </w:r>
          </w:p>
        </w:tc>
      </w:tr>
      <w:tr w:rsidR="004B2D90" w14:paraId="6FD1932A" w14:textId="77777777">
        <w:trPr>
          <w:trHeight w:val="4799"/>
        </w:trPr>
        <w:tc>
          <w:tcPr>
            <w:tcW w:w="3195" w:type="dxa"/>
            <w:gridSpan w:val="2"/>
            <w:tcBorders>
              <w:top w:val="single" w:sz="4" w:space="0" w:color="000000"/>
              <w:left w:val="single" w:sz="4" w:space="0" w:color="000000"/>
              <w:bottom w:val="single" w:sz="4" w:space="0" w:color="000000"/>
              <w:right w:val="single" w:sz="4" w:space="0" w:color="000000"/>
            </w:tcBorders>
            <w:vAlign w:val="center"/>
          </w:tcPr>
          <w:p w14:paraId="6FD19326" w14:textId="77777777" w:rsidR="004B2D90" w:rsidRDefault="00062390">
            <w:pP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Предметна область</w:t>
            </w:r>
          </w:p>
        </w:tc>
        <w:tc>
          <w:tcPr>
            <w:tcW w:w="6705" w:type="dxa"/>
            <w:tcBorders>
              <w:top w:val="single" w:sz="4" w:space="0" w:color="000000"/>
              <w:left w:val="single" w:sz="4" w:space="0" w:color="000000"/>
              <w:bottom w:val="single" w:sz="4" w:space="0" w:color="000000"/>
              <w:right w:val="single" w:sz="4" w:space="0" w:color="000000"/>
            </w:tcBorders>
          </w:tcPr>
          <w:p w14:paraId="6FD19327" w14:textId="77777777" w:rsidR="004B2D90" w:rsidRDefault="00062390">
            <w:pPr>
              <w:spacing w:after="0"/>
              <w:ind w:firstLine="175"/>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Об’єкт:</w:t>
            </w:r>
            <w:r>
              <w:rPr>
                <w:rFonts w:ascii="Times New Roman" w:eastAsia="Times New Roman" w:hAnsi="Times New Roman" w:cs="Times New Roman"/>
                <w:color w:val="000000"/>
                <w:sz w:val="28"/>
                <w:szCs w:val="28"/>
              </w:rPr>
              <w:t xml:space="preserve"> явища та процеси, пов'язані з формуванням структури та властивостей металевих, неметалевих, композиційних </w:t>
            </w:r>
            <w:r>
              <w:rPr>
                <w:rFonts w:ascii="Times New Roman" w:eastAsia="Times New Roman" w:hAnsi="Times New Roman" w:cs="Times New Roman"/>
                <w:sz w:val="28"/>
                <w:szCs w:val="28"/>
              </w:rPr>
              <w:t>та</w:t>
            </w:r>
            <w:r>
              <w:rPr>
                <w:rFonts w:ascii="Times New Roman" w:eastAsia="Times New Roman" w:hAnsi="Times New Roman" w:cs="Times New Roman"/>
                <w:sz w:val="24"/>
                <w:szCs w:val="24"/>
              </w:rPr>
              <w:t xml:space="preserve"> </w:t>
            </w:r>
            <w:r>
              <w:rPr>
                <w:rFonts w:ascii="Times New Roman" w:eastAsia="Times New Roman" w:hAnsi="Times New Roman" w:cs="Times New Roman"/>
                <w:sz w:val="28"/>
                <w:szCs w:val="28"/>
              </w:rPr>
              <w:t>функціональних матеріалів</w:t>
            </w:r>
            <w:r>
              <w:rPr>
                <w:rFonts w:ascii="Times New Roman" w:eastAsia="Times New Roman" w:hAnsi="Times New Roman" w:cs="Times New Roman"/>
                <w:color w:val="000000"/>
                <w:sz w:val="28"/>
                <w:szCs w:val="28"/>
              </w:rPr>
              <w:t xml:space="preserve">, покриттів, технологіями їх виготовлення, обробки, експлуатації та атестації. </w:t>
            </w:r>
          </w:p>
          <w:p w14:paraId="6FD19328" w14:textId="77777777" w:rsidR="004B2D90" w:rsidRDefault="00062390">
            <w:pPr>
              <w:spacing w:after="0"/>
              <w:ind w:firstLine="17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bCs/>
                <w:color w:val="000000"/>
                <w:sz w:val="28"/>
                <w:szCs w:val="28"/>
              </w:rPr>
              <w:t>Цілі навчання:</w:t>
            </w:r>
            <w:r>
              <w:rPr>
                <w:rFonts w:ascii="Times New Roman" w:eastAsia="Times New Roman" w:hAnsi="Times New Roman" w:cs="Times New Roman"/>
                <w:color w:val="000000"/>
                <w:sz w:val="28"/>
                <w:szCs w:val="28"/>
              </w:rPr>
              <w:t xml:space="preserve"> підготовка фахівців, здатних ефективно виконувати професійну діяльність, що передбачає розв'язання складних спеціалізованих та практичних задач, пов'язаних з розробкою, застосуванням, виробництвом, обробкою та випробуванням металевих, неметалевих, композиційних </w:t>
            </w:r>
            <w:r>
              <w:rPr>
                <w:rFonts w:ascii="Times New Roman" w:eastAsia="Times New Roman" w:hAnsi="Times New Roman" w:cs="Times New Roman"/>
                <w:sz w:val="28"/>
                <w:szCs w:val="28"/>
              </w:rPr>
              <w:t>та</w:t>
            </w:r>
            <w:r>
              <w:rPr>
                <w:rFonts w:ascii="Times New Roman" w:eastAsia="Times New Roman" w:hAnsi="Times New Roman" w:cs="Times New Roman"/>
                <w:sz w:val="24"/>
                <w:szCs w:val="24"/>
              </w:rPr>
              <w:t xml:space="preserve"> </w:t>
            </w:r>
            <w:r>
              <w:rPr>
                <w:rFonts w:ascii="Times New Roman" w:eastAsia="Times New Roman" w:hAnsi="Times New Roman" w:cs="Times New Roman"/>
                <w:sz w:val="28"/>
                <w:szCs w:val="28"/>
              </w:rPr>
              <w:t>функціональних матеріалів</w:t>
            </w:r>
            <w:r>
              <w:rPr>
                <w:rFonts w:ascii="Times New Roman" w:eastAsia="Times New Roman" w:hAnsi="Times New Roman" w:cs="Times New Roman"/>
                <w:color w:val="000000"/>
                <w:sz w:val="28"/>
                <w:szCs w:val="28"/>
              </w:rPr>
              <w:t>, покрить та виробів на їх основі, що характеризуються комплексністю та невизначеністю умов із застосуванням методів фізики, хімії та механічної інженерії.</w:t>
            </w:r>
          </w:p>
          <w:p w14:paraId="6FD19329" w14:textId="77777777" w:rsidR="004B2D90" w:rsidRDefault="004B2D90">
            <w:pPr>
              <w:widowControl w:val="0"/>
              <w:spacing w:after="0" w:line="240" w:lineRule="auto"/>
              <w:ind w:firstLine="747"/>
              <w:jc w:val="both"/>
              <w:rPr>
                <w:rFonts w:ascii="Times New Roman" w:eastAsia="Times New Roman" w:hAnsi="Times New Roman" w:cs="Times New Roman"/>
                <w:color w:val="000000"/>
                <w:sz w:val="28"/>
                <w:szCs w:val="28"/>
              </w:rPr>
            </w:pPr>
          </w:p>
        </w:tc>
      </w:tr>
      <w:tr w:rsidR="004B2D90" w14:paraId="6FD1932F" w14:textId="77777777">
        <w:trPr>
          <w:trHeight w:val="4799"/>
        </w:trPr>
        <w:tc>
          <w:tcPr>
            <w:tcW w:w="3195" w:type="dxa"/>
            <w:gridSpan w:val="2"/>
            <w:tcBorders>
              <w:top w:val="single" w:sz="4" w:space="0" w:color="000000"/>
              <w:left w:val="single" w:sz="4" w:space="0" w:color="000000"/>
              <w:bottom w:val="single" w:sz="4" w:space="0" w:color="000000"/>
              <w:right w:val="single" w:sz="4" w:space="0" w:color="000000"/>
            </w:tcBorders>
            <w:vAlign w:val="center"/>
          </w:tcPr>
          <w:p w14:paraId="6FD1932B" w14:textId="77777777" w:rsidR="004B2D90" w:rsidRDefault="004B2D90">
            <w:pPr>
              <w:spacing w:after="0" w:line="240" w:lineRule="auto"/>
              <w:rPr>
                <w:rFonts w:ascii="Times New Roman" w:eastAsia="Times New Roman" w:hAnsi="Times New Roman" w:cs="Times New Roman"/>
                <w:b/>
                <w:bCs/>
                <w:color w:val="000000"/>
                <w:sz w:val="28"/>
                <w:szCs w:val="28"/>
              </w:rPr>
            </w:pPr>
          </w:p>
        </w:tc>
        <w:tc>
          <w:tcPr>
            <w:tcW w:w="6705" w:type="dxa"/>
            <w:tcBorders>
              <w:top w:val="single" w:sz="4" w:space="0" w:color="000000"/>
              <w:left w:val="single" w:sz="4" w:space="0" w:color="000000"/>
              <w:bottom w:val="single" w:sz="4" w:space="0" w:color="000000"/>
              <w:right w:val="single" w:sz="4" w:space="0" w:color="000000"/>
            </w:tcBorders>
          </w:tcPr>
          <w:p w14:paraId="6FD1932C" w14:textId="77777777" w:rsidR="004B2D90" w:rsidRDefault="00062390">
            <w:pPr>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Теоретичний зміст предметної області</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створення і застосування нових матеріалів, вплив умов отримання та різноманітних факторів (температура, тиск, зовнішнє середовище тощо) на їх структуру, фізико-хімічні, технологічні, експлуатаційні та інші властивості та характеристики, методи управління властивостями матеріалів на основі уявлень з теоретичної механіки, фізики та хімії твердого тіла, структурного аналізу, фазових перетворень, теплового впливу, легування, поверхневих та капілярних явищ при створенні матеріалів з необхідним комплексом експлуатаційних характеристик.</w:t>
            </w:r>
          </w:p>
          <w:p w14:paraId="6FD1932D" w14:textId="77777777" w:rsidR="004B2D90" w:rsidRDefault="00062390">
            <w:pPr>
              <w:spacing w:after="0" w:line="240" w:lineRule="auto"/>
              <w:ind w:firstLine="255"/>
              <w:jc w:val="both"/>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bCs/>
                <w:color w:val="000000"/>
                <w:sz w:val="28"/>
                <w:szCs w:val="28"/>
              </w:rPr>
              <w:t>Методи, методики та технології:</w:t>
            </w:r>
            <w:r>
              <w:rPr>
                <w:rFonts w:ascii="Times New Roman" w:eastAsia="Times New Roman" w:hAnsi="Times New Roman" w:cs="Times New Roman"/>
                <w:color w:val="000000"/>
                <w:sz w:val="28"/>
                <w:szCs w:val="28"/>
              </w:rPr>
              <w:t xml:space="preserve"> методи аналізу, синтезу, наукового прогнозування, теоретичні та експериментальні методи та методики дослідження задач предметної області, зокрема математичного та  фізичного моделювання, дослідження структури, фізичних, механічних, функціональних та технологічних властивостей матеріалів. Технології виготовлення, обробки, керування структурою та властивостями порошкових та композиційних матеріалів, покрить, виготовлення виробів з них. Сучасні методи та технології організаційного, інформаційного, правового забезпечення виробництва та наукових досліджень, обробки результатів випробувань, виробництва, діагностики та конструювання в галузі матеріалознавства.</w:t>
            </w:r>
          </w:p>
          <w:p w14:paraId="6FD1932E" w14:textId="77777777" w:rsidR="004B2D90" w:rsidRDefault="00062390">
            <w:pPr>
              <w:spacing w:after="0" w:line="240" w:lineRule="auto"/>
              <w:ind w:firstLine="255"/>
              <w:jc w:val="both"/>
            </w:pPr>
            <w:r>
              <w:rPr>
                <w:rFonts w:ascii="Times New Roman" w:eastAsia="Times New Roman" w:hAnsi="Times New Roman" w:cs="Times New Roman"/>
                <w:b/>
                <w:bCs/>
                <w:color w:val="000000"/>
                <w:sz w:val="28"/>
                <w:szCs w:val="28"/>
              </w:rPr>
              <w:t>Інструменти та обладнання:</w:t>
            </w:r>
            <w:r>
              <w:rPr>
                <w:rFonts w:ascii="Times New Roman" w:eastAsia="Times New Roman" w:hAnsi="Times New Roman" w:cs="Times New Roman"/>
                <w:color w:val="000000"/>
                <w:sz w:val="28"/>
                <w:szCs w:val="28"/>
              </w:rPr>
              <w:t xml:space="preserve"> засоби інформаційно- комунікаційних технологій та глобальних інформаційних ресурсів у виробничій, дослідницькій діяльності у спеціальному контексті. Обладнання для дослідження хімічного та фазового складу, структури та тонкої структури, механічних, фізичних, технологічних та функціональних властивостей матеріалів, механічної та термічної обробки. Комп’ютери з програмним забезпеченням для моделювання конфігурації деталей та прогнозування властивостей. 3Д-принтер та лабораторне обладнання для вивчення процесів виготовлення та обробки матеріалів.</w:t>
            </w:r>
          </w:p>
        </w:tc>
      </w:tr>
      <w:tr w:rsidR="004B2D90" w14:paraId="6FD19332" w14:textId="77777777">
        <w:trPr>
          <w:trHeight w:val="835"/>
        </w:trPr>
        <w:tc>
          <w:tcPr>
            <w:tcW w:w="3195" w:type="dxa"/>
            <w:gridSpan w:val="2"/>
            <w:tcBorders>
              <w:top w:val="single" w:sz="4" w:space="0" w:color="000000"/>
              <w:left w:val="single" w:sz="4" w:space="0" w:color="000000"/>
              <w:bottom w:val="single" w:sz="4" w:space="0" w:color="000000"/>
              <w:right w:val="single" w:sz="4" w:space="0" w:color="000000"/>
            </w:tcBorders>
            <w:vAlign w:val="center"/>
          </w:tcPr>
          <w:p w14:paraId="6FD19330" w14:textId="77777777" w:rsidR="004B2D90" w:rsidRDefault="00062390">
            <w:pP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Орієнтація освітньої програми</w:t>
            </w:r>
          </w:p>
        </w:tc>
        <w:tc>
          <w:tcPr>
            <w:tcW w:w="6705" w:type="dxa"/>
            <w:tcBorders>
              <w:top w:val="single" w:sz="4" w:space="0" w:color="000000"/>
              <w:left w:val="single" w:sz="4" w:space="0" w:color="000000"/>
              <w:bottom w:val="single" w:sz="4" w:space="0" w:color="000000"/>
              <w:right w:val="single" w:sz="4" w:space="0" w:color="000000"/>
            </w:tcBorders>
          </w:tcPr>
          <w:p w14:paraId="6FD19331" w14:textId="77777777" w:rsidR="004B2D90" w:rsidRDefault="00062390">
            <w:pPr>
              <w:spacing w:after="0" w:line="240" w:lineRule="auto"/>
              <w:ind w:firstLine="255"/>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Освітньо-професійна програма орієнтована на формування розуміння та здатності застосовувати сучасні методи і технології в галузі матеріалознавства, враховує специфіку роботи з обладнанням для проведення досліджень структури і </w:t>
            </w:r>
            <w:r>
              <w:rPr>
                <w:rFonts w:ascii="Times New Roman" w:eastAsia="Times New Roman" w:hAnsi="Times New Roman" w:cs="Times New Roman"/>
                <w:sz w:val="28"/>
                <w:szCs w:val="28"/>
              </w:rPr>
              <w:lastRenderedPageBreak/>
              <w:t>властивостей різних груп матеріалів з використанням сучасних інформаційних технологій, обладнанням що призначено для різного роду обробки матеріалів.</w:t>
            </w:r>
          </w:p>
        </w:tc>
      </w:tr>
      <w:tr w:rsidR="004B2D90" w14:paraId="6FD19337" w14:textId="77777777">
        <w:trPr>
          <w:trHeight w:val="2559"/>
        </w:trPr>
        <w:tc>
          <w:tcPr>
            <w:tcW w:w="3195" w:type="dxa"/>
            <w:gridSpan w:val="2"/>
            <w:tcBorders>
              <w:top w:val="single" w:sz="4" w:space="0" w:color="000000"/>
              <w:left w:val="single" w:sz="4" w:space="0" w:color="000000"/>
              <w:bottom w:val="single" w:sz="4" w:space="0" w:color="000000"/>
              <w:right w:val="single" w:sz="4" w:space="0" w:color="000000"/>
            </w:tcBorders>
            <w:vAlign w:val="center"/>
          </w:tcPr>
          <w:p w14:paraId="6FD19333" w14:textId="77777777" w:rsidR="004B2D90" w:rsidRDefault="00062390">
            <w:pPr>
              <w:spacing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Особливості програми</w:t>
            </w:r>
          </w:p>
        </w:tc>
        <w:tc>
          <w:tcPr>
            <w:tcW w:w="6705" w:type="dxa"/>
            <w:tcBorders>
              <w:top w:val="single" w:sz="4" w:space="0" w:color="000000"/>
              <w:left w:val="single" w:sz="4" w:space="0" w:color="000000"/>
              <w:bottom w:val="single" w:sz="4" w:space="0" w:color="000000"/>
              <w:right w:val="single" w:sz="4" w:space="0" w:color="000000"/>
            </w:tcBorders>
          </w:tcPr>
          <w:p w14:paraId="6FD19334" w14:textId="77777777" w:rsidR="004B2D90" w:rsidRDefault="00062390">
            <w:pPr>
              <w:spacing w:after="0" w:line="240" w:lineRule="auto"/>
              <w:ind w:firstLine="255"/>
              <w:jc w:val="both"/>
            </w:pPr>
            <w:r>
              <w:rPr>
                <w:rFonts w:ascii="Times New Roman" w:eastAsia="Times New Roman" w:hAnsi="Times New Roman" w:cs="Times New Roman"/>
                <w:color w:val="000000"/>
                <w:sz w:val="28"/>
                <w:szCs w:val="28"/>
              </w:rPr>
              <w:t xml:space="preserve">Особливість освітньої програми в тому, що вона єдина в Запорізькому регіоні, яка готує кваліфікованих фахівців з освітньо-професійної програми «Прикладне матеріалознавство» в якій дається акцент на сучасні методи і технології, що застосовуються в матеріалознавстві з метою вдосконалення як самих матеріалів так і технологічних процесів які б сприяли покращенню їх властивостей. </w:t>
            </w:r>
          </w:p>
          <w:p w14:paraId="6FD19335" w14:textId="77777777" w:rsidR="004B2D90" w:rsidRDefault="00062390">
            <w:pPr>
              <w:spacing w:after="0" w:line="240" w:lineRule="auto"/>
              <w:ind w:firstLine="255"/>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000000"/>
                <w:sz w:val="28"/>
                <w:szCs w:val="28"/>
              </w:rPr>
              <w:t xml:space="preserve">В нашому регіоні розвивається авіабудування,  машинобудування, будівництво, металургія які постійно потребують оновлення знань в галузі матеріалознавства. Ця освітня програма задовольняє потреби в кваліфікованих фахівцях роботодавців Запорізького краю: АТ «МОТОР СІЧ», ДП «Івченко-Прогрес», ПАТ «Запоріжсталь» та інших </w:t>
            </w:r>
            <w:proofErr w:type="spellStart"/>
            <w:r>
              <w:rPr>
                <w:rFonts w:ascii="Times New Roman" w:eastAsia="Times New Roman" w:hAnsi="Times New Roman" w:cs="Times New Roman"/>
                <w:color w:val="000000"/>
                <w:sz w:val="28"/>
                <w:szCs w:val="28"/>
              </w:rPr>
              <w:t>стейкхолдерів</w:t>
            </w:r>
            <w:proofErr w:type="spellEnd"/>
            <w:r>
              <w:rPr>
                <w:rFonts w:ascii="Times New Roman" w:eastAsia="Times New Roman" w:hAnsi="Times New Roman" w:cs="Times New Roman"/>
                <w:color w:val="000000"/>
                <w:sz w:val="28"/>
                <w:szCs w:val="28"/>
              </w:rPr>
              <w:t xml:space="preserve"> нашого та інших регіонів України. Поєднання теоретичної та практичної підготовки на підприємствах роботодавців та інших </w:t>
            </w:r>
            <w:proofErr w:type="spellStart"/>
            <w:r>
              <w:rPr>
                <w:rFonts w:ascii="Times New Roman" w:eastAsia="Times New Roman" w:hAnsi="Times New Roman" w:cs="Times New Roman"/>
                <w:color w:val="000000"/>
                <w:sz w:val="28"/>
                <w:szCs w:val="28"/>
              </w:rPr>
              <w:t>стейкхолдерів</w:t>
            </w:r>
            <w:proofErr w:type="spellEnd"/>
            <w:r>
              <w:rPr>
                <w:rFonts w:ascii="Times New Roman" w:eastAsia="Times New Roman" w:hAnsi="Times New Roman" w:cs="Times New Roman"/>
                <w:color w:val="FF0000"/>
                <w:sz w:val="28"/>
                <w:szCs w:val="28"/>
              </w:rPr>
              <w:t>.</w:t>
            </w:r>
          </w:p>
          <w:p w14:paraId="6FD19336" w14:textId="77777777" w:rsidR="004B2D90" w:rsidRDefault="004B2D90">
            <w:pPr>
              <w:spacing w:after="0" w:line="240" w:lineRule="auto"/>
              <w:ind w:firstLine="255"/>
              <w:jc w:val="both"/>
              <w:rPr>
                <w:rFonts w:ascii="Times New Roman" w:eastAsia="Times New Roman" w:hAnsi="Times New Roman" w:cs="Times New Roman"/>
                <w:color w:val="000000"/>
                <w:sz w:val="28"/>
                <w:szCs w:val="28"/>
              </w:rPr>
            </w:pPr>
          </w:p>
        </w:tc>
      </w:tr>
      <w:tr w:rsidR="004B2D90" w14:paraId="6FD19339" w14:textId="77777777">
        <w:trPr>
          <w:trHeight w:val="663"/>
        </w:trPr>
        <w:tc>
          <w:tcPr>
            <w:tcW w:w="9900" w:type="dxa"/>
            <w:gridSpan w:val="3"/>
            <w:tcBorders>
              <w:top w:val="single" w:sz="4" w:space="0" w:color="000000"/>
              <w:left w:val="single" w:sz="4" w:space="0" w:color="000000"/>
              <w:bottom w:val="single" w:sz="4" w:space="0" w:color="000000"/>
              <w:right w:val="single" w:sz="4" w:space="0" w:color="000000"/>
            </w:tcBorders>
            <w:shd w:val="clear" w:color="auto" w:fill="BFBFBF"/>
            <w:vAlign w:val="center"/>
          </w:tcPr>
          <w:p w14:paraId="6FD19338" w14:textId="77777777" w:rsidR="004B2D90" w:rsidRDefault="00062390">
            <w:pPr>
              <w:spacing w:after="0" w:line="240" w:lineRule="auto"/>
              <w:ind w:firstLine="255"/>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1.4 Придатність випускників до працевлаштування та подальшого навчання</w:t>
            </w:r>
          </w:p>
        </w:tc>
      </w:tr>
      <w:tr w:rsidR="004B2D90" w14:paraId="6FD1933E" w14:textId="77777777">
        <w:trPr>
          <w:trHeight w:val="663"/>
        </w:trPr>
        <w:tc>
          <w:tcPr>
            <w:tcW w:w="3195" w:type="dxa"/>
            <w:gridSpan w:val="2"/>
            <w:tcBorders>
              <w:top w:val="single" w:sz="4" w:space="0" w:color="000000"/>
              <w:left w:val="single" w:sz="4" w:space="0" w:color="000000"/>
              <w:bottom w:val="single" w:sz="4" w:space="0" w:color="000000"/>
              <w:right w:val="single" w:sz="4" w:space="0" w:color="000000"/>
            </w:tcBorders>
            <w:vAlign w:val="center"/>
          </w:tcPr>
          <w:p w14:paraId="6FD1933A" w14:textId="77777777" w:rsidR="004B2D90" w:rsidRDefault="00062390">
            <w:pPr>
              <w:spacing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Придатність до працевлаштування</w:t>
            </w:r>
          </w:p>
        </w:tc>
        <w:tc>
          <w:tcPr>
            <w:tcW w:w="6705" w:type="dxa"/>
            <w:tcBorders>
              <w:top w:val="single" w:sz="4" w:space="0" w:color="000000"/>
              <w:left w:val="single" w:sz="4" w:space="0" w:color="000000"/>
              <w:bottom w:val="single" w:sz="4" w:space="0" w:color="000000"/>
              <w:right w:val="single" w:sz="4" w:space="0" w:color="000000"/>
            </w:tcBorders>
          </w:tcPr>
          <w:p w14:paraId="6FD1933B" w14:textId="77777777" w:rsidR="004B2D90" w:rsidRDefault="00062390">
            <w:pPr>
              <w:spacing w:after="60"/>
              <w:jc w:val="both"/>
            </w:pPr>
            <w:r>
              <w:rPr>
                <w:rFonts w:ascii="Times New Roman" w:eastAsia="Times New Roman" w:hAnsi="Times New Roman" w:cs="Times New Roman"/>
                <w:sz w:val="28"/>
                <w:szCs w:val="28"/>
              </w:rPr>
              <w:t>Випускники освітньої програми можуть здійснювати професійну діяльність у сфері матеріалознавства та інженерії матеріалів, пов’язану з розробленням, виробництвом, обробленням, дослідженням, випробуванням, контролем якості, технічною діагностикою та експлуатаційним супроводом матеріалів і виробів з них.</w:t>
            </w:r>
          </w:p>
          <w:p w14:paraId="6FD1933C" w14:textId="77777777" w:rsidR="004B2D90" w:rsidRDefault="00062390">
            <w:pPr>
              <w:spacing w:after="60"/>
              <w:jc w:val="both"/>
            </w:pPr>
            <w:r>
              <w:rPr>
                <w:rFonts w:ascii="Times New Roman" w:eastAsia="Times New Roman" w:hAnsi="Times New Roman" w:cs="Times New Roman"/>
                <w:sz w:val="28"/>
                <w:szCs w:val="28"/>
              </w:rPr>
              <w:t xml:space="preserve">Можливими місцями працевлаштування є підприємства та організації машинобудівної, авіаційної, металургійної, енергетичної, будівельної та інших галузей промисловості; виробничі, випробувальні й дослідницькі лабораторії; підрозділи технічного контролю та забезпечення якості, стандартизації і метрології, технічної діагностики та дефектоскопії, термічного оброблення, підготовки й технологічного супроводу виробництва; науково-дослідні, </w:t>
            </w:r>
            <w:proofErr w:type="spellStart"/>
            <w:r>
              <w:rPr>
                <w:rFonts w:ascii="Times New Roman" w:eastAsia="Times New Roman" w:hAnsi="Times New Roman" w:cs="Times New Roman"/>
                <w:sz w:val="28"/>
                <w:szCs w:val="28"/>
              </w:rPr>
              <w:t>проєктні</w:t>
            </w:r>
            <w:proofErr w:type="spellEnd"/>
            <w:r>
              <w:rPr>
                <w:rFonts w:ascii="Times New Roman" w:eastAsia="Times New Roman" w:hAnsi="Times New Roman" w:cs="Times New Roman"/>
                <w:sz w:val="28"/>
                <w:szCs w:val="28"/>
              </w:rPr>
              <w:t xml:space="preserve"> та експертні установи.</w:t>
            </w:r>
          </w:p>
          <w:p w14:paraId="6FD1933D" w14:textId="77777777" w:rsidR="004B2D90" w:rsidRDefault="00062390">
            <w:pPr>
              <w:spacing w:after="60"/>
              <w:jc w:val="both"/>
            </w:pPr>
            <w:r>
              <w:rPr>
                <w:rFonts w:ascii="Times New Roman" w:eastAsia="Times New Roman" w:hAnsi="Times New Roman" w:cs="Times New Roman"/>
                <w:sz w:val="28"/>
                <w:szCs w:val="28"/>
              </w:rPr>
              <w:t xml:space="preserve">Професійна кваліфікація за освітньою програмою не присвоюється. Працевлаштування на конкретні посади здійснюється відповідно до вимог </w:t>
            </w:r>
            <w:r>
              <w:rPr>
                <w:rFonts w:ascii="Times New Roman" w:eastAsia="Times New Roman" w:hAnsi="Times New Roman" w:cs="Times New Roman"/>
                <w:sz w:val="28"/>
                <w:szCs w:val="28"/>
              </w:rPr>
              <w:lastRenderedPageBreak/>
              <w:t>законодавства, відомостей Єдиного реєстру кваліфікацій — Класифікатора професій, професійних стандартів або кваліфікаційних характеристик (за наявності) та вимог роботодавця.</w:t>
            </w:r>
          </w:p>
        </w:tc>
      </w:tr>
      <w:tr w:rsidR="004B2D90" w14:paraId="6FD19341" w14:textId="77777777">
        <w:trPr>
          <w:trHeight w:val="353"/>
        </w:trPr>
        <w:tc>
          <w:tcPr>
            <w:tcW w:w="3195" w:type="dxa"/>
            <w:gridSpan w:val="2"/>
            <w:tcBorders>
              <w:top w:val="single" w:sz="4" w:space="0" w:color="000000"/>
              <w:left w:val="single" w:sz="4" w:space="0" w:color="000000"/>
              <w:bottom w:val="single" w:sz="4" w:space="0" w:color="000000"/>
              <w:right w:val="single" w:sz="4" w:space="0" w:color="000000"/>
            </w:tcBorders>
            <w:vAlign w:val="center"/>
          </w:tcPr>
          <w:p w14:paraId="6FD1933F" w14:textId="77777777" w:rsidR="004B2D90" w:rsidRDefault="00062390">
            <w:pP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Академічні права випускників</w:t>
            </w:r>
          </w:p>
        </w:tc>
        <w:tc>
          <w:tcPr>
            <w:tcW w:w="6705" w:type="dxa"/>
            <w:tcBorders>
              <w:top w:val="single" w:sz="4" w:space="0" w:color="000000"/>
              <w:left w:val="single" w:sz="4" w:space="0" w:color="000000"/>
              <w:bottom w:val="single" w:sz="4" w:space="0" w:color="000000"/>
              <w:right w:val="single" w:sz="4" w:space="0" w:color="000000"/>
            </w:tcBorders>
          </w:tcPr>
          <w:p w14:paraId="6FD19340" w14:textId="77777777" w:rsidR="004B2D90" w:rsidRDefault="00062390">
            <w:pPr>
              <w:spacing w:after="0" w:line="240" w:lineRule="auto"/>
              <w:ind w:firstLine="25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Мають право продовжити навчання на другому (магістерському) рівні вищої освіти та набувати додаткові кваліфікації в системі освіти дорослих.</w:t>
            </w:r>
          </w:p>
        </w:tc>
      </w:tr>
      <w:tr w:rsidR="004B2D90" w14:paraId="6FD19343" w14:textId="77777777">
        <w:trPr>
          <w:trHeight w:val="102"/>
        </w:trPr>
        <w:tc>
          <w:tcPr>
            <w:tcW w:w="9900" w:type="dxa"/>
            <w:gridSpan w:val="3"/>
            <w:tcBorders>
              <w:top w:val="single" w:sz="4" w:space="0" w:color="000000"/>
              <w:left w:val="single" w:sz="4" w:space="0" w:color="000000"/>
              <w:bottom w:val="single" w:sz="4" w:space="0" w:color="000000"/>
              <w:right w:val="single" w:sz="4" w:space="0" w:color="000000"/>
            </w:tcBorders>
            <w:shd w:val="clear" w:color="auto" w:fill="B3B3B3"/>
          </w:tcPr>
          <w:p w14:paraId="6FD19342" w14:textId="77777777" w:rsidR="004B2D90" w:rsidRDefault="00062390">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1.5 </w:t>
            </w:r>
            <w:r>
              <w:rPr>
                <w:rFonts w:ascii="Times New Roman" w:eastAsia="Times New Roman" w:hAnsi="Times New Roman" w:cs="Times New Roman"/>
                <w:b/>
                <w:bCs/>
                <w:color w:val="000000"/>
                <w:sz w:val="28"/>
                <w:szCs w:val="28"/>
                <w:shd w:val="clear" w:color="auto" w:fill="B3B3B3"/>
              </w:rPr>
              <w:t>Викладання та оцінювання</w:t>
            </w:r>
          </w:p>
        </w:tc>
      </w:tr>
      <w:tr w:rsidR="004B2D90" w14:paraId="6FD19347" w14:textId="77777777">
        <w:trPr>
          <w:trHeight w:val="102"/>
        </w:trPr>
        <w:tc>
          <w:tcPr>
            <w:tcW w:w="3195" w:type="dxa"/>
            <w:gridSpan w:val="2"/>
            <w:tcBorders>
              <w:top w:val="single" w:sz="4" w:space="0" w:color="000000"/>
              <w:left w:val="single" w:sz="4" w:space="0" w:color="000000"/>
              <w:bottom w:val="single" w:sz="4" w:space="0" w:color="000000"/>
              <w:right w:val="single" w:sz="4" w:space="0" w:color="000000"/>
            </w:tcBorders>
            <w:vAlign w:val="center"/>
          </w:tcPr>
          <w:p w14:paraId="6FD19344" w14:textId="77777777" w:rsidR="004B2D90" w:rsidRDefault="00062390">
            <w:pPr>
              <w:widowControl w:val="0"/>
              <w:spacing w:after="0" w:line="240" w:lineRule="auto"/>
              <w:ind w:hanging="8"/>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Викладання та навчання</w:t>
            </w:r>
          </w:p>
        </w:tc>
        <w:tc>
          <w:tcPr>
            <w:tcW w:w="6705" w:type="dxa"/>
            <w:tcBorders>
              <w:top w:val="single" w:sz="4" w:space="0" w:color="000000"/>
              <w:left w:val="single" w:sz="4" w:space="0" w:color="000000"/>
              <w:bottom w:val="single" w:sz="4" w:space="0" w:color="000000"/>
              <w:right w:val="single" w:sz="4" w:space="0" w:color="000000"/>
            </w:tcBorders>
          </w:tcPr>
          <w:p w14:paraId="6FD19345" w14:textId="77777777" w:rsidR="004B2D90" w:rsidRDefault="00062390">
            <w:pPr>
              <w:spacing w:after="0" w:line="240" w:lineRule="auto"/>
              <w:ind w:firstLine="255"/>
              <w:jc w:val="both"/>
            </w:pPr>
            <w:r>
              <w:rPr>
                <w:rFonts w:ascii="Times New Roman" w:eastAsia="Times New Roman" w:hAnsi="Times New Roman" w:cs="Times New Roman"/>
                <w:sz w:val="28"/>
                <w:szCs w:val="28"/>
              </w:rPr>
              <w:t xml:space="preserve">Основними підходами є </w:t>
            </w:r>
            <w:proofErr w:type="spellStart"/>
            <w:r>
              <w:rPr>
                <w:rFonts w:ascii="Times New Roman" w:eastAsia="Times New Roman" w:hAnsi="Times New Roman" w:cs="Times New Roman"/>
                <w:sz w:val="28"/>
                <w:szCs w:val="28"/>
              </w:rPr>
              <w:t>студентоцентроване</w:t>
            </w:r>
            <w:proofErr w:type="spellEnd"/>
            <w:r>
              <w:rPr>
                <w:rFonts w:ascii="Times New Roman" w:eastAsia="Times New Roman" w:hAnsi="Times New Roman" w:cs="Times New Roman"/>
                <w:sz w:val="28"/>
                <w:szCs w:val="28"/>
              </w:rPr>
              <w:t xml:space="preserve"> та проблемно-орієнтовне навчання, електронне навчання, самонавчання, і навчання на основі досліджень. Викладання проводиться у вигляді лекцій, практичних занять, лабораторних робіт, аудиторних або </w:t>
            </w:r>
            <w:proofErr w:type="spellStart"/>
            <w:r>
              <w:rPr>
                <w:rFonts w:ascii="Times New Roman" w:eastAsia="Times New Roman" w:hAnsi="Times New Roman" w:cs="Times New Roman"/>
                <w:sz w:val="28"/>
                <w:szCs w:val="28"/>
              </w:rPr>
              <w:t>online</w:t>
            </w:r>
            <w:proofErr w:type="spellEnd"/>
            <w:r>
              <w:rPr>
                <w:rFonts w:ascii="Times New Roman" w:eastAsia="Times New Roman" w:hAnsi="Times New Roman" w:cs="Times New Roman"/>
                <w:sz w:val="28"/>
                <w:szCs w:val="28"/>
              </w:rPr>
              <w:t xml:space="preserve"> консультацій, індивідуальних занять, самостійної та проектної роботи з використанням мультимедійного обладнання. Навчання критиці власної роботи, конструктивній критиці роботи інших, продуктивному використанню критичних зауважень з боку інших. Самостійна робота з інформацією у бібліотеці університету та використання ресурсів інтернету. Індивідуальні консультації викладачів університету, керівників і провідних спеціалістів підприємств будівельної галузі.</w:t>
            </w:r>
          </w:p>
          <w:p w14:paraId="6FD19346" w14:textId="77777777" w:rsidR="004B2D90" w:rsidRDefault="00062390">
            <w:pPr>
              <w:spacing w:after="0" w:line="240" w:lineRule="auto"/>
              <w:ind w:firstLine="255"/>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ОПП передбачено не менш 25% обсягу навчання за вибором студента.</w:t>
            </w:r>
          </w:p>
        </w:tc>
      </w:tr>
      <w:tr w:rsidR="004B2D90" w14:paraId="6FD1934A" w14:textId="77777777">
        <w:trPr>
          <w:trHeight w:val="5513"/>
        </w:trPr>
        <w:tc>
          <w:tcPr>
            <w:tcW w:w="3195" w:type="dxa"/>
            <w:gridSpan w:val="2"/>
            <w:tcBorders>
              <w:top w:val="single" w:sz="4" w:space="0" w:color="000000"/>
              <w:left w:val="single" w:sz="4" w:space="0" w:color="000000"/>
              <w:bottom w:val="single" w:sz="4" w:space="0" w:color="000000"/>
              <w:right w:val="single" w:sz="4" w:space="0" w:color="000000"/>
            </w:tcBorders>
            <w:vAlign w:val="center"/>
          </w:tcPr>
          <w:p w14:paraId="6FD19348" w14:textId="77777777" w:rsidR="004B2D90" w:rsidRDefault="00062390">
            <w:pPr>
              <w:widowControl w:val="0"/>
              <w:spacing w:after="0" w:line="240" w:lineRule="auto"/>
              <w:ind w:hanging="8"/>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Оцінювання</w:t>
            </w:r>
          </w:p>
        </w:tc>
        <w:tc>
          <w:tcPr>
            <w:tcW w:w="6705" w:type="dxa"/>
            <w:tcBorders>
              <w:top w:val="single" w:sz="4" w:space="0" w:color="000000"/>
              <w:left w:val="single" w:sz="4" w:space="0" w:color="000000"/>
              <w:bottom w:val="single" w:sz="4" w:space="0" w:color="000000"/>
              <w:right w:val="single" w:sz="4" w:space="0" w:color="000000"/>
            </w:tcBorders>
            <w:vAlign w:val="center"/>
          </w:tcPr>
          <w:p w14:paraId="6FD19349" w14:textId="77777777" w:rsidR="004B2D90" w:rsidRDefault="00062390">
            <w:pPr>
              <w:spacing w:after="0" w:line="240" w:lineRule="auto"/>
              <w:ind w:firstLine="255"/>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Контрольні заходи включають: поточний контроль; поточний рубіжний контроль; модульний контроль; семестровий (підсумковий) контроль; державна атестація здобувачів вищої освіти. Оцінювання навчальних досягнень здобувачів вищої освіти здійснюється: за 100-бальною шкалою або за двобальною шкалою (зараховано – не зараховано). Позитивними оцінками для всіх форм контролю є оцінки від 60 до 100 балів за 100-бальною шкалою та оцінка «зараховано» за двобальною шкалою. Межею незадовільного навчання за результатами підсумкового контролю є оцінка нижче 60 балів за 100-бальною шкалою або оцінка «не зараховано» за двобальною шкалою. Отримання оцінки 60 балів та вище передбачає отримання позитивних оцінок за всіма визначеними навчальною програмою освітнього компонента обов’язковими видами поточного контролю.</w:t>
            </w:r>
          </w:p>
        </w:tc>
      </w:tr>
      <w:tr w:rsidR="004B2D90" w14:paraId="6FD1934C" w14:textId="77777777">
        <w:tc>
          <w:tcPr>
            <w:tcW w:w="9900" w:type="dxa"/>
            <w:gridSpan w:val="3"/>
            <w:tcBorders>
              <w:top w:val="single" w:sz="4" w:space="0" w:color="000000"/>
              <w:left w:val="single" w:sz="4" w:space="0" w:color="000000"/>
              <w:bottom w:val="single" w:sz="4" w:space="0" w:color="000000"/>
              <w:right w:val="single" w:sz="4" w:space="0" w:color="000000"/>
            </w:tcBorders>
            <w:shd w:val="clear" w:color="auto" w:fill="B3B3B3"/>
          </w:tcPr>
          <w:p w14:paraId="6FD1934B" w14:textId="77777777" w:rsidR="004B2D90" w:rsidRDefault="00062390">
            <w:pPr>
              <w:spacing w:after="0" w:line="240" w:lineRule="auto"/>
              <w:jc w:val="center"/>
            </w:pPr>
            <w:r>
              <w:rPr>
                <w:rFonts w:ascii="Times New Roman" w:eastAsia="Times New Roman" w:hAnsi="Times New Roman" w:cs="Times New Roman"/>
                <w:b/>
                <w:bCs/>
                <w:color w:val="000000"/>
                <w:sz w:val="28"/>
                <w:szCs w:val="28"/>
              </w:rPr>
              <w:t>1.6 Програмні компетентності</w:t>
            </w:r>
            <w:r>
              <w:rPr>
                <w:rFonts w:ascii="Times New Roman" w:eastAsia="Times New Roman" w:hAnsi="Times New Roman" w:cs="Times New Roman"/>
                <w:color w:val="000000"/>
                <w:sz w:val="28"/>
                <w:szCs w:val="28"/>
              </w:rPr>
              <w:t xml:space="preserve"> </w:t>
            </w:r>
          </w:p>
        </w:tc>
      </w:tr>
      <w:tr w:rsidR="004B2D90" w14:paraId="6FD1934F" w14:textId="77777777">
        <w:trPr>
          <w:trHeight w:val="701"/>
        </w:trPr>
        <w:tc>
          <w:tcPr>
            <w:tcW w:w="3195" w:type="dxa"/>
            <w:gridSpan w:val="2"/>
            <w:tcBorders>
              <w:top w:val="single" w:sz="4" w:space="0" w:color="000000"/>
              <w:left w:val="single" w:sz="4" w:space="0" w:color="000000"/>
              <w:bottom w:val="single" w:sz="4" w:space="0" w:color="000000"/>
              <w:right w:val="single" w:sz="4" w:space="0" w:color="000000"/>
            </w:tcBorders>
            <w:vAlign w:val="center"/>
          </w:tcPr>
          <w:p w14:paraId="6FD1934D" w14:textId="77777777" w:rsidR="004B2D90" w:rsidRDefault="00062390">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Інтегральна компетентність</w:t>
            </w:r>
          </w:p>
        </w:tc>
        <w:tc>
          <w:tcPr>
            <w:tcW w:w="6705" w:type="dxa"/>
            <w:tcBorders>
              <w:top w:val="single" w:sz="4" w:space="0" w:color="000000"/>
              <w:left w:val="single" w:sz="4" w:space="0" w:color="000000"/>
              <w:bottom w:val="single" w:sz="4" w:space="0" w:color="000000"/>
              <w:right w:val="single" w:sz="4" w:space="0" w:color="000000"/>
            </w:tcBorders>
            <w:vAlign w:val="center"/>
          </w:tcPr>
          <w:p w14:paraId="6FD1934E" w14:textId="77777777" w:rsidR="004B2D90" w:rsidRDefault="00062390">
            <w:pPr>
              <w:spacing w:after="0" w:line="240" w:lineRule="auto"/>
              <w:ind w:firstLine="25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Здатність розв’язувати складні спеціалізовані задачі та проблеми, пов'язані з розробкою, </w:t>
            </w:r>
            <w:r>
              <w:rPr>
                <w:rFonts w:ascii="Times New Roman" w:eastAsia="Times New Roman" w:hAnsi="Times New Roman" w:cs="Times New Roman"/>
                <w:color w:val="000000"/>
                <w:sz w:val="28"/>
                <w:szCs w:val="28"/>
              </w:rPr>
              <w:lastRenderedPageBreak/>
              <w:t>застосуванням, виробництвом та випробуванням металевих, неметалевих та композиційних матеріалів та виробів на їх основі, у професійній  діяльності  та  у  процесі  навчання,  що передбачає застосування теорій та методів фізики, хімії та механічної інженерії і характеризується комплексністю та невизначеністю умов КІ.01</w:t>
            </w:r>
          </w:p>
        </w:tc>
      </w:tr>
      <w:tr w:rsidR="004B2D90" w14:paraId="6FD19363" w14:textId="77777777">
        <w:tc>
          <w:tcPr>
            <w:tcW w:w="3195" w:type="dxa"/>
            <w:gridSpan w:val="2"/>
            <w:tcBorders>
              <w:top w:val="single" w:sz="4" w:space="0" w:color="000000"/>
              <w:left w:val="single" w:sz="4" w:space="0" w:color="000000"/>
              <w:bottom w:val="single" w:sz="4" w:space="0" w:color="000000"/>
              <w:right w:val="single" w:sz="4" w:space="0" w:color="000000"/>
            </w:tcBorders>
            <w:vAlign w:val="center"/>
          </w:tcPr>
          <w:p w14:paraId="6FD19350" w14:textId="77777777" w:rsidR="004B2D90" w:rsidRDefault="00062390">
            <w:pP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 xml:space="preserve">Загальні </w:t>
            </w:r>
            <w:r>
              <w:rPr>
                <w:rFonts w:ascii="Times New Roman" w:eastAsia="Times New Roman" w:hAnsi="Times New Roman" w:cs="Times New Roman"/>
                <w:b/>
                <w:bCs/>
                <w:sz w:val="28"/>
                <w:szCs w:val="28"/>
              </w:rPr>
              <w:t>компетентності (ЗК)</w:t>
            </w:r>
          </w:p>
        </w:tc>
        <w:tc>
          <w:tcPr>
            <w:tcW w:w="6705" w:type="dxa"/>
            <w:tcBorders>
              <w:top w:val="single" w:sz="4" w:space="0" w:color="000000"/>
              <w:left w:val="single" w:sz="4" w:space="0" w:color="000000"/>
              <w:bottom w:val="single" w:sz="4" w:space="0" w:color="000000"/>
              <w:right w:val="single" w:sz="4" w:space="0" w:color="000000"/>
            </w:tcBorders>
          </w:tcPr>
          <w:p w14:paraId="6FD19351" w14:textId="77777777" w:rsidR="004B2D90" w:rsidRDefault="00062390">
            <w:pPr>
              <w:widowControl w:val="0"/>
              <w:spacing w:after="0" w:line="240" w:lineRule="auto"/>
              <w:ind w:left="-104" w:firstLine="476"/>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Компетентності, визначені стандартом вищої освіти спеціальності:</w:t>
            </w:r>
          </w:p>
          <w:p w14:paraId="6FD19352" w14:textId="77777777" w:rsidR="004B2D90" w:rsidRDefault="00062390">
            <w:pPr>
              <w:widowControl w:val="0"/>
              <w:spacing w:after="0" w:line="240" w:lineRule="auto"/>
              <w:ind w:left="-104" w:firstLine="47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КЗ.01.Здатність до системного мислення, аналізу та синтезу </w:t>
            </w:r>
          </w:p>
          <w:p w14:paraId="6FD19353" w14:textId="77777777" w:rsidR="004B2D90" w:rsidRDefault="00062390">
            <w:pPr>
              <w:widowControl w:val="0"/>
              <w:spacing w:after="0" w:line="240" w:lineRule="auto"/>
              <w:ind w:left="-104" w:firstLine="47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КЗ.02.Здатність застосовувати знання у практичних ситуаціях </w:t>
            </w:r>
          </w:p>
          <w:p w14:paraId="6FD19354" w14:textId="77777777" w:rsidR="004B2D90" w:rsidRDefault="00062390">
            <w:pPr>
              <w:widowControl w:val="0"/>
              <w:spacing w:after="0" w:line="240" w:lineRule="auto"/>
              <w:ind w:left="-104" w:firstLine="47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КЗ.03.Здатність вчитися і оволодівати сучасними знаннями </w:t>
            </w:r>
          </w:p>
          <w:p w14:paraId="6FD19355" w14:textId="77777777" w:rsidR="004B2D90" w:rsidRDefault="00062390">
            <w:pPr>
              <w:widowControl w:val="0"/>
              <w:spacing w:after="0" w:line="240" w:lineRule="auto"/>
              <w:ind w:left="-104" w:firstLine="476"/>
              <w:jc w:val="both"/>
            </w:pPr>
            <w:r>
              <w:rPr>
                <w:rFonts w:ascii="Times New Roman" w:eastAsia="Times New Roman" w:hAnsi="Times New Roman" w:cs="Times New Roman"/>
                <w:color w:val="000000"/>
                <w:sz w:val="28"/>
                <w:szCs w:val="28"/>
              </w:rPr>
              <w:t xml:space="preserve">КЗ.04.Здатність виявляти та вирішувати проблеми </w:t>
            </w:r>
          </w:p>
          <w:p w14:paraId="6FD19356" w14:textId="77777777" w:rsidR="004B2D90" w:rsidRDefault="00062390">
            <w:pPr>
              <w:widowControl w:val="0"/>
              <w:spacing w:after="0" w:line="240" w:lineRule="auto"/>
              <w:ind w:left="-104" w:firstLine="47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КЗ.05. Здатність приймати обґрунтовані рішення </w:t>
            </w:r>
          </w:p>
          <w:p w14:paraId="6FD19357" w14:textId="77777777" w:rsidR="004B2D90" w:rsidRDefault="00062390">
            <w:pPr>
              <w:widowControl w:val="0"/>
              <w:spacing w:after="0" w:line="240" w:lineRule="auto"/>
              <w:ind w:left="-104" w:firstLine="47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КЗ.06.Здатність до адаптації та дії в новій ситуації </w:t>
            </w:r>
          </w:p>
          <w:p w14:paraId="6FD19358" w14:textId="77777777" w:rsidR="004B2D90" w:rsidRDefault="00062390">
            <w:pPr>
              <w:widowControl w:val="0"/>
              <w:spacing w:after="0" w:line="240" w:lineRule="auto"/>
              <w:ind w:left="-104" w:firstLine="47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КЗ.07.Навички використання інформаційних і комунікаційних технологій </w:t>
            </w:r>
          </w:p>
          <w:p w14:paraId="6FD19359" w14:textId="77777777" w:rsidR="004B2D90" w:rsidRDefault="00062390">
            <w:pPr>
              <w:widowControl w:val="0"/>
              <w:spacing w:after="0" w:line="240" w:lineRule="auto"/>
              <w:ind w:left="-104" w:firstLine="476"/>
              <w:jc w:val="both"/>
            </w:pPr>
            <w:r>
              <w:rPr>
                <w:rFonts w:ascii="Times New Roman" w:eastAsia="Times New Roman" w:hAnsi="Times New Roman" w:cs="Times New Roman"/>
                <w:color w:val="000000"/>
                <w:sz w:val="28"/>
                <w:szCs w:val="28"/>
              </w:rPr>
              <w:t>КЗ.08.Здатність спілкуватися державною мовою як усно,</w:t>
            </w:r>
            <w:r>
              <w:rPr>
                <w:rFonts w:ascii="Times New Roman" w:eastAsia="Times New Roman" w:hAnsi="Times New Roman" w:cs="Times New Roman"/>
              </w:rPr>
              <w:t xml:space="preserve"> </w:t>
            </w:r>
            <w:r>
              <w:rPr>
                <w:rFonts w:ascii="Times New Roman" w:eastAsia="Times New Roman" w:hAnsi="Times New Roman" w:cs="Times New Roman"/>
                <w:color w:val="000000"/>
                <w:sz w:val="28"/>
                <w:szCs w:val="28"/>
              </w:rPr>
              <w:t xml:space="preserve">так і письмово </w:t>
            </w:r>
          </w:p>
          <w:p w14:paraId="6FD1935A" w14:textId="77777777" w:rsidR="004B2D90" w:rsidRDefault="00062390">
            <w:pPr>
              <w:widowControl w:val="0"/>
              <w:spacing w:after="0" w:line="240" w:lineRule="auto"/>
              <w:ind w:left="-104" w:firstLine="476"/>
              <w:jc w:val="both"/>
            </w:pPr>
            <w:r>
              <w:rPr>
                <w:rFonts w:ascii="Times New Roman" w:eastAsia="Times New Roman" w:hAnsi="Times New Roman" w:cs="Times New Roman"/>
                <w:color w:val="000000"/>
                <w:sz w:val="28"/>
                <w:szCs w:val="28"/>
              </w:rPr>
              <w:t>КЗ.9. Здатність спілкуватися іноземною мовою</w:t>
            </w:r>
          </w:p>
          <w:p w14:paraId="6FD1935B" w14:textId="77777777" w:rsidR="004B2D90" w:rsidRDefault="00062390">
            <w:pPr>
              <w:widowControl w:val="0"/>
              <w:spacing w:after="0" w:line="240" w:lineRule="auto"/>
              <w:ind w:left="-104" w:firstLine="47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КЗ.10. Здатність працювати автономно </w:t>
            </w:r>
          </w:p>
          <w:p w14:paraId="6FD1935C" w14:textId="77777777" w:rsidR="004B2D90" w:rsidRDefault="00062390">
            <w:pPr>
              <w:widowControl w:val="0"/>
              <w:spacing w:after="0" w:line="240" w:lineRule="auto"/>
              <w:ind w:left="-104" w:firstLine="47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КЗ.11.Здатність працювати в команді </w:t>
            </w:r>
          </w:p>
          <w:p w14:paraId="6FD1935D" w14:textId="77777777" w:rsidR="004B2D90" w:rsidRDefault="00062390">
            <w:pPr>
              <w:widowControl w:val="0"/>
              <w:spacing w:after="0" w:line="240" w:lineRule="auto"/>
              <w:ind w:left="-104" w:firstLine="47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КЗ.12.Прагнення до збереження навколишнього середовища </w:t>
            </w:r>
          </w:p>
          <w:p w14:paraId="6FD1935E" w14:textId="77777777" w:rsidR="004B2D90" w:rsidRDefault="00062390">
            <w:pPr>
              <w:widowControl w:val="0"/>
              <w:spacing w:after="0" w:line="240" w:lineRule="auto"/>
              <w:ind w:left="-104" w:firstLine="476"/>
              <w:jc w:val="both"/>
            </w:pPr>
            <w:r>
              <w:rPr>
                <w:rFonts w:ascii="Times New Roman" w:eastAsia="Times New Roman" w:hAnsi="Times New Roman" w:cs="Times New Roman"/>
                <w:color w:val="000000"/>
                <w:sz w:val="28"/>
                <w:szCs w:val="28"/>
              </w:rPr>
              <w:t xml:space="preserve">КЗ.13.Здатність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14:paraId="6FD1935F" w14:textId="77777777" w:rsidR="004B2D90" w:rsidRDefault="00062390">
            <w:pPr>
              <w:widowControl w:val="0"/>
              <w:spacing w:after="0" w:line="240" w:lineRule="auto"/>
              <w:ind w:left="-104" w:firstLine="476"/>
              <w:jc w:val="both"/>
            </w:pPr>
            <w:r>
              <w:rPr>
                <w:rFonts w:ascii="Times New Roman" w:eastAsia="Times New Roman" w:hAnsi="Times New Roman" w:cs="Times New Roman"/>
                <w:color w:val="000000"/>
                <w:sz w:val="28"/>
                <w:szCs w:val="28"/>
              </w:rPr>
              <w:t>КЗ.14.Здатність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6FD19360" w14:textId="77777777" w:rsidR="004B2D90" w:rsidRDefault="00062390">
            <w:pPr>
              <w:ind w:firstLine="3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КЗ.15.</w:t>
            </w:r>
            <w:r>
              <w:rPr>
                <w:rFonts w:ascii="Times New Roman" w:eastAsia="Times New Roman" w:hAnsi="Times New Roman" w:cs="Times New Roman"/>
              </w:rPr>
              <w:t xml:space="preserve"> </w:t>
            </w:r>
            <w:r>
              <w:rPr>
                <w:rFonts w:ascii="Times New Roman" w:eastAsia="Times New Roman" w:hAnsi="Times New Roman" w:cs="Times New Roman"/>
                <w:color w:val="000000"/>
                <w:sz w:val="28"/>
                <w:szCs w:val="28"/>
              </w:rPr>
              <w:t xml:space="preserve">Здатність ухвалювати рішення та діяти, дотримуючись принципу неприпустимості корупції та будь-яких інших проявів </w:t>
            </w:r>
            <w:proofErr w:type="spellStart"/>
            <w:r>
              <w:rPr>
                <w:rFonts w:ascii="Times New Roman" w:eastAsia="Times New Roman" w:hAnsi="Times New Roman" w:cs="Times New Roman"/>
                <w:color w:val="000000"/>
                <w:sz w:val="28"/>
                <w:szCs w:val="28"/>
              </w:rPr>
              <w:t>недоброчесності</w:t>
            </w:r>
            <w:proofErr w:type="spellEnd"/>
          </w:p>
          <w:p w14:paraId="6FD19361" w14:textId="77777777" w:rsidR="004B2D90" w:rsidRDefault="00062390">
            <w:pPr>
              <w:widowControl w:val="0"/>
              <w:spacing w:after="0" w:line="240" w:lineRule="auto"/>
              <w:ind w:left="-104" w:firstLine="476"/>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Додаткові компетентності, визначені НУ «Запорізька політехніка»: </w:t>
            </w:r>
          </w:p>
          <w:p w14:paraId="6FD19362" w14:textId="77777777" w:rsidR="004B2D90" w:rsidRDefault="00062390">
            <w:pPr>
              <w:widowControl w:val="0"/>
              <w:spacing w:after="0" w:line="240" w:lineRule="auto"/>
              <w:ind w:firstLine="372"/>
              <w:jc w:val="both"/>
            </w:pPr>
            <w:r>
              <w:rPr>
                <w:rFonts w:ascii="Times New Roman" w:eastAsia="Times New Roman" w:hAnsi="Times New Roman" w:cs="Times New Roman"/>
                <w:color w:val="000000"/>
                <w:sz w:val="28"/>
                <w:szCs w:val="28"/>
              </w:rPr>
              <w:lastRenderedPageBreak/>
              <w:t xml:space="preserve">КЗ. 16 Здатності міжособистісної взаємодії, здатність діяти </w:t>
            </w:r>
            <w:proofErr w:type="spellStart"/>
            <w:r>
              <w:rPr>
                <w:rFonts w:ascii="Times New Roman" w:eastAsia="Times New Roman" w:hAnsi="Times New Roman" w:cs="Times New Roman"/>
                <w:color w:val="000000"/>
                <w:sz w:val="28"/>
                <w:szCs w:val="28"/>
              </w:rPr>
              <w:t>по-громадянськи</w:t>
            </w:r>
            <w:proofErr w:type="spellEnd"/>
            <w:r>
              <w:rPr>
                <w:rFonts w:ascii="Times New Roman" w:eastAsia="Times New Roman" w:hAnsi="Times New Roman" w:cs="Times New Roman"/>
                <w:color w:val="000000"/>
                <w:sz w:val="28"/>
                <w:szCs w:val="28"/>
              </w:rPr>
              <w:t xml:space="preserve"> свідомо та соціально відповідально, розуміти та використовувати основні культурологічні поняття у повсякденному житті, порівнювати розвиток української культури з розвитком культур інших народів світу, зокрема культур Західної Європи, орієнтуватися в основних напрямках сучасної української культури, вміти дати їм об’єктивну оцінку та науково обґрунтовану характеристику, здатність змістовно і послідовно аналізувати основні культурні епохи, їх історико-культурні пам’ятки, а також володіти основними елементами культурного етикету та виявляти свою всебічну обізнаність в питаннях української культури.</w:t>
            </w:r>
          </w:p>
        </w:tc>
      </w:tr>
      <w:tr w:rsidR="004B2D90" w14:paraId="6FD1937D" w14:textId="77777777">
        <w:tc>
          <w:tcPr>
            <w:tcW w:w="3195" w:type="dxa"/>
            <w:gridSpan w:val="2"/>
            <w:tcBorders>
              <w:top w:val="single" w:sz="4" w:space="0" w:color="000000"/>
              <w:left w:val="single" w:sz="4" w:space="0" w:color="000000"/>
              <w:bottom w:val="single" w:sz="4" w:space="0" w:color="000000"/>
              <w:right w:val="single" w:sz="4" w:space="0" w:color="000000"/>
            </w:tcBorders>
            <w:vAlign w:val="center"/>
          </w:tcPr>
          <w:p w14:paraId="6FD19364" w14:textId="77777777" w:rsidR="004B2D90" w:rsidRDefault="00062390">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Спеціальні</w:t>
            </w:r>
          </w:p>
          <w:p w14:paraId="6FD19365" w14:textId="77777777" w:rsidR="004B2D90" w:rsidRDefault="00062390">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(фахові,</w:t>
            </w:r>
          </w:p>
          <w:p w14:paraId="6FD19366" w14:textId="77777777" w:rsidR="004B2D90" w:rsidRDefault="00062390">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предметні)</w:t>
            </w:r>
          </w:p>
          <w:p w14:paraId="6FD19367" w14:textId="77777777" w:rsidR="004B2D90" w:rsidRDefault="00062390">
            <w:pP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компетентності (СК)</w:t>
            </w:r>
          </w:p>
        </w:tc>
        <w:tc>
          <w:tcPr>
            <w:tcW w:w="6705" w:type="dxa"/>
            <w:tcBorders>
              <w:top w:val="single" w:sz="4" w:space="0" w:color="000000"/>
              <w:left w:val="single" w:sz="4" w:space="0" w:color="000000"/>
              <w:bottom w:val="single" w:sz="4" w:space="0" w:color="000000"/>
              <w:right w:val="single" w:sz="4" w:space="0" w:color="000000"/>
            </w:tcBorders>
          </w:tcPr>
          <w:p w14:paraId="6FD19368" w14:textId="77777777" w:rsidR="004B2D90" w:rsidRDefault="00062390">
            <w:pPr>
              <w:widowControl w:val="0"/>
              <w:spacing w:after="0" w:line="240" w:lineRule="auto"/>
              <w:ind w:firstLine="372"/>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Компетентності, визначені стандартом вищої освіти спеціальності:</w:t>
            </w:r>
          </w:p>
          <w:p w14:paraId="6FD19369" w14:textId="77777777" w:rsidR="004B2D90" w:rsidRDefault="00062390">
            <w:pPr>
              <w:widowControl w:val="0"/>
              <w:spacing w:after="0" w:line="240" w:lineRule="auto"/>
              <w:ind w:firstLine="37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КС.01.Здатність застосовувати відповідні кількісні математичні, фізичні і технічні методи і комп'ютерне програмне забезпечення для вирішення інженерних матеріалознавчих завдань </w:t>
            </w:r>
          </w:p>
          <w:p w14:paraId="6FD1936A" w14:textId="77777777" w:rsidR="004B2D90" w:rsidRDefault="00062390">
            <w:pPr>
              <w:widowControl w:val="0"/>
              <w:spacing w:after="0" w:line="240" w:lineRule="auto"/>
              <w:ind w:firstLine="372"/>
              <w:jc w:val="both"/>
            </w:pPr>
            <w:r>
              <w:rPr>
                <w:rFonts w:ascii="Times New Roman" w:eastAsia="Times New Roman" w:hAnsi="Times New Roman" w:cs="Times New Roman"/>
                <w:color w:val="000000"/>
                <w:sz w:val="28"/>
                <w:szCs w:val="28"/>
              </w:rPr>
              <w:t>КС.02. Здатність продемонструвати розуміння проблем якості матеріалів та виробів</w:t>
            </w:r>
          </w:p>
          <w:p w14:paraId="6FD1936B" w14:textId="77777777" w:rsidR="004B2D90" w:rsidRDefault="00062390">
            <w:pPr>
              <w:widowControl w:val="0"/>
              <w:spacing w:after="0" w:line="240" w:lineRule="auto"/>
              <w:ind w:firstLine="37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КС 03. Здатність продемонструвати розуміння питань використання технічної літератури та інших джерел інформації в галузі матеріалознавства</w:t>
            </w:r>
          </w:p>
          <w:p w14:paraId="6FD1936C" w14:textId="77777777" w:rsidR="004B2D90" w:rsidRDefault="00062390">
            <w:pPr>
              <w:widowControl w:val="0"/>
              <w:spacing w:after="0" w:line="240" w:lineRule="auto"/>
              <w:ind w:firstLine="37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КС.04.Здатність працювати в групі над великими інженерними проектами у сфері матеріалознавства </w:t>
            </w:r>
          </w:p>
          <w:p w14:paraId="6FD1936D" w14:textId="77777777" w:rsidR="004B2D90" w:rsidRDefault="00062390">
            <w:pPr>
              <w:widowControl w:val="0"/>
              <w:spacing w:after="0" w:line="240" w:lineRule="auto"/>
              <w:ind w:firstLine="37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КС.05.Здатність застосовувати системний підхід до вирішення інженерних матеріалознавчих проблем </w:t>
            </w:r>
          </w:p>
          <w:p w14:paraId="6FD1936E" w14:textId="77777777" w:rsidR="004B2D90" w:rsidRDefault="00062390">
            <w:pPr>
              <w:widowControl w:val="0"/>
              <w:spacing w:after="0" w:line="240" w:lineRule="auto"/>
              <w:ind w:firstLine="37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КС.06.Здатність продемонструвати практичні інженерні навички </w:t>
            </w:r>
          </w:p>
          <w:p w14:paraId="6FD1936F" w14:textId="77777777" w:rsidR="004B2D90" w:rsidRDefault="00062390">
            <w:pPr>
              <w:widowControl w:val="0"/>
              <w:spacing w:after="0" w:line="240" w:lineRule="auto"/>
              <w:ind w:firstLine="372"/>
              <w:jc w:val="both"/>
            </w:pPr>
            <w:r>
              <w:rPr>
                <w:rFonts w:ascii="Times New Roman" w:eastAsia="Times New Roman" w:hAnsi="Times New Roman" w:cs="Times New Roman"/>
                <w:color w:val="000000"/>
                <w:sz w:val="28"/>
                <w:szCs w:val="28"/>
              </w:rPr>
              <w:t xml:space="preserve">КС.07. Здатність продемонструвати знання і розуміння наукових фактів, концепцій, теорій, принципів і методів, необхідних для підтримки діяльності в сфері матеріалознавства </w:t>
            </w:r>
          </w:p>
          <w:p w14:paraId="6FD19370" w14:textId="77777777" w:rsidR="004B2D90" w:rsidRDefault="00062390">
            <w:pPr>
              <w:widowControl w:val="0"/>
              <w:spacing w:after="0" w:line="240" w:lineRule="auto"/>
              <w:ind w:firstLine="37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КС.08. Здатність застосовувати і інтегрувати знання і розуміння міждисциплінарного інженерного</w:t>
            </w:r>
          </w:p>
          <w:p w14:paraId="6FD19371" w14:textId="77777777" w:rsidR="004B2D90" w:rsidRDefault="00062390">
            <w:pPr>
              <w:widowControl w:val="0"/>
              <w:spacing w:after="0" w:line="240" w:lineRule="auto"/>
              <w:ind w:firstLine="37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контексту і його основних принципів </w:t>
            </w:r>
          </w:p>
          <w:p w14:paraId="6FD19372" w14:textId="77777777" w:rsidR="004B2D90" w:rsidRDefault="00062390">
            <w:pPr>
              <w:widowControl w:val="0"/>
              <w:spacing w:after="0" w:line="240" w:lineRule="auto"/>
              <w:ind w:firstLine="372"/>
              <w:jc w:val="both"/>
            </w:pPr>
            <w:r>
              <w:rPr>
                <w:rFonts w:ascii="Times New Roman" w:eastAsia="Times New Roman" w:hAnsi="Times New Roman" w:cs="Times New Roman"/>
                <w:color w:val="000000"/>
                <w:sz w:val="28"/>
                <w:szCs w:val="28"/>
              </w:rPr>
              <w:t>КС.09.Здатність застосовувати сучасні методи математичного та фізичного моделювання, дослідження структури, фізичних, механічних, функціональних та технологічних властивостей матеріалів для вирішення матеріалознавчих проблем</w:t>
            </w:r>
          </w:p>
          <w:p w14:paraId="6FD19373" w14:textId="77777777" w:rsidR="004B2D90" w:rsidRDefault="00062390">
            <w:pPr>
              <w:widowControl w:val="0"/>
              <w:spacing w:after="0" w:line="240" w:lineRule="auto"/>
              <w:ind w:firstLine="372"/>
              <w:jc w:val="both"/>
            </w:pPr>
            <w:r>
              <w:rPr>
                <w:rFonts w:ascii="Times New Roman" w:eastAsia="Times New Roman" w:hAnsi="Times New Roman" w:cs="Times New Roman"/>
                <w:color w:val="000000"/>
                <w:sz w:val="28"/>
                <w:szCs w:val="28"/>
              </w:rPr>
              <w:t xml:space="preserve">КС.10.Здатність застосовувати навички роботи із випробувальним устаткуванням для вирішення матеріалознавчих завдань </w:t>
            </w:r>
          </w:p>
          <w:p w14:paraId="6FD19374" w14:textId="77777777" w:rsidR="004B2D90" w:rsidRDefault="00062390">
            <w:pPr>
              <w:widowControl w:val="0"/>
              <w:spacing w:after="0" w:line="240" w:lineRule="auto"/>
              <w:ind w:firstLine="37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КС.11.Здатність організувати роботу відповідно до вимог безпеки життєдіяльності й охорони праці</w:t>
            </w:r>
          </w:p>
          <w:p w14:paraId="6FD19375" w14:textId="77777777" w:rsidR="004B2D90" w:rsidRDefault="00062390">
            <w:pPr>
              <w:widowControl w:val="0"/>
              <w:spacing w:after="0" w:line="240" w:lineRule="auto"/>
              <w:ind w:firstLine="37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КС.12.Здатність виконувати дослідницькі роботи в галузі матеріалознавства, обробляти та аналізувати результати експериментів</w:t>
            </w:r>
          </w:p>
          <w:p w14:paraId="6FD19376" w14:textId="77777777" w:rsidR="004B2D90" w:rsidRDefault="00062390">
            <w:pPr>
              <w:widowControl w:val="0"/>
              <w:spacing w:after="0" w:line="240" w:lineRule="auto"/>
              <w:ind w:firstLine="37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КС.13.Здатність розуміти і враховувати соціальні, екологічні, етичні, економічні та комерційні міркування, що впливають на реалізацію технічних рішень </w:t>
            </w:r>
          </w:p>
          <w:p w14:paraId="6FD19377" w14:textId="77777777" w:rsidR="004B2D90" w:rsidRDefault="00062390">
            <w:pPr>
              <w:widowControl w:val="0"/>
              <w:spacing w:after="0" w:line="240" w:lineRule="auto"/>
              <w:ind w:left="-104" w:firstLine="47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КС.14.Здатність дотримуватися професійних і етичних стандартів</w:t>
            </w:r>
          </w:p>
          <w:p w14:paraId="6FD19378" w14:textId="77777777" w:rsidR="004B2D90" w:rsidRDefault="00062390">
            <w:pPr>
              <w:widowControl w:val="0"/>
              <w:spacing w:after="0" w:line="240" w:lineRule="auto"/>
              <w:ind w:left="-104" w:firstLine="476"/>
              <w:jc w:val="both"/>
            </w:pPr>
            <w:r>
              <w:rPr>
                <w:rFonts w:ascii="Times New Roman" w:eastAsia="Times New Roman" w:hAnsi="Times New Roman" w:cs="Times New Roman"/>
                <w:b/>
                <w:bCs/>
                <w:color w:val="000000"/>
                <w:sz w:val="28"/>
                <w:szCs w:val="28"/>
              </w:rPr>
              <w:t>Додаткові компетентності, визначені НУ «Запорізька політехніка»</w:t>
            </w:r>
          </w:p>
          <w:p w14:paraId="6FD19379" w14:textId="77777777" w:rsidR="004B2D90" w:rsidRDefault="00062390">
            <w:pPr>
              <w:widowControl w:val="0"/>
              <w:spacing w:after="0" w:line="240" w:lineRule="auto"/>
              <w:ind w:left="-104" w:firstLine="476"/>
              <w:jc w:val="both"/>
            </w:pPr>
            <w:r>
              <w:rPr>
                <w:rFonts w:ascii="Times New Roman" w:eastAsia="Times New Roman" w:hAnsi="Times New Roman" w:cs="Times New Roman"/>
                <w:color w:val="000000"/>
                <w:sz w:val="28"/>
                <w:szCs w:val="28"/>
              </w:rPr>
              <w:t>КС 15 Здатність застосовувати знання технічних характеристик, умов роботи, для вибору контрольно-вимірювальних приладів;</w:t>
            </w:r>
          </w:p>
          <w:p w14:paraId="6FD1937A" w14:textId="77777777" w:rsidR="004B2D90" w:rsidRDefault="00062390">
            <w:pPr>
              <w:widowControl w:val="0"/>
              <w:spacing w:after="0" w:line="240" w:lineRule="auto"/>
              <w:ind w:left="-104" w:firstLine="47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КС16. Здатність обґрунтовано здійснювати вибір матеріалів для конкретних умов експлуатації </w:t>
            </w:r>
          </w:p>
          <w:p w14:paraId="6FD1937B" w14:textId="77777777" w:rsidR="004B2D90" w:rsidRDefault="00062390">
            <w:pPr>
              <w:widowControl w:val="0"/>
              <w:spacing w:after="0" w:line="240" w:lineRule="auto"/>
              <w:ind w:left="-104" w:firstLine="476"/>
              <w:jc w:val="both"/>
            </w:pPr>
            <w:r>
              <w:rPr>
                <w:rFonts w:ascii="Times New Roman" w:eastAsia="Times New Roman" w:hAnsi="Times New Roman" w:cs="Times New Roman"/>
                <w:color w:val="000000"/>
                <w:sz w:val="28"/>
                <w:szCs w:val="28"/>
              </w:rPr>
              <w:t>КС17. Здатність обирати методики покращення комплексу технологічних і службових властивостей</w:t>
            </w:r>
          </w:p>
          <w:p w14:paraId="6FD1937C" w14:textId="77777777" w:rsidR="004B2D90" w:rsidRDefault="00062390">
            <w:pPr>
              <w:widowControl w:val="0"/>
              <w:spacing w:after="0" w:line="240" w:lineRule="auto"/>
              <w:ind w:firstLine="37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КС18. Здатність застосовувати та демонструвати базові знання з фундаментальних розділів фізики твердого тіла, фазових </w:t>
            </w:r>
            <w:proofErr w:type="spellStart"/>
            <w:r>
              <w:rPr>
                <w:rFonts w:ascii="Times New Roman" w:eastAsia="Times New Roman" w:hAnsi="Times New Roman" w:cs="Times New Roman"/>
                <w:color w:val="000000"/>
                <w:sz w:val="28"/>
                <w:szCs w:val="28"/>
              </w:rPr>
              <w:t>рівноваг</w:t>
            </w:r>
            <w:proofErr w:type="spellEnd"/>
            <w:r>
              <w:rPr>
                <w:rFonts w:ascii="Times New Roman" w:eastAsia="Times New Roman" w:hAnsi="Times New Roman" w:cs="Times New Roman"/>
                <w:sz w:val="28"/>
                <w:szCs w:val="28"/>
              </w:rPr>
              <w:t xml:space="preserve"> для розуміння процесів формування структури і властивостей матеріалів, прогнозування їх експлуатаційних характеристик та розробки новітніх технологій виробництва перспективних матеріалів.</w:t>
            </w:r>
            <w:r>
              <w:rPr>
                <w:rFonts w:ascii="Times New Roman" w:eastAsia="Times New Roman" w:hAnsi="Times New Roman" w:cs="Times New Roman"/>
              </w:rPr>
              <w:t xml:space="preserve"> </w:t>
            </w:r>
          </w:p>
        </w:tc>
      </w:tr>
      <w:tr w:rsidR="004B2D90" w14:paraId="6FD1937F" w14:textId="77777777">
        <w:trPr>
          <w:trHeight w:val="330"/>
        </w:trPr>
        <w:tc>
          <w:tcPr>
            <w:tcW w:w="9900" w:type="dxa"/>
            <w:gridSpan w:val="3"/>
            <w:tcBorders>
              <w:top w:val="single" w:sz="4" w:space="0" w:color="000000"/>
              <w:left w:val="single" w:sz="4" w:space="0" w:color="000000"/>
              <w:bottom w:val="single" w:sz="4" w:space="0" w:color="000000"/>
              <w:right w:val="single" w:sz="4" w:space="0" w:color="000000"/>
            </w:tcBorders>
            <w:shd w:val="clear" w:color="auto" w:fill="B3B3B3"/>
          </w:tcPr>
          <w:p w14:paraId="6FD1937E" w14:textId="77777777" w:rsidR="004B2D90" w:rsidRDefault="00062390">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1.7 Програмні результати навчання (РН)</w:t>
            </w:r>
          </w:p>
        </w:tc>
      </w:tr>
      <w:tr w:rsidR="004B2D90" w14:paraId="6FD193A3" w14:textId="77777777">
        <w:tc>
          <w:tcPr>
            <w:tcW w:w="9900" w:type="dxa"/>
            <w:gridSpan w:val="3"/>
            <w:tcBorders>
              <w:top w:val="single" w:sz="4" w:space="0" w:color="000000"/>
              <w:left w:val="single" w:sz="4" w:space="0" w:color="000000"/>
              <w:bottom w:val="single" w:sz="4" w:space="0" w:color="000000"/>
              <w:right w:val="single" w:sz="4" w:space="0" w:color="000000"/>
            </w:tcBorders>
          </w:tcPr>
          <w:p w14:paraId="6FD19380" w14:textId="77777777" w:rsidR="004B2D90" w:rsidRDefault="00062390">
            <w:pPr>
              <w:widowControl w:val="0"/>
              <w:spacing w:after="0" w:line="240" w:lineRule="auto"/>
              <w:ind w:firstLine="372"/>
              <w:jc w:val="both"/>
              <w:rPr>
                <w:rFonts w:ascii="Times New Roman" w:eastAsia="Times New Roman" w:hAnsi="Times New Roman" w:cs="Times New Roman"/>
                <w:b/>
                <w:bCs/>
                <w:sz w:val="28"/>
                <w:szCs w:val="28"/>
              </w:rPr>
            </w:pPr>
            <w:r>
              <w:rPr>
                <w:rFonts w:ascii="Times New Roman" w:eastAsia="Times New Roman" w:hAnsi="Times New Roman" w:cs="Times New Roman"/>
                <w:b/>
                <w:bCs/>
                <w:color w:val="000000"/>
                <w:sz w:val="28"/>
                <w:szCs w:val="28"/>
              </w:rPr>
              <w:t>Результати</w:t>
            </w:r>
            <w:r>
              <w:rPr>
                <w:rFonts w:ascii="Times New Roman" w:eastAsia="Times New Roman" w:hAnsi="Times New Roman" w:cs="Times New Roman"/>
                <w:b/>
                <w:bCs/>
                <w:sz w:val="28"/>
                <w:szCs w:val="28"/>
              </w:rPr>
              <w:t xml:space="preserve"> навчання, визначені стандартом вищої освіти спеціальності:</w:t>
            </w:r>
          </w:p>
          <w:p w14:paraId="6FD19381" w14:textId="77777777" w:rsidR="004B2D90" w:rsidRDefault="00062390">
            <w:pPr>
              <w:widowControl w:val="0"/>
              <w:spacing w:after="0" w:line="240" w:lineRule="auto"/>
              <w:ind w:firstLine="37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ПРН1 </w:t>
            </w:r>
            <w:r>
              <w:rPr>
                <w:rFonts w:ascii="Times New Roman" w:eastAsia="Times New Roman" w:hAnsi="Times New Roman" w:cs="Times New Roman"/>
                <w:color w:val="000000"/>
                <w:sz w:val="28"/>
                <w:szCs w:val="28"/>
              </w:rPr>
              <w:t>Володіти логікою та методологію наукового пізнання.</w:t>
            </w:r>
          </w:p>
          <w:p w14:paraId="6FD19382" w14:textId="77777777" w:rsidR="004B2D90" w:rsidRDefault="00062390">
            <w:pPr>
              <w:widowControl w:val="0"/>
              <w:spacing w:after="0" w:line="240" w:lineRule="auto"/>
              <w:ind w:firstLine="372"/>
              <w:jc w:val="both"/>
            </w:pPr>
            <w:r>
              <w:rPr>
                <w:rFonts w:ascii="Times New Roman" w:eastAsia="Times New Roman" w:hAnsi="Times New Roman" w:cs="Times New Roman"/>
                <w:sz w:val="28"/>
                <w:szCs w:val="28"/>
              </w:rPr>
              <w:t>ПРН2 Знати та вміти використовувати знання фундаментальних наук, що лежать в основі відповідної спеціалізації матеріалознавства, на рівні, необхідному для досягнення інших результатів освітньої програми.</w:t>
            </w:r>
          </w:p>
          <w:p w14:paraId="6FD19383" w14:textId="77777777" w:rsidR="004B2D90" w:rsidRDefault="00062390">
            <w:pPr>
              <w:widowControl w:val="0"/>
              <w:spacing w:after="0" w:line="240" w:lineRule="auto"/>
              <w:ind w:firstLine="372"/>
              <w:jc w:val="both"/>
            </w:pPr>
            <w:r>
              <w:rPr>
                <w:rFonts w:ascii="Times New Roman" w:eastAsia="Times New Roman" w:hAnsi="Times New Roman" w:cs="Times New Roman"/>
                <w:sz w:val="28"/>
                <w:szCs w:val="28"/>
              </w:rPr>
              <w:t>ПРН3 Володіти засобами сучасних інформаційних та комунікаційних технологій для професійної діяльності.</w:t>
            </w:r>
          </w:p>
          <w:p w14:paraId="6FD19384" w14:textId="77777777" w:rsidR="004B2D90" w:rsidRDefault="00062390">
            <w:pPr>
              <w:widowControl w:val="0"/>
              <w:spacing w:after="0" w:line="240" w:lineRule="auto"/>
              <w:ind w:firstLine="37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ПРН4 Передавати свої знання, рішення і підґрунтя їх прийняття фахівцям і неспеціалістам в ясній і однозначній формі.</w:t>
            </w:r>
          </w:p>
          <w:p w14:paraId="6FD19385" w14:textId="77777777" w:rsidR="004B2D90" w:rsidRDefault="00062390">
            <w:pPr>
              <w:widowControl w:val="0"/>
              <w:spacing w:after="0" w:line="240" w:lineRule="auto"/>
              <w:ind w:firstLine="372"/>
              <w:jc w:val="both"/>
            </w:pPr>
            <w:r>
              <w:rPr>
                <w:rFonts w:ascii="Times New Roman" w:eastAsia="Times New Roman" w:hAnsi="Times New Roman" w:cs="Times New Roman"/>
                <w:sz w:val="28"/>
                <w:szCs w:val="28"/>
              </w:rPr>
              <w:t>ПРН5 Визначати екологічно небезпечні та шкідливі фактори професійної діяльності шляхом попереднього аналізу та корегувати зміст діяльності з метою попередження негативного впливу на навколишнє середовище.</w:t>
            </w:r>
          </w:p>
          <w:p w14:paraId="6FD19386" w14:textId="77777777" w:rsidR="004B2D90" w:rsidRDefault="00062390">
            <w:pPr>
              <w:widowControl w:val="0"/>
              <w:spacing w:after="0" w:line="240" w:lineRule="auto"/>
              <w:ind w:firstLine="37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ПРН6 </w:t>
            </w:r>
            <w:r>
              <w:rPr>
                <w:rFonts w:ascii="Times New Roman" w:eastAsia="Times New Roman" w:hAnsi="Times New Roman" w:cs="Times New Roman"/>
                <w:color w:val="000000"/>
                <w:sz w:val="28"/>
                <w:szCs w:val="28"/>
              </w:rPr>
              <w:t>Дотримуватися вимог галузевих нормативних документів.</w:t>
            </w:r>
          </w:p>
          <w:p w14:paraId="6FD19387" w14:textId="77777777" w:rsidR="004B2D90" w:rsidRDefault="00062390">
            <w:pPr>
              <w:widowControl w:val="0"/>
              <w:spacing w:after="0" w:line="240" w:lineRule="auto"/>
              <w:ind w:firstLine="372"/>
              <w:jc w:val="both"/>
            </w:pPr>
            <w:r>
              <w:rPr>
                <w:rFonts w:ascii="Times New Roman" w:eastAsia="Times New Roman" w:hAnsi="Times New Roman" w:cs="Times New Roman"/>
                <w:sz w:val="28"/>
                <w:szCs w:val="28"/>
              </w:rPr>
              <w:t>ПРН7 Володіти навичками, які дозволяють продовжувати вчитися і оволодівати сучасними знаннями</w:t>
            </w:r>
          </w:p>
          <w:p w14:paraId="6FD19388" w14:textId="77777777" w:rsidR="004B2D90" w:rsidRDefault="00062390">
            <w:pPr>
              <w:widowControl w:val="0"/>
              <w:spacing w:after="0" w:line="240" w:lineRule="auto"/>
              <w:ind w:firstLine="37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ПРН8 Уміти застосувати свої знання для вирішення проблем в новому або незнайомому середовищі .</w:t>
            </w:r>
          </w:p>
          <w:p w14:paraId="6FD19389" w14:textId="77777777" w:rsidR="004B2D90" w:rsidRDefault="00062390">
            <w:pPr>
              <w:widowControl w:val="0"/>
              <w:spacing w:after="0" w:line="240" w:lineRule="auto"/>
              <w:ind w:firstLine="37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ПРН9 Уміти експериментувати та аналізувати дані.</w:t>
            </w:r>
          </w:p>
          <w:p w14:paraId="6FD1938A" w14:textId="77777777" w:rsidR="004B2D90" w:rsidRDefault="00062390">
            <w:pPr>
              <w:widowControl w:val="0"/>
              <w:spacing w:after="0" w:line="240" w:lineRule="auto"/>
              <w:ind w:firstLine="37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ПРН10 </w:t>
            </w:r>
            <w:r>
              <w:rPr>
                <w:rFonts w:ascii="Times New Roman" w:eastAsia="Times New Roman" w:hAnsi="Times New Roman" w:cs="Times New Roman"/>
                <w:color w:val="000000"/>
                <w:sz w:val="28"/>
                <w:szCs w:val="28"/>
              </w:rPr>
              <w:t xml:space="preserve">Уміти поєднувати теорію і практику для розв'язування завдань </w:t>
            </w:r>
            <w:r>
              <w:rPr>
                <w:rFonts w:ascii="Times New Roman" w:eastAsia="Times New Roman" w:hAnsi="Times New Roman" w:cs="Times New Roman"/>
                <w:color w:val="000000"/>
                <w:sz w:val="28"/>
                <w:szCs w:val="28"/>
              </w:rPr>
              <w:lastRenderedPageBreak/>
              <w:t>матеріалознавства.</w:t>
            </w:r>
          </w:p>
          <w:p w14:paraId="6FD1938B" w14:textId="77777777" w:rsidR="004B2D90" w:rsidRDefault="00062390">
            <w:pPr>
              <w:widowControl w:val="0"/>
              <w:spacing w:after="0" w:line="240" w:lineRule="auto"/>
              <w:ind w:firstLine="37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ПРН11 </w:t>
            </w:r>
            <w:r>
              <w:rPr>
                <w:rFonts w:ascii="Times New Roman" w:eastAsia="Times New Roman" w:hAnsi="Times New Roman" w:cs="Times New Roman"/>
                <w:color w:val="000000"/>
                <w:sz w:val="28"/>
                <w:szCs w:val="28"/>
              </w:rPr>
              <w:t>Вільно спілкуватися державною та іноземною мовами з професійних питань як усно, так і письмово.</w:t>
            </w:r>
          </w:p>
          <w:p w14:paraId="6FD1938C" w14:textId="77777777" w:rsidR="004B2D90" w:rsidRDefault="00062390">
            <w:pPr>
              <w:widowControl w:val="0"/>
              <w:spacing w:after="0" w:line="240" w:lineRule="auto"/>
              <w:ind w:firstLine="372"/>
              <w:jc w:val="both"/>
            </w:pPr>
            <w:r>
              <w:rPr>
                <w:rFonts w:ascii="Times New Roman" w:eastAsia="Times New Roman" w:hAnsi="Times New Roman" w:cs="Times New Roman"/>
                <w:sz w:val="28"/>
                <w:szCs w:val="28"/>
              </w:rPr>
              <w:t>ПРН12 Знати інженерні дисципліни, що лежать в основі спеціальності, на рівні, необхідному для досягнення інших результатів програми, в тому числі мати певну обізнаність в їх останніх досягненнях.</w:t>
            </w:r>
          </w:p>
          <w:p w14:paraId="6FD1938D" w14:textId="77777777" w:rsidR="004B2D90" w:rsidRDefault="00062390">
            <w:pPr>
              <w:widowControl w:val="0"/>
              <w:spacing w:after="0" w:line="240" w:lineRule="auto"/>
              <w:ind w:firstLine="37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ПРН13 </w:t>
            </w:r>
            <w:r>
              <w:rPr>
                <w:rFonts w:ascii="Times New Roman" w:eastAsia="Times New Roman" w:hAnsi="Times New Roman" w:cs="Times New Roman"/>
                <w:color w:val="000000"/>
                <w:sz w:val="28"/>
                <w:szCs w:val="28"/>
              </w:rPr>
              <w:t>Розуміти будову металевих, неметалевих, композиційних та функціональних матеріалів та обирати оптимальні методи модифікації їх властивостей. Кваліфіковано вибирати матеріали для виробів різного призначення.</w:t>
            </w:r>
          </w:p>
          <w:p w14:paraId="6FD1938E" w14:textId="77777777" w:rsidR="004B2D90" w:rsidRDefault="00062390">
            <w:pPr>
              <w:widowControl w:val="0"/>
              <w:spacing w:after="0" w:line="240" w:lineRule="auto"/>
              <w:ind w:firstLine="37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ПРН14 </w:t>
            </w:r>
            <w:r>
              <w:rPr>
                <w:rFonts w:ascii="Times New Roman" w:eastAsia="Times New Roman" w:hAnsi="Times New Roman" w:cs="Times New Roman"/>
                <w:color w:val="000000"/>
                <w:sz w:val="28"/>
                <w:szCs w:val="28"/>
              </w:rPr>
              <w:t>Використовувати у професійній діяльності експериментальні методи дослідження структурних, фізико-механічних, електрофізичних, магнітних, оптичних і технологічних властивостей матеріалів.</w:t>
            </w:r>
          </w:p>
          <w:p w14:paraId="6FD1938F" w14:textId="77777777" w:rsidR="004B2D90" w:rsidRDefault="00062390">
            <w:pPr>
              <w:widowControl w:val="0"/>
              <w:spacing w:after="0" w:line="240" w:lineRule="auto"/>
              <w:ind w:firstLine="372"/>
              <w:jc w:val="both"/>
            </w:pPr>
            <w:r>
              <w:rPr>
                <w:rFonts w:ascii="Times New Roman" w:eastAsia="Times New Roman" w:hAnsi="Times New Roman" w:cs="Times New Roman"/>
                <w:sz w:val="28"/>
                <w:szCs w:val="28"/>
              </w:rPr>
              <w:t>ПРН15 Знати та застосовувати у професійній діяльності принципи проектування нових матеріалів.</w:t>
            </w:r>
          </w:p>
          <w:p w14:paraId="6FD19390" w14:textId="77777777" w:rsidR="004B2D90" w:rsidRDefault="00062390">
            <w:pPr>
              <w:widowControl w:val="0"/>
              <w:spacing w:after="0" w:line="240" w:lineRule="auto"/>
              <w:ind w:firstLine="372"/>
              <w:jc w:val="both"/>
            </w:pPr>
            <w:r>
              <w:rPr>
                <w:rFonts w:ascii="Times New Roman" w:eastAsia="Times New Roman" w:hAnsi="Times New Roman" w:cs="Times New Roman"/>
                <w:sz w:val="28"/>
                <w:szCs w:val="28"/>
              </w:rPr>
              <w:t>ПРН16 Знати і використовувати методи фізичного і математичного моделювання при створенні нових та удосконаленні існуючих матеріалів, технологій їх виготовлення.</w:t>
            </w:r>
          </w:p>
          <w:p w14:paraId="6FD19391" w14:textId="77777777" w:rsidR="004B2D90" w:rsidRDefault="00062390">
            <w:pPr>
              <w:widowControl w:val="0"/>
              <w:spacing w:after="0" w:line="240" w:lineRule="auto"/>
              <w:ind w:firstLine="37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ПРН17 </w:t>
            </w:r>
            <w:r>
              <w:rPr>
                <w:rFonts w:ascii="Times New Roman" w:eastAsia="Times New Roman" w:hAnsi="Times New Roman" w:cs="Times New Roman"/>
                <w:color w:val="000000"/>
                <w:sz w:val="28"/>
                <w:szCs w:val="28"/>
              </w:rPr>
              <w:t>Здійснювати технологічне забезпечення виготовлення матеріалів та виробів з них.</w:t>
            </w:r>
          </w:p>
          <w:p w14:paraId="6FD19392" w14:textId="77777777" w:rsidR="004B2D90" w:rsidRDefault="00062390">
            <w:pPr>
              <w:widowControl w:val="0"/>
              <w:spacing w:after="0" w:line="240" w:lineRule="auto"/>
              <w:ind w:firstLine="37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ПРН18 Виявляти, формулювати і вирішувати матеріалознавчі завдання відповідно до спеціальності; розуміти важливість нетехнічних (суспільство, здоров'я і безпека, охорона навколишнього середовища, економіка, промисловість) обмежень</w:t>
            </w:r>
          </w:p>
          <w:p w14:paraId="6FD19393" w14:textId="77777777" w:rsidR="004B2D90" w:rsidRDefault="00062390">
            <w:pPr>
              <w:widowControl w:val="0"/>
              <w:spacing w:after="0" w:line="240" w:lineRule="auto"/>
              <w:ind w:firstLine="37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ПРН19 Обирати і застосовувати придатні типові методи досліджень (аналітичні, розрахункові, моделювання, експериментальні); правильно інтерпретувати результати таких досліджень та робити висновки.</w:t>
            </w:r>
          </w:p>
          <w:p w14:paraId="6FD19394" w14:textId="77777777" w:rsidR="004B2D90" w:rsidRDefault="00062390">
            <w:pPr>
              <w:widowControl w:val="0"/>
              <w:spacing w:after="0" w:line="240" w:lineRule="auto"/>
              <w:ind w:firstLine="37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ПРН20 Знаходити потрібну інформацію у літературі, консультуватися і використовувати наукові бази даних та інші відповідні джерела інформації з метою детального вивчення і дослідження інженерних питань відповідно до спеціалізації.</w:t>
            </w:r>
          </w:p>
          <w:p w14:paraId="6FD19395" w14:textId="77777777" w:rsidR="004B2D90" w:rsidRDefault="00062390">
            <w:pPr>
              <w:widowControl w:val="0"/>
              <w:spacing w:after="0" w:line="240" w:lineRule="auto"/>
              <w:ind w:firstLine="372"/>
              <w:jc w:val="both"/>
            </w:pPr>
            <w:r>
              <w:rPr>
                <w:rFonts w:ascii="Times New Roman" w:eastAsia="Times New Roman" w:hAnsi="Times New Roman" w:cs="Times New Roman"/>
                <w:color w:val="000000"/>
                <w:sz w:val="28"/>
                <w:szCs w:val="28"/>
              </w:rPr>
              <w:t>ПРН21 Описувати послідовність підготовки та обчислювати економічну ефективність виробництва матеріалів та виробів з них.</w:t>
            </w:r>
          </w:p>
          <w:p w14:paraId="6FD19396" w14:textId="77777777" w:rsidR="004B2D90" w:rsidRDefault="00062390">
            <w:pPr>
              <w:widowControl w:val="0"/>
              <w:spacing w:after="0" w:line="240" w:lineRule="auto"/>
              <w:ind w:firstLine="37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ПРН22 Використовувати базові методи аналізу речовин, матеріалів та відповідних процесів з коректною інтерпретацією результатів.</w:t>
            </w:r>
          </w:p>
          <w:p w14:paraId="6FD19397" w14:textId="77777777" w:rsidR="004B2D90" w:rsidRDefault="00062390">
            <w:pPr>
              <w:widowControl w:val="0"/>
              <w:spacing w:after="0" w:line="240" w:lineRule="auto"/>
              <w:ind w:firstLine="372"/>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ПРН23 Володіти методами забезпечення та контролю якості матеріалів.</w:t>
            </w:r>
          </w:p>
          <w:p w14:paraId="6FD19398" w14:textId="77777777" w:rsidR="004B2D90" w:rsidRDefault="00062390">
            <w:pPr>
              <w:widowControl w:val="0"/>
              <w:spacing w:after="0" w:line="240" w:lineRule="auto"/>
              <w:ind w:firstLine="372"/>
              <w:jc w:val="both"/>
            </w:pPr>
            <w:r>
              <w:rPr>
                <w:rFonts w:ascii="Times New Roman" w:eastAsia="Times New Roman" w:hAnsi="Times New Roman" w:cs="Times New Roman"/>
                <w:color w:val="000000"/>
                <w:sz w:val="28"/>
                <w:szCs w:val="28"/>
              </w:rPr>
              <w:t>ПРН24 Знання технічних характеристик, умов роботи, застосування виробничого обладнання для обробки матеріалів та контрольно-вимірювальних приладів</w:t>
            </w:r>
          </w:p>
          <w:p w14:paraId="6FD19399" w14:textId="77777777" w:rsidR="004B2D90" w:rsidRDefault="00062390">
            <w:pPr>
              <w:widowControl w:val="0"/>
              <w:spacing w:after="0" w:line="240" w:lineRule="auto"/>
              <w:ind w:firstLine="372"/>
              <w:jc w:val="both"/>
            </w:pPr>
            <w:r>
              <w:rPr>
                <w:rFonts w:ascii="Times New Roman" w:eastAsia="Times New Roman" w:hAnsi="Times New Roman" w:cs="Times New Roman"/>
                <w:color w:val="000000"/>
                <w:sz w:val="28"/>
                <w:szCs w:val="28"/>
              </w:rPr>
              <w:t>ПРН25 Знання основних груп матеріалів та здатність обґрунтовано здійснювати їх вибір для конкретного використання</w:t>
            </w:r>
          </w:p>
          <w:p w14:paraId="6FD1939A" w14:textId="77777777" w:rsidR="004B2D90" w:rsidRDefault="00062390">
            <w:pPr>
              <w:widowControl w:val="0"/>
              <w:spacing w:after="0" w:line="240" w:lineRule="auto"/>
              <w:ind w:firstLine="372"/>
              <w:jc w:val="both"/>
            </w:pPr>
            <w:r>
              <w:rPr>
                <w:rFonts w:ascii="Times New Roman" w:eastAsia="Times New Roman" w:hAnsi="Times New Roman" w:cs="Times New Roman"/>
                <w:color w:val="000000"/>
                <w:sz w:val="28"/>
                <w:szCs w:val="28"/>
              </w:rPr>
              <w:t>ПРН26 Знання основних технологій виготовлення, оброблення, випробування матеріалів та умов їх застосування</w:t>
            </w:r>
          </w:p>
          <w:p w14:paraId="6FD1939B" w14:textId="77777777" w:rsidR="004B2D90" w:rsidRDefault="00062390">
            <w:pPr>
              <w:widowControl w:val="0"/>
              <w:spacing w:after="0" w:line="240" w:lineRule="auto"/>
              <w:ind w:firstLine="372"/>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ПРН27 Знання принципів, методів та нормативної бази стандартизації, сертифікації й акредитації матеріалів та виробів з них</w:t>
            </w:r>
          </w:p>
          <w:p w14:paraId="6FD1939C" w14:textId="77777777" w:rsidR="004B2D90" w:rsidRDefault="00062390">
            <w:pPr>
              <w:widowControl w:val="0"/>
              <w:spacing w:after="0" w:line="240" w:lineRule="auto"/>
              <w:ind w:firstLine="372"/>
              <w:jc w:val="both"/>
            </w:pPr>
            <w:r>
              <w:rPr>
                <w:rFonts w:ascii="Times New Roman" w:eastAsia="Times New Roman" w:hAnsi="Times New Roman" w:cs="Times New Roman"/>
                <w:b/>
                <w:bCs/>
                <w:color w:val="000000"/>
                <w:sz w:val="28"/>
                <w:szCs w:val="28"/>
              </w:rPr>
              <w:t>Додаткові програмні</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8"/>
                <w:szCs w:val="28"/>
              </w:rPr>
              <w:t>результати</w:t>
            </w:r>
            <w:r>
              <w:rPr>
                <w:rFonts w:ascii="Times New Roman" w:eastAsia="Times New Roman" w:hAnsi="Times New Roman" w:cs="Times New Roman"/>
                <w:b/>
                <w:bCs/>
                <w:sz w:val="28"/>
                <w:szCs w:val="28"/>
              </w:rPr>
              <w:t xml:space="preserve"> навчання, визначені </w:t>
            </w:r>
            <w:r>
              <w:rPr>
                <w:rFonts w:ascii="Times New Roman" w:eastAsia="Times New Roman" w:hAnsi="Times New Roman" w:cs="Times New Roman"/>
                <w:b/>
                <w:bCs/>
                <w:color w:val="000000"/>
                <w:sz w:val="28"/>
                <w:szCs w:val="28"/>
              </w:rPr>
              <w:t>НУ «Запорізька політехніка»:</w:t>
            </w:r>
          </w:p>
          <w:p w14:paraId="6FD1939D" w14:textId="77777777" w:rsidR="004B2D90" w:rsidRDefault="00062390">
            <w:pPr>
              <w:widowControl w:val="0"/>
              <w:spacing w:after="0" w:line="240" w:lineRule="auto"/>
              <w:ind w:firstLine="372"/>
              <w:jc w:val="both"/>
              <w:rPr>
                <w:rFonts w:ascii="Times New Roman" w:eastAsia="Times New Roman" w:hAnsi="Times New Roman" w:cs="Times New Roman"/>
                <w:strike/>
                <w:color w:val="000000"/>
                <w:sz w:val="28"/>
                <w:szCs w:val="28"/>
              </w:rPr>
            </w:pPr>
            <w:r>
              <w:rPr>
                <w:rFonts w:ascii="Times New Roman" w:eastAsia="Times New Roman" w:hAnsi="Times New Roman" w:cs="Times New Roman"/>
                <w:color w:val="000000"/>
                <w:sz w:val="28"/>
                <w:szCs w:val="28"/>
              </w:rPr>
              <w:lastRenderedPageBreak/>
              <w:t>ПРН28</w:t>
            </w:r>
            <w:r>
              <w:rPr>
                <w:rFonts w:ascii="Times New Roman" w:eastAsia="Times New Roman" w:hAnsi="Times New Roman" w:cs="Times New Roman"/>
              </w:rPr>
              <w:t xml:space="preserve"> </w:t>
            </w:r>
            <w:r>
              <w:rPr>
                <w:rFonts w:ascii="Times New Roman" w:eastAsia="Times New Roman" w:hAnsi="Times New Roman" w:cs="Times New Roman"/>
                <w:sz w:val="28"/>
                <w:szCs w:val="28"/>
              </w:rPr>
              <w:t xml:space="preserve">Здатність аналізувати та контролювати фізико-хімічні процеси у матеріалах, прогнозувати їх поведінку при </w:t>
            </w:r>
            <w:proofErr w:type="spellStart"/>
            <w:r>
              <w:rPr>
                <w:rFonts w:ascii="Times New Roman" w:eastAsia="Times New Roman" w:hAnsi="Times New Roman" w:cs="Times New Roman"/>
                <w:sz w:val="28"/>
                <w:szCs w:val="28"/>
              </w:rPr>
              <w:t>міжфазній</w:t>
            </w:r>
            <w:proofErr w:type="spellEnd"/>
            <w:r>
              <w:rPr>
                <w:rFonts w:ascii="Times New Roman" w:eastAsia="Times New Roman" w:hAnsi="Times New Roman" w:cs="Times New Roman"/>
                <w:sz w:val="28"/>
                <w:szCs w:val="28"/>
              </w:rPr>
              <w:t xml:space="preserve"> взаємодії та використовувати ці знання для оптимізації технологічних параметрів виробництва.</w:t>
            </w:r>
          </w:p>
          <w:p w14:paraId="6FD1939E" w14:textId="77777777" w:rsidR="004B2D90" w:rsidRDefault="00062390">
            <w:pPr>
              <w:widowControl w:val="0"/>
              <w:spacing w:after="0" w:line="240" w:lineRule="auto"/>
              <w:ind w:firstLine="37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ПРН29 Вміння використовувати залежність між будовою, структурою і властивостями металевих, неметалевих матеріалів, режимів їх термічної обробки для отримання необхідних показників якості виробів відповідно до умов експлуатації в будівельній, машинобудівній та аерокосмічній галузі.</w:t>
            </w:r>
          </w:p>
          <w:p w14:paraId="6FD1939F" w14:textId="77777777" w:rsidR="004B2D90" w:rsidRDefault="00062390">
            <w:pPr>
              <w:widowControl w:val="0"/>
              <w:spacing w:after="0" w:line="240" w:lineRule="auto"/>
              <w:ind w:firstLine="37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ПРН30 Знання і розуміння характеру можливих порушень базових технологічних процесів та причин відмов деталей машин  та конструкцій в будівельній, машинобудівній та аерокосмічній галузі. </w:t>
            </w:r>
          </w:p>
          <w:p w14:paraId="6FD193A0" w14:textId="77777777" w:rsidR="004B2D90" w:rsidRDefault="00062390">
            <w:pPr>
              <w:widowControl w:val="0"/>
              <w:spacing w:after="0" w:line="240" w:lineRule="auto"/>
              <w:ind w:firstLine="37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ПРН31 Володіння методами та основними принципами підвищення конструкційної міцності матеріалів і відповідно збільшення експлуатаційного ресурсу деталей машин та конструкцій.</w:t>
            </w:r>
          </w:p>
          <w:p w14:paraId="6FD193A1" w14:textId="77777777" w:rsidR="004B2D90" w:rsidRDefault="00062390">
            <w:pPr>
              <w:widowControl w:val="0"/>
              <w:spacing w:after="0" w:line="240" w:lineRule="auto"/>
              <w:ind w:firstLine="37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ПРН32 Оволодіти культурологічним понятійно-категоріальним апаратом, розуміти сутність взаємозв’язків, виокремлювати основні закономірності формування та етапи розвитку національної та європейської культури від давнини до сучасності, розпізнавати імена видатних діячів духовної культури людства.</w:t>
            </w:r>
          </w:p>
          <w:p w14:paraId="6FD193A2" w14:textId="77777777" w:rsidR="004B2D90" w:rsidRDefault="00062390">
            <w:pPr>
              <w:widowControl w:val="0"/>
              <w:spacing w:after="0" w:line="240" w:lineRule="auto"/>
              <w:ind w:firstLine="372"/>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ПРН33 Демонструвати знання методів та навички практичного застосування методів експериментальних досліджень хімічних, фізичних, механічних, функціональних та технологічних властивостей матеріалів та виробів</w:t>
            </w:r>
          </w:p>
        </w:tc>
      </w:tr>
      <w:tr w:rsidR="004B2D90" w14:paraId="6FD193A5" w14:textId="77777777">
        <w:tc>
          <w:tcPr>
            <w:tcW w:w="9900" w:type="dxa"/>
            <w:gridSpan w:val="3"/>
            <w:tcBorders>
              <w:top w:val="single" w:sz="4" w:space="0" w:color="000000"/>
              <w:left w:val="single" w:sz="4" w:space="0" w:color="000000"/>
              <w:bottom w:val="single" w:sz="4" w:space="0" w:color="000000"/>
              <w:right w:val="single" w:sz="4" w:space="0" w:color="000000"/>
            </w:tcBorders>
            <w:shd w:val="clear" w:color="auto" w:fill="B3B3B3"/>
          </w:tcPr>
          <w:p w14:paraId="6FD193A4" w14:textId="77777777" w:rsidR="004B2D90" w:rsidRDefault="00062390">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 xml:space="preserve">1.8 Ресурсне забезпечення реалізації програми </w:t>
            </w:r>
          </w:p>
        </w:tc>
      </w:tr>
      <w:tr w:rsidR="004B2D90" w14:paraId="6FD193A8" w14:textId="77777777">
        <w:tc>
          <w:tcPr>
            <w:tcW w:w="3195" w:type="dxa"/>
            <w:gridSpan w:val="2"/>
            <w:tcBorders>
              <w:top w:val="single" w:sz="4" w:space="0" w:color="000000"/>
              <w:left w:val="single" w:sz="4" w:space="0" w:color="000000"/>
              <w:bottom w:val="single" w:sz="4" w:space="0" w:color="000000"/>
              <w:right w:val="single" w:sz="4" w:space="0" w:color="000000"/>
            </w:tcBorders>
            <w:vAlign w:val="center"/>
          </w:tcPr>
          <w:p w14:paraId="6FD193A6" w14:textId="77777777" w:rsidR="004B2D90" w:rsidRDefault="00062390">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Кадрове забезпечення </w:t>
            </w:r>
          </w:p>
        </w:tc>
        <w:tc>
          <w:tcPr>
            <w:tcW w:w="6705" w:type="dxa"/>
            <w:tcBorders>
              <w:top w:val="single" w:sz="4" w:space="0" w:color="000000"/>
              <w:left w:val="single" w:sz="4" w:space="0" w:color="000000"/>
              <w:bottom w:val="single" w:sz="4" w:space="0" w:color="000000"/>
              <w:right w:val="single" w:sz="4" w:space="0" w:color="000000"/>
            </w:tcBorders>
          </w:tcPr>
          <w:p w14:paraId="6FD193A7" w14:textId="77777777" w:rsidR="004B2D90" w:rsidRDefault="00062390">
            <w:pPr>
              <w:spacing w:after="0" w:line="240" w:lineRule="auto"/>
              <w:ind w:firstLine="25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Науково-педагогічні працівники, що забезпечують освітній процес за спеціальністю мають рівень наукової та професійної активності, який відповідає чинним Ліцензійним умовам провадження освітньої діяльності.</w:t>
            </w:r>
          </w:p>
        </w:tc>
      </w:tr>
      <w:tr w:rsidR="004B2D90" w14:paraId="6FD193AB" w14:textId="77777777">
        <w:tc>
          <w:tcPr>
            <w:tcW w:w="3195" w:type="dxa"/>
            <w:gridSpan w:val="2"/>
            <w:tcBorders>
              <w:top w:val="single" w:sz="4" w:space="0" w:color="000000"/>
              <w:left w:val="single" w:sz="4" w:space="0" w:color="000000"/>
              <w:bottom w:val="single" w:sz="4" w:space="0" w:color="000000"/>
              <w:right w:val="single" w:sz="4" w:space="0" w:color="000000"/>
            </w:tcBorders>
            <w:vAlign w:val="center"/>
          </w:tcPr>
          <w:p w14:paraId="6FD193A9" w14:textId="77777777" w:rsidR="004B2D90" w:rsidRDefault="00062390">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Матеріально – технічне забезпечення </w:t>
            </w:r>
          </w:p>
        </w:tc>
        <w:tc>
          <w:tcPr>
            <w:tcW w:w="6705" w:type="dxa"/>
            <w:tcBorders>
              <w:top w:val="single" w:sz="4" w:space="0" w:color="000000"/>
              <w:left w:val="single" w:sz="4" w:space="0" w:color="000000"/>
              <w:bottom w:val="single" w:sz="4" w:space="0" w:color="000000"/>
              <w:right w:val="single" w:sz="4" w:space="0" w:color="000000"/>
            </w:tcBorders>
            <w:shd w:val="clear" w:color="auto" w:fill="FFFFFF"/>
          </w:tcPr>
          <w:p w14:paraId="6FD193AA" w14:textId="77777777" w:rsidR="004B2D90" w:rsidRDefault="00062390">
            <w:pPr>
              <w:spacing w:after="0" w:line="240" w:lineRule="auto"/>
              <w:ind w:firstLine="25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проведення семінарських та практичних занять використовуються тематичні класи та аудиторії навчальних корпусів університету. Здобувачі вищої освіти мають необмежений доступ до ресурсів наукової бібліотеки університету. Наявна уся необхідна соціально – побутова інфраструктура. Кафедра фізичного матеріалознавства  має лекційні аудиторії, оснащені мультимедійним проекторами і лабораторії, які оснащені термічними печами, мікроскопами, обладнанням для визначення фізичних, механічних та функціональних властивостей, комп’ютерами  та 3Д-принтером. Здобувачі вищої освіти, які цього потребують, забезпечені гуртожитком. </w:t>
            </w:r>
            <w:r>
              <w:rPr>
                <w:rFonts w:ascii="Times New Roman" w:eastAsia="Times New Roman" w:hAnsi="Times New Roman" w:cs="Times New Roman"/>
                <w:sz w:val="28"/>
                <w:szCs w:val="28"/>
              </w:rPr>
              <w:t>Частина занять проводяться в комп’ютерних класах НУ «Запорізька політехніка», які оснащені ліцензійними операційними системами та прикладним програмним забезпеченням.</w:t>
            </w:r>
          </w:p>
        </w:tc>
      </w:tr>
      <w:tr w:rsidR="004B2D90" w14:paraId="6FD193B7" w14:textId="77777777">
        <w:tc>
          <w:tcPr>
            <w:tcW w:w="3195" w:type="dxa"/>
            <w:gridSpan w:val="2"/>
            <w:tcBorders>
              <w:top w:val="single" w:sz="4" w:space="0" w:color="000000"/>
              <w:left w:val="single" w:sz="4" w:space="0" w:color="000000"/>
              <w:bottom w:val="single" w:sz="4" w:space="0" w:color="000000"/>
              <w:right w:val="single" w:sz="4" w:space="0" w:color="000000"/>
            </w:tcBorders>
            <w:vAlign w:val="center"/>
          </w:tcPr>
          <w:p w14:paraId="6FD193AC" w14:textId="77777777" w:rsidR="004B2D90" w:rsidRDefault="00062390">
            <w:pP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Інформаційне та </w:t>
            </w:r>
            <w:r>
              <w:rPr>
                <w:rFonts w:ascii="Times New Roman" w:eastAsia="Times New Roman" w:hAnsi="Times New Roman" w:cs="Times New Roman"/>
                <w:b/>
                <w:bCs/>
                <w:color w:val="000000"/>
                <w:sz w:val="28"/>
                <w:szCs w:val="28"/>
              </w:rPr>
              <w:lastRenderedPageBreak/>
              <w:t>навчально-методичне забезпечення</w:t>
            </w:r>
          </w:p>
        </w:tc>
        <w:tc>
          <w:tcPr>
            <w:tcW w:w="6705" w:type="dxa"/>
            <w:tcBorders>
              <w:top w:val="single" w:sz="4" w:space="0" w:color="000000"/>
              <w:left w:val="single" w:sz="4" w:space="0" w:color="000000"/>
              <w:bottom w:val="single" w:sz="4" w:space="0" w:color="000000"/>
              <w:right w:val="single" w:sz="4" w:space="0" w:color="000000"/>
            </w:tcBorders>
          </w:tcPr>
          <w:p w14:paraId="6FD193AD" w14:textId="77777777" w:rsidR="004B2D90" w:rsidRDefault="00062390">
            <w:pPr>
              <w:spacing w:after="0" w:line="240" w:lineRule="auto"/>
              <w:ind w:firstLine="25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Інформаційне забезпечення:</w:t>
            </w:r>
          </w:p>
          <w:p w14:paraId="6FD193AE" w14:textId="77777777" w:rsidR="004B2D90" w:rsidRDefault="00062390">
            <w:pPr>
              <w:spacing w:after="0" w:line="240" w:lineRule="auto"/>
              <w:ind w:firstLine="255"/>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lastRenderedPageBreak/>
              <w:t>-</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н</w:t>
            </w:r>
            <w:r>
              <w:rPr>
                <w:rFonts w:ascii="Times New Roman" w:eastAsia="Times New Roman" w:hAnsi="Times New Roman" w:cs="Times New Roman"/>
                <w:color w:val="000000"/>
                <w:sz w:val="28"/>
                <w:szCs w:val="28"/>
              </w:rPr>
              <w:t>аявність опису освітньо-професійної програми</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w:t>
            </w:r>
          </w:p>
          <w:p w14:paraId="6FD193AF" w14:textId="77777777" w:rsidR="004B2D90" w:rsidRDefault="00062390">
            <w:pPr>
              <w:spacing w:after="0" w:line="240" w:lineRule="auto"/>
              <w:ind w:firstLine="255"/>
              <w:jc w:val="both"/>
            </w:pP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н</w:t>
            </w:r>
            <w:r>
              <w:rPr>
                <w:rFonts w:ascii="Times New Roman" w:eastAsia="Times New Roman" w:hAnsi="Times New Roman" w:cs="Times New Roman"/>
                <w:color w:val="000000"/>
                <w:sz w:val="28"/>
                <w:szCs w:val="28"/>
              </w:rPr>
              <w:t>аявність навчального плану;</w:t>
            </w:r>
          </w:p>
          <w:p w14:paraId="6FD193B0" w14:textId="77777777" w:rsidR="004B2D90" w:rsidRDefault="00062390">
            <w:pPr>
              <w:spacing w:after="0" w:line="240" w:lineRule="auto"/>
              <w:ind w:firstLine="255"/>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н</w:t>
            </w:r>
            <w:r>
              <w:rPr>
                <w:rFonts w:ascii="Times New Roman" w:eastAsia="Times New Roman" w:hAnsi="Times New Roman" w:cs="Times New Roman"/>
                <w:color w:val="000000"/>
                <w:sz w:val="28"/>
                <w:szCs w:val="28"/>
              </w:rPr>
              <w:t>аявність робочих програм з кожної навчальної дисципліни навчального плану</w:t>
            </w:r>
            <w:r>
              <w:rPr>
                <w:rFonts w:ascii="Times New Roman" w:eastAsia="Times New Roman" w:hAnsi="Times New Roman" w:cs="Times New Roman"/>
                <w:sz w:val="28"/>
                <w:szCs w:val="28"/>
              </w:rPr>
              <w:t>;</w:t>
            </w:r>
          </w:p>
          <w:p w14:paraId="6FD193B1" w14:textId="77777777" w:rsidR="004B2D90" w:rsidRDefault="00062390">
            <w:pPr>
              <w:spacing w:after="0" w:line="240" w:lineRule="auto"/>
              <w:ind w:firstLine="255"/>
              <w:jc w:val="both"/>
            </w:pPr>
            <w:r>
              <w:rPr>
                <w:rFonts w:ascii="Times New Roman" w:eastAsia="Times New Roman" w:hAnsi="Times New Roman" w:cs="Times New Roman"/>
                <w:sz w:val="28"/>
                <w:szCs w:val="28"/>
              </w:rPr>
              <w:t>- н</w:t>
            </w:r>
            <w:r>
              <w:rPr>
                <w:rFonts w:ascii="Times New Roman" w:eastAsia="Times New Roman" w:hAnsi="Times New Roman" w:cs="Times New Roman"/>
                <w:color w:val="000000"/>
                <w:sz w:val="28"/>
                <w:szCs w:val="28"/>
              </w:rPr>
              <w:t>аявність навчально-методичного комплексу забезпечення з кожної навчальної дисципліни навчального плану</w:t>
            </w:r>
            <w:r>
              <w:rPr>
                <w:rFonts w:ascii="Times New Roman" w:eastAsia="Times New Roman" w:hAnsi="Times New Roman" w:cs="Times New Roman"/>
                <w:sz w:val="28"/>
                <w:szCs w:val="28"/>
              </w:rPr>
              <w:t>;</w:t>
            </w:r>
          </w:p>
          <w:p w14:paraId="6FD193B2" w14:textId="77777777" w:rsidR="004B2D90" w:rsidRDefault="00062390">
            <w:pPr>
              <w:spacing w:after="0" w:line="240" w:lineRule="auto"/>
              <w:ind w:firstLine="255"/>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з</w:t>
            </w:r>
            <w:r>
              <w:rPr>
                <w:rFonts w:ascii="Times New Roman" w:eastAsia="Times New Roman" w:hAnsi="Times New Roman" w:cs="Times New Roman"/>
                <w:color w:val="000000"/>
                <w:sz w:val="28"/>
                <w:szCs w:val="28"/>
              </w:rPr>
              <w:t>абезпеченість студентів навчальними матеріалами з кожної навчальної дисципліни навчального плану</w:t>
            </w:r>
            <w:r>
              <w:rPr>
                <w:rFonts w:ascii="Times New Roman" w:eastAsia="Times New Roman" w:hAnsi="Times New Roman" w:cs="Times New Roman"/>
                <w:sz w:val="28"/>
                <w:szCs w:val="28"/>
              </w:rPr>
              <w:t>;</w:t>
            </w:r>
          </w:p>
          <w:p w14:paraId="6FD193B3" w14:textId="77777777" w:rsidR="004B2D90" w:rsidRDefault="00062390">
            <w:pPr>
              <w:spacing w:after="0" w:line="240" w:lineRule="auto"/>
              <w:ind w:firstLine="255"/>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н</w:t>
            </w:r>
            <w:r>
              <w:rPr>
                <w:rFonts w:ascii="Times New Roman" w:eastAsia="Times New Roman" w:hAnsi="Times New Roman" w:cs="Times New Roman"/>
                <w:color w:val="000000"/>
                <w:sz w:val="28"/>
                <w:szCs w:val="28"/>
              </w:rPr>
              <w:t>аявність методичних матеріалів для проведення атестації здобувачів.</w:t>
            </w:r>
          </w:p>
          <w:p w14:paraId="6FD193B4" w14:textId="77777777" w:rsidR="004B2D90" w:rsidRDefault="00062390">
            <w:pPr>
              <w:spacing w:after="0" w:line="240" w:lineRule="auto"/>
              <w:ind w:firstLine="25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Доступ до навчально-методичних матеріалів здійснюється через загально-університетську платформу moodle.zp.edu.ua.</w:t>
            </w:r>
          </w:p>
          <w:p w14:paraId="6FD193B5" w14:textId="77777777" w:rsidR="004B2D90" w:rsidRDefault="00062390">
            <w:pPr>
              <w:spacing w:after="0" w:line="240" w:lineRule="auto"/>
              <w:ind w:firstLine="255"/>
              <w:jc w:val="both"/>
            </w:pPr>
            <w:r>
              <w:rPr>
                <w:rFonts w:ascii="Times New Roman" w:eastAsia="Times New Roman" w:hAnsi="Times New Roman" w:cs="Times New Roman"/>
                <w:color w:val="000000"/>
                <w:sz w:val="28"/>
                <w:szCs w:val="28"/>
              </w:rPr>
              <w:t xml:space="preserve">Бібліотека поєднує традиційні бібліотечні фонди, фонд електронних документів, технологічні комплекси, що забезпечують доступ до світових інформаційних ресурсів, зокрема до ресурсів </w:t>
            </w:r>
            <w:proofErr w:type="spellStart"/>
            <w:r>
              <w:rPr>
                <w:rFonts w:ascii="Times New Roman" w:eastAsia="Times New Roman" w:hAnsi="Times New Roman" w:cs="Times New Roman"/>
                <w:color w:val="000000"/>
                <w:sz w:val="28"/>
                <w:szCs w:val="28"/>
              </w:rPr>
              <w:t>Elsevier</w:t>
            </w:r>
            <w:proofErr w:type="spellEnd"/>
            <w:r>
              <w:rPr>
                <w:rFonts w:ascii="Times New Roman" w:eastAsia="Times New Roman" w:hAnsi="Times New Roman" w:cs="Times New Roman"/>
                <w:color w:val="000000"/>
                <w:sz w:val="28"/>
                <w:szCs w:val="28"/>
              </w:rPr>
              <w:t xml:space="preserve"> (SCOPUS), </w:t>
            </w:r>
            <w:proofErr w:type="spellStart"/>
            <w:r>
              <w:rPr>
                <w:rFonts w:ascii="Times New Roman" w:eastAsia="Times New Roman" w:hAnsi="Times New Roman" w:cs="Times New Roman"/>
                <w:color w:val="000000"/>
                <w:sz w:val="28"/>
                <w:szCs w:val="28"/>
              </w:rPr>
              <w:t>Web</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Science</w:t>
            </w:r>
            <w:proofErr w:type="spellEnd"/>
            <w:r>
              <w:rPr>
                <w:rFonts w:ascii="Times New Roman" w:eastAsia="Times New Roman" w:hAnsi="Times New Roman" w:cs="Times New Roman"/>
                <w:color w:val="000000"/>
                <w:sz w:val="28"/>
                <w:szCs w:val="28"/>
              </w:rPr>
              <w:t xml:space="preserve"> (</w:t>
            </w:r>
            <w:proofErr w:type="spellStart"/>
            <w:r w:rsidR="009A509B">
              <w:fldChar w:fldCharType="begin"/>
            </w:r>
            <w:r w:rsidR="009A509B">
              <w:instrText xml:space="preserve"> HYPERLINK "http://../../../../../Downloads/z%D1%80.edu.ua/naukova-biblioteka"</w:instrText>
            </w:r>
            <w:r w:rsidR="009A509B">
              <w:instrText xml:space="preserve"> \h </w:instrText>
            </w:r>
            <w:r w:rsidR="009A509B">
              <w:fldChar w:fldCharType="separate"/>
            </w:r>
            <w:r>
              <w:rPr>
                <w:rFonts w:ascii="Times New Roman" w:eastAsia="Times New Roman" w:hAnsi="Times New Roman" w:cs="Times New Roman"/>
                <w:color w:val="0000FF"/>
                <w:sz w:val="28"/>
                <w:szCs w:val="28"/>
                <w:u w:val="single"/>
              </w:rPr>
              <w:t>zр.edu.ua</w:t>
            </w:r>
            <w:proofErr w:type="spellEnd"/>
            <w:r>
              <w:rPr>
                <w:rFonts w:ascii="Times New Roman" w:eastAsia="Times New Roman" w:hAnsi="Times New Roman" w:cs="Times New Roman"/>
                <w:color w:val="0000FF"/>
                <w:sz w:val="28"/>
                <w:szCs w:val="28"/>
                <w:u w:val="single"/>
              </w:rPr>
              <w:t>/naukova-biblioteka</w:t>
            </w:r>
            <w:r w:rsidR="009A509B">
              <w:rPr>
                <w:rFonts w:ascii="Times New Roman" w:eastAsia="Times New Roman" w:hAnsi="Times New Roman" w:cs="Times New Roman"/>
                <w:color w:val="0000FF"/>
                <w:sz w:val="28"/>
                <w:szCs w:val="28"/>
                <w:u w:val="single"/>
              </w:rPr>
              <w:fldChar w:fldCharType="end"/>
            </w:r>
            <w:r>
              <w:rPr>
                <w:rFonts w:ascii="Times New Roman" w:eastAsia="Times New Roman" w:hAnsi="Times New Roman" w:cs="Times New Roman"/>
                <w:color w:val="000000"/>
                <w:sz w:val="28"/>
                <w:szCs w:val="28"/>
              </w:rPr>
              <w:t>).</w:t>
            </w:r>
          </w:p>
          <w:p w14:paraId="6FD193B6" w14:textId="77777777" w:rsidR="004B2D90" w:rsidRDefault="00062390">
            <w:pPr>
              <w:spacing w:after="0" w:line="240" w:lineRule="auto"/>
              <w:ind w:firstLine="255"/>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Нa</w:t>
            </w:r>
            <w:proofErr w:type="spellEnd"/>
            <w:r>
              <w:rPr>
                <w:rFonts w:ascii="Times New Roman" w:eastAsia="Times New Roman" w:hAnsi="Times New Roman" w:cs="Times New Roman"/>
                <w:color w:val="000000"/>
                <w:sz w:val="28"/>
                <w:szCs w:val="28"/>
              </w:rPr>
              <w:t xml:space="preserve"> офіційному веб-сайті НУ «Запорізька політехніка» розміщена основна інформація про діяльність  університету (структура, ліцензії та сертифікати про акредитацію, навчальні та наукові структурні підрозділи та їх склад, правила прийому та інше).</w:t>
            </w:r>
          </w:p>
        </w:tc>
      </w:tr>
      <w:tr w:rsidR="004B2D90" w14:paraId="6FD193B9" w14:textId="77777777">
        <w:trPr>
          <w:trHeight w:val="489"/>
        </w:trPr>
        <w:tc>
          <w:tcPr>
            <w:tcW w:w="9900" w:type="dxa"/>
            <w:gridSpan w:val="3"/>
            <w:tcBorders>
              <w:top w:val="single" w:sz="4" w:space="0" w:color="000000"/>
              <w:left w:val="single" w:sz="4" w:space="0" w:color="000000"/>
              <w:bottom w:val="single" w:sz="4" w:space="0" w:color="000000"/>
              <w:right w:val="single" w:sz="4" w:space="0" w:color="000000"/>
            </w:tcBorders>
            <w:shd w:val="clear" w:color="auto" w:fill="B3B3B3"/>
          </w:tcPr>
          <w:p w14:paraId="6FD193B8" w14:textId="77777777" w:rsidR="004B2D90" w:rsidRDefault="00062390">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1.9 Академічна мобільність</w:t>
            </w:r>
          </w:p>
        </w:tc>
      </w:tr>
      <w:tr w:rsidR="004B2D90" w14:paraId="6FD193C0" w14:textId="77777777">
        <w:tc>
          <w:tcPr>
            <w:tcW w:w="3195" w:type="dxa"/>
            <w:gridSpan w:val="2"/>
            <w:tcBorders>
              <w:top w:val="single" w:sz="4" w:space="0" w:color="000000"/>
              <w:left w:val="single" w:sz="4" w:space="0" w:color="000000"/>
              <w:bottom w:val="single" w:sz="4" w:space="0" w:color="000000"/>
              <w:right w:val="single" w:sz="4" w:space="0" w:color="000000"/>
            </w:tcBorders>
            <w:vAlign w:val="center"/>
          </w:tcPr>
          <w:p w14:paraId="6FD193BA" w14:textId="77777777" w:rsidR="004B2D90" w:rsidRDefault="00062390">
            <w:pP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p>
        </w:tc>
        <w:tc>
          <w:tcPr>
            <w:tcW w:w="6705" w:type="dxa"/>
            <w:tcBorders>
              <w:top w:val="single" w:sz="4" w:space="0" w:color="000000"/>
              <w:left w:val="single" w:sz="4" w:space="0" w:color="000000"/>
              <w:bottom w:val="single" w:sz="4" w:space="0" w:color="000000"/>
              <w:right w:val="single" w:sz="4" w:space="0" w:color="000000"/>
            </w:tcBorders>
          </w:tcPr>
          <w:p w14:paraId="6FD193BB" w14:textId="77777777" w:rsidR="004B2D90" w:rsidRDefault="00062390">
            <w:pPr>
              <w:spacing w:after="0" w:line="240" w:lineRule="auto"/>
              <w:ind w:firstLine="25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Національна кредитна мобільність регламентується Положенням про порядок реалізації права на академічну мобільність учасників освітнього процесу Національного університету «Запорізька політехніка» (</w:t>
            </w:r>
            <w:hyperlink r:id="rId11">
              <w:r>
                <w:rPr>
                  <w:rFonts w:ascii="Times New Roman" w:eastAsia="Times New Roman" w:hAnsi="Times New Roman" w:cs="Times New Roman"/>
                  <w:color w:val="0000FF"/>
                  <w:sz w:val="28"/>
                  <w:szCs w:val="28"/>
                  <w:u w:val="single"/>
                </w:rPr>
                <w:t>https://zp.edu.ua/uploads/pubdocs/2022/Nakaz_N210_vid_28.06.22.pdf</w:t>
              </w:r>
            </w:hyperlink>
            <w:r>
              <w:rPr>
                <w:rFonts w:ascii="Times New Roman" w:eastAsia="Times New Roman" w:hAnsi="Times New Roman" w:cs="Times New Roman"/>
                <w:color w:val="000000"/>
                <w:sz w:val="28"/>
                <w:szCs w:val="28"/>
              </w:rPr>
              <w:t xml:space="preserve">) та договорами про співробітництво з партнерами – закладами вищої освіти України, а саме: </w:t>
            </w:r>
          </w:p>
          <w:p w14:paraId="6FD193BC" w14:textId="77777777" w:rsidR="004B2D90" w:rsidRDefault="00062390">
            <w:pPr>
              <w:numPr>
                <w:ilvl w:val="0"/>
                <w:numId w:val="2"/>
              </w:numPr>
              <w:spacing w:after="0" w:line="240" w:lineRule="auto"/>
              <w:ind w:left="0" w:firstLine="25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Національний університет кораблебудування імені адмірала Макарова;</w:t>
            </w:r>
          </w:p>
          <w:p w14:paraId="6FD193BD" w14:textId="77777777" w:rsidR="004B2D90" w:rsidRDefault="00062390">
            <w:pPr>
              <w:numPr>
                <w:ilvl w:val="0"/>
                <w:numId w:val="2"/>
              </w:num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Національний університет «Львівська політехніка»;</w:t>
            </w:r>
          </w:p>
          <w:p w14:paraId="6FD193BE" w14:textId="77777777" w:rsidR="004B2D90" w:rsidRDefault="00062390">
            <w:pPr>
              <w:numPr>
                <w:ilvl w:val="0"/>
                <w:numId w:val="2"/>
              </w:num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Національний ТУ «Дніпровська політехніка»;</w:t>
            </w:r>
          </w:p>
          <w:p w14:paraId="6FD193BF" w14:textId="77777777" w:rsidR="004B2D90" w:rsidRDefault="00062390">
            <w:pPr>
              <w:numPr>
                <w:ilvl w:val="0"/>
                <w:numId w:val="2"/>
              </w:num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Дніпровський національний університет імені Олеся Гончара</w:t>
            </w:r>
          </w:p>
        </w:tc>
      </w:tr>
      <w:tr w:rsidR="004B2D90" w14:paraId="6FD193C5" w14:textId="77777777">
        <w:tc>
          <w:tcPr>
            <w:tcW w:w="3195" w:type="dxa"/>
            <w:gridSpan w:val="2"/>
            <w:tcBorders>
              <w:top w:val="single" w:sz="4" w:space="0" w:color="000000"/>
              <w:left w:val="single" w:sz="4" w:space="0" w:color="000000"/>
              <w:bottom w:val="single" w:sz="4" w:space="0" w:color="000000"/>
              <w:right w:val="single" w:sz="4" w:space="0" w:color="000000"/>
            </w:tcBorders>
            <w:vAlign w:val="center"/>
          </w:tcPr>
          <w:p w14:paraId="6FD193C1" w14:textId="77777777" w:rsidR="004B2D90" w:rsidRDefault="00062390">
            <w:pP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Міжнародна кредитна мобільність</w:t>
            </w:r>
          </w:p>
        </w:tc>
        <w:tc>
          <w:tcPr>
            <w:tcW w:w="6705" w:type="dxa"/>
            <w:tcBorders>
              <w:top w:val="single" w:sz="4" w:space="0" w:color="000000"/>
              <w:left w:val="single" w:sz="4" w:space="0" w:color="000000"/>
              <w:bottom w:val="single" w:sz="4" w:space="0" w:color="000000"/>
              <w:right w:val="single" w:sz="4" w:space="0" w:color="000000"/>
            </w:tcBorders>
          </w:tcPr>
          <w:p w14:paraId="6FD193C2" w14:textId="77777777" w:rsidR="004B2D90" w:rsidRDefault="00062390">
            <w:pPr>
              <w:spacing w:after="0" w:line="240" w:lineRule="auto"/>
              <w:ind w:firstLine="255"/>
              <w:jc w:val="both"/>
              <w:rPr>
                <w:rFonts w:ascii="Times New Roman" w:eastAsia="Times New Roman" w:hAnsi="Times New Roman" w:cs="Times New Roman"/>
                <w:color w:val="000000"/>
                <w:sz w:val="28"/>
                <w:szCs w:val="28"/>
                <w:highlight w:val="yellow"/>
              </w:rPr>
            </w:pPr>
            <w:r>
              <w:rPr>
                <w:rFonts w:ascii="Times New Roman" w:eastAsia="Times New Roman" w:hAnsi="Times New Roman" w:cs="Times New Roman"/>
                <w:color w:val="000000"/>
                <w:sz w:val="28"/>
                <w:szCs w:val="28"/>
              </w:rPr>
              <w:t xml:space="preserve">Міжнародна академічна мобільність реалізується на підставі міжнародних договорів про співробітництво, міжнародних програм і проектів, договорів про співробітництво з іноземними </w:t>
            </w:r>
            <w:r>
              <w:rPr>
                <w:rFonts w:ascii="Times New Roman" w:eastAsia="Times New Roman" w:hAnsi="Times New Roman" w:cs="Times New Roman"/>
                <w:color w:val="000000"/>
                <w:sz w:val="28"/>
                <w:szCs w:val="28"/>
              </w:rPr>
              <w:lastRenderedPageBreak/>
              <w:t>закладами вищої освіти, а також може бути реалізована учасниками освітнього процесу з власної ініціативи, підтриманої адміністрацією академії на основі індивідуальних запрошень та інших механізмів. Основна міжнародна кредитна мобільність здійснюється згідно програм ERASMUS+</w:t>
            </w:r>
          </w:p>
          <w:p w14:paraId="6FD193C3" w14:textId="77777777" w:rsidR="004B2D90" w:rsidRDefault="009A509B">
            <w:pPr>
              <w:spacing w:after="0" w:line="240" w:lineRule="auto"/>
              <w:ind w:firstLine="255"/>
              <w:jc w:val="both"/>
            </w:pPr>
            <w:hyperlink r:id="rId12">
              <w:r w:rsidR="00062390">
                <w:rPr>
                  <w:rFonts w:ascii="Times New Roman" w:eastAsia="Times New Roman" w:hAnsi="Times New Roman" w:cs="Times New Roman"/>
                  <w:color w:val="0000FF"/>
                  <w:sz w:val="28"/>
                  <w:szCs w:val="28"/>
                  <w:u w:val="single"/>
                </w:rPr>
                <w:t>https://zp.edu.ua/akademichna-mobilnist</w:t>
              </w:r>
            </w:hyperlink>
            <w:r w:rsidR="00062390">
              <w:rPr>
                <w:rFonts w:ascii="Times New Roman" w:eastAsia="Times New Roman" w:hAnsi="Times New Roman" w:cs="Times New Roman"/>
                <w:color w:val="000000"/>
                <w:sz w:val="28"/>
                <w:szCs w:val="28"/>
                <w:highlight w:val="yellow"/>
              </w:rPr>
              <w:t xml:space="preserve"> </w:t>
            </w:r>
          </w:p>
          <w:p w14:paraId="6FD193C4" w14:textId="77777777" w:rsidR="004B2D90" w:rsidRDefault="009A509B">
            <w:pPr>
              <w:spacing w:after="0" w:line="240" w:lineRule="auto"/>
              <w:ind w:firstLine="255"/>
              <w:jc w:val="both"/>
              <w:rPr>
                <w:color w:val="0000FF"/>
                <w:u w:val="single"/>
              </w:rPr>
            </w:pPr>
            <w:hyperlink r:id="rId13">
              <w:r w:rsidR="00062390">
                <w:rPr>
                  <w:rFonts w:ascii="Times New Roman" w:eastAsia="Times New Roman" w:hAnsi="Times New Roman" w:cs="Times New Roman"/>
                  <w:color w:val="0000FF"/>
                  <w:sz w:val="28"/>
                  <w:szCs w:val="28"/>
                  <w:u w:val="single"/>
                </w:rPr>
                <w:t>https://zp.edu.ua/uploads/pubdocs/2022/Nakaz_N210_vid_28.06.22.pdf</w:t>
              </w:r>
            </w:hyperlink>
          </w:p>
        </w:tc>
      </w:tr>
      <w:tr w:rsidR="004B2D90" w14:paraId="6FD193C8" w14:textId="77777777">
        <w:tc>
          <w:tcPr>
            <w:tcW w:w="3195" w:type="dxa"/>
            <w:gridSpan w:val="2"/>
            <w:tcBorders>
              <w:top w:val="single" w:sz="4" w:space="0" w:color="000000"/>
              <w:left w:val="single" w:sz="4" w:space="0" w:color="000000"/>
              <w:bottom w:val="single" w:sz="4" w:space="0" w:color="000000"/>
              <w:right w:val="single" w:sz="4" w:space="0" w:color="000000"/>
            </w:tcBorders>
            <w:vAlign w:val="center"/>
          </w:tcPr>
          <w:p w14:paraId="6FD193C6" w14:textId="77777777" w:rsidR="004B2D90" w:rsidRDefault="00062390">
            <w:pP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Навчання іноземних здобувачів вищої освіти</w:t>
            </w:r>
          </w:p>
        </w:tc>
        <w:tc>
          <w:tcPr>
            <w:tcW w:w="6705" w:type="dxa"/>
            <w:tcBorders>
              <w:top w:val="single" w:sz="4" w:space="0" w:color="000000"/>
              <w:left w:val="single" w:sz="4" w:space="0" w:color="000000"/>
              <w:bottom w:val="single" w:sz="4" w:space="0" w:color="000000"/>
              <w:right w:val="single" w:sz="4" w:space="0" w:color="000000"/>
            </w:tcBorders>
          </w:tcPr>
          <w:p w14:paraId="6FD193C7" w14:textId="77777777" w:rsidR="004B2D90" w:rsidRDefault="00062390">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Регламентовано Положенням про організацію набору та навчання іноземців та осіб без громадянства в Національному університеті «Запорізька політехніка» </w:t>
            </w:r>
            <w:hyperlink r:id="rId14">
              <w:r>
                <w:rPr>
                  <w:rFonts w:ascii="Times New Roman" w:eastAsia="Times New Roman" w:hAnsi="Times New Roman" w:cs="Times New Roman"/>
                  <w:color w:val="0000FF"/>
                  <w:sz w:val="28"/>
                  <w:szCs w:val="28"/>
                  <w:u w:val="single"/>
                </w:rPr>
                <w:t>https://zp.edu.ua/navchannya-inozemnih-studentiv-u-zntu</w:t>
              </w:r>
            </w:hyperlink>
          </w:p>
        </w:tc>
      </w:tr>
    </w:tbl>
    <w:p w14:paraId="6FD193C9" w14:textId="77777777" w:rsidR="004B2D90" w:rsidRDefault="00062390">
      <w:pPr>
        <w:widowControl w:val="0"/>
        <w:spacing w:after="0"/>
        <w:jc w:val="center"/>
        <w:rPr>
          <w:rFonts w:ascii="Times New Roman" w:eastAsia="Times New Roman" w:hAnsi="Times New Roman" w:cs="Times New Roman"/>
          <w:b/>
          <w:bCs/>
          <w:color w:val="000000"/>
          <w:sz w:val="28"/>
          <w:szCs w:val="28"/>
        </w:rPr>
      </w:pPr>
      <w:bookmarkStart w:id="1" w:name="_heading=h.1fob9te" w:colFirst="0" w:colLast="0"/>
      <w:bookmarkEnd w:id="1"/>
      <w:r>
        <w:br w:type="page"/>
      </w:r>
      <w:r>
        <w:rPr>
          <w:rFonts w:ascii="Times New Roman" w:eastAsia="Times New Roman" w:hAnsi="Times New Roman" w:cs="Times New Roman"/>
          <w:b/>
          <w:bCs/>
          <w:color w:val="000000"/>
          <w:sz w:val="28"/>
          <w:szCs w:val="28"/>
        </w:rPr>
        <w:lastRenderedPageBreak/>
        <w:t>2 ПЕРЕЛІК ОСВІТНІХ КОМПОНЕНТІВ, ІХ ЛОГІЧНА ПОСЛІДОВНІСТЬ</w:t>
      </w:r>
    </w:p>
    <w:p w14:paraId="6FD193CA" w14:textId="77777777" w:rsidR="004B2D90" w:rsidRDefault="00062390">
      <w:pPr>
        <w:widowControl w:val="0"/>
        <w:spacing w:after="0"/>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2.1 Перелік освітніх компонентів ОПП</w:t>
      </w:r>
    </w:p>
    <w:tbl>
      <w:tblPr>
        <w:tblStyle w:val="a7"/>
        <w:tblW w:w="9739" w:type="dxa"/>
        <w:tblInd w:w="-100" w:type="dxa"/>
        <w:tblLayout w:type="fixed"/>
        <w:tblLook w:val="0000" w:firstRow="0" w:lastRow="0" w:firstColumn="0" w:lastColumn="0" w:noHBand="0" w:noVBand="0"/>
      </w:tblPr>
      <w:tblGrid>
        <w:gridCol w:w="869"/>
        <w:gridCol w:w="5185"/>
        <w:gridCol w:w="1701"/>
        <w:gridCol w:w="1984"/>
      </w:tblGrid>
      <w:tr w:rsidR="004B2D90" w14:paraId="6FD193D0" w14:textId="77777777">
        <w:trPr>
          <w:trHeight w:val="999"/>
          <w:tblHeader/>
        </w:trPr>
        <w:tc>
          <w:tcPr>
            <w:tcW w:w="869" w:type="dxa"/>
            <w:tcBorders>
              <w:top w:val="single" w:sz="4" w:space="0" w:color="000000"/>
              <w:left w:val="single" w:sz="4" w:space="0" w:color="000000"/>
              <w:bottom w:val="single" w:sz="4" w:space="0" w:color="000000"/>
              <w:right w:val="single" w:sz="4" w:space="0" w:color="000000"/>
            </w:tcBorders>
            <w:vAlign w:val="center"/>
          </w:tcPr>
          <w:p w14:paraId="6FD193CB" w14:textId="77777777" w:rsidR="004B2D90" w:rsidRDefault="00062390">
            <w:pPr>
              <w:widowControl w:val="0"/>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Код о/к</w:t>
            </w:r>
          </w:p>
        </w:tc>
        <w:tc>
          <w:tcPr>
            <w:tcW w:w="5185" w:type="dxa"/>
            <w:tcBorders>
              <w:top w:val="single" w:sz="4" w:space="0" w:color="000000"/>
              <w:left w:val="single" w:sz="4" w:space="0" w:color="000000"/>
              <w:bottom w:val="single" w:sz="4" w:space="0" w:color="000000"/>
              <w:right w:val="single" w:sz="4" w:space="0" w:color="000000"/>
            </w:tcBorders>
            <w:vAlign w:val="center"/>
          </w:tcPr>
          <w:p w14:paraId="6FD193CC" w14:textId="77777777" w:rsidR="004B2D90" w:rsidRDefault="00062390">
            <w:pPr>
              <w:widowControl w:val="0"/>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Освітні компоненти ОПП (навчальні дисципліни, курсові проекти (роботи), практики, кваліфікаційна робота тощо)</w:t>
            </w:r>
          </w:p>
        </w:tc>
        <w:tc>
          <w:tcPr>
            <w:tcW w:w="1701" w:type="dxa"/>
            <w:tcBorders>
              <w:top w:val="single" w:sz="4" w:space="0" w:color="000000"/>
              <w:left w:val="single" w:sz="4" w:space="0" w:color="000000"/>
              <w:bottom w:val="single" w:sz="4" w:space="0" w:color="000000"/>
              <w:right w:val="single" w:sz="4" w:space="0" w:color="000000"/>
            </w:tcBorders>
            <w:vAlign w:val="center"/>
          </w:tcPr>
          <w:p w14:paraId="6FD193CD" w14:textId="77777777" w:rsidR="004B2D90" w:rsidRDefault="00062390">
            <w:pPr>
              <w:widowControl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Кількість</w:t>
            </w:r>
          </w:p>
          <w:p w14:paraId="6FD193CE" w14:textId="77777777" w:rsidR="004B2D90" w:rsidRDefault="00062390">
            <w:pPr>
              <w:widowControl w:val="0"/>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кредитів ЄКТС</w:t>
            </w:r>
          </w:p>
        </w:tc>
        <w:tc>
          <w:tcPr>
            <w:tcW w:w="1984" w:type="dxa"/>
            <w:tcBorders>
              <w:top w:val="single" w:sz="4" w:space="0" w:color="000000"/>
              <w:left w:val="single" w:sz="4" w:space="0" w:color="000000"/>
              <w:bottom w:val="single" w:sz="4" w:space="0" w:color="000000"/>
              <w:right w:val="single" w:sz="4" w:space="0" w:color="000000"/>
            </w:tcBorders>
            <w:vAlign w:val="center"/>
          </w:tcPr>
          <w:p w14:paraId="6FD193CF" w14:textId="77777777" w:rsidR="004B2D90" w:rsidRDefault="00062390">
            <w:pPr>
              <w:widowControl w:val="0"/>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Форма підсумкового контролю</w:t>
            </w:r>
          </w:p>
        </w:tc>
      </w:tr>
      <w:tr w:rsidR="004B2D90" w14:paraId="6FD193D5" w14:textId="77777777">
        <w:trPr>
          <w:trHeight w:val="147"/>
          <w:tblHeader/>
        </w:trPr>
        <w:tc>
          <w:tcPr>
            <w:tcW w:w="869" w:type="dxa"/>
            <w:tcBorders>
              <w:top w:val="single" w:sz="4" w:space="0" w:color="000000"/>
              <w:left w:val="single" w:sz="4" w:space="0" w:color="000000"/>
              <w:bottom w:val="single" w:sz="4" w:space="0" w:color="000000"/>
              <w:right w:val="single" w:sz="4" w:space="0" w:color="000000"/>
            </w:tcBorders>
            <w:vAlign w:val="center"/>
          </w:tcPr>
          <w:p w14:paraId="6FD193D1" w14:textId="77777777" w:rsidR="004B2D90" w:rsidRDefault="00062390">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185" w:type="dxa"/>
            <w:tcBorders>
              <w:top w:val="single" w:sz="4" w:space="0" w:color="000000"/>
              <w:left w:val="single" w:sz="4" w:space="0" w:color="000000"/>
              <w:bottom w:val="single" w:sz="4" w:space="0" w:color="000000"/>
              <w:right w:val="single" w:sz="4" w:space="0" w:color="000000"/>
            </w:tcBorders>
            <w:vAlign w:val="center"/>
          </w:tcPr>
          <w:p w14:paraId="6FD193D2" w14:textId="77777777" w:rsidR="004B2D90" w:rsidRDefault="00062390">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701" w:type="dxa"/>
            <w:tcBorders>
              <w:top w:val="single" w:sz="4" w:space="0" w:color="000000"/>
              <w:left w:val="single" w:sz="4" w:space="0" w:color="000000"/>
              <w:bottom w:val="single" w:sz="4" w:space="0" w:color="000000"/>
              <w:right w:val="single" w:sz="4" w:space="0" w:color="000000"/>
            </w:tcBorders>
            <w:vAlign w:val="center"/>
          </w:tcPr>
          <w:p w14:paraId="6FD193D3" w14:textId="77777777" w:rsidR="004B2D90" w:rsidRDefault="00062390">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984" w:type="dxa"/>
            <w:tcBorders>
              <w:top w:val="single" w:sz="4" w:space="0" w:color="000000"/>
              <w:left w:val="single" w:sz="4" w:space="0" w:color="000000"/>
              <w:bottom w:val="single" w:sz="4" w:space="0" w:color="000000"/>
              <w:right w:val="single" w:sz="4" w:space="0" w:color="000000"/>
            </w:tcBorders>
            <w:vAlign w:val="center"/>
          </w:tcPr>
          <w:p w14:paraId="6FD193D4" w14:textId="77777777" w:rsidR="004B2D90" w:rsidRDefault="00062390">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4B2D90" w14:paraId="6FD193D7" w14:textId="77777777">
        <w:trPr>
          <w:trHeight w:val="284"/>
        </w:trPr>
        <w:tc>
          <w:tcPr>
            <w:tcW w:w="9739" w:type="dxa"/>
            <w:gridSpan w:val="4"/>
            <w:tcBorders>
              <w:top w:val="single" w:sz="4" w:space="0" w:color="000000"/>
              <w:left w:val="single" w:sz="4" w:space="0" w:color="000000"/>
              <w:bottom w:val="single" w:sz="4" w:space="0" w:color="000000"/>
              <w:right w:val="single" w:sz="4" w:space="0" w:color="000000"/>
            </w:tcBorders>
          </w:tcPr>
          <w:p w14:paraId="6FD193D6" w14:textId="77777777" w:rsidR="004B2D90" w:rsidRDefault="00062390">
            <w:pPr>
              <w:widowControl w:val="0"/>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Обов’язкові освітні компоненти ОПП</w:t>
            </w:r>
          </w:p>
        </w:tc>
      </w:tr>
      <w:tr w:rsidR="004B2D90" w14:paraId="6FD193DC" w14:textId="77777777">
        <w:trPr>
          <w:cantSplit/>
          <w:trHeight w:val="283"/>
        </w:trPr>
        <w:tc>
          <w:tcPr>
            <w:tcW w:w="869"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3D8" w14:textId="77777777" w:rsidR="004B2D90" w:rsidRDefault="00062390">
            <w:pPr>
              <w:jc w:val="center"/>
            </w:pPr>
            <w:r>
              <w:rPr>
                <w:rFonts w:ascii="Times New Roman" w:eastAsia="Times New Roman" w:hAnsi="Times New Roman" w:cs="Times New Roman"/>
                <w:sz w:val="18"/>
                <w:szCs w:val="18"/>
              </w:rPr>
              <w:t>ОК1</w:t>
            </w:r>
          </w:p>
        </w:tc>
        <w:tc>
          <w:tcPr>
            <w:tcW w:w="5185"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3D9" w14:textId="77777777" w:rsidR="004B2D90" w:rsidRDefault="00062390">
            <w:r>
              <w:rPr>
                <w:rFonts w:ascii="Times New Roman" w:eastAsia="Times New Roman" w:hAnsi="Times New Roman" w:cs="Times New Roman"/>
                <w:sz w:val="18"/>
                <w:szCs w:val="18"/>
              </w:rPr>
              <w:t>Вища математика</w:t>
            </w:r>
          </w:p>
        </w:tc>
        <w:tc>
          <w:tcPr>
            <w:tcW w:w="1701"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3DA" w14:textId="77777777" w:rsidR="004B2D90" w:rsidRDefault="00062390">
            <w:pPr>
              <w:jc w:val="center"/>
            </w:pPr>
            <w:r>
              <w:rPr>
                <w:rFonts w:ascii="Times New Roman" w:eastAsia="Times New Roman" w:hAnsi="Times New Roman" w:cs="Times New Roman"/>
                <w:sz w:val="18"/>
                <w:szCs w:val="18"/>
              </w:rPr>
              <w:t>10,5</w:t>
            </w:r>
          </w:p>
        </w:tc>
        <w:tc>
          <w:tcPr>
            <w:tcW w:w="1984"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3DB" w14:textId="77777777" w:rsidR="004B2D90" w:rsidRDefault="00062390">
            <w:pPr>
              <w:jc w:val="center"/>
            </w:pPr>
            <w:r>
              <w:rPr>
                <w:rFonts w:ascii="Times New Roman" w:eastAsia="Times New Roman" w:hAnsi="Times New Roman" w:cs="Times New Roman"/>
                <w:sz w:val="18"/>
                <w:szCs w:val="18"/>
              </w:rPr>
              <w:t>екзамен</w:t>
            </w:r>
          </w:p>
        </w:tc>
      </w:tr>
      <w:tr w:rsidR="004B2D90" w14:paraId="6FD193E1" w14:textId="77777777">
        <w:trPr>
          <w:cantSplit/>
          <w:trHeight w:val="283"/>
        </w:trPr>
        <w:tc>
          <w:tcPr>
            <w:tcW w:w="869"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3DD" w14:textId="77777777" w:rsidR="004B2D90" w:rsidRDefault="00062390">
            <w:pPr>
              <w:jc w:val="center"/>
            </w:pPr>
            <w:r>
              <w:rPr>
                <w:rFonts w:ascii="Times New Roman" w:eastAsia="Times New Roman" w:hAnsi="Times New Roman" w:cs="Times New Roman"/>
                <w:sz w:val="18"/>
                <w:szCs w:val="18"/>
              </w:rPr>
              <w:t>ОК2</w:t>
            </w:r>
          </w:p>
        </w:tc>
        <w:tc>
          <w:tcPr>
            <w:tcW w:w="5185"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3DE" w14:textId="77777777" w:rsidR="004B2D90" w:rsidRDefault="00062390">
            <w:r>
              <w:rPr>
                <w:rFonts w:ascii="Times New Roman" w:eastAsia="Times New Roman" w:hAnsi="Times New Roman" w:cs="Times New Roman"/>
                <w:sz w:val="18"/>
                <w:szCs w:val="18"/>
              </w:rPr>
              <w:t>Технологія виробництва та обробки матеріалів</w:t>
            </w:r>
          </w:p>
        </w:tc>
        <w:tc>
          <w:tcPr>
            <w:tcW w:w="1701"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3DF" w14:textId="77777777" w:rsidR="004B2D90" w:rsidRDefault="00062390">
            <w:pPr>
              <w:jc w:val="center"/>
            </w:pPr>
            <w:r>
              <w:rPr>
                <w:rFonts w:ascii="Times New Roman" w:eastAsia="Times New Roman" w:hAnsi="Times New Roman" w:cs="Times New Roman"/>
                <w:sz w:val="18"/>
                <w:szCs w:val="18"/>
              </w:rPr>
              <w:t>4</w:t>
            </w:r>
          </w:p>
        </w:tc>
        <w:tc>
          <w:tcPr>
            <w:tcW w:w="1984"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3E0" w14:textId="77777777" w:rsidR="004B2D90" w:rsidRDefault="00062390">
            <w:pPr>
              <w:jc w:val="center"/>
            </w:pPr>
            <w:r>
              <w:rPr>
                <w:rFonts w:ascii="Times New Roman" w:eastAsia="Times New Roman" w:hAnsi="Times New Roman" w:cs="Times New Roman"/>
                <w:sz w:val="18"/>
                <w:szCs w:val="18"/>
              </w:rPr>
              <w:t>залік</w:t>
            </w:r>
          </w:p>
        </w:tc>
      </w:tr>
      <w:tr w:rsidR="004B2D90" w14:paraId="6FD193E6" w14:textId="77777777">
        <w:trPr>
          <w:cantSplit/>
          <w:trHeight w:val="283"/>
        </w:trPr>
        <w:tc>
          <w:tcPr>
            <w:tcW w:w="869"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3E2" w14:textId="77777777" w:rsidR="004B2D90" w:rsidRDefault="00062390">
            <w:pPr>
              <w:jc w:val="center"/>
            </w:pPr>
            <w:r>
              <w:rPr>
                <w:rFonts w:ascii="Times New Roman" w:eastAsia="Times New Roman" w:hAnsi="Times New Roman" w:cs="Times New Roman"/>
                <w:sz w:val="18"/>
                <w:szCs w:val="18"/>
              </w:rPr>
              <w:t>ОК3</w:t>
            </w:r>
          </w:p>
        </w:tc>
        <w:tc>
          <w:tcPr>
            <w:tcW w:w="5185"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3E3" w14:textId="77777777" w:rsidR="004B2D90" w:rsidRDefault="00062390">
            <w:r>
              <w:rPr>
                <w:rFonts w:ascii="Times New Roman" w:eastAsia="Times New Roman" w:hAnsi="Times New Roman" w:cs="Times New Roman"/>
                <w:sz w:val="18"/>
                <w:szCs w:val="18"/>
              </w:rPr>
              <w:t>Історія матеріалознавства</w:t>
            </w:r>
          </w:p>
        </w:tc>
        <w:tc>
          <w:tcPr>
            <w:tcW w:w="1701"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3E4" w14:textId="77777777" w:rsidR="004B2D90" w:rsidRDefault="00062390">
            <w:pPr>
              <w:jc w:val="center"/>
            </w:pPr>
            <w:r>
              <w:rPr>
                <w:rFonts w:ascii="Times New Roman" w:eastAsia="Times New Roman" w:hAnsi="Times New Roman" w:cs="Times New Roman"/>
                <w:sz w:val="18"/>
                <w:szCs w:val="18"/>
              </w:rPr>
              <w:t>3</w:t>
            </w:r>
          </w:p>
        </w:tc>
        <w:tc>
          <w:tcPr>
            <w:tcW w:w="1984"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3E5" w14:textId="77777777" w:rsidR="004B2D90" w:rsidRDefault="00062390">
            <w:pPr>
              <w:jc w:val="center"/>
            </w:pPr>
            <w:r>
              <w:rPr>
                <w:rFonts w:ascii="Times New Roman" w:eastAsia="Times New Roman" w:hAnsi="Times New Roman" w:cs="Times New Roman"/>
                <w:sz w:val="18"/>
                <w:szCs w:val="18"/>
              </w:rPr>
              <w:t>залік</w:t>
            </w:r>
          </w:p>
        </w:tc>
      </w:tr>
      <w:tr w:rsidR="004B2D90" w14:paraId="6FD193EB" w14:textId="77777777">
        <w:trPr>
          <w:cantSplit/>
          <w:trHeight w:val="283"/>
        </w:trPr>
        <w:tc>
          <w:tcPr>
            <w:tcW w:w="869"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3E7" w14:textId="77777777" w:rsidR="004B2D90" w:rsidRDefault="00062390">
            <w:pPr>
              <w:jc w:val="center"/>
            </w:pPr>
            <w:r>
              <w:rPr>
                <w:rFonts w:ascii="Times New Roman" w:eastAsia="Times New Roman" w:hAnsi="Times New Roman" w:cs="Times New Roman"/>
                <w:sz w:val="18"/>
                <w:szCs w:val="18"/>
              </w:rPr>
              <w:t>ОК4</w:t>
            </w:r>
          </w:p>
        </w:tc>
        <w:tc>
          <w:tcPr>
            <w:tcW w:w="5185"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3E8" w14:textId="77777777" w:rsidR="004B2D90" w:rsidRDefault="00062390">
            <w:r>
              <w:rPr>
                <w:rFonts w:ascii="Times New Roman" w:eastAsia="Times New Roman" w:hAnsi="Times New Roman" w:cs="Times New Roman"/>
                <w:sz w:val="18"/>
                <w:szCs w:val="18"/>
              </w:rPr>
              <w:t>Вступ до спеціальності</w:t>
            </w:r>
          </w:p>
        </w:tc>
        <w:tc>
          <w:tcPr>
            <w:tcW w:w="1701"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3E9" w14:textId="77777777" w:rsidR="004B2D90" w:rsidRDefault="00062390">
            <w:pPr>
              <w:jc w:val="center"/>
            </w:pPr>
            <w:r>
              <w:rPr>
                <w:rFonts w:ascii="Times New Roman" w:eastAsia="Times New Roman" w:hAnsi="Times New Roman" w:cs="Times New Roman"/>
                <w:sz w:val="18"/>
                <w:szCs w:val="18"/>
              </w:rPr>
              <w:t>3</w:t>
            </w:r>
          </w:p>
        </w:tc>
        <w:tc>
          <w:tcPr>
            <w:tcW w:w="1984"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3EA" w14:textId="77777777" w:rsidR="004B2D90" w:rsidRDefault="00062390">
            <w:pPr>
              <w:jc w:val="center"/>
            </w:pPr>
            <w:r>
              <w:rPr>
                <w:rFonts w:ascii="Times New Roman" w:eastAsia="Times New Roman" w:hAnsi="Times New Roman" w:cs="Times New Roman"/>
                <w:sz w:val="18"/>
                <w:szCs w:val="18"/>
              </w:rPr>
              <w:t>залік</w:t>
            </w:r>
          </w:p>
        </w:tc>
      </w:tr>
      <w:tr w:rsidR="004B2D90" w14:paraId="6FD193F0" w14:textId="77777777">
        <w:trPr>
          <w:cantSplit/>
          <w:trHeight w:val="283"/>
        </w:trPr>
        <w:tc>
          <w:tcPr>
            <w:tcW w:w="869"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3EC" w14:textId="77777777" w:rsidR="004B2D90" w:rsidRDefault="00062390">
            <w:pPr>
              <w:jc w:val="center"/>
            </w:pPr>
            <w:r>
              <w:rPr>
                <w:rFonts w:ascii="Times New Roman" w:eastAsia="Times New Roman" w:hAnsi="Times New Roman" w:cs="Times New Roman"/>
                <w:sz w:val="18"/>
                <w:szCs w:val="18"/>
              </w:rPr>
              <w:t>ОК5</w:t>
            </w:r>
          </w:p>
        </w:tc>
        <w:tc>
          <w:tcPr>
            <w:tcW w:w="5185"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3ED" w14:textId="77777777" w:rsidR="004B2D90" w:rsidRDefault="00062390">
            <w:r>
              <w:rPr>
                <w:rFonts w:ascii="Times New Roman" w:eastAsia="Times New Roman" w:hAnsi="Times New Roman" w:cs="Times New Roman"/>
                <w:sz w:val="18"/>
                <w:szCs w:val="18"/>
              </w:rPr>
              <w:t>Інженерна графіка</w:t>
            </w:r>
          </w:p>
        </w:tc>
        <w:tc>
          <w:tcPr>
            <w:tcW w:w="1701"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3EE" w14:textId="77777777" w:rsidR="004B2D90" w:rsidRDefault="00062390">
            <w:pPr>
              <w:jc w:val="center"/>
            </w:pPr>
            <w:r>
              <w:rPr>
                <w:rFonts w:ascii="Times New Roman" w:eastAsia="Times New Roman" w:hAnsi="Times New Roman" w:cs="Times New Roman"/>
                <w:sz w:val="18"/>
                <w:szCs w:val="18"/>
              </w:rPr>
              <w:t>6</w:t>
            </w:r>
          </w:p>
        </w:tc>
        <w:tc>
          <w:tcPr>
            <w:tcW w:w="1984"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3EF" w14:textId="77777777" w:rsidR="004B2D90" w:rsidRDefault="00062390">
            <w:pPr>
              <w:jc w:val="center"/>
            </w:pPr>
            <w:r>
              <w:rPr>
                <w:rFonts w:ascii="Times New Roman" w:eastAsia="Times New Roman" w:hAnsi="Times New Roman" w:cs="Times New Roman"/>
                <w:sz w:val="18"/>
                <w:szCs w:val="18"/>
              </w:rPr>
              <w:t>екзамен</w:t>
            </w:r>
          </w:p>
        </w:tc>
      </w:tr>
      <w:tr w:rsidR="004B2D90" w14:paraId="6FD193F5" w14:textId="77777777">
        <w:trPr>
          <w:cantSplit/>
          <w:trHeight w:val="283"/>
        </w:trPr>
        <w:tc>
          <w:tcPr>
            <w:tcW w:w="869"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3F1" w14:textId="77777777" w:rsidR="004B2D90" w:rsidRDefault="00062390">
            <w:pPr>
              <w:jc w:val="center"/>
            </w:pPr>
            <w:r>
              <w:rPr>
                <w:rFonts w:ascii="Times New Roman" w:eastAsia="Times New Roman" w:hAnsi="Times New Roman" w:cs="Times New Roman"/>
                <w:sz w:val="18"/>
                <w:szCs w:val="18"/>
              </w:rPr>
              <w:t>ОК6</w:t>
            </w:r>
          </w:p>
        </w:tc>
        <w:tc>
          <w:tcPr>
            <w:tcW w:w="5185"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3F2" w14:textId="77777777" w:rsidR="004B2D90" w:rsidRDefault="00062390">
            <w:r>
              <w:rPr>
                <w:rFonts w:ascii="Times New Roman" w:eastAsia="Times New Roman" w:hAnsi="Times New Roman" w:cs="Times New Roman"/>
                <w:sz w:val="18"/>
                <w:szCs w:val="18"/>
              </w:rPr>
              <w:t>Теоретична та прикладна механіка</w:t>
            </w:r>
          </w:p>
        </w:tc>
        <w:tc>
          <w:tcPr>
            <w:tcW w:w="1701"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3F3" w14:textId="77777777" w:rsidR="004B2D90" w:rsidRDefault="00062390">
            <w:pPr>
              <w:jc w:val="center"/>
            </w:pPr>
            <w:r>
              <w:rPr>
                <w:rFonts w:ascii="Times New Roman" w:eastAsia="Times New Roman" w:hAnsi="Times New Roman" w:cs="Times New Roman"/>
                <w:sz w:val="18"/>
                <w:szCs w:val="18"/>
              </w:rPr>
              <w:t>6,5</w:t>
            </w:r>
          </w:p>
        </w:tc>
        <w:tc>
          <w:tcPr>
            <w:tcW w:w="1984"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3F4" w14:textId="77777777" w:rsidR="004B2D90" w:rsidRDefault="00062390">
            <w:pPr>
              <w:jc w:val="center"/>
            </w:pPr>
            <w:r>
              <w:rPr>
                <w:rFonts w:ascii="Times New Roman" w:eastAsia="Times New Roman" w:hAnsi="Times New Roman" w:cs="Times New Roman"/>
                <w:sz w:val="18"/>
                <w:szCs w:val="18"/>
              </w:rPr>
              <w:t>залік</w:t>
            </w:r>
          </w:p>
        </w:tc>
      </w:tr>
      <w:tr w:rsidR="004B2D90" w14:paraId="6FD193FA" w14:textId="77777777">
        <w:trPr>
          <w:cantSplit/>
          <w:trHeight w:val="283"/>
        </w:trPr>
        <w:tc>
          <w:tcPr>
            <w:tcW w:w="869"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3F6" w14:textId="77777777" w:rsidR="004B2D90" w:rsidRDefault="00062390">
            <w:pPr>
              <w:jc w:val="center"/>
            </w:pPr>
            <w:r>
              <w:rPr>
                <w:rFonts w:ascii="Times New Roman" w:eastAsia="Times New Roman" w:hAnsi="Times New Roman" w:cs="Times New Roman"/>
                <w:sz w:val="18"/>
                <w:szCs w:val="18"/>
              </w:rPr>
              <w:t>ОК7</w:t>
            </w:r>
          </w:p>
        </w:tc>
        <w:tc>
          <w:tcPr>
            <w:tcW w:w="5185"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3F7" w14:textId="77777777" w:rsidR="004B2D90" w:rsidRDefault="00062390">
            <w:r>
              <w:rPr>
                <w:rFonts w:ascii="Times New Roman" w:eastAsia="Times New Roman" w:hAnsi="Times New Roman" w:cs="Times New Roman"/>
                <w:sz w:val="18"/>
                <w:szCs w:val="18"/>
              </w:rPr>
              <w:t>Фізика</w:t>
            </w:r>
          </w:p>
        </w:tc>
        <w:tc>
          <w:tcPr>
            <w:tcW w:w="1701"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3F8" w14:textId="77777777" w:rsidR="004B2D90" w:rsidRDefault="00062390">
            <w:pPr>
              <w:jc w:val="center"/>
            </w:pPr>
            <w:r>
              <w:rPr>
                <w:rFonts w:ascii="Times New Roman" w:eastAsia="Times New Roman" w:hAnsi="Times New Roman" w:cs="Times New Roman"/>
                <w:sz w:val="18"/>
                <w:szCs w:val="18"/>
              </w:rPr>
              <w:t>8</w:t>
            </w:r>
          </w:p>
        </w:tc>
        <w:tc>
          <w:tcPr>
            <w:tcW w:w="1984"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3F9" w14:textId="77777777" w:rsidR="004B2D90" w:rsidRDefault="00062390">
            <w:pPr>
              <w:jc w:val="center"/>
            </w:pPr>
            <w:r>
              <w:rPr>
                <w:rFonts w:ascii="Times New Roman" w:eastAsia="Times New Roman" w:hAnsi="Times New Roman" w:cs="Times New Roman"/>
                <w:sz w:val="18"/>
                <w:szCs w:val="18"/>
              </w:rPr>
              <w:t>залік, екзамен</w:t>
            </w:r>
          </w:p>
        </w:tc>
      </w:tr>
      <w:tr w:rsidR="004B2D90" w14:paraId="6FD193FF" w14:textId="77777777">
        <w:trPr>
          <w:cantSplit/>
          <w:trHeight w:val="283"/>
        </w:trPr>
        <w:tc>
          <w:tcPr>
            <w:tcW w:w="869"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3FB" w14:textId="77777777" w:rsidR="004B2D90" w:rsidRDefault="00062390">
            <w:pPr>
              <w:jc w:val="center"/>
            </w:pPr>
            <w:r>
              <w:rPr>
                <w:rFonts w:ascii="Times New Roman" w:eastAsia="Times New Roman" w:hAnsi="Times New Roman" w:cs="Times New Roman"/>
                <w:sz w:val="18"/>
                <w:szCs w:val="18"/>
              </w:rPr>
              <w:t>ОК8</w:t>
            </w:r>
          </w:p>
        </w:tc>
        <w:tc>
          <w:tcPr>
            <w:tcW w:w="5185"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3FC" w14:textId="77777777" w:rsidR="004B2D90" w:rsidRDefault="00062390">
            <w:r>
              <w:rPr>
                <w:rFonts w:ascii="Times New Roman" w:eastAsia="Times New Roman" w:hAnsi="Times New Roman" w:cs="Times New Roman"/>
                <w:sz w:val="18"/>
                <w:szCs w:val="18"/>
              </w:rPr>
              <w:t>Хімія та основи екології</w:t>
            </w:r>
          </w:p>
        </w:tc>
        <w:tc>
          <w:tcPr>
            <w:tcW w:w="1701"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3FD" w14:textId="77777777" w:rsidR="004B2D90" w:rsidRDefault="00062390">
            <w:pPr>
              <w:jc w:val="center"/>
            </w:pPr>
            <w:r>
              <w:rPr>
                <w:rFonts w:ascii="Times New Roman" w:eastAsia="Times New Roman" w:hAnsi="Times New Roman" w:cs="Times New Roman"/>
                <w:sz w:val="18"/>
                <w:szCs w:val="18"/>
              </w:rPr>
              <w:t>5</w:t>
            </w:r>
          </w:p>
        </w:tc>
        <w:tc>
          <w:tcPr>
            <w:tcW w:w="1984"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3FE" w14:textId="77777777" w:rsidR="004B2D90" w:rsidRDefault="00062390">
            <w:pPr>
              <w:jc w:val="center"/>
            </w:pPr>
            <w:r>
              <w:rPr>
                <w:rFonts w:ascii="Times New Roman" w:eastAsia="Times New Roman" w:hAnsi="Times New Roman" w:cs="Times New Roman"/>
                <w:sz w:val="18"/>
                <w:szCs w:val="18"/>
              </w:rPr>
              <w:t>екзамен</w:t>
            </w:r>
          </w:p>
        </w:tc>
      </w:tr>
      <w:tr w:rsidR="004B2D90" w14:paraId="6FD19404" w14:textId="77777777">
        <w:trPr>
          <w:cantSplit/>
          <w:trHeight w:val="283"/>
        </w:trPr>
        <w:tc>
          <w:tcPr>
            <w:tcW w:w="869"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00" w14:textId="77777777" w:rsidR="004B2D90" w:rsidRDefault="00062390">
            <w:pPr>
              <w:jc w:val="center"/>
            </w:pPr>
            <w:r>
              <w:rPr>
                <w:rFonts w:ascii="Times New Roman" w:eastAsia="Times New Roman" w:hAnsi="Times New Roman" w:cs="Times New Roman"/>
                <w:sz w:val="18"/>
                <w:szCs w:val="18"/>
              </w:rPr>
              <w:t>ОК9</w:t>
            </w:r>
          </w:p>
        </w:tc>
        <w:tc>
          <w:tcPr>
            <w:tcW w:w="5185"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01" w14:textId="77777777" w:rsidR="004B2D90" w:rsidRDefault="00062390">
            <w:r>
              <w:rPr>
                <w:rFonts w:ascii="Times New Roman" w:eastAsia="Times New Roman" w:hAnsi="Times New Roman" w:cs="Times New Roman"/>
                <w:sz w:val="18"/>
                <w:szCs w:val="18"/>
              </w:rPr>
              <w:t>Кристалографія та дефекти кристалічної будови</w:t>
            </w:r>
          </w:p>
        </w:tc>
        <w:tc>
          <w:tcPr>
            <w:tcW w:w="1701"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02" w14:textId="77777777" w:rsidR="004B2D90" w:rsidRDefault="00062390">
            <w:pPr>
              <w:jc w:val="center"/>
            </w:pPr>
            <w:r>
              <w:rPr>
                <w:rFonts w:ascii="Times New Roman" w:eastAsia="Times New Roman" w:hAnsi="Times New Roman" w:cs="Times New Roman"/>
                <w:sz w:val="18"/>
                <w:szCs w:val="18"/>
              </w:rPr>
              <w:t>5</w:t>
            </w:r>
          </w:p>
        </w:tc>
        <w:tc>
          <w:tcPr>
            <w:tcW w:w="1984"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03" w14:textId="77777777" w:rsidR="004B2D90" w:rsidRDefault="00062390">
            <w:pPr>
              <w:jc w:val="center"/>
            </w:pPr>
            <w:r>
              <w:rPr>
                <w:rFonts w:ascii="Times New Roman" w:eastAsia="Times New Roman" w:hAnsi="Times New Roman" w:cs="Times New Roman"/>
                <w:sz w:val="18"/>
                <w:szCs w:val="18"/>
              </w:rPr>
              <w:t>екзамен</w:t>
            </w:r>
          </w:p>
        </w:tc>
      </w:tr>
      <w:tr w:rsidR="004B2D90" w14:paraId="6FD19409" w14:textId="77777777">
        <w:trPr>
          <w:cantSplit/>
          <w:trHeight w:val="283"/>
        </w:trPr>
        <w:tc>
          <w:tcPr>
            <w:tcW w:w="869"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05" w14:textId="77777777" w:rsidR="004B2D90" w:rsidRDefault="00062390">
            <w:pPr>
              <w:jc w:val="center"/>
            </w:pPr>
            <w:r>
              <w:rPr>
                <w:rFonts w:ascii="Times New Roman" w:eastAsia="Times New Roman" w:hAnsi="Times New Roman" w:cs="Times New Roman"/>
                <w:sz w:val="18"/>
                <w:szCs w:val="18"/>
              </w:rPr>
              <w:t>ОК10</w:t>
            </w:r>
          </w:p>
        </w:tc>
        <w:tc>
          <w:tcPr>
            <w:tcW w:w="5185"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06" w14:textId="77777777" w:rsidR="004B2D90" w:rsidRDefault="00062390">
            <w:r>
              <w:rPr>
                <w:rFonts w:ascii="Times New Roman" w:eastAsia="Times New Roman" w:hAnsi="Times New Roman" w:cs="Times New Roman"/>
                <w:sz w:val="18"/>
                <w:szCs w:val="18"/>
              </w:rPr>
              <w:t>Фізика конденсованого стану</w:t>
            </w:r>
          </w:p>
        </w:tc>
        <w:tc>
          <w:tcPr>
            <w:tcW w:w="1701"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07" w14:textId="77777777" w:rsidR="004B2D90" w:rsidRDefault="00062390">
            <w:pPr>
              <w:jc w:val="center"/>
            </w:pPr>
            <w:r>
              <w:rPr>
                <w:rFonts w:ascii="Times New Roman" w:eastAsia="Times New Roman" w:hAnsi="Times New Roman" w:cs="Times New Roman"/>
                <w:sz w:val="18"/>
                <w:szCs w:val="18"/>
              </w:rPr>
              <w:t>3</w:t>
            </w:r>
          </w:p>
        </w:tc>
        <w:tc>
          <w:tcPr>
            <w:tcW w:w="1984"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08" w14:textId="77777777" w:rsidR="004B2D90" w:rsidRDefault="00062390">
            <w:pPr>
              <w:jc w:val="center"/>
            </w:pPr>
            <w:r>
              <w:rPr>
                <w:rFonts w:ascii="Times New Roman" w:eastAsia="Times New Roman" w:hAnsi="Times New Roman" w:cs="Times New Roman"/>
                <w:sz w:val="18"/>
                <w:szCs w:val="18"/>
              </w:rPr>
              <w:t>залік</w:t>
            </w:r>
          </w:p>
        </w:tc>
      </w:tr>
      <w:tr w:rsidR="004B2D90" w14:paraId="6FD1940E" w14:textId="77777777">
        <w:trPr>
          <w:cantSplit/>
          <w:trHeight w:val="283"/>
        </w:trPr>
        <w:tc>
          <w:tcPr>
            <w:tcW w:w="869"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0A" w14:textId="77777777" w:rsidR="004B2D90" w:rsidRDefault="00062390">
            <w:pPr>
              <w:jc w:val="center"/>
            </w:pPr>
            <w:r>
              <w:rPr>
                <w:rFonts w:ascii="Times New Roman" w:eastAsia="Times New Roman" w:hAnsi="Times New Roman" w:cs="Times New Roman"/>
                <w:sz w:val="18"/>
                <w:szCs w:val="18"/>
              </w:rPr>
              <w:t>ОК11</w:t>
            </w:r>
          </w:p>
        </w:tc>
        <w:tc>
          <w:tcPr>
            <w:tcW w:w="5185"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0B" w14:textId="77777777" w:rsidR="004B2D90" w:rsidRDefault="00062390">
            <w:r>
              <w:rPr>
                <w:rFonts w:ascii="Times New Roman" w:eastAsia="Times New Roman" w:hAnsi="Times New Roman" w:cs="Times New Roman"/>
                <w:sz w:val="18"/>
                <w:szCs w:val="18"/>
              </w:rPr>
              <w:t>Фазові рівноваги</w:t>
            </w:r>
          </w:p>
        </w:tc>
        <w:tc>
          <w:tcPr>
            <w:tcW w:w="1701"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0C" w14:textId="77777777" w:rsidR="004B2D90" w:rsidRDefault="00062390">
            <w:pPr>
              <w:jc w:val="center"/>
            </w:pPr>
            <w:r>
              <w:rPr>
                <w:rFonts w:ascii="Times New Roman" w:eastAsia="Times New Roman" w:hAnsi="Times New Roman" w:cs="Times New Roman"/>
                <w:sz w:val="18"/>
                <w:szCs w:val="18"/>
              </w:rPr>
              <w:t>4,5</w:t>
            </w:r>
          </w:p>
        </w:tc>
        <w:tc>
          <w:tcPr>
            <w:tcW w:w="1984"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0D" w14:textId="77777777" w:rsidR="004B2D90" w:rsidRDefault="00062390">
            <w:pPr>
              <w:jc w:val="center"/>
            </w:pPr>
            <w:r>
              <w:rPr>
                <w:rFonts w:ascii="Times New Roman" w:eastAsia="Times New Roman" w:hAnsi="Times New Roman" w:cs="Times New Roman"/>
                <w:sz w:val="18"/>
                <w:szCs w:val="18"/>
              </w:rPr>
              <w:t>залік</w:t>
            </w:r>
          </w:p>
        </w:tc>
      </w:tr>
      <w:tr w:rsidR="004B2D90" w14:paraId="6FD19413" w14:textId="77777777">
        <w:trPr>
          <w:cantSplit/>
          <w:trHeight w:val="283"/>
        </w:trPr>
        <w:tc>
          <w:tcPr>
            <w:tcW w:w="869"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0F" w14:textId="77777777" w:rsidR="004B2D90" w:rsidRDefault="00062390">
            <w:pPr>
              <w:jc w:val="center"/>
            </w:pPr>
            <w:r>
              <w:rPr>
                <w:rFonts w:ascii="Times New Roman" w:eastAsia="Times New Roman" w:hAnsi="Times New Roman" w:cs="Times New Roman"/>
                <w:sz w:val="18"/>
                <w:szCs w:val="18"/>
              </w:rPr>
              <w:t>ОК11</w:t>
            </w:r>
          </w:p>
        </w:tc>
        <w:tc>
          <w:tcPr>
            <w:tcW w:w="5185"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10" w14:textId="77777777" w:rsidR="004B2D90" w:rsidRDefault="00062390">
            <w:r>
              <w:rPr>
                <w:rFonts w:ascii="Times New Roman" w:eastAsia="Times New Roman" w:hAnsi="Times New Roman" w:cs="Times New Roman"/>
                <w:sz w:val="18"/>
                <w:szCs w:val="18"/>
              </w:rPr>
              <w:t>Фазові рівноваги (курсова робота)</w:t>
            </w:r>
          </w:p>
        </w:tc>
        <w:tc>
          <w:tcPr>
            <w:tcW w:w="1701"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11" w14:textId="77777777" w:rsidR="004B2D90" w:rsidRDefault="00062390">
            <w:pPr>
              <w:jc w:val="center"/>
            </w:pPr>
            <w:r>
              <w:rPr>
                <w:rFonts w:ascii="Times New Roman" w:eastAsia="Times New Roman" w:hAnsi="Times New Roman" w:cs="Times New Roman"/>
                <w:sz w:val="18"/>
                <w:szCs w:val="18"/>
              </w:rPr>
              <w:t>1</w:t>
            </w:r>
          </w:p>
        </w:tc>
        <w:tc>
          <w:tcPr>
            <w:tcW w:w="1984"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12" w14:textId="77777777" w:rsidR="004B2D90" w:rsidRDefault="00062390">
            <w:pPr>
              <w:jc w:val="center"/>
            </w:pPr>
            <w:proofErr w:type="spellStart"/>
            <w:r>
              <w:rPr>
                <w:rFonts w:ascii="Times New Roman" w:eastAsia="Times New Roman" w:hAnsi="Times New Roman" w:cs="Times New Roman"/>
                <w:sz w:val="18"/>
                <w:szCs w:val="18"/>
              </w:rPr>
              <w:t>диф</w:t>
            </w:r>
            <w:proofErr w:type="spellEnd"/>
            <w:r>
              <w:rPr>
                <w:rFonts w:ascii="Times New Roman" w:eastAsia="Times New Roman" w:hAnsi="Times New Roman" w:cs="Times New Roman"/>
                <w:sz w:val="18"/>
                <w:szCs w:val="18"/>
              </w:rPr>
              <w:t>. залік</w:t>
            </w:r>
          </w:p>
        </w:tc>
      </w:tr>
      <w:tr w:rsidR="004B2D90" w14:paraId="6FD19418" w14:textId="77777777">
        <w:trPr>
          <w:cantSplit/>
          <w:trHeight w:val="283"/>
        </w:trPr>
        <w:tc>
          <w:tcPr>
            <w:tcW w:w="869"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14" w14:textId="77777777" w:rsidR="004B2D90" w:rsidRDefault="00062390">
            <w:pPr>
              <w:jc w:val="center"/>
            </w:pPr>
            <w:r>
              <w:rPr>
                <w:rFonts w:ascii="Times New Roman" w:eastAsia="Times New Roman" w:hAnsi="Times New Roman" w:cs="Times New Roman"/>
                <w:sz w:val="18"/>
                <w:szCs w:val="18"/>
              </w:rPr>
              <w:t>ОК12</w:t>
            </w:r>
          </w:p>
        </w:tc>
        <w:tc>
          <w:tcPr>
            <w:tcW w:w="5185"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15" w14:textId="77777777" w:rsidR="004B2D90" w:rsidRDefault="00062390">
            <w:r>
              <w:rPr>
                <w:rFonts w:ascii="Times New Roman" w:eastAsia="Times New Roman" w:hAnsi="Times New Roman" w:cs="Times New Roman"/>
                <w:sz w:val="18"/>
                <w:szCs w:val="18"/>
              </w:rPr>
              <w:t>Фізична хімія</w:t>
            </w:r>
          </w:p>
        </w:tc>
        <w:tc>
          <w:tcPr>
            <w:tcW w:w="1701"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16" w14:textId="77777777" w:rsidR="004B2D90" w:rsidRDefault="00062390">
            <w:pPr>
              <w:jc w:val="center"/>
            </w:pPr>
            <w:r>
              <w:rPr>
                <w:rFonts w:ascii="Times New Roman" w:eastAsia="Times New Roman" w:hAnsi="Times New Roman" w:cs="Times New Roman"/>
                <w:sz w:val="18"/>
                <w:szCs w:val="18"/>
              </w:rPr>
              <w:t>3</w:t>
            </w:r>
          </w:p>
        </w:tc>
        <w:tc>
          <w:tcPr>
            <w:tcW w:w="1984"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17" w14:textId="77777777" w:rsidR="004B2D90" w:rsidRDefault="00062390">
            <w:pPr>
              <w:jc w:val="center"/>
            </w:pPr>
            <w:r>
              <w:rPr>
                <w:rFonts w:ascii="Times New Roman" w:eastAsia="Times New Roman" w:hAnsi="Times New Roman" w:cs="Times New Roman"/>
                <w:sz w:val="18"/>
                <w:szCs w:val="18"/>
              </w:rPr>
              <w:t>екзамен</w:t>
            </w:r>
          </w:p>
        </w:tc>
      </w:tr>
      <w:tr w:rsidR="004B2D90" w14:paraId="6FD1941D" w14:textId="77777777">
        <w:trPr>
          <w:cantSplit/>
          <w:trHeight w:val="283"/>
        </w:trPr>
        <w:tc>
          <w:tcPr>
            <w:tcW w:w="869"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19" w14:textId="77777777" w:rsidR="004B2D90" w:rsidRDefault="00062390">
            <w:pPr>
              <w:jc w:val="center"/>
            </w:pPr>
            <w:r>
              <w:rPr>
                <w:rFonts w:ascii="Times New Roman" w:eastAsia="Times New Roman" w:hAnsi="Times New Roman" w:cs="Times New Roman"/>
                <w:sz w:val="18"/>
                <w:szCs w:val="18"/>
              </w:rPr>
              <w:t>ОК13</w:t>
            </w:r>
          </w:p>
        </w:tc>
        <w:tc>
          <w:tcPr>
            <w:tcW w:w="5185"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1A" w14:textId="77777777" w:rsidR="004B2D90" w:rsidRDefault="00062390">
            <w:r>
              <w:rPr>
                <w:rFonts w:ascii="Times New Roman" w:eastAsia="Times New Roman" w:hAnsi="Times New Roman" w:cs="Times New Roman"/>
                <w:sz w:val="18"/>
                <w:szCs w:val="18"/>
              </w:rPr>
              <w:t>Хімія металів</w:t>
            </w:r>
          </w:p>
        </w:tc>
        <w:tc>
          <w:tcPr>
            <w:tcW w:w="1701"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1B" w14:textId="77777777" w:rsidR="004B2D90" w:rsidRDefault="00062390">
            <w:pPr>
              <w:jc w:val="center"/>
            </w:pPr>
            <w:r>
              <w:rPr>
                <w:rFonts w:ascii="Times New Roman" w:eastAsia="Times New Roman" w:hAnsi="Times New Roman" w:cs="Times New Roman"/>
                <w:sz w:val="18"/>
                <w:szCs w:val="18"/>
              </w:rPr>
              <w:t>5</w:t>
            </w:r>
          </w:p>
        </w:tc>
        <w:tc>
          <w:tcPr>
            <w:tcW w:w="1984"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1C" w14:textId="77777777" w:rsidR="004B2D90" w:rsidRDefault="00062390">
            <w:pPr>
              <w:jc w:val="center"/>
            </w:pPr>
            <w:r>
              <w:rPr>
                <w:rFonts w:ascii="Times New Roman" w:eastAsia="Times New Roman" w:hAnsi="Times New Roman" w:cs="Times New Roman"/>
                <w:sz w:val="18"/>
                <w:szCs w:val="18"/>
              </w:rPr>
              <w:t>залік</w:t>
            </w:r>
          </w:p>
        </w:tc>
      </w:tr>
      <w:tr w:rsidR="004B2D90" w14:paraId="6FD19422" w14:textId="77777777">
        <w:trPr>
          <w:cantSplit/>
          <w:trHeight w:val="283"/>
        </w:trPr>
        <w:tc>
          <w:tcPr>
            <w:tcW w:w="869"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1E" w14:textId="77777777" w:rsidR="004B2D90" w:rsidRDefault="00062390">
            <w:pPr>
              <w:jc w:val="center"/>
            </w:pPr>
            <w:r>
              <w:rPr>
                <w:rFonts w:ascii="Times New Roman" w:eastAsia="Times New Roman" w:hAnsi="Times New Roman" w:cs="Times New Roman"/>
                <w:sz w:val="18"/>
                <w:szCs w:val="18"/>
              </w:rPr>
              <w:t>ОК14</w:t>
            </w:r>
          </w:p>
        </w:tc>
        <w:tc>
          <w:tcPr>
            <w:tcW w:w="5185"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1F" w14:textId="77777777" w:rsidR="004B2D90" w:rsidRDefault="00062390">
            <w:r>
              <w:rPr>
                <w:rFonts w:ascii="Times New Roman" w:eastAsia="Times New Roman" w:hAnsi="Times New Roman" w:cs="Times New Roman"/>
                <w:sz w:val="18"/>
                <w:szCs w:val="18"/>
              </w:rPr>
              <w:t>Стандартизація, метрологія та контроль якості продукції</w:t>
            </w:r>
          </w:p>
        </w:tc>
        <w:tc>
          <w:tcPr>
            <w:tcW w:w="1701"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20" w14:textId="77777777" w:rsidR="004B2D90" w:rsidRDefault="00062390">
            <w:pPr>
              <w:jc w:val="center"/>
            </w:pPr>
            <w:r>
              <w:rPr>
                <w:rFonts w:ascii="Times New Roman" w:eastAsia="Times New Roman" w:hAnsi="Times New Roman" w:cs="Times New Roman"/>
                <w:sz w:val="18"/>
                <w:szCs w:val="18"/>
              </w:rPr>
              <w:t>4</w:t>
            </w:r>
          </w:p>
        </w:tc>
        <w:tc>
          <w:tcPr>
            <w:tcW w:w="1984"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21" w14:textId="77777777" w:rsidR="004B2D90" w:rsidRDefault="00062390">
            <w:pPr>
              <w:jc w:val="center"/>
            </w:pPr>
            <w:r>
              <w:rPr>
                <w:rFonts w:ascii="Times New Roman" w:eastAsia="Times New Roman" w:hAnsi="Times New Roman" w:cs="Times New Roman"/>
                <w:sz w:val="18"/>
                <w:szCs w:val="18"/>
              </w:rPr>
              <w:t>екзамен</w:t>
            </w:r>
          </w:p>
        </w:tc>
      </w:tr>
      <w:tr w:rsidR="004B2D90" w14:paraId="6FD19427" w14:textId="77777777">
        <w:trPr>
          <w:cantSplit/>
          <w:trHeight w:val="283"/>
        </w:trPr>
        <w:tc>
          <w:tcPr>
            <w:tcW w:w="869"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23" w14:textId="77777777" w:rsidR="004B2D90" w:rsidRDefault="00062390">
            <w:pPr>
              <w:jc w:val="center"/>
            </w:pPr>
            <w:r>
              <w:rPr>
                <w:rFonts w:ascii="Times New Roman" w:eastAsia="Times New Roman" w:hAnsi="Times New Roman" w:cs="Times New Roman"/>
                <w:sz w:val="18"/>
                <w:szCs w:val="18"/>
              </w:rPr>
              <w:t>ОК15</w:t>
            </w:r>
          </w:p>
        </w:tc>
        <w:tc>
          <w:tcPr>
            <w:tcW w:w="5185"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24" w14:textId="77777777" w:rsidR="004B2D90" w:rsidRDefault="00062390">
            <w:r>
              <w:rPr>
                <w:rFonts w:ascii="Times New Roman" w:eastAsia="Times New Roman" w:hAnsi="Times New Roman" w:cs="Times New Roman"/>
                <w:sz w:val="18"/>
                <w:szCs w:val="18"/>
              </w:rPr>
              <w:t xml:space="preserve">Теорія </w:t>
            </w:r>
            <w:proofErr w:type="spellStart"/>
            <w:r>
              <w:rPr>
                <w:rFonts w:ascii="Times New Roman" w:eastAsia="Times New Roman" w:hAnsi="Times New Roman" w:cs="Times New Roman"/>
                <w:sz w:val="18"/>
                <w:szCs w:val="18"/>
              </w:rPr>
              <w:t>тепло-</w:t>
            </w:r>
            <w:proofErr w:type="spellEnd"/>
            <w:r>
              <w:rPr>
                <w:rFonts w:ascii="Times New Roman" w:eastAsia="Times New Roman" w:hAnsi="Times New Roman" w:cs="Times New Roman"/>
                <w:sz w:val="18"/>
                <w:szCs w:val="18"/>
              </w:rPr>
              <w:t xml:space="preserve"> та </w:t>
            </w:r>
            <w:proofErr w:type="spellStart"/>
            <w:r>
              <w:rPr>
                <w:rFonts w:ascii="Times New Roman" w:eastAsia="Times New Roman" w:hAnsi="Times New Roman" w:cs="Times New Roman"/>
                <w:sz w:val="18"/>
                <w:szCs w:val="18"/>
              </w:rPr>
              <w:t>масопереносу</w:t>
            </w:r>
            <w:proofErr w:type="spellEnd"/>
            <w:r>
              <w:rPr>
                <w:rFonts w:ascii="Times New Roman" w:eastAsia="Times New Roman" w:hAnsi="Times New Roman" w:cs="Times New Roman"/>
                <w:sz w:val="18"/>
                <w:szCs w:val="18"/>
              </w:rPr>
              <w:t xml:space="preserve"> в матеріалах</w:t>
            </w:r>
          </w:p>
        </w:tc>
        <w:tc>
          <w:tcPr>
            <w:tcW w:w="1701"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25" w14:textId="77777777" w:rsidR="004B2D90" w:rsidRDefault="00062390">
            <w:pPr>
              <w:jc w:val="center"/>
            </w:pPr>
            <w:r>
              <w:rPr>
                <w:rFonts w:ascii="Times New Roman" w:eastAsia="Times New Roman" w:hAnsi="Times New Roman" w:cs="Times New Roman"/>
                <w:sz w:val="18"/>
                <w:szCs w:val="18"/>
              </w:rPr>
              <w:t>4</w:t>
            </w:r>
          </w:p>
        </w:tc>
        <w:tc>
          <w:tcPr>
            <w:tcW w:w="1984"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26" w14:textId="77777777" w:rsidR="004B2D90" w:rsidRDefault="00062390">
            <w:pPr>
              <w:jc w:val="center"/>
            </w:pPr>
            <w:r>
              <w:rPr>
                <w:rFonts w:ascii="Times New Roman" w:eastAsia="Times New Roman" w:hAnsi="Times New Roman" w:cs="Times New Roman"/>
                <w:sz w:val="18"/>
                <w:szCs w:val="18"/>
              </w:rPr>
              <w:t>залік</w:t>
            </w:r>
          </w:p>
        </w:tc>
      </w:tr>
      <w:tr w:rsidR="004B2D90" w14:paraId="6FD1942C" w14:textId="77777777">
        <w:trPr>
          <w:cantSplit/>
          <w:trHeight w:val="283"/>
        </w:trPr>
        <w:tc>
          <w:tcPr>
            <w:tcW w:w="869"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28" w14:textId="77777777" w:rsidR="004B2D90" w:rsidRDefault="00062390">
            <w:pPr>
              <w:jc w:val="center"/>
            </w:pPr>
            <w:r>
              <w:rPr>
                <w:rFonts w:ascii="Times New Roman" w:eastAsia="Times New Roman" w:hAnsi="Times New Roman" w:cs="Times New Roman"/>
                <w:sz w:val="18"/>
                <w:szCs w:val="18"/>
              </w:rPr>
              <w:t>ОК16</w:t>
            </w:r>
          </w:p>
        </w:tc>
        <w:tc>
          <w:tcPr>
            <w:tcW w:w="5185"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29" w14:textId="77777777" w:rsidR="004B2D90" w:rsidRDefault="00062390">
            <w:r>
              <w:rPr>
                <w:rFonts w:ascii="Times New Roman" w:eastAsia="Times New Roman" w:hAnsi="Times New Roman" w:cs="Times New Roman"/>
                <w:sz w:val="18"/>
                <w:szCs w:val="18"/>
              </w:rPr>
              <w:t>Діагностика і дефектоскопія матеріалів та виробів</w:t>
            </w:r>
          </w:p>
        </w:tc>
        <w:tc>
          <w:tcPr>
            <w:tcW w:w="1701"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2A" w14:textId="77777777" w:rsidR="004B2D90" w:rsidRDefault="00062390">
            <w:pPr>
              <w:jc w:val="center"/>
            </w:pPr>
            <w:r>
              <w:rPr>
                <w:rFonts w:ascii="Times New Roman" w:eastAsia="Times New Roman" w:hAnsi="Times New Roman" w:cs="Times New Roman"/>
                <w:sz w:val="18"/>
                <w:szCs w:val="18"/>
              </w:rPr>
              <w:t>3</w:t>
            </w:r>
          </w:p>
        </w:tc>
        <w:tc>
          <w:tcPr>
            <w:tcW w:w="1984"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2B" w14:textId="77777777" w:rsidR="004B2D90" w:rsidRDefault="00062390">
            <w:pPr>
              <w:jc w:val="center"/>
            </w:pPr>
            <w:r>
              <w:rPr>
                <w:rFonts w:ascii="Times New Roman" w:eastAsia="Times New Roman" w:hAnsi="Times New Roman" w:cs="Times New Roman"/>
                <w:sz w:val="18"/>
                <w:szCs w:val="18"/>
              </w:rPr>
              <w:t>залік</w:t>
            </w:r>
          </w:p>
        </w:tc>
      </w:tr>
      <w:tr w:rsidR="004B2D90" w14:paraId="6FD19431" w14:textId="77777777">
        <w:trPr>
          <w:cantSplit/>
          <w:trHeight w:val="283"/>
        </w:trPr>
        <w:tc>
          <w:tcPr>
            <w:tcW w:w="869"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2D" w14:textId="77777777" w:rsidR="004B2D90" w:rsidRDefault="00062390">
            <w:pPr>
              <w:jc w:val="center"/>
            </w:pPr>
            <w:r>
              <w:rPr>
                <w:rFonts w:ascii="Times New Roman" w:eastAsia="Times New Roman" w:hAnsi="Times New Roman" w:cs="Times New Roman"/>
                <w:sz w:val="18"/>
                <w:szCs w:val="18"/>
              </w:rPr>
              <w:t>ОК17</w:t>
            </w:r>
          </w:p>
        </w:tc>
        <w:tc>
          <w:tcPr>
            <w:tcW w:w="5185"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2E" w14:textId="77777777" w:rsidR="004B2D90" w:rsidRDefault="00062390">
            <w:r>
              <w:rPr>
                <w:rFonts w:ascii="Times New Roman" w:eastAsia="Times New Roman" w:hAnsi="Times New Roman" w:cs="Times New Roman"/>
                <w:sz w:val="18"/>
                <w:szCs w:val="18"/>
              </w:rPr>
              <w:t>Фізичні властивості та методи дослідження матеріалів</w:t>
            </w:r>
          </w:p>
        </w:tc>
        <w:tc>
          <w:tcPr>
            <w:tcW w:w="1701"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2F" w14:textId="77777777" w:rsidR="004B2D90" w:rsidRDefault="00062390">
            <w:pPr>
              <w:jc w:val="center"/>
            </w:pPr>
            <w:r>
              <w:rPr>
                <w:rFonts w:ascii="Times New Roman" w:eastAsia="Times New Roman" w:hAnsi="Times New Roman" w:cs="Times New Roman"/>
                <w:sz w:val="18"/>
                <w:szCs w:val="18"/>
              </w:rPr>
              <w:t>4,5</w:t>
            </w:r>
          </w:p>
        </w:tc>
        <w:tc>
          <w:tcPr>
            <w:tcW w:w="1984"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30" w14:textId="77777777" w:rsidR="004B2D90" w:rsidRDefault="00062390">
            <w:pPr>
              <w:jc w:val="center"/>
            </w:pPr>
            <w:r>
              <w:rPr>
                <w:rFonts w:ascii="Times New Roman" w:eastAsia="Times New Roman" w:hAnsi="Times New Roman" w:cs="Times New Roman"/>
                <w:sz w:val="18"/>
                <w:szCs w:val="18"/>
              </w:rPr>
              <w:t>екзамен</w:t>
            </w:r>
          </w:p>
        </w:tc>
      </w:tr>
      <w:tr w:rsidR="004B2D90" w14:paraId="6FD19436" w14:textId="77777777">
        <w:trPr>
          <w:cantSplit/>
          <w:trHeight w:val="724"/>
        </w:trPr>
        <w:tc>
          <w:tcPr>
            <w:tcW w:w="869"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32" w14:textId="77777777" w:rsidR="004B2D90" w:rsidRDefault="00062390">
            <w:pPr>
              <w:jc w:val="center"/>
            </w:pPr>
            <w:r>
              <w:rPr>
                <w:rFonts w:ascii="Times New Roman" w:eastAsia="Times New Roman" w:hAnsi="Times New Roman" w:cs="Times New Roman"/>
                <w:sz w:val="18"/>
                <w:szCs w:val="18"/>
              </w:rPr>
              <w:t>ОК18</w:t>
            </w:r>
          </w:p>
        </w:tc>
        <w:tc>
          <w:tcPr>
            <w:tcW w:w="5185"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33" w14:textId="77777777" w:rsidR="004B2D90" w:rsidRDefault="00062390">
            <w:r>
              <w:rPr>
                <w:rFonts w:ascii="Times New Roman" w:eastAsia="Times New Roman" w:hAnsi="Times New Roman" w:cs="Times New Roman"/>
                <w:sz w:val="18"/>
                <w:szCs w:val="18"/>
              </w:rPr>
              <w:t>Історія української культури в європейському контексті</w:t>
            </w:r>
          </w:p>
        </w:tc>
        <w:tc>
          <w:tcPr>
            <w:tcW w:w="1701"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34" w14:textId="77777777" w:rsidR="004B2D90" w:rsidRDefault="00062390">
            <w:pPr>
              <w:jc w:val="center"/>
            </w:pPr>
            <w:r>
              <w:rPr>
                <w:rFonts w:ascii="Times New Roman" w:eastAsia="Times New Roman" w:hAnsi="Times New Roman" w:cs="Times New Roman"/>
                <w:sz w:val="18"/>
                <w:szCs w:val="18"/>
              </w:rPr>
              <w:t>3</w:t>
            </w:r>
          </w:p>
        </w:tc>
        <w:tc>
          <w:tcPr>
            <w:tcW w:w="1984"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35" w14:textId="77777777" w:rsidR="004B2D90" w:rsidRDefault="00062390">
            <w:pPr>
              <w:jc w:val="center"/>
            </w:pPr>
            <w:r>
              <w:rPr>
                <w:rFonts w:ascii="Times New Roman" w:eastAsia="Times New Roman" w:hAnsi="Times New Roman" w:cs="Times New Roman"/>
                <w:sz w:val="18"/>
                <w:szCs w:val="18"/>
              </w:rPr>
              <w:t>залік</w:t>
            </w:r>
          </w:p>
        </w:tc>
      </w:tr>
      <w:tr w:rsidR="004B2D90" w14:paraId="6FD1943B" w14:textId="77777777">
        <w:trPr>
          <w:cantSplit/>
          <w:trHeight w:val="283"/>
        </w:trPr>
        <w:tc>
          <w:tcPr>
            <w:tcW w:w="869"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37" w14:textId="77777777" w:rsidR="004B2D90" w:rsidRDefault="00062390">
            <w:pPr>
              <w:jc w:val="center"/>
            </w:pPr>
            <w:r>
              <w:rPr>
                <w:rFonts w:ascii="Times New Roman" w:eastAsia="Times New Roman" w:hAnsi="Times New Roman" w:cs="Times New Roman"/>
                <w:sz w:val="18"/>
                <w:szCs w:val="18"/>
              </w:rPr>
              <w:t>ОК19</w:t>
            </w:r>
          </w:p>
        </w:tc>
        <w:tc>
          <w:tcPr>
            <w:tcW w:w="5185"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38" w14:textId="77777777" w:rsidR="004B2D90" w:rsidRDefault="00062390">
            <w:r>
              <w:rPr>
                <w:rFonts w:ascii="Times New Roman" w:eastAsia="Times New Roman" w:hAnsi="Times New Roman" w:cs="Times New Roman"/>
                <w:sz w:val="18"/>
                <w:szCs w:val="18"/>
              </w:rPr>
              <w:t>Політико-правова система України</w:t>
            </w:r>
          </w:p>
        </w:tc>
        <w:tc>
          <w:tcPr>
            <w:tcW w:w="1701"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39" w14:textId="77777777" w:rsidR="004B2D90" w:rsidRDefault="00062390">
            <w:pPr>
              <w:jc w:val="center"/>
            </w:pPr>
            <w:r>
              <w:rPr>
                <w:rFonts w:ascii="Times New Roman" w:eastAsia="Times New Roman" w:hAnsi="Times New Roman" w:cs="Times New Roman"/>
                <w:sz w:val="18"/>
                <w:szCs w:val="18"/>
              </w:rPr>
              <w:t>3</w:t>
            </w:r>
          </w:p>
        </w:tc>
        <w:tc>
          <w:tcPr>
            <w:tcW w:w="1984"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3A" w14:textId="77777777" w:rsidR="004B2D90" w:rsidRDefault="00062390">
            <w:pPr>
              <w:jc w:val="center"/>
            </w:pPr>
            <w:r>
              <w:rPr>
                <w:rFonts w:ascii="Times New Roman" w:eastAsia="Times New Roman" w:hAnsi="Times New Roman" w:cs="Times New Roman"/>
                <w:sz w:val="18"/>
                <w:szCs w:val="18"/>
              </w:rPr>
              <w:t>залік</w:t>
            </w:r>
          </w:p>
        </w:tc>
      </w:tr>
      <w:tr w:rsidR="004B2D90" w14:paraId="6FD19440" w14:textId="77777777">
        <w:trPr>
          <w:cantSplit/>
          <w:trHeight w:val="283"/>
        </w:trPr>
        <w:tc>
          <w:tcPr>
            <w:tcW w:w="869"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3C" w14:textId="77777777" w:rsidR="004B2D90" w:rsidRDefault="00062390">
            <w:pPr>
              <w:jc w:val="center"/>
            </w:pPr>
            <w:r>
              <w:rPr>
                <w:rFonts w:ascii="Times New Roman" w:eastAsia="Times New Roman" w:hAnsi="Times New Roman" w:cs="Times New Roman"/>
                <w:sz w:val="18"/>
                <w:szCs w:val="18"/>
              </w:rPr>
              <w:t>ОК20</w:t>
            </w:r>
          </w:p>
        </w:tc>
        <w:tc>
          <w:tcPr>
            <w:tcW w:w="5185"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3D" w14:textId="77777777" w:rsidR="004B2D90" w:rsidRDefault="00062390">
            <w:r>
              <w:rPr>
                <w:rFonts w:ascii="Times New Roman" w:eastAsia="Times New Roman" w:hAnsi="Times New Roman" w:cs="Times New Roman"/>
                <w:sz w:val="18"/>
                <w:szCs w:val="18"/>
              </w:rPr>
              <w:t>Іноземна мова</w:t>
            </w:r>
          </w:p>
        </w:tc>
        <w:tc>
          <w:tcPr>
            <w:tcW w:w="1701"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3E" w14:textId="77777777" w:rsidR="004B2D90" w:rsidRDefault="00062390">
            <w:pPr>
              <w:jc w:val="center"/>
            </w:pPr>
            <w:r>
              <w:rPr>
                <w:rFonts w:ascii="Times New Roman" w:eastAsia="Times New Roman" w:hAnsi="Times New Roman" w:cs="Times New Roman"/>
                <w:sz w:val="18"/>
                <w:szCs w:val="18"/>
              </w:rPr>
              <w:t>6</w:t>
            </w:r>
          </w:p>
        </w:tc>
        <w:tc>
          <w:tcPr>
            <w:tcW w:w="1984"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3F" w14:textId="77777777" w:rsidR="004B2D90" w:rsidRDefault="00062390">
            <w:pPr>
              <w:jc w:val="center"/>
            </w:pPr>
            <w:r>
              <w:rPr>
                <w:rFonts w:ascii="Times New Roman" w:eastAsia="Times New Roman" w:hAnsi="Times New Roman" w:cs="Times New Roman"/>
                <w:sz w:val="18"/>
                <w:szCs w:val="18"/>
              </w:rPr>
              <w:t>залік, екзамен</w:t>
            </w:r>
          </w:p>
        </w:tc>
      </w:tr>
      <w:tr w:rsidR="004B2D90" w14:paraId="6FD19445" w14:textId="77777777">
        <w:trPr>
          <w:cantSplit/>
          <w:trHeight w:val="283"/>
        </w:trPr>
        <w:tc>
          <w:tcPr>
            <w:tcW w:w="869"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41" w14:textId="77777777" w:rsidR="004B2D90" w:rsidRDefault="00062390">
            <w:pPr>
              <w:jc w:val="center"/>
            </w:pPr>
            <w:r>
              <w:rPr>
                <w:rFonts w:ascii="Times New Roman" w:eastAsia="Times New Roman" w:hAnsi="Times New Roman" w:cs="Times New Roman"/>
                <w:sz w:val="18"/>
                <w:szCs w:val="18"/>
              </w:rPr>
              <w:t>ОК21</w:t>
            </w:r>
          </w:p>
        </w:tc>
        <w:tc>
          <w:tcPr>
            <w:tcW w:w="5185"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42" w14:textId="77777777" w:rsidR="004B2D90" w:rsidRDefault="00062390">
            <w:r>
              <w:rPr>
                <w:rFonts w:ascii="Times New Roman" w:eastAsia="Times New Roman" w:hAnsi="Times New Roman" w:cs="Times New Roman"/>
                <w:sz w:val="18"/>
                <w:szCs w:val="18"/>
              </w:rPr>
              <w:t>Українська мова за професійним спрямуванням</w:t>
            </w:r>
          </w:p>
        </w:tc>
        <w:tc>
          <w:tcPr>
            <w:tcW w:w="1701"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43" w14:textId="77777777" w:rsidR="004B2D90" w:rsidRDefault="00062390">
            <w:pPr>
              <w:jc w:val="center"/>
            </w:pPr>
            <w:r>
              <w:rPr>
                <w:rFonts w:ascii="Times New Roman" w:eastAsia="Times New Roman" w:hAnsi="Times New Roman" w:cs="Times New Roman"/>
                <w:sz w:val="18"/>
                <w:szCs w:val="18"/>
              </w:rPr>
              <w:t>3</w:t>
            </w:r>
          </w:p>
        </w:tc>
        <w:tc>
          <w:tcPr>
            <w:tcW w:w="1984"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44" w14:textId="77777777" w:rsidR="004B2D90" w:rsidRDefault="00062390">
            <w:pPr>
              <w:jc w:val="center"/>
            </w:pPr>
            <w:r>
              <w:rPr>
                <w:rFonts w:ascii="Times New Roman" w:eastAsia="Times New Roman" w:hAnsi="Times New Roman" w:cs="Times New Roman"/>
                <w:sz w:val="18"/>
                <w:szCs w:val="18"/>
              </w:rPr>
              <w:t>екзамен</w:t>
            </w:r>
          </w:p>
        </w:tc>
      </w:tr>
      <w:tr w:rsidR="004B2D90" w14:paraId="6FD1944A" w14:textId="77777777">
        <w:trPr>
          <w:cantSplit/>
          <w:trHeight w:val="283"/>
        </w:trPr>
        <w:tc>
          <w:tcPr>
            <w:tcW w:w="869"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46" w14:textId="77777777" w:rsidR="004B2D90" w:rsidRDefault="00062390">
            <w:pPr>
              <w:jc w:val="center"/>
            </w:pPr>
            <w:r>
              <w:rPr>
                <w:rFonts w:ascii="Times New Roman" w:eastAsia="Times New Roman" w:hAnsi="Times New Roman" w:cs="Times New Roman"/>
                <w:sz w:val="18"/>
                <w:szCs w:val="18"/>
              </w:rPr>
              <w:t>ОК22</w:t>
            </w:r>
          </w:p>
        </w:tc>
        <w:tc>
          <w:tcPr>
            <w:tcW w:w="5185"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47" w14:textId="77777777" w:rsidR="004B2D90" w:rsidRDefault="00062390">
            <w:r>
              <w:rPr>
                <w:rFonts w:ascii="Times New Roman" w:eastAsia="Times New Roman" w:hAnsi="Times New Roman" w:cs="Times New Roman"/>
                <w:sz w:val="18"/>
                <w:szCs w:val="18"/>
              </w:rPr>
              <w:t>Безпека життєдіяльності фахівця з основами охорони праці</w:t>
            </w:r>
          </w:p>
        </w:tc>
        <w:tc>
          <w:tcPr>
            <w:tcW w:w="1701"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48" w14:textId="77777777" w:rsidR="004B2D90" w:rsidRDefault="00062390">
            <w:pPr>
              <w:jc w:val="center"/>
            </w:pPr>
            <w:r>
              <w:rPr>
                <w:rFonts w:ascii="Times New Roman" w:eastAsia="Times New Roman" w:hAnsi="Times New Roman" w:cs="Times New Roman"/>
                <w:sz w:val="18"/>
                <w:szCs w:val="18"/>
              </w:rPr>
              <w:t>3</w:t>
            </w:r>
          </w:p>
        </w:tc>
        <w:tc>
          <w:tcPr>
            <w:tcW w:w="1984"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49" w14:textId="77777777" w:rsidR="004B2D90" w:rsidRDefault="00062390">
            <w:pPr>
              <w:jc w:val="center"/>
            </w:pPr>
            <w:proofErr w:type="spellStart"/>
            <w:r>
              <w:rPr>
                <w:rFonts w:ascii="Times New Roman" w:eastAsia="Times New Roman" w:hAnsi="Times New Roman" w:cs="Times New Roman"/>
                <w:sz w:val="18"/>
                <w:szCs w:val="18"/>
              </w:rPr>
              <w:t>диф</w:t>
            </w:r>
            <w:proofErr w:type="spellEnd"/>
            <w:r>
              <w:rPr>
                <w:rFonts w:ascii="Times New Roman" w:eastAsia="Times New Roman" w:hAnsi="Times New Roman" w:cs="Times New Roman"/>
                <w:sz w:val="18"/>
                <w:szCs w:val="18"/>
              </w:rPr>
              <w:t>. залік</w:t>
            </w:r>
          </w:p>
        </w:tc>
      </w:tr>
      <w:tr w:rsidR="004B2D90" w14:paraId="6FD1944F" w14:textId="77777777">
        <w:trPr>
          <w:cantSplit/>
          <w:trHeight w:val="283"/>
        </w:trPr>
        <w:tc>
          <w:tcPr>
            <w:tcW w:w="869"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4B" w14:textId="77777777" w:rsidR="004B2D90" w:rsidRDefault="00062390">
            <w:pPr>
              <w:jc w:val="center"/>
            </w:pPr>
            <w:r>
              <w:rPr>
                <w:rFonts w:ascii="Times New Roman" w:eastAsia="Times New Roman" w:hAnsi="Times New Roman" w:cs="Times New Roman"/>
                <w:sz w:val="18"/>
                <w:szCs w:val="18"/>
              </w:rPr>
              <w:t>ОК23</w:t>
            </w:r>
          </w:p>
        </w:tc>
        <w:tc>
          <w:tcPr>
            <w:tcW w:w="5185"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4C" w14:textId="77777777" w:rsidR="004B2D90" w:rsidRDefault="00062390">
            <w:proofErr w:type="spellStart"/>
            <w:r>
              <w:rPr>
                <w:rFonts w:ascii="Times New Roman" w:eastAsia="Times New Roman" w:hAnsi="Times New Roman" w:cs="Times New Roman"/>
                <w:sz w:val="18"/>
                <w:szCs w:val="18"/>
              </w:rPr>
              <w:t>Здоров’язберігаючі</w:t>
            </w:r>
            <w:proofErr w:type="spellEnd"/>
            <w:r>
              <w:rPr>
                <w:rFonts w:ascii="Times New Roman" w:eastAsia="Times New Roman" w:hAnsi="Times New Roman" w:cs="Times New Roman"/>
                <w:sz w:val="18"/>
                <w:szCs w:val="18"/>
              </w:rPr>
              <w:t xml:space="preserve"> технології та </w:t>
            </w:r>
            <w:proofErr w:type="spellStart"/>
            <w:r>
              <w:rPr>
                <w:rFonts w:ascii="Times New Roman" w:eastAsia="Times New Roman" w:hAnsi="Times New Roman" w:cs="Times New Roman"/>
                <w:sz w:val="18"/>
                <w:szCs w:val="18"/>
              </w:rPr>
              <w:t>співдія</w:t>
            </w:r>
            <w:proofErr w:type="spellEnd"/>
            <w:r>
              <w:rPr>
                <w:rFonts w:ascii="Times New Roman" w:eastAsia="Times New Roman" w:hAnsi="Times New Roman" w:cs="Times New Roman"/>
                <w:sz w:val="18"/>
                <w:szCs w:val="18"/>
              </w:rPr>
              <w:t xml:space="preserve"> функціональному розвитку</w:t>
            </w:r>
          </w:p>
        </w:tc>
        <w:tc>
          <w:tcPr>
            <w:tcW w:w="1701"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4D" w14:textId="77777777" w:rsidR="004B2D90" w:rsidRDefault="00062390">
            <w:pPr>
              <w:jc w:val="center"/>
            </w:pPr>
            <w:r>
              <w:rPr>
                <w:rFonts w:ascii="Times New Roman" w:eastAsia="Times New Roman" w:hAnsi="Times New Roman" w:cs="Times New Roman"/>
                <w:sz w:val="18"/>
                <w:szCs w:val="18"/>
              </w:rPr>
              <w:t>3</w:t>
            </w:r>
          </w:p>
        </w:tc>
        <w:tc>
          <w:tcPr>
            <w:tcW w:w="1984"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4E" w14:textId="77777777" w:rsidR="004B2D90" w:rsidRDefault="00062390">
            <w:pPr>
              <w:jc w:val="center"/>
            </w:pPr>
            <w:r>
              <w:rPr>
                <w:rFonts w:ascii="Times New Roman" w:eastAsia="Times New Roman" w:hAnsi="Times New Roman" w:cs="Times New Roman"/>
                <w:sz w:val="18"/>
                <w:szCs w:val="18"/>
              </w:rPr>
              <w:t>залік</w:t>
            </w:r>
          </w:p>
        </w:tc>
      </w:tr>
      <w:tr w:rsidR="004B2D90" w14:paraId="6FD19454" w14:textId="77777777">
        <w:trPr>
          <w:cantSplit/>
          <w:trHeight w:val="283"/>
        </w:trPr>
        <w:tc>
          <w:tcPr>
            <w:tcW w:w="869"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50" w14:textId="77777777" w:rsidR="004B2D90" w:rsidRDefault="00062390">
            <w:pPr>
              <w:jc w:val="center"/>
            </w:pPr>
            <w:r>
              <w:rPr>
                <w:rFonts w:ascii="Times New Roman" w:eastAsia="Times New Roman" w:hAnsi="Times New Roman" w:cs="Times New Roman"/>
                <w:sz w:val="18"/>
                <w:szCs w:val="18"/>
              </w:rPr>
              <w:t>ОК24</w:t>
            </w:r>
          </w:p>
        </w:tc>
        <w:tc>
          <w:tcPr>
            <w:tcW w:w="5185"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51" w14:textId="77777777" w:rsidR="004B2D90" w:rsidRDefault="00062390">
            <w:r>
              <w:rPr>
                <w:rFonts w:ascii="Times New Roman" w:eastAsia="Times New Roman" w:hAnsi="Times New Roman" w:cs="Times New Roman"/>
                <w:sz w:val="18"/>
                <w:szCs w:val="18"/>
              </w:rPr>
              <w:t>Основи національного спротиву (аудиторна підготовка — 3 кредити, 2 семестр; практична та професійно-орієнтована підготовка — 2 кредити, 4 семестр)</w:t>
            </w:r>
          </w:p>
        </w:tc>
        <w:tc>
          <w:tcPr>
            <w:tcW w:w="1701"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52" w14:textId="77777777" w:rsidR="004B2D90" w:rsidRDefault="00062390">
            <w:pPr>
              <w:jc w:val="center"/>
            </w:pPr>
            <w:r>
              <w:rPr>
                <w:rFonts w:ascii="Times New Roman" w:eastAsia="Times New Roman" w:hAnsi="Times New Roman" w:cs="Times New Roman"/>
                <w:sz w:val="18"/>
                <w:szCs w:val="18"/>
              </w:rPr>
              <w:t>5</w:t>
            </w:r>
          </w:p>
        </w:tc>
        <w:tc>
          <w:tcPr>
            <w:tcW w:w="1984"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53" w14:textId="77777777" w:rsidR="004B2D90" w:rsidRDefault="00062390">
            <w:pPr>
              <w:jc w:val="center"/>
            </w:pPr>
            <w:proofErr w:type="spellStart"/>
            <w:r>
              <w:rPr>
                <w:rFonts w:ascii="Times New Roman" w:eastAsia="Times New Roman" w:hAnsi="Times New Roman" w:cs="Times New Roman"/>
                <w:sz w:val="18"/>
                <w:szCs w:val="18"/>
              </w:rPr>
              <w:t>диф</w:t>
            </w:r>
            <w:proofErr w:type="spellEnd"/>
            <w:r>
              <w:rPr>
                <w:rFonts w:ascii="Times New Roman" w:eastAsia="Times New Roman" w:hAnsi="Times New Roman" w:cs="Times New Roman"/>
                <w:sz w:val="18"/>
                <w:szCs w:val="18"/>
              </w:rPr>
              <w:t>. залік</w:t>
            </w:r>
          </w:p>
        </w:tc>
      </w:tr>
      <w:tr w:rsidR="004B2D90" w14:paraId="6FD19459" w14:textId="77777777">
        <w:trPr>
          <w:cantSplit/>
          <w:trHeight w:val="283"/>
        </w:trPr>
        <w:tc>
          <w:tcPr>
            <w:tcW w:w="869"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55" w14:textId="77777777" w:rsidR="004B2D90" w:rsidRDefault="00062390">
            <w:pPr>
              <w:jc w:val="center"/>
            </w:pPr>
            <w:r>
              <w:rPr>
                <w:rFonts w:ascii="Times New Roman" w:eastAsia="Times New Roman" w:hAnsi="Times New Roman" w:cs="Times New Roman"/>
                <w:sz w:val="18"/>
                <w:szCs w:val="18"/>
              </w:rPr>
              <w:lastRenderedPageBreak/>
              <w:t>ОК25</w:t>
            </w:r>
          </w:p>
        </w:tc>
        <w:tc>
          <w:tcPr>
            <w:tcW w:w="5185"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56" w14:textId="77777777" w:rsidR="004B2D90" w:rsidRDefault="00062390">
            <w:r>
              <w:rPr>
                <w:rFonts w:ascii="Times New Roman" w:eastAsia="Times New Roman" w:hAnsi="Times New Roman" w:cs="Times New Roman"/>
                <w:sz w:val="18"/>
                <w:szCs w:val="18"/>
              </w:rPr>
              <w:t>Основи наукових досліджень та математичне моделювання технологічних процесів</w:t>
            </w:r>
          </w:p>
        </w:tc>
        <w:tc>
          <w:tcPr>
            <w:tcW w:w="1701"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57" w14:textId="77777777" w:rsidR="004B2D90" w:rsidRDefault="00062390">
            <w:pPr>
              <w:jc w:val="center"/>
            </w:pPr>
            <w:r>
              <w:rPr>
                <w:rFonts w:ascii="Times New Roman" w:eastAsia="Times New Roman" w:hAnsi="Times New Roman" w:cs="Times New Roman"/>
                <w:sz w:val="18"/>
                <w:szCs w:val="18"/>
              </w:rPr>
              <w:t>3</w:t>
            </w:r>
          </w:p>
        </w:tc>
        <w:tc>
          <w:tcPr>
            <w:tcW w:w="1984"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58" w14:textId="77777777" w:rsidR="004B2D90" w:rsidRDefault="00062390">
            <w:pPr>
              <w:jc w:val="center"/>
            </w:pPr>
            <w:r>
              <w:rPr>
                <w:rFonts w:ascii="Times New Roman" w:eastAsia="Times New Roman" w:hAnsi="Times New Roman" w:cs="Times New Roman"/>
                <w:sz w:val="18"/>
                <w:szCs w:val="18"/>
              </w:rPr>
              <w:t>залік</w:t>
            </w:r>
          </w:p>
        </w:tc>
      </w:tr>
      <w:tr w:rsidR="004B2D90" w14:paraId="6FD1945E" w14:textId="77777777">
        <w:trPr>
          <w:cantSplit/>
          <w:trHeight w:val="88"/>
        </w:trPr>
        <w:tc>
          <w:tcPr>
            <w:tcW w:w="869"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5A" w14:textId="77777777" w:rsidR="004B2D90" w:rsidRDefault="00062390">
            <w:pPr>
              <w:jc w:val="center"/>
            </w:pPr>
            <w:r>
              <w:rPr>
                <w:rFonts w:ascii="Times New Roman" w:eastAsia="Times New Roman" w:hAnsi="Times New Roman" w:cs="Times New Roman"/>
                <w:sz w:val="18"/>
                <w:szCs w:val="18"/>
              </w:rPr>
              <w:t>ОК26</w:t>
            </w:r>
          </w:p>
        </w:tc>
        <w:tc>
          <w:tcPr>
            <w:tcW w:w="5185"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5B" w14:textId="77777777" w:rsidR="004B2D90" w:rsidRDefault="00062390">
            <w:r>
              <w:rPr>
                <w:rFonts w:ascii="Times New Roman" w:eastAsia="Times New Roman" w:hAnsi="Times New Roman" w:cs="Times New Roman"/>
                <w:sz w:val="18"/>
                <w:szCs w:val="18"/>
              </w:rPr>
              <w:t>Інформаційні технології</w:t>
            </w:r>
          </w:p>
        </w:tc>
        <w:tc>
          <w:tcPr>
            <w:tcW w:w="1701"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5C" w14:textId="77777777" w:rsidR="004B2D90" w:rsidRDefault="00062390">
            <w:pPr>
              <w:jc w:val="center"/>
            </w:pPr>
            <w:r>
              <w:rPr>
                <w:rFonts w:ascii="Times New Roman" w:eastAsia="Times New Roman" w:hAnsi="Times New Roman" w:cs="Times New Roman"/>
                <w:sz w:val="18"/>
                <w:szCs w:val="18"/>
              </w:rPr>
              <w:t>4</w:t>
            </w:r>
          </w:p>
        </w:tc>
        <w:tc>
          <w:tcPr>
            <w:tcW w:w="1984"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5D" w14:textId="77777777" w:rsidR="004B2D90" w:rsidRDefault="00062390">
            <w:pPr>
              <w:jc w:val="center"/>
            </w:pPr>
            <w:r>
              <w:rPr>
                <w:rFonts w:ascii="Times New Roman" w:eastAsia="Times New Roman" w:hAnsi="Times New Roman" w:cs="Times New Roman"/>
                <w:sz w:val="18"/>
                <w:szCs w:val="18"/>
              </w:rPr>
              <w:t>екзамен</w:t>
            </w:r>
          </w:p>
        </w:tc>
      </w:tr>
      <w:tr w:rsidR="004B2D90" w14:paraId="6FD19463" w14:textId="77777777">
        <w:trPr>
          <w:cantSplit/>
          <w:trHeight w:val="283"/>
        </w:trPr>
        <w:tc>
          <w:tcPr>
            <w:tcW w:w="869"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5F" w14:textId="77777777" w:rsidR="004B2D90" w:rsidRDefault="00062390">
            <w:pPr>
              <w:jc w:val="center"/>
            </w:pPr>
            <w:r>
              <w:rPr>
                <w:rFonts w:ascii="Times New Roman" w:eastAsia="Times New Roman" w:hAnsi="Times New Roman" w:cs="Times New Roman"/>
                <w:sz w:val="18"/>
                <w:szCs w:val="18"/>
              </w:rPr>
              <w:t>ОК27</w:t>
            </w:r>
          </w:p>
        </w:tc>
        <w:tc>
          <w:tcPr>
            <w:tcW w:w="5185"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60" w14:textId="77777777" w:rsidR="004B2D90" w:rsidRDefault="00062390">
            <w:r>
              <w:rPr>
                <w:rFonts w:ascii="Times New Roman" w:eastAsia="Times New Roman" w:hAnsi="Times New Roman" w:cs="Times New Roman"/>
                <w:sz w:val="18"/>
                <w:szCs w:val="18"/>
              </w:rPr>
              <w:t>Неметалеві матеріали</w:t>
            </w:r>
          </w:p>
        </w:tc>
        <w:tc>
          <w:tcPr>
            <w:tcW w:w="1701"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61" w14:textId="77777777" w:rsidR="004B2D90" w:rsidRDefault="00062390">
            <w:pPr>
              <w:jc w:val="center"/>
            </w:pPr>
            <w:r>
              <w:rPr>
                <w:rFonts w:ascii="Times New Roman" w:eastAsia="Times New Roman" w:hAnsi="Times New Roman" w:cs="Times New Roman"/>
                <w:sz w:val="18"/>
                <w:szCs w:val="18"/>
              </w:rPr>
              <w:t>4</w:t>
            </w:r>
          </w:p>
        </w:tc>
        <w:tc>
          <w:tcPr>
            <w:tcW w:w="1984"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62" w14:textId="77777777" w:rsidR="004B2D90" w:rsidRDefault="00062390">
            <w:pPr>
              <w:jc w:val="center"/>
            </w:pPr>
            <w:r>
              <w:rPr>
                <w:rFonts w:ascii="Times New Roman" w:eastAsia="Times New Roman" w:hAnsi="Times New Roman" w:cs="Times New Roman"/>
                <w:sz w:val="18"/>
                <w:szCs w:val="18"/>
              </w:rPr>
              <w:t>екзамен</w:t>
            </w:r>
          </w:p>
        </w:tc>
      </w:tr>
      <w:tr w:rsidR="004B2D90" w14:paraId="6FD19468" w14:textId="77777777">
        <w:trPr>
          <w:cantSplit/>
          <w:trHeight w:val="283"/>
        </w:trPr>
        <w:tc>
          <w:tcPr>
            <w:tcW w:w="869"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64" w14:textId="77777777" w:rsidR="004B2D90" w:rsidRDefault="00062390">
            <w:pPr>
              <w:jc w:val="center"/>
            </w:pPr>
            <w:r>
              <w:rPr>
                <w:rFonts w:ascii="Times New Roman" w:eastAsia="Times New Roman" w:hAnsi="Times New Roman" w:cs="Times New Roman"/>
                <w:sz w:val="18"/>
                <w:szCs w:val="18"/>
              </w:rPr>
              <w:t>ОК28</w:t>
            </w:r>
          </w:p>
        </w:tc>
        <w:tc>
          <w:tcPr>
            <w:tcW w:w="5185"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65" w14:textId="77777777" w:rsidR="004B2D90" w:rsidRDefault="00062390">
            <w:r>
              <w:rPr>
                <w:rFonts w:ascii="Times New Roman" w:eastAsia="Times New Roman" w:hAnsi="Times New Roman" w:cs="Times New Roman"/>
                <w:sz w:val="18"/>
                <w:szCs w:val="18"/>
              </w:rPr>
              <w:t>Металознавство</w:t>
            </w:r>
          </w:p>
        </w:tc>
        <w:tc>
          <w:tcPr>
            <w:tcW w:w="1701"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66" w14:textId="77777777" w:rsidR="004B2D90" w:rsidRDefault="00062390">
            <w:pPr>
              <w:jc w:val="center"/>
            </w:pPr>
            <w:r>
              <w:rPr>
                <w:rFonts w:ascii="Times New Roman" w:eastAsia="Times New Roman" w:hAnsi="Times New Roman" w:cs="Times New Roman"/>
                <w:sz w:val="18"/>
                <w:szCs w:val="18"/>
              </w:rPr>
              <w:t>4,5</w:t>
            </w:r>
          </w:p>
        </w:tc>
        <w:tc>
          <w:tcPr>
            <w:tcW w:w="1984"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67" w14:textId="77777777" w:rsidR="004B2D90" w:rsidRDefault="00062390">
            <w:pPr>
              <w:jc w:val="center"/>
            </w:pPr>
            <w:r>
              <w:rPr>
                <w:rFonts w:ascii="Times New Roman" w:eastAsia="Times New Roman" w:hAnsi="Times New Roman" w:cs="Times New Roman"/>
                <w:sz w:val="18"/>
                <w:szCs w:val="18"/>
              </w:rPr>
              <w:t>екзамен</w:t>
            </w:r>
          </w:p>
        </w:tc>
      </w:tr>
      <w:tr w:rsidR="004B2D90" w14:paraId="6FD1946D" w14:textId="77777777">
        <w:trPr>
          <w:cantSplit/>
          <w:trHeight w:val="283"/>
        </w:trPr>
        <w:tc>
          <w:tcPr>
            <w:tcW w:w="869"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69" w14:textId="77777777" w:rsidR="004B2D90" w:rsidRDefault="00062390">
            <w:pPr>
              <w:jc w:val="center"/>
            </w:pPr>
            <w:r>
              <w:rPr>
                <w:rFonts w:ascii="Times New Roman" w:eastAsia="Times New Roman" w:hAnsi="Times New Roman" w:cs="Times New Roman"/>
                <w:sz w:val="18"/>
                <w:szCs w:val="18"/>
              </w:rPr>
              <w:t>ОК29</w:t>
            </w:r>
          </w:p>
        </w:tc>
        <w:tc>
          <w:tcPr>
            <w:tcW w:w="5185"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6A" w14:textId="77777777" w:rsidR="004B2D90" w:rsidRDefault="00062390">
            <w:r>
              <w:rPr>
                <w:rFonts w:ascii="Times New Roman" w:eastAsia="Times New Roman" w:hAnsi="Times New Roman" w:cs="Times New Roman"/>
                <w:sz w:val="18"/>
                <w:szCs w:val="18"/>
              </w:rPr>
              <w:t>Теорія термічної обробки</w:t>
            </w:r>
          </w:p>
        </w:tc>
        <w:tc>
          <w:tcPr>
            <w:tcW w:w="1701"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6B" w14:textId="77777777" w:rsidR="004B2D90" w:rsidRDefault="00062390">
            <w:pPr>
              <w:jc w:val="center"/>
            </w:pPr>
            <w:r>
              <w:rPr>
                <w:rFonts w:ascii="Times New Roman" w:eastAsia="Times New Roman" w:hAnsi="Times New Roman" w:cs="Times New Roman"/>
                <w:sz w:val="18"/>
                <w:szCs w:val="18"/>
              </w:rPr>
              <w:t>5</w:t>
            </w:r>
          </w:p>
        </w:tc>
        <w:tc>
          <w:tcPr>
            <w:tcW w:w="1984"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6C" w14:textId="77777777" w:rsidR="004B2D90" w:rsidRDefault="00062390">
            <w:pPr>
              <w:jc w:val="center"/>
            </w:pPr>
            <w:r>
              <w:rPr>
                <w:rFonts w:ascii="Times New Roman" w:eastAsia="Times New Roman" w:hAnsi="Times New Roman" w:cs="Times New Roman"/>
                <w:sz w:val="18"/>
                <w:szCs w:val="18"/>
              </w:rPr>
              <w:t>екзамен</w:t>
            </w:r>
          </w:p>
        </w:tc>
      </w:tr>
      <w:tr w:rsidR="004B2D90" w14:paraId="6FD19472" w14:textId="77777777">
        <w:trPr>
          <w:cantSplit/>
          <w:trHeight w:val="283"/>
        </w:trPr>
        <w:tc>
          <w:tcPr>
            <w:tcW w:w="869"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6E" w14:textId="77777777" w:rsidR="004B2D90" w:rsidRDefault="00062390">
            <w:pPr>
              <w:jc w:val="center"/>
            </w:pPr>
            <w:r>
              <w:rPr>
                <w:rFonts w:ascii="Times New Roman" w:eastAsia="Times New Roman" w:hAnsi="Times New Roman" w:cs="Times New Roman"/>
                <w:sz w:val="18"/>
                <w:szCs w:val="18"/>
              </w:rPr>
              <w:t>ОК30</w:t>
            </w:r>
          </w:p>
        </w:tc>
        <w:tc>
          <w:tcPr>
            <w:tcW w:w="5185"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6F" w14:textId="77777777" w:rsidR="004B2D90" w:rsidRDefault="00062390">
            <w:r>
              <w:rPr>
                <w:rFonts w:ascii="Times New Roman" w:eastAsia="Times New Roman" w:hAnsi="Times New Roman" w:cs="Times New Roman"/>
                <w:sz w:val="18"/>
                <w:szCs w:val="18"/>
              </w:rPr>
              <w:t>Технологія термічної обробки</w:t>
            </w:r>
          </w:p>
        </w:tc>
        <w:tc>
          <w:tcPr>
            <w:tcW w:w="1701"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70" w14:textId="77777777" w:rsidR="004B2D90" w:rsidRDefault="00062390">
            <w:pPr>
              <w:jc w:val="center"/>
            </w:pPr>
            <w:r>
              <w:rPr>
                <w:rFonts w:ascii="Times New Roman" w:eastAsia="Times New Roman" w:hAnsi="Times New Roman" w:cs="Times New Roman"/>
                <w:sz w:val="18"/>
                <w:szCs w:val="18"/>
              </w:rPr>
              <w:t>4,5</w:t>
            </w:r>
          </w:p>
        </w:tc>
        <w:tc>
          <w:tcPr>
            <w:tcW w:w="1984"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71" w14:textId="77777777" w:rsidR="004B2D90" w:rsidRDefault="00062390">
            <w:pPr>
              <w:jc w:val="center"/>
            </w:pPr>
            <w:r>
              <w:rPr>
                <w:rFonts w:ascii="Times New Roman" w:eastAsia="Times New Roman" w:hAnsi="Times New Roman" w:cs="Times New Roman"/>
                <w:sz w:val="18"/>
                <w:szCs w:val="18"/>
              </w:rPr>
              <w:t>залік</w:t>
            </w:r>
          </w:p>
        </w:tc>
      </w:tr>
      <w:tr w:rsidR="004B2D90" w14:paraId="6FD19477" w14:textId="77777777">
        <w:trPr>
          <w:cantSplit/>
          <w:trHeight w:val="283"/>
        </w:trPr>
        <w:tc>
          <w:tcPr>
            <w:tcW w:w="869"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73" w14:textId="77777777" w:rsidR="004B2D90" w:rsidRDefault="00062390">
            <w:pPr>
              <w:jc w:val="center"/>
            </w:pPr>
            <w:r>
              <w:rPr>
                <w:rFonts w:ascii="Times New Roman" w:eastAsia="Times New Roman" w:hAnsi="Times New Roman" w:cs="Times New Roman"/>
                <w:sz w:val="18"/>
                <w:szCs w:val="18"/>
              </w:rPr>
              <w:t>ОК30</w:t>
            </w:r>
          </w:p>
        </w:tc>
        <w:tc>
          <w:tcPr>
            <w:tcW w:w="5185"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74" w14:textId="77777777" w:rsidR="004B2D90" w:rsidRDefault="00062390">
            <w:r>
              <w:rPr>
                <w:rFonts w:ascii="Times New Roman" w:eastAsia="Times New Roman" w:hAnsi="Times New Roman" w:cs="Times New Roman"/>
                <w:sz w:val="18"/>
                <w:szCs w:val="18"/>
              </w:rPr>
              <w:t xml:space="preserve">Технологія термічної обробки (курсовий </w:t>
            </w:r>
            <w:proofErr w:type="spellStart"/>
            <w:r>
              <w:rPr>
                <w:rFonts w:ascii="Times New Roman" w:eastAsia="Times New Roman" w:hAnsi="Times New Roman" w:cs="Times New Roman"/>
                <w:sz w:val="18"/>
                <w:szCs w:val="18"/>
              </w:rPr>
              <w:t>проєкт</w:t>
            </w:r>
            <w:proofErr w:type="spellEnd"/>
            <w:r>
              <w:rPr>
                <w:rFonts w:ascii="Times New Roman" w:eastAsia="Times New Roman" w:hAnsi="Times New Roman" w:cs="Times New Roman"/>
                <w:sz w:val="18"/>
                <w:szCs w:val="18"/>
              </w:rPr>
              <w:t>)</w:t>
            </w:r>
          </w:p>
        </w:tc>
        <w:tc>
          <w:tcPr>
            <w:tcW w:w="1701"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75" w14:textId="77777777" w:rsidR="004B2D90" w:rsidRDefault="00062390">
            <w:pPr>
              <w:jc w:val="center"/>
            </w:pPr>
            <w:r>
              <w:rPr>
                <w:rFonts w:ascii="Times New Roman" w:eastAsia="Times New Roman" w:hAnsi="Times New Roman" w:cs="Times New Roman"/>
                <w:sz w:val="18"/>
                <w:szCs w:val="18"/>
              </w:rPr>
              <w:t>1,5</w:t>
            </w:r>
          </w:p>
        </w:tc>
        <w:tc>
          <w:tcPr>
            <w:tcW w:w="1984"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76" w14:textId="77777777" w:rsidR="004B2D90" w:rsidRDefault="00062390">
            <w:pPr>
              <w:jc w:val="center"/>
            </w:pPr>
            <w:proofErr w:type="spellStart"/>
            <w:r>
              <w:rPr>
                <w:rFonts w:ascii="Times New Roman" w:eastAsia="Times New Roman" w:hAnsi="Times New Roman" w:cs="Times New Roman"/>
                <w:sz w:val="18"/>
                <w:szCs w:val="18"/>
              </w:rPr>
              <w:t>диф</w:t>
            </w:r>
            <w:proofErr w:type="spellEnd"/>
            <w:r>
              <w:rPr>
                <w:rFonts w:ascii="Times New Roman" w:eastAsia="Times New Roman" w:hAnsi="Times New Roman" w:cs="Times New Roman"/>
                <w:sz w:val="18"/>
                <w:szCs w:val="18"/>
              </w:rPr>
              <w:t>. залік</w:t>
            </w:r>
          </w:p>
        </w:tc>
      </w:tr>
      <w:tr w:rsidR="004B2D90" w14:paraId="6FD1947C" w14:textId="77777777">
        <w:trPr>
          <w:cantSplit/>
          <w:trHeight w:val="594"/>
        </w:trPr>
        <w:tc>
          <w:tcPr>
            <w:tcW w:w="869"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78" w14:textId="77777777" w:rsidR="004B2D90" w:rsidRDefault="00062390">
            <w:pPr>
              <w:jc w:val="center"/>
            </w:pPr>
            <w:r>
              <w:rPr>
                <w:rFonts w:ascii="Times New Roman" w:eastAsia="Times New Roman" w:hAnsi="Times New Roman" w:cs="Times New Roman"/>
                <w:sz w:val="18"/>
                <w:szCs w:val="18"/>
              </w:rPr>
              <w:t>ОК31</w:t>
            </w:r>
          </w:p>
        </w:tc>
        <w:tc>
          <w:tcPr>
            <w:tcW w:w="5185"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79" w14:textId="77777777" w:rsidR="004B2D90" w:rsidRDefault="00062390">
            <w:r>
              <w:rPr>
                <w:rFonts w:ascii="Times New Roman" w:eastAsia="Times New Roman" w:hAnsi="Times New Roman" w:cs="Times New Roman"/>
                <w:sz w:val="18"/>
                <w:szCs w:val="18"/>
              </w:rPr>
              <w:t>Машинобудівні матеріали</w:t>
            </w:r>
          </w:p>
        </w:tc>
        <w:tc>
          <w:tcPr>
            <w:tcW w:w="1701"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7A" w14:textId="77777777" w:rsidR="004B2D90" w:rsidRDefault="00062390">
            <w:pPr>
              <w:jc w:val="center"/>
            </w:pPr>
            <w:r>
              <w:rPr>
                <w:rFonts w:ascii="Times New Roman" w:eastAsia="Times New Roman" w:hAnsi="Times New Roman" w:cs="Times New Roman"/>
                <w:sz w:val="18"/>
                <w:szCs w:val="18"/>
              </w:rPr>
              <w:t>4</w:t>
            </w:r>
          </w:p>
        </w:tc>
        <w:tc>
          <w:tcPr>
            <w:tcW w:w="1984"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7B" w14:textId="77777777" w:rsidR="004B2D90" w:rsidRDefault="00062390">
            <w:pPr>
              <w:jc w:val="center"/>
            </w:pPr>
            <w:r>
              <w:rPr>
                <w:rFonts w:ascii="Times New Roman" w:eastAsia="Times New Roman" w:hAnsi="Times New Roman" w:cs="Times New Roman"/>
                <w:sz w:val="18"/>
                <w:szCs w:val="18"/>
              </w:rPr>
              <w:t>екзамен</w:t>
            </w:r>
          </w:p>
        </w:tc>
      </w:tr>
      <w:tr w:rsidR="004B2D90" w14:paraId="6FD19481" w14:textId="77777777">
        <w:trPr>
          <w:cantSplit/>
          <w:trHeight w:val="464"/>
        </w:trPr>
        <w:tc>
          <w:tcPr>
            <w:tcW w:w="869"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7D" w14:textId="77777777" w:rsidR="004B2D90" w:rsidRDefault="00062390">
            <w:pPr>
              <w:jc w:val="center"/>
            </w:pPr>
            <w:r>
              <w:rPr>
                <w:rFonts w:ascii="Times New Roman" w:eastAsia="Times New Roman" w:hAnsi="Times New Roman" w:cs="Times New Roman"/>
                <w:sz w:val="18"/>
                <w:szCs w:val="18"/>
              </w:rPr>
              <w:t>ОК32</w:t>
            </w:r>
          </w:p>
        </w:tc>
        <w:tc>
          <w:tcPr>
            <w:tcW w:w="5185"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7E" w14:textId="77777777" w:rsidR="004B2D90" w:rsidRDefault="00062390">
            <w:r>
              <w:rPr>
                <w:rFonts w:ascii="Times New Roman" w:eastAsia="Times New Roman" w:hAnsi="Times New Roman" w:cs="Times New Roman"/>
                <w:sz w:val="18"/>
                <w:szCs w:val="18"/>
              </w:rPr>
              <w:t>Методи структурного аналізу матеріалів</w:t>
            </w:r>
          </w:p>
        </w:tc>
        <w:tc>
          <w:tcPr>
            <w:tcW w:w="1701"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7F" w14:textId="77777777" w:rsidR="004B2D90" w:rsidRDefault="00062390">
            <w:pPr>
              <w:jc w:val="center"/>
            </w:pPr>
            <w:r>
              <w:rPr>
                <w:rFonts w:ascii="Times New Roman" w:eastAsia="Times New Roman" w:hAnsi="Times New Roman" w:cs="Times New Roman"/>
                <w:sz w:val="18"/>
                <w:szCs w:val="18"/>
              </w:rPr>
              <w:t>4</w:t>
            </w:r>
          </w:p>
        </w:tc>
        <w:tc>
          <w:tcPr>
            <w:tcW w:w="1984"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80" w14:textId="77777777" w:rsidR="004B2D90" w:rsidRDefault="00062390">
            <w:pPr>
              <w:jc w:val="center"/>
            </w:pPr>
            <w:r>
              <w:rPr>
                <w:rFonts w:ascii="Times New Roman" w:eastAsia="Times New Roman" w:hAnsi="Times New Roman" w:cs="Times New Roman"/>
                <w:sz w:val="18"/>
                <w:szCs w:val="18"/>
              </w:rPr>
              <w:t>залік</w:t>
            </w:r>
          </w:p>
        </w:tc>
      </w:tr>
      <w:tr w:rsidR="004B2D90" w14:paraId="6FD19486" w14:textId="77777777">
        <w:trPr>
          <w:cantSplit/>
          <w:trHeight w:val="283"/>
        </w:trPr>
        <w:tc>
          <w:tcPr>
            <w:tcW w:w="869"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82" w14:textId="77777777" w:rsidR="004B2D90" w:rsidRDefault="00062390">
            <w:pPr>
              <w:jc w:val="center"/>
            </w:pPr>
            <w:r>
              <w:rPr>
                <w:rFonts w:ascii="Times New Roman" w:eastAsia="Times New Roman" w:hAnsi="Times New Roman" w:cs="Times New Roman"/>
                <w:sz w:val="18"/>
                <w:szCs w:val="18"/>
              </w:rPr>
              <w:t>ОК32</w:t>
            </w:r>
          </w:p>
        </w:tc>
        <w:tc>
          <w:tcPr>
            <w:tcW w:w="5185"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83" w14:textId="77777777" w:rsidR="004B2D90" w:rsidRDefault="00062390">
            <w:r>
              <w:rPr>
                <w:rFonts w:ascii="Times New Roman" w:eastAsia="Times New Roman" w:hAnsi="Times New Roman" w:cs="Times New Roman"/>
                <w:sz w:val="18"/>
                <w:szCs w:val="18"/>
              </w:rPr>
              <w:t xml:space="preserve">Методи структурного аналізу матеріалів (курсовий </w:t>
            </w:r>
            <w:proofErr w:type="spellStart"/>
            <w:r>
              <w:rPr>
                <w:rFonts w:ascii="Times New Roman" w:eastAsia="Times New Roman" w:hAnsi="Times New Roman" w:cs="Times New Roman"/>
                <w:sz w:val="18"/>
                <w:szCs w:val="18"/>
              </w:rPr>
              <w:t>проєкт</w:t>
            </w:r>
            <w:proofErr w:type="spellEnd"/>
            <w:r>
              <w:rPr>
                <w:rFonts w:ascii="Times New Roman" w:eastAsia="Times New Roman" w:hAnsi="Times New Roman" w:cs="Times New Roman"/>
                <w:sz w:val="18"/>
                <w:szCs w:val="18"/>
              </w:rPr>
              <w:t>)</w:t>
            </w:r>
          </w:p>
        </w:tc>
        <w:tc>
          <w:tcPr>
            <w:tcW w:w="1701"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84" w14:textId="77777777" w:rsidR="004B2D90" w:rsidRDefault="00062390">
            <w:pPr>
              <w:jc w:val="center"/>
            </w:pPr>
            <w:r>
              <w:rPr>
                <w:rFonts w:ascii="Times New Roman" w:eastAsia="Times New Roman" w:hAnsi="Times New Roman" w:cs="Times New Roman"/>
                <w:sz w:val="18"/>
                <w:szCs w:val="18"/>
              </w:rPr>
              <w:t>1</w:t>
            </w:r>
          </w:p>
        </w:tc>
        <w:tc>
          <w:tcPr>
            <w:tcW w:w="1984"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85" w14:textId="77777777" w:rsidR="004B2D90" w:rsidRDefault="00062390">
            <w:pPr>
              <w:jc w:val="center"/>
            </w:pPr>
            <w:proofErr w:type="spellStart"/>
            <w:r>
              <w:rPr>
                <w:rFonts w:ascii="Times New Roman" w:eastAsia="Times New Roman" w:hAnsi="Times New Roman" w:cs="Times New Roman"/>
                <w:sz w:val="18"/>
                <w:szCs w:val="18"/>
              </w:rPr>
              <w:t>диф</w:t>
            </w:r>
            <w:proofErr w:type="spellEnd"/>
            <w:r>
              <w:rPr>
                <w:rFonts w:ascii="Times New Roman" w:eastAsia="Times New Roman" w:hAnsi="Times New Roman" w:cs="Times New Roman"/>
                <w:sz w:val="18"/>
                <w:szCs w:val="18"/>
              </w:rPr>
              <w:t>. залік</w:t>
            </w:r>
          </w:p>
        </w:tc>
      </w:tr>
      <w:tr w:rsidR="004B2D90" w14:paraId="6FD1948B" w14:textId="77777777">
        <w:trPr>
          <w:cantSplit/>
          <w:trHeight w:val="283"/>
        </w:trPr>
        <w:tc>
          <w:tcPr>
            <w:tcW w:w="869"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87" w14:textId="77777777" w:rsidR="004B2D90" w:rsidRDefault="00062390">
            <w:pPr>
              <w:jc w:val="center"/>
            </w:pPr>
            <w:r>
              <w:rPr>
                <w:rFonts w:ascii="Times New Roman" w:eastAsia="Times New Roman" w:hAnsi="Times New Roman" w:cs="Times New Roman"/>
                <w:sz w:val="18"/>
                <w:szCs w:val="18"/>
              </w:rPr>
              <w:t>ОК33</w:t>
            </w:r>
          </w:p>
        </w:tc>
        <w:tc>
          <w:tcPr>
            <w:tcW w:w="5185"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88" w14:textId="77777777" w:rsidR="004B2D90" w:rsidRDefault="00062390">
            <w:r>
              <w:rPr>
                <w:rFonts w:ascii="Times New Roman" w:eastAsia="Times New Roman" w:hAnsi="Times New Roman" w:cs="Times New Roman"/>
                <w:sz w:val="18"/>
                <w:szCs w:val="18"/>
              </w:rPr>
              <w:t>Нагрівальні пристрої</w:t>
            </w:r>
          </w:p>
        </w:tc>
        <w:tc>
          <w:tcPr>
            <w:tcW w:w="1701"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89" w14:textId="77777777" w:rsidR="004B2D90" w:rsidRDefault="00062390">
            <w:pPr>
              <w:jc w:val="center"/>
            </w:pPr>
            <w:r>
              <w:rPr>
                <w:rFonts w:ascii="Times New Roman" w:eastAsia="Times New Roman" w:hAnsi="Times New Roman" w:cs="Times New Roman"/>
                <w:sz w:val="18"/>
                <w:szCs w:val="18"/>
              </w:rPr>
              <w:t>3</w:t>
            </w:r>
          </w:p>
        </w:tc>
        <w:tc>
          <w:tcPr>
            <w:tcW w:w="1984"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8A" w14:textId="77777777" w:rsidR="004B2D90" w:rsidRDefault="00062390">
            <w:pPr>
              <w:jc w:val="center"/>
            </w:pPr>
            <w:r>
              <w:rPr>
                <w:rFonts w:ascii="Times New Roman" w:eastAsia="Times New Roman" w:hAnsi="Times New Roman" w:cs="Times New Roman"/>
                <w:sz w:val="18"/>
                <w:szCs w:val="18"/>
              </w:rPr>
              <w:t>екзамен</w:t>
            </w:r>
          </w:p>
        </w:tc>
      </w:tr>
      <w:tr w:rsidR="004B2D90" w14:paraId="6FD19490" w14:textId="77777777">
        <w:trPr>
          <w:cantSplit/>
          <w:trHeight w:val="283"/>
        </w:trPr>
        <w:tc>
          <w:tcPr>
            <w:tcW w:w="869"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8C" w14:textId="77777777" w:rsidR="004B2D90" w:rsidRDefault="00062390">
            <w:pPr>
              <w:jc w:val="center"/>
            </w:pPr>
            <w:r>
              <w:rPr>
                <w:rFonts w:ascii="Times New Roman" w:eastAsia="Times New Roman" w:hAnsi="Times New Roman" w:cs="Times New Roman"/>
                <w:sz w:val="18"/>
                <w:szCs w:val="18"/>
              </w:rPr>
              <w:t>ОК34</w:t>
            </w:r>
          </w:p>
        </w:tc>
        <w:tc>
          <w:tcPr>
            <w:tcW w:w="5185"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8D" w14:textId="77777777" w:rsidR="004B2D90" w:rsidRDefault="00062390">
            <w:r>
              <w:rPr>
                <w:rFonts w:ascii="Times New Roman" w:eastAsia="Times New Roman" w:hAnsi="Times New Roman" w:cs="Times New Roman"/>
                <w:sz w:val="18"/>
                <w:szCs w:val="18"/>
              </w:rPr>
              <w:t>Експертні дослідження при руйнуванні виробів</w:t>
            </w:r>
          </w:p>
        </w:tc>
        <w:tc>
          <w:tcPr>
            <w:tcW w:w="1701"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8E" w14:textId="77777777" w:rsidR="004B2D90" w:rsidRDefault="00062390">
            <w:pPr>
              <w:jc w:val="center"/>
            </w:pPr>
            <w:r>
              <w:rPr>
                <w:rFonts w:ascii="Times New Roman" w:eastAsia="Times New Roman" w:hAnsi="Times New Roman" w:cs="Times New Roman"/>
                <w:sz w:val="18"/>
                <w:szCs w:val="18"/>
              </w:rPr>
              <w:t>4,5</w:t>
            </w:r>
          </w:p>
        </w:tc>
        <w:tc>
          <w:tcPr>
            <w:tcW w:w="1984"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8F" w14:textId="77777777" w:rsidR="004B2D90" w:rsidRDefault="00062390">
            <w:pPr>
              <w:jc w:val="center"/>
            </w:pPr>
            <w:r>
              <w:rPr>
                <w:rFonts w:ascii="Times New Roman" w:eastAsia="Times New Roman" w:hAnsi="Times New Roman" w:cs="Times New Roman"/>
                <w:sz w:val="18"/>
                <w:szCs w:val="18"/>
              </w:rPr>
              <w:t>екзамен</w:t>
            </w:r>
          </w:p>
        </w:tc>
      </w:tr>
      <w:tr w:rsidR="004B2D90" w14:paraId="6FD19495" w14:textId="77777777">
        <w:trPr>
          <w:cantSplit/>
          <w:trHeight w:val="283"/>
        </w:trPr>
        <w:tc>
          <w:tcPr>
            <w:tcW w:w="869"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91" w14:textId="77777777" w:rsidR="004B2D90" w:rsidRDefault="00062390">
            <w:pPr>
              <w:jc w:val="center"/>
            </w:pPr>
            <w:r>
              <w:rPr>
                <w:rFonts w:ascii="Times New Roman" w:eastAsia="Times New Roman" w:hAnsi="Times New Roman" w:cs="Times New Roman"/>
                <w:sz w:val="18"/>
                <w:szCs w:val="18"/>
              </w:rPr>
              <w:t>ОК35</w:t>
            </w:r>
          </w:p>
        </w:tc>
        <w:tc>
          <w:tcPr>
            <w:tcW w:w="5185"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92" w14:textId="77777777" w:rsidR="004B2D90" w:rsidRDefault="00062390">
            <w:r>
              <w:rPr>
                <w:rFonts w:ascii="Times New Roman" w:eastAsia="Times New Roman" w:hAnsi="Times New Roman" w:cs="Times New Roman"/>
                <w:sz w:val="18"/>
                <w:szCs w:val="18"/>
              </w:rPr>
              <w:t>Механічні властивості та конструкційна міцність матеріалів</w:t>
            </w:r>
          </w:p>
        </w:tc>
        <w:tc>
          <w:tcPr>
            <w:tcW w:w="1701"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93" w14:textId="77777777" w:rsidR="004B2D90" w:rsidRDefault="00062390">
            <w:pPr>
              <w:jc w:val="center"/>
            </w:pPr>
            <w:r>
              <w:rPr>
                <w:rFonts w:ascii="Times New Roman" w:eastAsia="Times New Roman" w:hAnsi="Times New Roman" w:cs="Times New Roman"/>
                <w:sz w:val="18"/>
                <w:szCs w:val="18"/>
              </w:rPr>
              <w:t>5,5</w:t>
            </w:r>
          </w:p>
        </w:tc>
        <w:tc>
          <w:tcPr>
            <w:tcW w:w="1984"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94" w14:textId="77777777" w:rsidR="004B2D90" w:rsidRDefault="00062390">
            <w:pPr>
              <w:jc w:val="center"/>
            </w:pPr>
            <w:r>
              <w:rPr>
                <w:rFonts w:ascii="Times New Roman" w:eastAsia="Times New Roman" w:hAnsi="Times New Roman" w:cs="Times New Roman"/>
                <w:sz w:val="18"/>
                <w:szCs w:val="18"/>
              </w:rPr>
              <w:t>залік</w:t>
            </w:r>
          </w:p>
        </w:tc>
      </w:tr>
      <w:tr w:rsidR="004B2D90" w14:paraId="6FD1949A" w14:textId="77777777">
        <w:trPr>
          <w:cantSplit/>
          <w:trHeight w:val="283"/>
        </w:trPr>
        <w:tc>
          <w:tcPr>
            <w:tcW w:w="869"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96" w14:textId="77777777" w:rsidR="004B2D90" w:rsidRDefault="00062390">
            <w:pPr>
              <w:jc w:val="center"/>
            </w:pPr>
            <w:r>
              <w:rPr>
                <w:rFonts w:ascii="Times New Roman" w:eastAsia="Times New Roman" w:hAnsi="Times New Roman" w:cs="Times New Roman"/>
                <w:sz w:val="18"/>
                <w:szCs w:val="18"/>
              </w:rPr>
              <w:t>ОК35</w:t>
            </w:r>
          </w:p>
        </w:tc>
        <w:tc>
          <w:tcPr>
            <w:tcW w:w="5185"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97" w14:textId="77777777" w:rsidR="004B2D90" w:rsidRDefault="00062390">
            <w:r>
              <w:rPr>
                <w:rFonts w:ascii="Times New Roman" w:eastAsia="Times New Roman" w:hAnsi="Times New Roman" w:cs="Times New Roman"/>
                <w:sz w:val="18"/>
                <w:szCs w:val="18"/>
              </w:rPr>
              <w:t xml:space="preserve">Механічні властивості та конструкційна міцність матеріалів (курсовий </w:t>
            </w:r>
            <w:proofErr w:type="spellStart"/>
            <w:r>
              <w:rPr>
                <w:rFonts w:ascii="Times New Roman" w:eastAsia="Times New Roman" w:hAnsi="Times New Roman" w:cs="Times New Roman"/>
                <w:sz w:val="18"/>
                <w:szCs w:val="18"/>
              </w:rPr>
              <w:t>проєкт</w:t>
            </w:r>
            <w:proofErr w:type="spellEnd"/>
            <w:r>
              <w:rPr>
                <w:rFonts w:ascii="Times New Roman" w:eastAsia="Times New Roman" w:hAnsi="Times New Roman" w:cs="Times New Roman"/>
                <w:sz w:val="18"/>
                <w:szCs w:val="18"/>
              </w:rPr>
              <w:t>)</w:t>
            </w:r>
          </w:p>
        </w:tc>
        <w:tc>
          <w:tcPr>
            <w:tcW w:w="1701"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98" w14:textId="77777777" w:rsidR="004B2D90" w:rsidRDefault="00062390">
            <w:pPr>
              <w:jc w:val="center"/>
            </w:pPr>
            <w:r>
              <w:rPr>
                <w:rFonts w:ascii="Times New Roman" w:eastAsia="Times New Roman" w:hAnsi="Times New Roman" w:cs="Times New Roman"/>
                <w:sz w:val="18"/>
                <w:szCs w:val="18"/>
              </w:rPr>
              <w:t>1,5</w:t>
            </w:r>
          </w:p>
        </w:tc>
        <w:tc>
          <w:tcPr>
            <w:tcW w:w="1984"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99" w14:textId="77777777" w:rsidR="004B2D90" w:rsidRDefault="00062390">
            <w:pPr>
              <w:jc w:val="center"/>
            </w:pPr>
            <w:proofErr w:type="spellStart"/>
            <w:r>
              <w:rPr>
                <w:rFonts w:ascii="Times New Roman" w:eastAsia="Times New Roman" w:hAnsi="Times New Roman" w:cs="Times New Roman"/>
                <w:sz w:val="18"/>
                <w:szCs w:val="18"/>
              </w:rPr>
              <w:t>диф</w:t>
            </w:r>
            <w:proofErr w:type="spellEnd"/>
            <w:r>
              <w:rPr>
                <w:rFonts w:ascii="Times New Roman" w:eastAsia="Times New Roman" w:hAnsi="Times New Roman" w:cs="Times New Roman"/>
                <w:sz w:val="18"/>
                <w:szCs w:val="18"/>
              </w:rPr>
              <w:t>. залік</w:t>
            </w:r>
          </w:p>
        </w:tc>
      </w:tr>
      <w:tr w:rsidR="004B2D90" w14:paraId="6FD1949F" w14:textId="77777777">
        <w:trPr>
          <w:cantSplit/>
          <w:trHeight w:val="283"/>
        </w:trPr>
        <w:tc>
          <w:tcPr>
            <w:tcW w:w="869"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9B" w14:textId="77777777" w:rsidR="004B2D90" w:rsidRDefault="00062390">
            <w:pPr>
              <w:jc w:val="center"/>
            </w:pPr>
            <w:r>
              <w:rPr>
                <w:rFonts w:ascii="Times New Roman" w:eastAsia="Times New Roman" w:hAnsi="Times New Roman" w:cs="Times New Roman"/>
                <w:sz w:val="18"/>
                <w:szCs w:val="18"/>
              </w:rPr>
              <w:t>ОК36</w:t>
            </w:r>
          </w:p>
        </w:tc>
        <w:tc>
          <w:tcPr>
            <w:tcW w:w="5185"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9C" w14:textId="77777777" w:rsidR="004B2D90" w:rsidRDefault="00062390">
            <w:r>
              <w:rPr>
                <w:rFonts w:ascii="Times New Roman" w:eastAsia="Times New Roman" w:hAnsi="Times New Roman" w:cs="Times New Roman"/>
                <w:sz w:val="18"/>
                <w:szCs w:val="18"/>
              </w:rPr>
              <w:t>Навчальна (ознайомча) практика</w:t>
            </w:r>
          </w:p>
        </w:tc>
        <w:tc>
          <w:tcPr>
            <w:tcW w:w="1701"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9D" w14:textId="77777777" w:rsidR="004B2D90" w:rsidRDefault="00062390">
            <w:pPr>
              <w:jc w:val="center"/>
            </w:pPr>
            <w:r>
              <w:rPr>
                <w:rFonts w:ascii="Times New Roman" w:eastAsia="Times New Roman" w:hAnsi="Times New Roman" w:cs="Times New Roman"/>
                <w:sz w:val="18"/>
                <w:szCs w:val="18"/>
              </w:rPr>
              <w:t>3</w:t>
            </w:r>
          </w:p>
        </w:tc>
        <w:tc>
          <w:tcPr>
            <w:tcW w:w="1984"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9E" w14:textId="77777777" w:rsidR="004B2D90" w:rsidRDefault="00062390">
            <w:pPr>
              <w:jc w:val="center"/>
            </w:pPr>
            <w:proofErr w:type="spellStart"/>
            <w:r>
              <w:rPr>
                <w:rFonts w:ascii="Times New Roman" w:eastAsia="Times New Roman" w:hAnsi="Times New Roman" w:cs="Times New Roman"/>
                <w:sz w:val="18"/>
                <w:szCs w:val="18"/>
              </w:rPr>
              <w:t>диф</w:t>
            </w:r>
            <w:proofErr w:type="spellEnd"/>
            <w:r>
              <w:rPr>
                <w:rFonts w:ascii="Times New Roman" w:eastAsia="Times New Roman" w:hAnsi="Times New Roman" w:cs="Times New Roman"/>
                <w:sz w:val="18"/>
                <w:szCs w:val="18"/>
              </w:rPr>
              <w:t>. залік</w:t>
            </w:r>
          </w:p>
        </w:tc>
      </w:tr>
      <w:tr w:rsidR="004B2D90" w14:paraId="6FD194A4" w14:textId="77777777">
        <w:trPr>
          <w:cantSplit/>
          <w:trHeight w:val="283"/>
        </w:trPr>
        <w:tc>
          <w:tcPr>
            <w:tcW w:w="869"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A0" w14:textId="77777777" w:rsidR="004B2D90" w:rsidRDefault="00062390">
            <w:pPr>
              <w:jc w:val="center"/>
            </w:pPr>
            <w:r>
              <w:rPr>
                <w:rFonts w:ascii="Times New Roman" w:eastAsia="Times New Roman" w:hAnsi="Times New Roman" w:cs="Times New Roman"/>
                <w:sz w:val="18"/>
                <w:szCs w:val="18"/>
              </w:rPr>
              <w:t>ОК37</w:t>
            </w:r>
          </w:p>
        </w:tc>
        <w:tc>
          <w:tcPr>
            <w:tcW w:w="5185"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A1" w14:textId="77777777" w:rsidR="004B2D90" w:rsidRDefault="00062390">
            <w:r>
              <w:rPr>
                <w:rFonts w:ascii="Times New Roman" w:eastAsia="Times New Roman" w:hAnsi="Times New Roman" w:cs="Times New Roman"/>
                <w:sz w:val="18"/>
                <w:szCs w:val="18"/>
              </w:rPr>
              <w:t>Виробнича практика</w:t>
            </w:r>
          </w:p>
        </w:tc>
        <w:tc>
          <w:tcPr>
            <w:tcW w:w="1701"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A2" w14:textId="77777777" w:rsidR="004B2D90" w:rsidRDefault="00062390">
            <w:pPr>
              <w:jc w:val="center"/>
            </w:pPr>
            <w:r>
              <w:rPr>
                <w:rFonts w:ascii="Times New Roman" w:eastAsia="Times New Roman" w:hAnsi="Times New Roman" w:cs="Times New Roman"/>
                <w:sz w:val="18"/>
                <w:szCs w:val="18"/>
              </w:rPr>
              <w:t>4,5</w:t>
            </w:r>
          </w:p>
        </w:tc>
        <w:tc>
          <w:tcPr>
            <w:tcW w:w="1984"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A3" w14:textId="77777777" w:rsidR="004B2D90" w:rsidRDefault="00062390">
            <w:pPr>
              <w:jc w:val="center"/>
            </w:pPr>
            <w:proofErr w:type="spellStart"/>
            <w:r>
              <w:rPr>
                <w:rFonts w:ascii="Times New Roman" w:eastAsia="Times New Roman" w:hAnsi="Times New Roman" w:cs="Times New Roman"/>
                <w:sz w:val="18"/>
                <w:szCs w:val="18"/>
              </w:rPr>
              <w:t>диф</w:t>
            </w:r>
            <w:proofErr w:type="spellEnd"/>
            <w:r>
              <w:rPr>
                <w:rFonts w:ascii="Times New Roman" w:eastAsia="Times New Roman" w:hAnsi="Times New Roman" w:cs="Times New Roman"/>
                <w:sz w:val="18"/>
                <w:szCs w:val="18"/>
              </w:rPr>
              <w:t>. залік</w:t>
            </w:r>
          </w:p>
        </w:tc>
      </w:tr>
      <w:tr w:rsidR="004B2D90" w14:paraId="6FD194A9" w14:textId="77777777">
        <w:trPr>
          <w:cantSplit/>
          <w:trHeight w:val="283"/>
        </w:trPr>
        <w:tc>
          <w:tcPr>
            <w:tcW w:w="869"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A5" w14:textId="77777777" w:rsidR="004B2D90" w:rsidRDefault="00062390">
            <w:pPr>
              <w:jc w:val="center"/>
            </w:pPr>
            <w:r>
              <w:rPr>
                <w:rFonts w:ascii="Times New Roman" w:eastAsia="Times New Roman" w:hAnsi="Times New Roman" w:cs="Times New Roman"/>
                <w:sz w:val="18"/>
                <w:szCs w:val="18"/>
              </w:rPr>
              <w:t>ОК38</w:t>
            </w:r>
          </w:p>
        </w:tc>
        <w:tc>
          <w:tcPr>
            <w:tcW w:w="5185"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A6" w14:textId="77777777" w:rsidR="004B2D90" w:rsidRDefault="00062390">
            <w:r>
              <w:rPr>
                <w:rFonts w:ascii="Times New Roman" w:eastAsia="Times New Roman" w:hAnsi="Times New Roman" w:cs="Times New Roman"/>
                <w:sz w:val="18"/>
                <w:szCs w:val="18"/>
              </w:rPr>
              <w:t>Переддипломна практика</w:t>
            </w:r>
          </w:p>
        </w:tc>
        <w:tc>
          <w:tcPr>
            <w:tcW w:w="1701"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A7" w14:textId="77777777" w:rsidR="004B2D90" w:rsidRDefault="00062390">
            <w:pPr>
              <w:jc w:val="center"/>
            </w:pPr>
            <w:r>
              <w:rPr>
                <w:rFonts w:ascii="Times New Roman" w:eastAsia="Times New Roman" w:hAnsi="Times New Roman" w:cs="Times New Roman"/>
                <w:sz w:val="18"/>
                <w:szCs w:val="18"/>
              </w:rPr>
              <w:t>4,5</w:t>
            </w:r>
          </w:p>
        </w:tc>
        <w:tc>
          <w:tcPr>
            <w:tcW w:w="1984"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A8" w14:textId="77777777" w:rsidR="004B2D90" w:rsidRDefault="00062390">
            <w:pPr>
              <w:jc w:val="center"/>
            </w:pPr>
            <w:proofErr w:type="spellStart"/>
            <w:r>
              <w:rPr>
                <w:rFonts w:ascii="Times New Roman" w:eastAsia="Times New Roman" w:hAnsi="Times New Roman" w:cs="Times New Roman"/>
                <w:sz w:val="18"/>
                <w:szCs w:val="18"/>
              </w:rPr>
              <w:t>диф</w:t>
            </w:r>
            <w:proofErr w:type="spellEnd"/>
            <w:r>
              <w:rPr>
                <w:rFonts w:ascii="Times New Roman" w:eastAsia="Times New Roman" w:hAnsi="Times New Roman" w:cs="Times New Roman"/>
                <w:sz w:val="18"/>
                <w:szCs w:val="18"/>
              </w:rPr>
              <w:t>. залік</w:t>
            </w:r>
          </w:p>
        </w:tc>
      </w:tr>
      <w:tr w:rsidR="004B2D90" w14:paraId="6FD194AE" w14:textId="77777777">
        <w:trPr>
          <w:cantSplit/>
          <w:trHeight w:val="283"/>
        </w:trPr>
        <w:tc>
          <w:tcPr>
            <w:tcW w:w="869"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AA" w14:textId="77777777" w:rsidR="004B2D90" w:rsidRDefault="00062390">
            <w:pPr>
              <w:jc w:val="center"/>
            </w:pPr>
            <w:r>
              <w:rPr>
                <w:rFonts w:ascii="Times New Roman" w:eastAsia="Times New Roman" w:hAnsi="Times New Roman" w:cs="Times New Roman"/>
                <w:sz w:val="18"/>
                <w:szCs w:val="18"/>
              </w:rPr>
              <w:t>ОК39</w:t>
            </w:r>
          </w:p>
        </w:tc>
        <w:tc>
          <w:tcPr>
            <w:tcW w:w="5185"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AB" w14:textId="77777777" w:rsidR="004B2D90" w:rsidRDefault="00062390">
            <w:r>
              <w:rPr>
                <w:rFonts w:ascii="Times New Roman" w:eastAsia="Times New Roman" w:hAnsi="Times New Roman" w:cs="Times New Roman"/>
                <w:sz w:val="18"/>
                <w:szCs w:val="18"/>
              </w:rPr>
              <w:t>Кваліфікаційна робота (</w:t>
            </w:r>
            <w:proofErr w:type="spellStart"/>
            <w:r>
              <w:rPr>
                <w:rFonts w:ascii="Times New Roman" w:eastAsia="Times New Roman" w:hAnsi="Times New Roman" w:cs="Times New Roman"/>
                <w:sz w:val="18"/>
                <w:szCs w:val="18"/>
              </w:rPr>
              <w:t>дипломування</w:t>
            </w:r>
            <w:proofErr w:type="spellEnd"/>
            <w:r>
              <w:rPr>
                <w:rFonts w:ascii="Times New Roman" w:eastAsia="Times New Roman" w:hAnsi="Times New Roman" w:cs="Times New Roman"/>
                <w:sz w:val="18"/>
                <w:szCs w:val="18"/>
              </w:rPr>
              <w:t>)</w:t>
            </w:r>
          </w:p>
        </w:tc>
        <w:tc>
          <w:tcPr>
            <w:tcW w:w="1701"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AC" w14:textId="77777777" w:rsidR="004B2D90" w:rsidRDefault="00062390">
            <w:pPr>
              <w:jc w:val="center"/>
            </w:pPr>
            <w:r>
              <w:rPr>
                <w:rFonts w:ascii="Times New Roman" w:eastAsia="Times New Roman" w:hAnsi="Times New Roman" w:cs="Times New Roman"/>
                <w:sz w:val="18"/>
                <w:szCs w:val="18"/>
              </w:rPr>
              <w:t>9</w:t>
            </w:r>
          </w:p>
        </w:tc>
        <w:tc>
          <w:tcPr>
            <w:tcW w:w="1984" w:type="dxa"/>
            <w:tcBorders>
              <w:top w:val="single" w:sz="4" w:space="0" w:color="000000"/>
              <w:left w:val="single" w:sz="4" w:space="0" w:color="000000"/>
              <w:bottom w:val="single" w:sz="4" w:space="0" w:color="000000"/>
              <w:right w:val="single" w:sz="4" w:space="0" w:color="000000"/>
            </w:tcBorders>
            <w:tcMar>
              <w:top w:w="30" w:type="dxa"/>
              <w:bottom w:w="30" w:type="dxa"/>
            </w:tcMar>
            <w:vAlign w:val="center"/>
          </w:tcPr>
          <w:p w14:paraId="6FD194AD" w14:textId="77777777" w:rsidR="004B2D90" w:rsidRDefault="00062390">
            <w:pPr>
              <w:jc w:val="center"/>
            </w:pPr>
            <w:r>
              <w:rPr>
                <w:rFonts w:ascii="Times New Roman" w:eastAsia="Times New Roman" w:hAnsi="Times New Roman" w:cs="Times New Roman"/>
                <w:sz w:val="18"/>
                <w:szCs w:val="18"/>
              </w:rPr>
              <w:t>атестація</w:t>
            </w:r>
          </w:p>
        </w:tc>
      </w:tr>
      <w:tr w:rsidR="004B2D90" w14:paraId="6FD194B1" w14:textId="77777777">
        <w:trPr>
          <w:trHeight w:val="284"/>
        </w:trPr>
        <w:tc>
          <w:tcPr>
            <w:tcW w:w="6054" w:type="dxa"/>
            <w:gridSpan w:val="2"/>
            <w:tcBorders>
              <w:top w:val="single" w:sz="4" w:space="0" w:color="000000"/>
              <w:left w:val="single" w:sz="4" w:space="0" w:color="000000"/>
              <w:bottom w:val="single" w:sz="4" w:space="0" w:color="000000"/>
              <w:right w:val="single" w:sz="4" w:space="0" w:color="000000"/>
            </w:tcBorders>
            <w:vAlign w:val="center"/>
          </w:tcPr>
          <w:p w14:paraId="6FD194AF" w14:textId="77777777" w:rsidR="004B2D90" w:rsidRDefault="00062390">
            <w:pPr>
              <w:jc w:val="center"/>
            </w:pPr>
            <w:r>
              <w:rPr>
                <w:rFonts w:ascii="Times New Roman" w:eastAsia="Times New Roman" w:hAnsi="Times New Roman" w:cs="Times New Roman"/>
                <w:b/>
                <w:bCs/>
                <w:sz w:val="18"/>
                <w:szCs w:val="18"/>
              </w:rPr>
              <w:t>Загальний обсяг обов’язкових освітніх компонентів</w:t>
            </w:r>
          </w:p>
        </w:tc>
        <w:tc>
          <w:tcPr>
            <w:tcW w:w="3685" w:type="dxa"/>
            <w:gridSpan w:val="2"/>
            <w:tcBorders>
              <w:top w:val="single" w:sz="4" w:space="0" w:color="000000"/>
              <w:left w:val="single" w:sz="4" w:space="0" w:color="000000"/>
              <w:bottom w:val="single" w:sz="4" w:space="0" w:color="000000"/>
              <w:right w:val="single" w:sz="4" w:space="0" w:color="000000"/>
            </w:tcBorders>
            <w:vAlign w:val="center"/>
          </w:tcPr>
          <w:p w14:paraId="6FD194B0" w14:textId="77777777" w:rsidR="004B2D90" w:rsidRDefault="00062390">
            <w:pPr>
              <w:jc w:val="center"/>
            </w:pPr>
            <w:r>
              <w:rPr>
                <w:rFonts w:ascii="Times New Roman" w:eastAsia="Times New Roman" w:hAnsi="Times New Roman" w:cs="Times New Roman"/>
                <w:b/>
                <w:bCs/>
                <w:sz w:val="18"/>
                <w:szCs w:val="18"/>
              </w:rPr>
              <w:t>180</w:t>
            </w:r>
          </w:p>
        </w:tc>
      </w:tr>
      <w:tr w:rsidR="004B2D90" w14:paraId="6FD194B3" w14:textId="77777777">
        <w:trPr>
          <w:trHeight w:val="284"/>
        </w:trPr>
        <w:tc>
          <w:tcPr>
            <w:tcW w:w="9739" w:type="dxa"/>
            <w:gridSpan w:val="4"/>
            <w:tcBorders>
              <w:top w:val="single" w:sz="4" w:space="0" w:color="000000"/>
              <w:left w:val="single" w:sz="4" w:space="0" w:color="000000"/>
              <w:bottom w:val="single" w:sz="4" w:space="0" w:color="000000"/>
              <w:right w:val="single" w:sz="4" w:space="0" w:color="000000"/>
            </w:tcBorders>
          </w:tcPr>
          <w:p w14:paraId="6FD194B2" w14:textId="77777777" w:rsidR="004B2D90" w:rsidRDefault="00062390">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Вибіркові освітні компоненти ОПП (за вибором здобувача вищої освіти)</w:t>
            </w:r>
          </w:p>
        </w:tc>
      </w:tr>
      <w:tr w:rsidR="004B2D90" w14:paraId="6FD194B8" w14:textId="77777777">
        <w:trPr>
          <w:trHeight w:val="885"/>
        </w:trPr>
        <w:tc>
          <w:tcPr>
            <w:tcW w:w="869" w:type="dxa"/>
            <w:tcBorders>
              <w:top w:val="single" w:sz="4" w:space="0" w:color="000000"/>
              <w:left w:val="single" w:sz="4" w:space="0" w:color="000000"/>
              <w:bottom w:val="single" w:sz="4" w:space="0" w:color="000000"/>
              <w:right w:val="single" w:sz="4" w:space="0" w:color="000000"/>
            </w:tcBorders>
          </w:tcPr>
          <w:p w14:paraId="6FD194B4" w14:textId="77777777" w:rsidR="004B2D90" w:rsidRDefault="00062390">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185" w:type="dxa"/>
            <w:tcBorders>
              <w:top w:val="single" w:sz="4" w:space="0" w:color="000000"/>
              <w:left w:val="single" w:sz="4" w:space="0" w:color="000000"/>
              <w:bottom w:val="single" w:sz="4" w:space="0" w:color="000000"/>
              <w:right w:val="single" w:sz="4" w:space="0" w:color="000000"/>
            </w:tcBorders>
            <w:vAlign w:val="center"/>
          </w:tcPr>
          <w:p w14:paraId="6FD194B5" w14:textId="77777777" w:rsidR="004B2D90" w:rsidRDefault="00062390">
            <w:r>
              <w:rPr>
                <w:rFonts w:ascii="Times New Roman" w:eastAsia="Times New Roman" w:hAnsi="Times New Roman" w:cs="Times New Roman"/>
                <w:sz w:val="18"/>
                <w:szCs w:val="18"/>
              </w:rPr>
              <w:t xml:space="preserve">Дисципліни із </w:t>
            </w:r>
            <w:proofErr w:type="spellStart"/>
            <w:r>
              <w:rPr>
                <w:rFonts w:ascii="Times New Roman" w:eastAsia="Times New Roman" w:hAnsi="Times New Roman" w:cs="Times New Roman"/>
                <w:sz w:val="18"/>
                <w:szCs w:val="18"/>
              </w:rPr>
              <w:t>загальноуніверситетського</w:t>
            </w:r>
            <w:proofErr w:type="spellEnd"/>
            <w:r>
              <w:rPr>
                <w:rFonts w:ascii="Times New Roman" w:eastAsia="Times New Roman" w:hAnsi="Times New Roman" w:cs="Times New Roman"/>
                <w:sz w:val="18"/>
                <w:szCs w:val="18"/>
              </w:rPr>
              <w:t xml:space="preserve"> переліку для освітніх програм першого рівня вищої освіти</w:t>
            </w:r>
          </w:p>
        </w:tc>
        <w:tc>
          <w:tcPr>
            <w:tcW w:w="1701" w:type="dxa"/>
            <w:tcBorders>
              <w:top w:val="single" w:sz="4" w:space="0" w:color="000000"/>
              <w:left w:val="single" w:sz="4" w:space="0" w:color="000000"/>
              <w:bottom w:val="single" w:sz="4" w:space="0" w:color="000000"/>
              <w:right w:val="single" w:sz="4" w:space="0" w:color="000000"/>
            </w:tcBorders>
            <w:vAlign w:val="center"/>
          </w:tcPr>
          <w:p w14:paraId="6FD194B6" w14:textId="77777777" w:rsidR="004B2D90" w:rsidRDefault="00062390">
            <w:pPr>
              <w:jc w:val="center"/>
            </w:pPr>
            <w:r>
              <w:rPr>
                <w:rFonts w:ascii="Times New Roman" w:eastAsia="Times New Roman" w:hAnsi="Times New Roman" w:cs="Times New Roman"/>
                <w:sz w:val="18"/>
                <w:szCs w:val="18"/>
              </w:rPr>
              <w:t>18</w:t>
            </w:r>
          </w:p>
        </w:tc>
        <w:tc>
          <w:tcPr>
            <w:tcW w:w="1984" w:type="dxa"/>
            <w:tcBorders>
              <w:top w:val="single" w:sz="4" w:space="0" w:color="000000"/>
              <w:left w:val="single" w:sz="4" w:space="0" w:color="000000"/>
              <w:bottom w:val="single" w:sz="4" w:space="0" w:color="000000"/>
              <w:right w:val="single" w:sz="4" w:space="0" w:color="000000"/>
            </w:tcBorders>
            <w:vAlign w:val="center"/>
          </w:tcPr>
          <w:p w14:paraId="6FD194B7" w14:textId="77777777" w:rsidR="004B2D90" w:rsidRDefault="00062390">
            <w:pPr>
              <w:jc w:val="center"/>
            </w:pPr>
            <w:r>
              <w:rPr>
                <w:rFonts w:ascii="Times New Roman" w:eastAsia="Times New Roman" w:hAnsi="Times New Roman" w:cs="Times New Roman"/>
                <w:sz w:val="18"/>
                <w:szCs w:val="18"/>
              </w:rPr>
              <w:t>залік</w:t>
            </w:r>
          </w:p>
        </w:tc>
      </w:tr>
      <w:tr w:rsidR="004B2D90" w14:paraId="6FD194BD" w14:textId="77777777">
        <w:trPr>
          <w:trHeight w:val="284"/>
        </w:trPr>
        <w:tc>
          <w:tcPr>
            <w:tcW w:w="869" w:type="dxa"/>
            <w:tcBorders>
              <w:top w:val="single" w:sz="4" w:space="0" w:color="000000"/>
              <w:left w:val="single" w:sz="4" w:space="0" w:color="000000"/>
              <w:bottom w:val="single" w:sz="4" w:space="0" w:color="000000"/>
              <w:right w:val="single" w:sz="4" w:space="0" w:color="000000"/>
            </w:tcBorders>
          </w:tcPr>
          <w:p w14:paraId="6FD194B9" w14:textId="77777777" w:rsidR="004B2D90" w:rsidRDefault="004B2D90">
            <w:pPr>
              <w:widowControl w:val="0"/>
              <w:spacing w:after="0" w:line="240" w:lineRule="auto"/>
              <w:rPr>
                <w:rFonts w:ascii="Times New Roman" w:eastAsia="Times New Roman" w:hAnsi="Times New Roman" w:cs="Times New Roman"/>
                <w:sz w:val="24"/>
                <w:szCs w:val="24"/>
              </w:rPr>
            </w:pPr>
          </w:p>
        </w:tc>
        <w:tc>
          <w:tcPr>
            <w:tcW w:w="5185" w:type="dxa"/>
            <w:tcBorders>
              <w:top w:val="single" w:sz="4" w:space="0" w:color="000000"/>
              <w:left w:val="single" w:sz="4" w:space="0" w:color="000000"/>
              <w:bottom w:val="single" w:sz="4" w:space="0" w:color="000000"/>
              <w:right w:val="single" w:sz="4" w:space="0" w:color="000000"/>
            </w:tcBorders>
            <w:vAlign w:val="center"/>
          </w:tcPr>
          <w:p w14:paraId="6FD194BA" w14:textId="77777777" w:rsidR="004B2D90" w:rsidRDefault="00062390">
            <w:r>
              <w:rPr>
                <w:rFonts w:ascii="Times New Roman" w:eastAsia="Times New Roman" w:hAnsi="Times New Roman" w:cs="Times New Roman"/>
                <w:sz w:val="18"/>
                <w:szCs w:val="18"/>
              </w:rPr>
              <w:t>Дисципліни з факультетського (галузевого) та кафедрального переліку для освітніх програм першого рівня вищої освіти</w:t>
            </w:r>
          </w:p>
        </w:tc>
        <w:tc>
          <w:tcPr>
            <w:tcW w:w="1701" w:type="dxa"/>
            <w:tcBorders>
              <w:top w:val="single" w:sz="4" w:space="0" w:color="000000"/>
              <w:left w:val="single" w:sz="4" w:space="0" w:color="000000"/>
              <w:bottom w:val="single" w:sz="4" w:space="0" w:color="000000"/>
              <w:right w:val="single" w:sz="4" w:space="0" w:color="000000"/>
            </w:tcBorders>
            <w:vAlign w:val="center"/>
          </w:tcPr>
          <w:p w14:paraId="6FD194BB" w14:textId="77777777" w:rsidR="004B2D90" w:rsidRDefault="00062390">
            <w:pPr>
              <w:jc w:val="center"/>
            </w:pPr>
            <w:r>
              <w:rPr>
                <w:rFonts w:ascii="Times New Roman" w:eastAsia="Times New Roman" w:hAnsi="Times New Roman" w:cs="Times New Roman"/>
                <w:sz w:val="18"/>
                <w:szCs w:val="18"/>
              </w:rPr>
              <w:t>42</w:t>
            </w:r>
          </w:p>
        </w:tc>
        <w:tc>
          <w:tcPr>
            <w:tcW w:w="1984" w:type="dxa"/>
            <w:tcBorders>
              <w:top w:val="single" w:sz="4" w:space="0" w:color="000000"/>
              <w:left w:val="single" w:sz="4" w:space="0" w:color="000000"/>
              <w:bottom w:val="single" w:sz="4" w:space="0" w:color="000000"/>
              <w:right w:val="single" w:sz="4" w:space="0" w:color="000000"/>
            </w:tcBorders>
            <w:vAlign w:val="center"/>
          </w:tcPr>
          <w:p w14:paraId="6FD194BC" w14:textId="77777777" w:rsidR="004B2D90" w:rsidRDefault="00062390">
            <w:pPr>
              <w:jc w:val="center"/>
            </w:pPr>
            <w:r>
              <w:rPr>
                <w:rFonts w:ascii="Times New Roman" w:eastAsia="Times New Roman" w:hAnsi="Times New Roman" w:cs="Times New Roman"/>
                <w:sz w:val="18"/>
                <w:szCs w:val="18"/>
              </w:rPr>
              <w:t>залік</w:t>
            </w:r>
          </w:p>
        </w:tc>
      </w:tr>
      <w:tr w:rsidR="004B2D90" w14:paraId="6FD194C0" w14:textId="77777777">
        <w:trPr>
          <w:trHeight w:val="528"/>
        </w:trPr>
        <w:tc>
          <w:tcPr>
            <w:tcW w:w="6054" w:type="dxa"/>
            <w:gridSpan w:val="2"/>
            <w:tcBorders>
              <w:top w:val="single" w:sz="4" w:space="0" w:color="000000"/>
              <w:left w:val="single" w:sz="4" w:space="0" w:color="000000"/>
              <w:bottom w:val="single" w:sz="4" w:space="0" w:color="000000"/>
              <w:right w:val="single" w:sz="4" w:space="0" w:color="000000"/>
            </w:tcBorders>
            <w:vAlign w:val="center"/>
          </w:tcPr>
          <w:p w14:paraId="6FD194BE" w14:textId="77777777" w:rsidR="004B2D90" w:rsidRDefault="00062390">
            <w:pPr>
              <w:jc w:val="center"/>
            </w:pPr>
            <w:r>
              <w:rPr>
                <w:rFonts w:ascii="Times New Roman" w:eastAsia="Times New Roman" w:hAnsi="Times New Roman" w:cs="Times New Roman"/>
                <w:b/>
                <w:bCs/>
                <w:sz w:val="18"/>
                <w:szCs w:val="18"/>
              </w:rPr>
              <w:t>Загальний обсяг вибіркових освітніх компонентів</w:t>
            </w:r>
          </w:p>
        </w:tc>
        <w:tc>
          <w:tcPr>
            <w:tcW w:w="3685" w:type="dxa"/>
            <w:gridSpan w:val="2"/>
            <w:tcBorders>
              <w:top w:val="single" w:sz="4" w:space="0" w:color="000000"/>
              <w:left w:val="single" w:sz="4" w:space="0" w:color="000000"/>
              <w:bottom w:val="single" w:sz="4" w:space="0" w:color="000000"/>
              <w:right w:val="single" w:sz="4" w:space="0" w:color="000000"/>
            </w:tcBorders>
            <w:vAlign w:val="center"/>
          </w:tcPr>
          <w:p w14:paraId="6FD194BF" w14:textId="77777777" w:rsidR="004B2D90" w:rsidRDefault="00062390">
            <w:pPr>
              <w:jc w:val="center"/>
            </w:pPr>
            <w:r>
              <w:rPr>
                <w:rFonts w:ascii="Times New Roman" w:eastAsia="Times New Roman" w:hAnsi="Times New Roman" w:cs="Times New Roman"/>
                <w:b/>
                <w:bCs/>
                <w:sz w:val="18"/>
                <w:szCs w:val="18"/>
              </w:rPr>
              <w:t>60</w:t>
            </w:r>
          </w:p>
        </w:tc>
      </w:tr>
      <w:tr w:rsidR="004B2D90" w14:paraId="6FD194C3" w14:textId="77777777">
        <w:trPr>
          <w:trHeight w:val="284"/>
        </w:trPr>
        <w:tc>
          <w:tcPr>
            <w:tcW w:w="6054" w:type="dxa"/>
            <w:gridSpan w:val="2"/>
            <w:tcBorders>
              <w:top w:val="single" w:sz="4" w:space="0" w:color="000000"/>
              <w:left w:val="single" w:sz="4" w:space="0" w:color="000000"/>
              <w:bottom w:val="single" w:sz="4" w:space="0" w:color="000000"/>
              <w:right w:val="single" w:sz="4" w:space="0" w:color="000000"/>
            </w:tcBorders>
            <w:vAlign w:val="center"/>
          </w:tcPr>
          <w:p w14:paraId="6FD194C1" w14:textId="77777777" w:rsidR="004B2D90" w:rsidRDefault="00062390">
            <w:pPr>
              <w:jc w:val="center"/>
            </w:pPr>
            <w:r>
              <w:rPr>
                <w:rFonts w:ascii="Times New Roman" w:eastAsia="Times New Roman" w:hAnsi="Times New Roman" w:cs="Times New Roman"/>
                <w:b/>
                <w:bCs/>
                <w:sz w:val="18"/>
                <w:szCs w:val="18"/>
              </w:rPr>
              <w:t>Загальний обсяг ОПП</w:t>
            </w:r>
          </w:p>
        </w:tc>
        <w:tc>
          <w:tcPr>
            <w:tcW w:w="3685" w:type="dxa"/>
            <w:gridSpan w:val="2"/>
            <w:tcBorders>
              <w:top w:val="single" w:sz="4" w:space="0" w:color="000000"/>
              <w:left w:val="single" w:sz="4" w:space="0" w:color="000000"/>
              <w:bottom w:val="single" w:sz="4" w:space="0" w:color="000000"/>
              <w:right w:val="single" w:sz="4" w:space="0" w:color="000000"/>
            </w:tcBorders>
            <w:vAlign w:val="center"/>
          </w:tcPr>
          <w:p w14:paraId="6FD194C2" w14:textId="77777777" w:rsidR="004B2D90" w:rsidRDefault="00062390">
            <w:pPr>
              <w:jc w:val="center"/>
            </w:pPr>
            <w:r>
              <w:rPr>
                <w:rFonts w:ascii="Times New Roman" w:eastAsia="Times New Roman" w:hAnsi="Times New Roman" w:cs="Times New Roman"/>
                <w:b/>
                <w:bCs/>
                <w:sz w:val="18"/>
                <w:szCs w:val="18"/>
              </w:rPr>
              <w:t>240</w:t>
            </w:r>
          </w:p>
        </w:tc>
      </w:tr>
    </w:tbl>
    <w:p w14:paraId="6FD194C4" w14:textId="77777777" w:rsidR="004B2D90" w:rsidRDefault="004B2D90">
      <w:pPr>
        <w:widowControl w:val="0"/>
        <w:spacing w:after="0"/>
        <w:rPr>
          <w:rFonts w:ascii="Times New Roman" w:eastAsia="Times New Roman" w:hAnsi="Times New Roman" w:cs="Times New Roman"/>
          <w:sz w:val="28"/>
          <w:szCs w:val="28"/>
        </w:rPr>
      </w:pPr>
    </w:p>
    <w:p w14:paraId="6FD194C5" w14:textId="77777777" w:rsidR="004B2D90" w:rsidRDefault="004B2D90">
      <w:pPr>
        <w:spacing w:after="0"/>
        <w:ind w:firstLine="567"/>
        <w:jc w:val="both"/>
        <w:rPr>
          <w:rFonts w:ascii="Times New Roman" w:eastAsia="Times New Roman" w:hAnsi="Times New Roman" w:cs="Times New Roman"/>
          <w:sz w:val="28"/>
          <w:szCs w:val="28"/>
        </w:rPr>
      </w:pPr>
    </w:p>
    <w:p w14:paraId="6FD194C6" w14:textId="77777777" w:rsidR="004B2D90" w:rsidRDefault="004B2D90">
      <w:pPr>
        <w:spacing w:after="0"/>
        <w:ind w:firstLine="567"/>
        <w:jc w:val="both"/>
        <w:rPr>
          <w:rFonts w:ascii="Times New Roman" w:eastAsia="Times New Roman" w:hAnsi="Times New Roman" w:cs="Times New Roman"/>
          <w:sz w:val="28"/>
          <w:szCs w:val="28"/>
        </w:rPr>
      </w:pPr>
    </w:p>
    <w:p w14:paraId="6FD194C7" w14:textId="77777777" w:rsidR="004B2D90" w:rsidRDefault="00062390">
      <w:pPr>
        <w:widowControl w:val="0"/>
        <w:spacing w:after="0"/>
        <w:ind w:firstLine="709"/>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3.  СТРУКТУРНО-ЛОГІЧНА СХЕМА ОСВІТНЬОЇ ПРОГРАМИ</w:t>
      </w:r>
    </w:p>
    <w:p w14:paraId="6FD194C8" w14:textId="77777777" w:rsidR="004B2D90" w:rsidRDefault="004B2D90">
      <w:pPr>
        <w:widowControl w:val="0"/>
        <w:spacing w:after="0"/>
        <w:ind w:firstLine="900"/>
        <w:jc w:val="both"/>
        <w:rPr>
          <w:rFonts w:ascii="Times New Roman" w:eastAsia="Times New Roman" w:hAnsi="Times New Roman" w:cs="Times New Roman"/>
          <w:b/>
          <w:bCs/>
          <w:color w:val="000000"/>
          <w:sz w:val="28"/>
          <w:szCs w:val="28"/>
        </w:rPr>
      </w:pPr>
    </w:p>
    <w:p w14:paraId="6FD194C9" w14:textId="77777777" w:rsidR="004B2D90" w:rsidRDefault="00062390">
      <w:pPr>
        <w:widowControl w:val="0"/>
        <w:spacing w:after="0"/>
        <w:jc w:val="center"/>
        <w:rPr>
          <w:rFonts w:ascii="Times New Roman" w:eastAsia="Times New Roman" w:hAnsi="Times New Roman" w:cs="Times New Roman"/>
          <w:color w:val="000000"/>
          <w:sz w:val="28"/>
          <w:szCs w:val="28"/>
        </w:rPr>
      </w:pPr>
      <w:r>
        <w:rPr>
          <w:noProof/>
          <w:lang w:val="ru-RU" w:eastAsia="ru-RU"/>
        </w:rPr>
        <w:drawing>
          <wp:inline distT="0" distB="0" distL="114300" distR="114300" wp14:anchorId="6FD19F09" wp14:editId="6FD19F0A">
            <wp:extent cx="6583680" cy="4345229"/>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6583680" cy="4345229"/>
                    </a:xfrm>
                    <a:prstGeom prst="rect">
                      <a:avLst/>
                    </a:prstGeom>
                    <a:ln/>
                  </pic:spPr>
                </pic:pic>
              </a:graphicData>
            </a:graphic>
          </wp:inline>
        </w:drawing>
      </w:r>
    </w:p>
    <w:p w14:paraId="6FD194CA" w14:textId="77777777" w:rsidR="004B2D90" w:rsidRDefault="00062390">
      <w:pPr>
        <w:jc w:val="center"/>
      </w:pPr>
      <w:r>
        <w:rPr>
          <w:rFonts w:ascii="Times New Roman" w:eastAsia="Times New Roman" w:hAnsi="Times New Roman" w:cs="Times New Roman"/>
          <w:i/>
          <w:iCs/>
          <w:sz w:val="20"/>
          <w:szCs w:val="20"/>
        </w:rPr>
        <w:t>Обсяг кожного семестру — 30 кредитів ЄКТС.</w:t>
      </w:r>
    </w:p>
    <w:p w14:paraId="6FD194CB" w14:textId="77777777" w:rsidR="004B2D90" w:rsidRDefault="00062390">
      <w:pPr>
        <w:widowControl w:val="0"/>
        <w:shd w:val="clear" w:color="auto" w:fill="FFFFFF"/>
        <w:spacing w:after="0"/>
        <w:jc w:val="center"/>
        <w:rPr>
          <w:rFonts w:ascii="Times New Roman" w:eastAsia="Times New Roman" w:hAnsi="Times New Roman" w:cs="Times New Roman"/>
          <w:color w:val="000000"/>
          <w:sz w:val="28"/>
          <w:szCs w:val="28"/>
        </w:rPr>
      </w:pPr>
      <w:r>
        <w:br w:type="page"/>
      </w:r>
    </w:p>
    <w:p w14:paraId="6FD194CC" w14:textId="77777777" w:rsidR="004B2D90" w:rsidRDefault="00062390">
      <w:pPr>
        <w:widowControl w:val="0"/>
        <w:shd w:val="clear" w:color="auto" w:fill="FFFFFF"/>
        <w:spacing w:after="0"/>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4.  ФОРМА АТЕСТАЦІЇ ЗДОБУВАЧІВ ВИЩОЇ ОСВІТИ</w:t>
      </w:r>
    </w:p>
    <w:p w14:paraId="6FD194CD" w14:textId="77777777" w:rsidR="004B2D90" w:rsidRDefault="004B2D90">
      <w:pPr>
        <w:widowControl w:val="0"/>
        <w:shd w:val="clear" w:color="auto" w:fill="FFFFFF"/>
        <w:spacing w:after="0"/>
        <w:jc w:val="center"/>
        <w:rPr>
          <w:rFonts w:ascii="Times New Roman" w:eastAsia="Times New Roman" w:hAnsi="Times New Roman" w:cs="Times New Roman"/>
          <w:b/>
          <w:bCs/>
          <w:color w:val="000000"/>
          <w:sz w:val="28"/>
          <w:szCs w:val="28"/>
        </w:rPr>
      </w:pPr>
    </w:p>
    <w:p w14:paraId="6FD194CE" w14:textId="77777777" w:rsidR="004B2D90" w:rsidRDefault="004B2D90">
      <w:pPr>
        <w:widowControl w:val="0"/>
        <w:shd w:val="clear" w:color="auto" w:fill="FFFFFF"/>
        <w:spacing w:after="0"/>
        <w:jc w:val="center"/>
        <w:rPr>
          <w:rFonts w:ascii="Times New Roman" w:eastAsia="Times New Roman" w:hAnsi="Times New Roman" w:cs="Times New Roman"/>
          <w:color w:val="000000"/>
          <w:sz w:val="28"/>
          <w:szCs w:val="28"/>
        </w:rPr>
      </w:pPr>
    </w:p>
    <w:tbl>
      <w:tblPr>
        <w:tblStyle w:val="a8"/>
        <w:tblW w:w="9838" w:type="dxa"/>
        <w:tblInd w:w="-118" w:type="dxa"/>
        <w:tblLayout w:type="fixed"/>
        <w:tblLook w:val="0000" w:firstRow="0" w:lastRow="0" w:firstColumn="0" w:lastColumn="0" w:noHBand="0" w:noVBand="0"/>
      </w:tblPr>
      <w:tblGrid>
        <w:gridCol w:w="2638"/>
        <w:gridCol w:w="7200"/>
      </w:tblGrid>
      <w:tr w:rsidR="004B2D90" w14:paraId="6FD194D1" w14:textId="77777777">
        <w:tc>
          <w:tcPr>
            <w:tcW w:w="2638" w:type="dxa"/>
            <w:tcBorders>
              <w:top w:val="single" w:sz="4" w:space="0" w:color="000000"/>
              <w:left w:val="single" w:sz="4" w:space="0" w:color="000000"/>
              <w:bottom w:val="single" w:sz="4" w:space="0" w:color="000000"/>
            </w:tcBorders>
            <w:vAlign w:val="center"/>
          </w:tcPr>
          <w:p w14:paraId="6FD194CF" w14:textId="77777777" w:rsidR="004B2D90" w:rsidRDefault="00062390">
            <w:pPr>
              <w:widowControl w:val="0"/>
              <w:spacing w:after="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Форми атестації здобувачів вищої освіти</w:t>
            </w:r>
          </w:p>
        </w:tc>
        <w:tc>
          <w:tcPr>
            <w:tcW w:w="7200" w:type="dxa"/>
            <w:tcBorders>
              <w:top w:val="single" w:sz="4" w:space="0" w:color="000000"/>
              <w:left w:val="single" w:sz="4" w:space="0" w:color="000000"/>
              <w:bottom w:val="single" w:sz="4" w:space="0" w:color="000000"/>
              <w:right w:val="single" w:sz="4" w:space="0" w:color="000000"/>
            </w:tcBorders>
          </w:tcPr>
          <w:p w14:paraId="6FD194D0" w14:textId="77777777" w:rsidR="004B2D90" w:rsidRDefault="00062390">
            <w:pPr>
              <w:widowControl w:val="0"/>
              <w:spacing w:after="0"/>
              <w:ind w:firstLine="2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Атестація здобувачів вищої освіти проводиться у вигляді публічного захисту кваліфікаційної роботи</w:t>
            </w:r>
          </w:p>
        </w:tc>
      </w:tr>
      <w:tr w:rsidR="004B2D90" w14:paraId="6FD194D8" w14:textId="77777777">
        <w:tc>
          <w:tcPr>
            <w:tcW w:w="2638" w:type="dxa"/>
            <w:tcBorders>
              <w:top w:val="single" w:sz="4" w:space="0" w:color="000000"/>
              <w:left w:val="single" w:sz="4" w:space="0" w:color="000000"/>
              <w:bottom w:val="single" w:sz="4" w:space="0" w:color="000000"/>
            </w:tcBorders>
            <w:vAlign w:val="center"/>
          </w:tcPr>
          <w:p w14:paraId="6FD194D2" w14:textId="77777777" w:rsidR="004B2D90" w:rsidRDefault="00062390">
            <w:pPr>
              <w:widowControl w:val="0"/>
              <w:spacing w:after="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Вимоги до кваліфікаційної роботи</w:t>
            </w:r>
          </w:p>
        </w:tc>
        <w:tc>
          <w:tcPr>
            <w:tcW w:w="7200" w:type="dxa"/>
            <w:tcBorders>
              <w:top w:val="single" w:sz="4" w:space="0" w:color="000000"/>
              <w:left w:val="single" w:sz="4" w:space="0" w:color="000000"/>
              <w:bottom w:val="single" w:sz="4" w:space="0" w:color="000000"/>
              <w:right w:val="single" w:sz="4" w:space="0" w:color="000000"/>
            </w:tcBorders>
          </w:tcPr>
          <w:p w14:paraId="6FD194D3" w14:textId="77777777" w:rsidR="004B2D90" w:rsidRDefault="00062390">
            <w:pPr>
              <w:widowControl w:val="0"/>
              <w:spacing w:after="0"/>
              <w:jc w:val="both"/>
            </w:pPr>
            <w:r>
              <w:rPr>
                <w:rFonts w:ascii="Times New Roman" w:eastAsia="Times New Roman" w:hAnsi="Times New Roman" w:cs="Times New Roman"/>
                <w:color w:val="000000"/>
                <w:sz w:val="28"/>
                <w:szCs w:val="28"/>
              </w:rPr>
              <w:t xml:space="preserve">Кваліфікаційна робота повинна демонструвати відповідність набутих інтегральної та спеціальних (фахових) </w:t>
            </w:r>
            <w:proofErr w:type="spellStart"/>
            <w:r>
              <w:rPr>
                <w:rFonts w:ascii="Times New Roman" w:eastAsia="Times New Roman" w:hAnsi="Times New Roman" w:cs="Times New Roman"/>
                <w:color w:val="000000"/>
                <w:sz w:val="28"/>
                <w:szCs w:val="28"/>
              </w:rPr>
              <w:t>компетентностей</w:t>
            </w:r>
            <w:proofErr w:type="spellEnd"/>
            <w:r>
              <w:rPr>
                <w:rFonts w:ascii="Times New Roman" w:eastAsia="Times New Roman" w:hAnsi="Times New Roman" w:cs="Times New Roman"/>
                <w:color w:val="000000"/>
                <w:sz w:val="28"/>
                <w:szCs w:val="28"/>
              </w:rPr>
              <w:t xml:space="preserve"> випускників Стандарту вищої освіти та вимогам освітньої програми.</w:t>
            </w:r>
          </w:p>
          <w:p w14:paraId="6FD194D4" w14:textId="77777777" w:rsidR="004B2D90" w:rsidRDefault="00062390">
            <w:pPr>
              <w:widowControl w:val="0"/>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Кваліфікаційна робота не повинна містити академічного плагіату, фабрикації та фальсифікації.</w:t>
            </w:r>
          </w:p>
          <w:p w14:paraId="6FD194D5" w14:textId="77777777" w:rsidR="004B2D90" w:rsidRDefault="00062390">
            <w:pPr>
              <w:widowControl w:val="0"/>
              <w:spacing w:after="0"/>
              <w:jc w:val="both"/>
            </w:pPr>
            <w:r>
              <w:rPr>
                <w:rFonts w:ascii="Times New Roman" w:eastAsia="Times New Roman" w:hAnsi="Times New Roman" w:cs="Times New Roman"/>
                <w:color w:val="000000"/>
                <w:sz w:val="28"/>
                <w:szCs w:val="28"/>
              </w:rPr>
              <w:t>Кваліфікаційна робота має бути оприлюднена шляхом розміщення в репозиторії НУ «Запорізька політехніка».</w:t>
            </w:r>
          </w:p>
          <w:p w14:paraId="6FD194D6" w14:textId="77777777" w:rsidR="004B2D90" w:rsidRDefault="00062390">
            <w:pPr>
              <w:widowControl w:val="0"/>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Оприлюднення  кваліфікаційних   робіт,   що   містять</w:t>
            </w:r>
          </w:p>
          <w:p w14:paraId="6FD194D7" w14:textId="77777777" w:rsidR="004B2D90" w:rsidRDefault="00062390">
            <w:pPr>
              <w:widowControl w:val="0"/>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інформацію з обмеженим доступом, здійснювати у відповідності до вимог чинного законодавства.</w:t>
            </w:r>
          </w:p>
        </w:tc>
      </w:tr>
      <w:tr w:rsidR="004B2D90" w14:paraId="6FD194DB" w14:textId="77777777">
        <w:tc>
          <w:tcPr>
            <w:tcW w:w="2638" w:type="dxa"/>
            <w:tcBorders>
              <w:top w:val="single" w:sz="4" w:space="0" w:color="000000"/>
              <w:left w:val="single" w:sz="4" w:space="0" w:color="000000"/>
              <w:bottom w:val="single" w:sz="4" w:space="0" w:color="000000"/>
            </w:tcBorders>
            <w:vAlign w:val="center"/>
          </w:tcPr>
          <w:p w14:paraId="6FD194D9" w14:textId="77777777" w:rsidR="004B2D90" w:rsidRDefault="00062390">
            <w:pPr>
              <w:widowControl w:val="0"/>
              <w:spacing w:after="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Документ, що видається на основі успішного проходження атестації</w:t>
            </w:r>
          </w:p>
        </w:tc>
        <w:tc>
          <w:tcPr>
            <w:tcW w:w="7200" w:type="dxa"/>
            <w:tcBorders>
              <w:top w:val="single" w:sz="4" w:space="0" w:color="000000"/>
              <w:left w:val="single" w:sz="4" w:space="0" w:color="000000"/>
              <w:bottom w:val="single" w:sz="4" w:space="0" w:color="000000"/>
              <w:right w:val="single" w:sz="4" w:space="0" w:color="000000"/>
            </w:tcBorders>
          </w:tcPr>
          <w:p w14:paraId="6FD194DA" w14:textId="77777777" w:rsidR="004B2D90" w:rsidRDefault="00062390">
            <w:pPr>
              <w:widowControl w:val="0"/>
              <w:spacing w:after="0"/>
              <w:ind w:firstLine="257"/>
              <w:jc w:val="both"/>
            </w:pPr>
            <w:r>
              <w:rPr>
                <w:rFonts w:ascii="Times New Roman" w:eastAsia="Times New Roman" w:hAnsi="Times New Roman" w:cs="Times New Roman"/>
                <w:color w:val="000000"/>
                <w:sz w:val="28"/>
                <w:szCs w:val="28"/>
              </w:rPr>
              <w:t>НУ «Запорізька політехніка» на підставі рішення екзаменаційної комісії присуджує особі, яка продемонструвала відповідність результатів навчання вимогам ОПП «Прикладне матеріалознавство», освітній ступінь бакалавра та видає диплом бакалавра.</w:t>
            </w:r>
          </w:p>
        </w:tc>
      </w:tr>
    </w:tbl>
    <w:p w14:paraId="6FD194DC" w14:textId="77777777" w:rsidR="004B2D90" w:rsidRDefault="004B2D90">
      <w:pPr>
        <w:widowControl w:val="0"/>
        <w:spacing w:after="0"/>
        <w:rPr>
          <w:rFonts w:ascii="Times New Roman" w:eastAsia="Times New Roman" w:hAnsi="Times New Roman" w:cs="Times New Roman"/>
          <w:color w:val="000000"/>
        </w:rPr>
        <w:sectPr w:rsidR="004B2D90">
          <w:footerReference w:type="default" r:id="rId16"/>
          <w:footerReference w:type="first" r:id="rId17"/>
          <w:pgSz w:w="11906" w:h="16838"/>
          <w:pgMar w:top="720" w:right="567" w:bottom="720" w:left="1418" w:header="0" w:footer="0" w:gutter="0"/>
          <w:cols w:space="720"/>
        </w:sectPr>
      </w:pPr>
    </w:p>
    <w:p w14:paraId="6FD194DD" w14:textId="77777777" w:rsidR="004B2D90" w:rsidRDefault="00062390">
      <w:r>
        <w:rPr>
          <w:rFonts w:ascii="Times New Roman" w:eastAsia="Times New Roman" w:hAnsi="Times New Roman" w:cs="Times New Roman"/>
          <w:i/>
          <w:iCs/>
          <w:sz w:val="20"/>
          <w:szCs w:val="20"/>
        </w:rPr>
        <w:lastRenderedPageBreak/>
        <w:t xml:space="preserve">Матриця буде актуалізована після остаточного погодження переліку </w:t>
      </w:r>
      <w:proofErr w:type="spellStart"/>
      <w:r>
        <w:rPr>
          <w:rFonts w:ascii="Times New Roman" w:eastAsia="Times New Roman" w:hAnsi="Times New Roman" w:cs="Times New Roman"/>
          <w:i/>
          <w:iCs/>
          <w:sz w:val="20"/>
          <w:szCs w:val="20"/>
        </w:rPr>
        <w:t>компетентностей</w:t>
      </w:r>
      <w:proofErr w:type="spellEnd"/>
      <w:r>
        <w:rPr>
          <w:rFonts w:ascii="Times New Roman" w:eastAsia="Times New Roman" w:hAnsi="Times New Roman" w:cs="Times New Roman"/>
          <w:i/>
          <w:iCs/>
          <w:sz w:val="20"/>
          <w:szCs w:val="20"/>
        </w:rPr>
        <w:t xml:space="preserve"> та освітніх компонентів редакції 2026 року.</w:t>
      </w:r>
    </w:p>
    <w:p w14:paraId="6FD194DE" w14:textId="77777777" w:rsidR="004B2D90" w:rsidRDefault="00062390">
      <w:pPr>
        <w:spacing w:after="0" w:line="240" w:lineRule="auto"/>
        <w:jc w:val="center"/>
        <w:rPr>
          <w:rFonts w:ascii="Times New Roman" w:eastAsia="Times New Roman" w:hAnsi="Times New Roman" w:cs="Times New Roman"/>
          <w:b/>
          <w:bCs/>
          <w:color w:val="000000"/>
          <w:sz w:val="23"/>
          <w:szCs w:val="23"/>
        </w:rPr>
      </w:pPr>
      <w:r>
        <w:rPr>
          <w:rFonts w:ascii="Times New Roman" w:eastAsia="Times New Roman" w:hAnsi="Times New Roman" w:cs="Times New Roman"/>
          <w:b/>
          <w:bCs/>
          <w:sz w:val="28"/>
          <w:szCs w:val="28"/>
        </w:rPr>
        <w:t>5 МАТРИЦЯ ВІДПОВІДНОСТІ КОМПЕТЕНТНОСТЕЙ ВИПУСКНИКА ОСВІТНІМ КОМПОНЕНТАМ ОСВІТНЬОЇ ПРОГРАМИ</w:t>
      </w:r>
    </w:p>
    <w:p w14:paraId="6FD194DF" w14:textId="77777777" w:rsidR="004B2D90" w:rsidRDefault="00062390">
      <w:r>
        <w:rPr>
          <w:rFonts w:ascii="Times New Roman" w:eastAsia="Times New Roman" w:hAnsi="Times New Roman" w:cs="Times New Roman"/>
          <w:i/>
          <w:iCs/>
          <w:color w:val="C00000"/>
          <w:sz w:val="20"/>
          <w:szCs w:val="20"/>
        </w:rPr>
        <w:t xml:space="preserve">Робоча матриця відповідності потребує окремого оновлення після затвердження нового кодування ОК1–ОК39 та визначення </w:t>
      </w:r>
      <w:proofErr w:type="spellStart"/>
      <w:r>
        <w:rPr>
          <w:rFonts w:ascii="Times New Roman" w:eastAsia="Times New Roman" w:hAnsi="Times New Roman" w:cs="Times New Roman"/>
          <w:i/>
          <w:iCs/>
          <w:color w:val="C00000"/>
          <w:sz w:val="20"/>
          <w:szCs w:val="20"/>
        </w:rPr>
        <w:t>компетентностей</w:t>
      </w:r>
      <w:proofErr w:type="spellEnd"/>
      <w:r>
        <w:rPr>
          <w:rFonts w:ascii="Times New Roman" w:eastAsia="Times New Roman" w:hAnsi="Times New Roman" w:cs="Times New Roman"/>
          <w:i/>
          <w:iCs/>
          <w:color w:val="C00000"/>
          <w:sz w:val="20"/>
          <w:szCs w:val="20"/>
        </w:rPr>
        <w:t xml:space="preserve"> і програмних результатів для дисципліни «Основи національного спротиву».</w:t>
      </w:r>
    </w:p>
    <w:p w14:paraId="6FD194E0" w14:textId="77777777" w:rsidR="004B2D90" w:rsidRDefault="00062390">
      <w:pPr>
        <w:spacing w:after="0" w:line="240" w:lineRule="auto"/>
        <w:jc w:val="center"/>
        <w:rPr>
          <w:rFonts w:ascii="Times New Roman" w:eastAsia="Times New Roman" w:hAnsi="Times New Roman" w:cs="Times New Roman"/>
          <w:b/>
          <w:bCs/>
          <w:color w:val="000000"/>
          <w:sz w:val="23"/>
          <w:szCs w:val="23"/>
        </w:rPr>
      </w:pPr>
      <w:r>
        <w:br w:type="page"/>
      </w:r>
    </w:p>
    <w:p w14:paraId="6FD194E1" w14:textId="77777777" w:rsidR="004B2D90" w:rsidRDefault="00062390">
      <w:pPr>
        <w:spacing w:after="200" w:line="276" w:lineRule="auto"/>
        <w:jc w:val="center"/>
      </w:pPr>
      <w:r>
        <w:lastRenderedPageBreak/>
        <w:t>6  МАТРИЦЯ ВІДПОВІДНОСТІ ПРОГРАМНИХ РЕЗУЛЬТАТІВ НАВЧАННЯ ОСВІТНІМ КОМПОНЕНТАМ ОСВІТНЬОЇ ПРОГРАМИ</w:t>
      </w:r>
    </w:p>
    <w:tbl>
      <w:tblPr>
        <w:tblStyle w:val="a9"/>
        <w:tblW w:w="14853" w:type="dxa"/>
        <w:tblInd w:w="-45" w:type="dxa"/>
        <w:tblLayout w:type="fixed"/>
        <w:tblLook w:val="0000" w:firstRow="0" w:lastRow="0" w:firstColumn="0" w:lastColumn="0" w:noHBand="0" w:noVBand="0"/>
      </w:tblPr>
      <w:tblGrid>
        <w:gridCol w:w="896"/>
        <w:gridCol w:w="368"/>
        <w:gridCol w:w="367"/>
        <w:gridCol w:w="368"/>
        <w:gridCol w:w="368"/>
        <w:gridCol w:w="368"/>
        <w:gridCol w:w="367"/>
        <w:gridCol w:w="368"/>
        <w:gridCol w:w="368"/>
        <w:gridCol w:w="367"/>
        <w:gridCol w:w="368"/>
        <w:gridCol w:w="368"/>
        <w:gridCol w:w="368"/>
        <w:gridCol w:w="367"/>
        <w:gridCol w:w="369"/>
        <w:gridCol w:w="369"/>
        <w:gridCol w:w="368"/>
        <w:gridCol w:w="369"/>
        <w:gridCol w:w="369"/>
        <w:gridCol w:w="369"/>
        <w:gridCol w:w="368"/>
        <w:gridCol w:w="369"/>
        <w:gridCol w:w="369"/>
        <w:gridCol w:w="368"/>
        <w:gridCol w:w="369"/>
        <w:gridCol w:w="369"/>
        <w:gridCol w:w="369"/>
        <w:gridCol w:w="368"/>
        <w:gridCol w:w="369"/>
        <w:gridCol w:w="369"/>
        <w:gridCol w:w="369"/>
        <w:gridCol w:w="368"/>
        <w:gridCol w:w="369"/>
        <w:gridCol w:w="369"/>
        <w:gridCol w:w="368"/>
        <w:gridCol w:w="369"/>
        <w:gridCol w:w="369"/>
        <w:gridCol w:w="369"/>
        <w:gridCol w:w="327"/>
      </w:tblGrid>
      <w:tr w:rsidR="004B2D90" w14:paraId="6FD194E4" w14:textId="77777777">
        <w:tc>
          <w:tcPr>
            <w:tcW w:w="896" w:type="dxa"/>
            <w:tcBorders>
              <w:top w:val="single" w:sz="6" w:space="0" w:color="000000"/>
              <w:left w:val="single" w:sz="6" w:space="0" w:color="000000"/>
              <w:bottom w:val="single" w:sz="6" w:space="0" w:color="000000"/>
              <w:right w:val="single" w:sz="6" w:space="0" w:color="000000"/>
            </w:tcBorders>
            <w:shd w:val="clear" w:color="auto" w:fill="C9C9C9"/>
          </w:tcPr>
          <w:p w14:paraId="6FD194E2" w14:textId="77777777" w:rsidR="004B2D90" w:rsidRDefault="004B2D90">
            <w:pPr>
              <w:spacing w:after="0" w:line="192" w:lineRule="auto"/>
              <w:rPr>
                <w:rFonts w:ascii="Times New Roman" w:eastAsia="Times New Roman" w:hAnsi="Times New Roman" w:cs="Times New Roman"/>
                <w:color w:val="000000"/>
                <w:sz w:val="20"/>
                <w:szCs w:val="20"/>
              </w:rPr>
            </w:pPr>
          </w:p>
        </w:tc>
        <w:tc>
          <w:tcPr>
            <w:tcW w:w="13957" w:type="dxa"/>
            <w:gridSpan w:val="38"/>
            <w:tcBorders>
              <w:top w:val="single" w:sz="6" w:space="0" w:color="000000"/>
              <w:left w:val="single" w:sz="6" w:space="0" w:color="CCCCCC"/>
              <w:bottom w:val="single" w:sz="6" w:space="0" w:color="000000"/>
              <w:right w:val="single" w:sz="6" w:space="0" w:color="000000"/>
            </w:tcBorders>
            <w:shd w:val="clear" w:color="auto" w:fill="B6D7A8"/>
          </w:tcPr>
          <w:p w14:paraId="6FD194E3"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Освітні компоненти (ОК)</w:t>
            </w:r>
          </w:p>
        </w:tc>
      </w:tr>
      <w:tr w:rsidR="00293A3C" w14:paraId="6FD1950C" w14:textId="77777777">
        <w:tc>
          <w:tcPr>
            <w:tcW w:w="896" w:type="dxa"/>
            <w:tcBorders>
              <w:top w:val="single" w:sz="6" w:space="0" w:color="000000"/>
              <w:left w:val="single" w:sz="6" w:space="0" w:color="000000"/>
              <w:bottom w:val="single" w:sz="6" w:space="0" w:color="000000"/>
              <w:right w:val="single" w:sz="6" w:space="0" w:color="000000"/>
            </w:tcBorders>
            <w:shd w:val="clear" w:color="auto" w:fill="C9C9C9"/>
          </w:tcPr>
          <w:p w14:paraId="6FD194E5" w14:textId="77777777" w:rsidR="004B2D90" w:rsidRDefault="004B2D90">
            <w:pPr>
              <w:spacing w:after="0" w:line="192" w:lineRule="auto"/>
              <w:rPr>
                <w:rFonts w:ascii="Times New Roman" w:eastAsia="Times New Roman" w:hAnsi="Times New Roman" w:cs="Times New Roman"/>
                <w:b/>
                <w:bCs/>
                <w:color w:val="000000"/>
                <w:sz w:val="20"/>
                <w:szCs w:val="20"/>
              </w:rPr>
            </w:pPr>
          </w:p>
        </w:tc>
        <w:tc>
          <w:tcPr>
            <w:tcW w:w="368" w:type="dxa"/>
            <w:tcBorders>
              <w:top w:val="single" w:sz="6" w:space="0" w:color="000000"/>
              <w:left w:val="single" w:sz="6" w:space="0" w:color="C0C0C0"/>
              <w:bottom w:val="single" w:sz="6" w:space="0" w:color="000000"/>
              <w:right w:val="single" w:sz="6" w:space="0" w:color="000000"/>
            </w:tcBorders>
            <w:shd w:val="clear" w:color="auto" w:fill="B6D7A8"/>
          </w:tcPr>
          <w:p w14:paraId="6FD194E6"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01</w:t>
            </w:r>
          </w:p>
        </w:tc>
        <w:tc>
          <w:tcPr>
            <w:tcW w:w="367" w:type="dxa"/>
            <w:tcBorders>
              <w:top w:val="single" w:sz="6" w:space="0" w:color="000000"/>
              <w:left w:val="single" w:sz="6" w:space="0" w:color="C0C0C0"/>
              <w:bottom w:val="single" w:sz="6" w:space="0" w:color="000000"/>
              <w:right w:val="single" w:sz="6" w:space="0" w:color="000000"/>
            </w:tcBorders>
            <w:shd w:val="clear" w:color="auto" w:fill="B6D7A8"/>
          </w:tcPr>
          <w:p w14:paraId="6FD194E7"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02</w:t>
            </w:r>
          </w:p>
        </w:tc>
        <w:tc>
          <w:tcPr>
            <w:tcW w:w="368" w:type="dxa"/>
            <w:tcBorders>
              <w:top w:val="single" w:sz="6" w:space="0" w:color="000000"/>
              <w:left w:val="single" w:sz="6" w:space="0" w:color="C0C0C0"/>
              <w:bottom w:val="single" w:sz="6" w:space="0" w:color="000000"/>
              <w:right w:val="single" w:sz="6" w:space="0" w:color="000000"/>
            </w:tcBorders>
            <w:shd w:val="clear" w:color="auto" w:fill="B6D7A8"/>
          </w:tcPr>
          <w:p w14:paraId="6FD194E8"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03</w:t>
            </w:r>
          </w:p>
        </w:tc>
        <w:tc>
          <w:tcPr>
            <w:tcW w:w="368" w:type="dxa"/>
            <w:tcBorders>
              <w:top w:val="single" w:sz="6" w:space="0" w:color="000000"/>
              <w:left w:val="single" w:sz="6" w:space="0" w:color="C0C0C0"/>
              <w:bottom w:val="single" w:sz="6" w:space="0" w:color="000000"/>
              <w:right w:val="single" w:sz="6" w:space="0" w:color="000000"/>
            </w:tcBorders>
            <w:shd w:val="clear" w:color="auto" w:fill="B6D7A8"/>
          </w:tcPr>
          <w:p w14:paraId="6FD194E9"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04</w:t>
            </w:r>
          </w:p>
        </w:tc>
        <w:tc>
          <w:tcPr>
            <w:tcW w:w="368" w:type="dxa"/>
            <w:tcBorders>
              <w:top w:val="single" w:sz="6" w:space="0" w:color="000000"/>
              <w:left w:val="single" w:sz="6" w:space="0" w:color="C0C0C0"/>
              <w:bottom w:val="single" w:sz="6" w:space="0" w:color="000000"/>
              <w:right w:val="single" w:sz="6" w:space="0" w:color="000000"/>
            </w:tcBorders>
            <w:shd w:val="clear" w:color="auto" w:fill="B6D7A8"/>
          </w:tcPr>
          <w:p w14:paraId="6FD194EA"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05</w:t>
            </w:r>
          </w:p>
        </w:tc>
        <w:tc>
          <w:tcPr>
            <w:tcW w:w="367" w:type="dxa"/>
            <w:tcBorders>
              <w:top w:val="single" w:sz="6" w:space="0" w:color="000000"/>
              <w:left w:val="single" w:sz="6" w:space="0" w:color="C0C0C0"/>
              <w:bottom w:val="single" w:sz="6" w:space="0" w:color="000000"/>
              <w:right w:val="single" w:sz="6" w:space="0" w:color="000000"/>
            </w:tcBorders>
            <w:shd w:val="clear" w:color="auto" w:fill="B6D7A8"/>
          </w:tcPr>
          <w:p w14:paraId="6FD194EB"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06</w:t>
            </w:r>
          </w:p>
        </w:tc>
        <w:tc>
          <w:tcPr>
            <w:tcW w:w="368" w:type="dxa"/>
            <w:tcBorders>
              <w:top w:val="single" w:sz="6" w:space="0" w:color="000000"/>
              <w:left w:val="single" w:sz="6" w:space="0" w:color="C0C0C0"/>
              <w:bottom w:val="single" w:sz="6" w:space="0" w:color="000000"/>
              <w:right w:val="single" w:sz="6" w:space="0" w:color="000000"/>
            </w:tcBorders>
            <w:shd w:val="clear" w:color="auto" w:fill="B6D7A8"/>
          </w:tcPr>
          <w:p w14:paraId="6FD194EC"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07</w:t>
            </w:r>
          </w:p>
        </w:tc>
        <w:tc>
          <w:tcPr>
            <w:tcW w:w="368" w:type="dxa"/>
            <w:tcBorders>
              <w:top w:val="single" w:sz="6" w:space="0" w:color="000000"/>
              <w:left w:val="single" w:sz="6" w:space="0" w:color="C0C0C0"/>
              <w:bottom w:val="single" w:sz="6" w:space="0" w:color="000000"/>
              <w:right w:val="single" w:sz="6" w:space="0" w:color="000000"/>
            </w:tcBorders>
            <w:shd w:val="clear" w:color="auto" w:fill="B6D7A8"/>
          </w:tcPr>
          <w:p w14:paraId="6FD194ED"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08</w:t>
            </w:r>
          </w:p>
        </w:tc>
        <w:tc>
          <w:tcPr>
            <w:tcW w:w="367" w:type="dxa"/>
            <w:tcBorders>
              <w:top w:val="single" w:sz="6" w:space="0" w:color="000000"/>
              <w:left w:val="single" w:sz="6" w:space="0" w:color="C0C0C0"/>
              <w:bottom w:val="single" w:sz="6" w:space="0" w:color="000000"/>
              <w:right w:val="single" w:sz="6" w:space="0" w:color="000000"/>
            </w:tcBorders>
            <w:shd w:val="clear" w:color="auto" w:fill="B6D7A8"/>
          </w:tcPr>
          <w:p w14:paraId="6FD194EE"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09</w:t>
            </w:r>
          </w:p>
        </w:tc>
        <w:tc>
          <w:tcPr>
            <w:tcW w:w="368" w:type="dxa"/>
            <w:tcBorders>
              <w:top w:val="single" w:sz="6" w:space="0" w:color="000000"/>
              <w:left w:val="single" w:sz="6" w:space="0" w:color="C0C0C0"/>
              <w:bottom w:val="single" w:sz="6" w:space="0" w:color="000000"/>
              <w:right w:val="single" w:sz="6" w:space="0" w:color="000000"/>
            </w:tcBorders>
            <w:shd w:val="clear" w:color="auto" w:fill="B6D7A8"/>
          </w:tcPr>
          <w:p w14:paraId="6FD194EF"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10</w:t>
            </w:r>
          </w:p>
        </w:tc>
        <w:tc>
          <w:tcPr>
            <w:tcW w:w="368" w:type="dxa"/>
            <w:tcBorders>
              <w:top w:val="single" w:sz="6" w:space="0" w:color="000000"/>
              <w:left w:val="single" w:sz="6" w:space="0" w:color="C0C0C0"/>
              <w:bottom w:val="single" w:sz="6" w:space="0" w:color="000000"/>
              <w:right w:val="single" w:sz="6" w:space="0" w:color="000000"/>
            </w:tcBorders>
            <w:shd w:val="clear" w:color="auto" w:fill="B6D7A8"/>
          </w:tcPr>
          <w:p w14:paraId="6FD194F0"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11</w:t>
            </w:r>
          </w:p>
        </w:tc>
        <w:tc>
          <w:tcPr>
            <w:tcW w:w="368" w:type="dxa"/>
            <w:tcBorders>
              <w:top w:val="single" w:sz="6" w:space="0" w:color="000000"/>
              <w:left w:val="single" w:sz="6" w:space="0" w:color="C0C0C0"/>
              <w:bottom w:val="single" w:sz="6" w:space="0" w:color="000000"/>
              <w:right w:val="single" w:sz="6" w:space="0" w:color="000000"/>
            </w:tcBorders>
            <w:shd w:val="clear" w:color="auto" w:fill="B6D7A8"/>
          </w:tcPr>
          <w:p w14:paraId="6FD194F1"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12</w:t>
            </w:r>
          </w:p>
        </w:tc>
        <w:tc>
          <w:tcPr>
            <w:tcW w:w="367" w:type="dxa"/>
            <w:tcBorders>
              <w:top w:val="single" w:sz="6" w:space="0" w:color="000000"/>
              <w:left w:val="single" w:sz="6" w:space="0" w:color="C0C0C0"/>
              <w:bottom w:val="single" w:sz="6" w:space="0" w:color="000000"/>
              <w:right w:val="single" w:sz="6" w:space="0" w:color="000000"/>
            </w:tcBorders>
            <w:shd w:val="clear" w:color="auto" w:fill="B6D7A8"/>
          </w:tcPr>
          <w:p w14:paraId="6FD194F2"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13</w:t>
            </w:r>
          </w:p>
        </w:tc>
        <w:tc>
          <w:tcPr>
            <w:tcW w:w="369" w:type="dxa"/>
            <w:tcBorders>
              <w:top w:val="single" w:sz="6" w:space="0" w:color="000000"/>
              <w:left w:val="single" w:sz="6" w:space="0" w:color="C0C0C0"/>
              <w:bottom w:val="single" w:sz="6" w:space="0" w:color="000000"/>
              <w:right w:val="single" w:sz="6" w:space="0" w:color="000000"/>
            </w:tcBorders>
            <w:shd w:val="clear" w:color="auto" w:fill="B6D7A8"/>
          </w:tcPr>
          <w:p w14:paraId="6FD194F3"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14</w:t>
            </w:r>
          </w:p>
        </w:tc>
        <w:tc>
          <w:tcPr>
            <w:tcW w:w="369" w:type="dxa"/>
            <w:tcBorders>
              <w:top w:val="single" w:sz="6" w:space="0" w:color="000000"/>
              <w:left w:val="single" w:sz="6" w:space="0" w:color="C0C0C0"/>
              <w:bottom w:val="single" w:sz="6" w:space="0" w:color="000000"/>
              <w:right w:val="single" w:sz="6" w:space="0" w:color="000000"/>
            </w:tcBorders>
            <w:shd w:val="clear" w:color="auto" w:fill="B6D7A8"/>
          </w:tcPr>
          <w:p w14:paraId="6FD194F4"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15</w:t>
            </w:r>
          </w:p>
        </w:tc>
        <w:tc>
          <w:tcPr>
            <w:tcW w:w="368" w:type="dxa"/>
            <w:tcBorders>
              <w:top w:val="single" w:sz="6" w:space="0" w:color="000000"/>
              <w:left w:val="single" w:sz="6" w:space="0" w:color="C0C0C0"/>
              <w:bottom w:val="single" w:sz="6" w:space="0" w:color="000000"/>
              <w:right w:val="single" w:sz="6" w:space="0" w:color="000000"/>
            </w:tcBorders>
            <w:shd w:val="clear" w:color="auto" w:fill="B6D7A8"/>
          </w:tcPr>
          <w:p w14:paraId="6FD194F5"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16</w:t>
            </w:r>
          </w:p>
        </w:tc>
        <w:tc>
          <w:tcPr>
            <w:tcW w:w="369" w:type="dxa"/>
            <w:tcBorders>
              <w:top w:val="single" w:sz="6" w:space="0" w:color="000000"/>
              <w:left w:val="single" w:sz="6" w:space="0" w:color="C0C0C0"/>
              <w:bottom w:val="single" w:sz="6" w:space="0" w:color="000000"/>
              <w:right w:val="single" w:sz="6" w:space="0" w:color="000000"/>
            </w:tcBorders>
            <w:shd w:val="clear" w:color="auto" w:fill="B6D7A8"/>
          </w:tcPr>
          <w:p w14:paraId="6FD194F6"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17</w:t>
            </w:r>
          </w:p>
        </w:tc>
        <w:tc>
          <w:tcPr>
            <w:tcW w:w="369" w:type="dxa"/>
            <w:tcBorders>
              <w:top w:val="single" w:sz="6" w:space="0" w:color="000000"/>
              <w:left w:val="single" w:sz="6" w:space="0" w:color="C0C0C0"/>
              <w:bottom w:val="single" w:sz="6" w:space="0" w:color="000000"/>
              <w:right w:val="single" w:sz="6" w:space="0" w:color="000000"/>
            </w:tcBorders>
            <w:shd w:val="clear" w:color="auto" w:fill="B6D7A8"/>
          </w:tcPr>
          <w:p w14:paraId="6FD194F7"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18</w:t>
            </w:r>
          </w:p>
        </w:tc>
        <w:tc>
          <w:tcPr>
            <w:tcW w:w="369" w:type="dxa"/>
            <w:tcBorders>
              <w:top w:val="single" w:sz="6" w:space="0" w:color="000000"/>
              <w:left w:val="single" w:sz="6" w:space="0" w:color="C0C0C0"/>
              <w:bottom w:val="single" w:sz="6" w:space="0" w:color="000000"/>
              <w:right w:val="single" w:sz="6" w:space="0" w:color="000000"/>
            </w:tcBorders>
            <w:shd w:val="clear" w:color="auto" w:fill="B6D7A8"/>
          </w:tcPr>
          <w:p w14:paraId="6FD194F8"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19</w:t>
            </w:r>
          </w:p>
        </w:tc>
        <w:tc>
          <w:tcPr>
            <w:tcW w:w="368" w:type="dxa"/>
            <w:tcBorders>
              <w:top w:val="single" w:sz="6" w:space="0" w:color="000000"/>
              <w:left w:val="single" w:sz="6" w:space="0" w:color="C0C0C0"/>
              <w:bottom w:val="single" w:sz="6" w:space="0" w:color="000000"/>
              <w:right w:val="single" w:sz="6" w:space="0" w:color="000000"/>
            </w:tcBorders>
            <w:shd w:val="clear" w:color="auto" w:fill="B6D7A8"/>
          </w:tcPr>
          <w:p w14:paraId="6FD194F9"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20</w:t>
            </w:r>
          </w:p>
        </w:tc>
        <w:tc>
          <w:tcPr>
            <w:tcW w:w="369" w:type="dxa"/>
            <w:tcBorders>
              <w:top w:val="single" w:sz="6" w:space="0" w:color="000000"/>
              <w:left w:val="single" w:sz="6" w:space="0" w:color="C0C0C0"/>
              <w:bottom w:val="single" w:sz="6" w:space="0" w:color="000000"/>
              <w:right w:val="single" w:sz="6" w:space="0" w:color="000000"/>
            </w:tcBorders>
            <w:shd w:val="clear" w:color="auto" w:fill="B6D7A8"/>
          </w:tcPr>
          <w:p w14:paraId="6FD194FA"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21</w:t>
            </w:r>
          </w:p>
        </w:tc>
        <w:tc>
          <w:tcPr>
            <w:tcW w:w="369" w:type="dxa"/>
            <w:tcBorders>
              <w:top w:val="single" w:sz="6" w:space="0" w:color="000000"/>
              <w:left w:val="single" w:sz="6" w:space="0" w:color="C0C0C0"/>
              <w:bottom w:val="single" w:sz="6" w:space="0" w:color="000000"/>
              <w:right w:val="single" w:sz="6" w:space="0" w:color="000000"/>
            </w:tcBorders>
            <w:shd w:val="clear" w:color="auto" w:fill="B6D7A8"/>
          </w:tcPr>
          <w:p w14:paraId="6FD194FB"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22</w:t>
            </w:r>
          </w:p>
        </w:tc>
        <w:tc>
          <w:tcPr>
            <w:tcW w:w="368" w:type="dxa"/>
            <w:tcBorders>
              <w:top w:val="single" w:sz="6" w:space="0" w:color="000000"/>
              <w:left w:val="single" w:sz="6" w:space="0" w:color="C0C0C0"/>
              <w:bottom w:val="single" w:sz="6" w:space="0" w:color="000000"/>
              <w:right w:val="single" w:sz="6" w:space="0" w:color="000000"/>
            </w:tcBorders>
            <w:shd w:val="clear" w:color="auto" w:fill="B6D7A8"/>
          </w:tcPr>
          <w:p w14:paraId="6FD194FC"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23</w:t>
            </w:r>
          </w:p>
        </w:tc>
        <w:tc>
          <w:tcPr>
            <w:tcW w:w="369" w:type="dxa"/>
            <w:tcBorders>
              <w:top w:val="single" w:sz="6" w:space="0" w:color="000000"/>
              <w:left w:val="single" w:sz="6" w:space="0" w:color="C0C0C0"/>
              <w:bottom w:val="single" w:sz="6" w:space="0" w:color="000000"/>
              <w:right w:val="single" w:sz="6" w:space="0" w:color="000000"/>
            </w:tcBorders>
            <w:shd w:val="clear" w:color="auto" w:fill="B6D7A8"/>
          </w:tcPr>
          <w:p w14:paraId="6FD194FD"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24</w:t>
            </w:r>
          </w:p>
        </w:tc>
        <w:tc>
          <w:tcPr>
            <w:tcW w:w="369" w:type="dxa"/>
            <w:tcBorders>
              <w:top w:val="single" w:sz="6" w:space="0" w:color="000000"/>
              <w:left w:val="single" w:sz="6" w:space="0" w:color="C0C0C0"/>
              <w:bottom w:val="single" w:sz="6" w:space="0" w:color="000000"/>
              <w:right w:val="single" w:sz="6" w:space="0" w:color="000000"/>
            </w:tcBorders>
            <w:shd w:val="clear" w:color="auto" w:fill="C9C9C9"/>
          </w:tcPr>
          <w:p w14:paraId="6FD194FE"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25</w:t>
            </w:r>
          </w:p>
        </w:tc>
        <w:tc>
          <w:tcPr>
            <w:tcW w:w="369" w:type="dxa"/>
            <w:tcBorders>
              <w:top w:val="single" w:sz="6" w:space="0" w:color="000000"/>
              <w:left w:val="single" w:sz="6" w:space="0" w:color="C0C0C0"/>
              <w:bottom w:val="single" w:sz="6" w:space="0" w:color="000000"/>
              <w:right w:val="single" w:sz="6" w:space="0" w:color="000000"/>
            </w:tcBorders>
            <w:shd w:val="clear" w:color="auto" w:fill="C9C9C9"/>
          </w:tcPr>
          <w:p w14:paraId="6FD194FF"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26</w:t>
            </w:r>
          </w:p>
        </w:tc>
        <w:tc>
          <w:tcPr>
            <w:tcW w:w="368" w:type="dxa"/>
            <w:tcBorders>
              <w:top w:val="single" w:sz="6" w:space="0" w:color="000000"/>
              <w:left w:val="single" w:sz="6" w:space="0" w:color="C0C0C0"/>
              <w:bottom w:val="single" w:sz="6" w:space="0" w:color="000000"/>
              <w:right w:val="single" w:sz="6" w:space="0" w:color="000000"/>
            </w:tcBorders>
            <w:shd w:val="clear" w:color="auto" w:fill="C9C9C9"/>
          </w:tcPr>
          <w:p w14:paraId="6FD19500"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27</w:t>
            </w:r>
          </w:p>
        </w:tc>
        <w:tc>
          <w:tcPr>
            <w:tcW w:w="369" w:type="dxa"/>
            <w:tcBorders>
              <w:top w:val="single" w:sz="6" w:space="0" w:color="000000"/>
              <w:left w:val="single" w:sz="6" w:space="0" w:color="C0C0C0"/>
              <w:bottom w:val="single" w:sz="6" w:space="0" w:color="000000"/>
              <w:right w:val="single" w:sz="6" w:space="0" w:color="000000"/>
            </w:tcBorders>
            <w:shd w:val="clear" w:color="auto" w:fill="C9C9C9"/>
          </w:tcPr>
          <w:p w14:paraId="6FD19501"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28</w:t>
            </w:r>
          </w:p>
        </w:tc>
        <w:tc>
          <w:tcPr>
            <w:tcW w:w="369" w:type="dxa"/>
            <w:tcBorders>
              <w:top w:val="single" w:sz="6" w:space="0" w:color="000000"/>
              <w:left w:val="single" w:sz="6" w:space="0" w:color="C0C0C0"/>
              <w:bottom w:val="single" w:sz="6" w:space="0" w:color="000000"/>
              <w:right w:val="single" w:sz="6" w:space="0" w:color="000000"/>
            </w:tcBorders>
            <w:shd w:val="clear" w:color="auto" w:fill="C9C9C9"/>
          </w:tcPr>
          <w:p w14:paraId="6FD19502"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29</w:t>
            </w:r>
          </w:p>
        </w:tc>
        <w:tc>
          <w:tcPr>
            <w:tcW w:w="369" w:type="dxa"/>
            <w:tcBorders>
              <w:top w:val="single" w:sz="6" w:space="0" w:color="000000"/>
              <w:left w:val="single" w:sz="6" w:space="0" w:color="C0C0C0"/>
              <w:bottom w:val="single" w:sz="6" w:space="0" w:color="000000"/>
              <w:right w:val="single" w:sz="6" w:space="0" w:color="000000"/>
            </w:tcBorders>
            <w:shd w:val="clear" w:color="auto" w:fill="C9C9C9"/>
          </w:tcPr>
          <w:p w14:paraId="6FD19503"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30</w:t>
            </w:r>
          </w:p>
        </w:tc>
        <w:tc>
          <w:tcPr>
            <w:tcW w:w="368" w:type="dxa"/>
            <w:tcBorders>
              <w:top w:val="single" w:sz="6" w:space="0" w:color="000000"/>
              <w:left w:val="single" w:sz="6" w:space="0" w:color="C0C0C0"/>
              <w:bottom w:val="single" w:sz="6" w:space="0" w:color="000000"/>
              <w:right w:val="single" w:sz="6" w:space="0" w:color="000000"/>
            </w:tcBorders>
            <w:shd w:val="clear" w:color="auto" w:fill="C9C9C9"/>
          </w:tcPr>
          <w:p w14:paraId="6FD19504"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31</w:t>
            </w:r>
          </w:p>
        </w:tc>
        <w:tc>
          <w:tcPr>
            <w:tcW w:w="369" w:type="dxa"/>
            <w:tcBorders>
              <w:top w:val="single" w:sz="6" w:space="0" w:color="000000"/>
              <w:left w:val="single" w:sz="6" w:space="0" w:color="C0C0C0"/>
              <w:bottom w:val="single" w:sz="6" w:space="0" w:color="000000"/>
              <w:right w:val="single" w:sz="6" w:space="0" w:color="000000"/>
            </w:tcBorders>
            <w:shd w:val="clear" w:color="auto" w:fill="C9C9C9"/>
          </w:tcPr>
          <w:p w14:paraId="6FD19505"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32</w:t>
            </w:r>
          </w:p>
        </w:tc>
        <w:tc>
          <w:tcPr>
            <w:tcW w:w="369" w:type="dxa"/>
            <w:tcBorders>
              <w:top w:val="single" w:sz="6" w:space="0" w:color="000000"/>
              <w:left w:val="single" w:sz="6" w:space="0" w:color="C0C0C0"/>
              <w:bottom w:val="single" w:sz="6" w:space="0" w:color="000000"/>
              <w:right w:val="single" w:sz="6" w:space="0" w:color="000000"/>
            </w:tcBorders>
            <w:shd w:val="clear" w:color="auto" w:fill="C9C9C9"/>
          </w:tcPr>
          <w:p w14:paraId="6FD19506"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33</w:t>
            </w:r>
          </w:p>
        </w:tc>
        <w:tc>
          <w:tcPr>
            <w:tcW w:w="368" w:type="dxa"/>
            <w:tcBorders>
              <w:top w:val="single" w:sz="6" w:space="0" w:color="000000"/>
              <w:left w:val="single" w:sz="6" w:space="0" w:color="C0C0C0"/>
              <w:bottom w:val="single" w:sz="6" w:space="0" w:color="000000"/>
              <w:right w:val="single" w:sz="6" w:space="0" w:color="000000"/>
            </w:tcBorders>
            <w:shd w:val="clear" w:color="auto" w:fill="C9C9C9"/>
          </w:tcPr>
          <w:p w14:paraId="6FD19507"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34</w:t>
            </w:r>
          </w:p>
        </w:tc>
        <w:tc>
          <w:tcPr>
            <w:tcW w:w="369" w:type="dxa"/>
            <w:tcBorders>
              <w:top w:val="single" w:sz="6" w:space="0" w:color="000000"/>
              <w:left w:val="single" w:sz="6" w:space="0" w:color="C0C0C0"/>
              <w:bottom w:val="single" w:sz="6" w:space="0" w:color="000000"/>
              <w:right w:val="single" w:sz="6" w:space="0" w:color="000000"/>
            </w:tcBorders>
            <w:shd w:val="clear" w:color="auto" w:fill="C9C9C9"/>
          </w:tcPr>
          <w:p w14:paraId="6FD19508"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35</w:t>
            </w:r>
          </w:p>
        </w:tc>
        <w:tc>
          <w:tcPr>
            <w:tcW w:w="369" w:type="dxa"/>
            <w:tcBorders>
              <w:top w:val="single" w:sz="6" w:space="0" w:color="000000"/>
              <w:left w:val="single" w:sz="6" w:space="0" w:color="C0C0C0"/>
              <w:bottom w:val="single" w:sz="6" w:space="0" w:color="000000"/>
              <w:right w:val="single" w:sz="6" w:space="0" w:color="000000"/>
            </w:tcBorders>
            <w:shd w:val="clear" w:color="auto" w:fill="C9C9C9"/>
          </w:tcPr>
          <w:p w14:paraId="6FD19509"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36</w:t>
            </w:r>
          </w:p>
        </w:tc>
        <w:tc>
          <w:tcPr>
            <w:tcW w:w="369" w:type="dxa"/>
            <w:tcBorders>
              <w:top w:val="single" w:sz="6" w:space="0" w:color="000000"/>
              <w:left w:val="single" w:sz="6" w:space="0" w:color="C0C0C0"/>
              <w:bottom w:val="single" w:sz="6" w:space="0" w:color="000000"/>
              <w:right w:val="single" w:sz="6" w:space="0" w:color="000000"/>
            </w:tcBorders>
            <w:shd w:val="clear" w:color="auto" w:fill="C9C9C9"/>
          </w:tcPr>
          <w:p w14:paraId="6FD1950A"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37</w:t>
            </w:r>
          </w:p>
        </w:tc>
        <w:tc>
          <w:tcPr>
            <w:tcW w:w="327" w:type="dxa"/>
            <w:tcBorders>
              <w:top w:val="single" w:sz="6" w:space="0" w:color="000000"/>
              <w:left w:val="single" w:sz="6" w:space="0" w:color="C0C0C0"/>
              <w:bottom w:val="single" w:sz="6" w:space="0" w:color="000000"/>
              <w:right w:val="single" w:sz="6" w:space="0" w:color="000000"/>
            </w:tcBorders>
            <w:shd w:val="clear" w:color="auto" w:fill="C9C9C9"/>
          </w:tcPr>
          <w:p w14:paraId="6FD1950B"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38</w:t>
            </w:r>
          </w:p>
        </w:tc>
      </w:tr>
      <w:tr w:rsidR="004B2D90" w14:paraId="6FD19534" w14:textId="77777777">
        <w:tc>
          <w:tcPr>
            <w:tcW w:w="896" w:type="dxa"/>
            <w:tcBorders>
              <w:top w:val="single" w:sz="6" w:space="0" w:color="C0C0C0"/>
              <w:left w:val="single" w:sz="6" w:space="0" w:color="000000"/>
              <w:bottom w:val="single" w:sz="6" w:space="0" w:color="000000"/>
              <w:right w:val="single" w:sz="6" w:space="0" w:color="000000"/>
            </w:tcBorders>
          </w:tcPr>
          <w:p w14:paraId="6FD1950D"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ПРН1</w:t>
            </w: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50E" w14:textId="77777777" w:rsidR="004B2D90" w:rsidRDefault="004B2D90">
            <w:pPr>
              <w:spacing w:after="0" w:line="192" w:lineRule="auto"/>
              <w:jc w:val="center"/>
              <w:rPr>
                <w:rFonts w:ascii="Times New Roman" w:eastAsia="Times New Roman" w:hAnsi="Times New Roman" w:cs="Times New Roman"/>
                <w:b/>
                <w:bCs/>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50F" w14:textId="77777777" w:rsidR="004B2D90" w:rsidRDefault="004B2D90">
            <w:pPr>
              <w:spacing w:after="0" w:line="192" w:lineRule="auto"/>
              <w:rPr>
                <w:rFonts w:ascii="Times New Roman" w:eastAsia="Times New Roman" w:hAnsi="Times New Roman" w:cs="Times New Roman"/>
                <w:b/>
                <w:bCs/>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51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51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51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513"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514"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515"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516"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517"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51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51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51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FFFFFF"/>
          </w:tcPr>
          <w:p w14:paraId="6FD1951B"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1C"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51D"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1E"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1F"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2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52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2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23"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524"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525"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26"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27"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528" w14:textId="77777777" w:rsidR="004B2D90" w:rsidRDefault="00062390">
            <w:pPr>
              <w:spacing w:after="0" w:line="192"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529" w14:textId="77777777" w:rsidR="004B2D90" w:rsidRDefault="004B2D90">
            <w:pPr>
              <w:spacing w:after="0" w:line="192" w:lineRule="auto"/>
              <w:jc w:val="center"/>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2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2B"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52C"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2D"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2E"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52F"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3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3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53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27" w:type="dxa"/>
            <w:tcBorders>
              <w:top w:val="single" w:sz="6" w:space="0" w:color="C0C0C0"/>
              <w:left w:val="single" w:sz="6" w:space="0" w:color="C0C0C0"/>
              <w:bottom w:val="single" w:sz="6" w:space="0" w:color="000000"/>
              <w:right w:val="single" w:sz="6" w:space="0" w:color="000000"/>
            </w:tcBorders>
            <w:shd w:val="clear" w:color="auto" w:fill="4A86E8"/>
          </w:tcPr>
          <w:p w14:paraId="6FD19533" w14:textId="77777777" w:rsidR="004B2D90" w:rsidRDefault="004B2D90">
            <w:pPr>
              <w:spacing w:after="0" w:line="192" w:lineRule="auto"/>
              <w:rPr>
                <w:rFonts w:ascii="Times New Roman" w:eastAsia="Times New Roman" w:hAnsi="Times New Roman" w:cs="Times New Roman"/>
                <w:color w:val="000000"/>
                <w:sz w:val="20"/>
                <w:szCs w:val="20"/>
              </w:rPr>
            </w:pPr>
          </w:p>
        </w:tc>
      </w:tr>
      <w:tr w:rsidR="004B2D90" w14:paraId="6FD1955C" w14:textId="77777777">
        <w:tc>
          <w:tcPr>
            <w:tcW w:w="896" w:type="dxa"/>
            <w:tcBorders>
              <w:top w:val="single" w:sz="6" w:space="0" w:color="C0C0C0"/>
              <w:left w:val="single" w:sz="6" w:space="0" w:color="000000"/>
              <w:bottom w:val="single" w:sz="6" w:space="0" w:color="000000"/>
              <w:right w:val="single" w:sz="6" w:space="0" w:color="000000"/>
            </w:tcBorders>
          </w:tcPr>
          <w:p w14:paraId="6FD19535"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ПРН2</w:t>
            </w:r>
          </w:p>
        </w:tc>
        <w:tc>
          <w:tcPr>
            <w:tcW w:w="368" w:type="dxa"/>
            <w:tcBorders>
              <w:top w:val="single" w:sz="6" w:space="0" w:color="C0C0C0"/>
              <w:left w:val="single" w:sz="6" w:space="0" w:color="C0C0C0"/>
              <w:bottom w:val="single" w:sz="6" w:space="0" w:color="000000"/>
              <w:right w:val="single" w:sz="6" w:space="0" w:color="000000"/>
            </w:tcBorders>
          </w:tcPr>
          <w:p w14:paraId="6FD19536" w14:textId="77777777" w:rsidR="004B2D90" w:rsidRDefault="004B2D90">
            <w:pPr>
              <w:spacing w:after="0" w:line="192" w:lineRule="auto"/>
              <w:jc w:val="center"/>
              <w:rPr>
                <w:rFonts w:ascii="Times New Roman" w:eastAsia="Times New Roman" w:hAnsi="Times New Roman" w:cs="Times New Roman"/>
                <w:b/>
                <w:bCs/>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537" w14:textId="77777777" w:rsidR="004B2D90" w:rsidRDefault="004B2D90">
            <w:pPr>
              <w:spacing w:after="0" w:line="192" w:lineRule="auto"/>
              <w:rPr>
                <w:rFonts w:ascii="Times New Roman" w:eastAsia="Times New Roman" w:hAnsi="Times New Roman" w:cs="Times New Roman"/>
                <w:b/>
                <w:bCs/>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53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53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53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shd w:val="clear" w:color="auto" w:fill="4A86E8"/>
          </w:tcPr>
          <w:p w14:paraId="6FD1953B"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53C"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53D"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shd w:val="clear" w:color="auto" w:fill="4A86E8"/>
          </w:tcPr>
          <w:p w14:paraId="6FD1953E"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53F"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54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54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shd w:val="clear" w:color="auto" w:fill="4A86E8"/>
          </w:tcPr>
          <w:p w14:paraId="6FD1954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43"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544"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545"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46"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47"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4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54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4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4B"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54C"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4D"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4E"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4F"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55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55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55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553"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554"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55"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56"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557"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5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5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5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27" w:type="dxa"/>
            <w:tcBorders>
              <w:top w:val="single" w:sz="6" w:space="0" w:color="C0C0C0"/>
              <w:left w:val="single" w:sz="6" w:space="0" w:color="C0C0C0"/>
              <w:bottom w:val="single" w:sz="6" w:space="0" w:color="000000"/>
              <w:right w:val="single" w:sz="6" w:space="0" w:color="000000"/>
            </w:tcBorders>
          </w:tcPr>
          <w:p w14:paraId="6FD1955B" w14:textId="77777777" w:rsidR="004B2D90" w:rsidRDefault="004B2D90">
            <w:pPr>
              <w:spacing w:after="0" w:line="192" w:lineRule="auto"/>
              <w:rPr>
                <w:rFonts w:ascii="Times New Roman" w:eastAsia="Times New Roman" w:hAnsi="Times New Roman" w:cs="Times New Roman"/>
                <w:color w:val="000000"/>
                <w:sz w:val="20"/>
                <w:szCs w:val="20"/>
              </w:rPr>
            </w:pPr>
          </w:p>
        </w:tc>
      </w:tr>
      <w:tr w:rsidR="004B2D90" w14:paraId="6FD19584" w14:textId="77777777">
        <w:tc>
          <w:tcPr>
            <w:tcW w:w="896" w:type="dxa"/>
            <w:tcBorders>
              <w:top w:val="single" w:sz="6" w:space="0" w:color="C0C0C0"/>
              <w:left w:val="single" w:sz="6" w:space="0" w:color="000000"/>
              <w:bottom w:val="single" w:sz="6" w:space="0" w:color="000000"/>
              <w:right w:val="single" w:sz="6" w:space="0" w:color="000000"/>
            </w:tcBorders>
          </w:tcPr>
          <w:p w14:paraId="6FD1955D"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ПРН3</w:t>
            </w:r>
          </w:p>
        </w:tc>
        <w:tc>
          <w:tcPr>
            <w:tcW w:w="368" w:type="dxa"/>
            <w:tcBorders>
              <w:top w:val="single" w:sz="6" w:space="0" w:color="C0C0C0"/>
              <w:left w:val="single" w:sz="6" w:space="0" w:color="C0C0C0"/>
              <w:bottom w:val="single" w:sz="6" w:space="0" w:color="000000"/>
              <w:right w:val="single" w:sz="6" w:space="0" w:color="000000"/>
            </w:tcBorders>
          </w:tcPr>
          <w:p w14:paraId="6FD1955E" w14:textId="77777777" w:rsidR="004B2D90" w:rsidRDefault="004B2D90">
            <w:pPr>
              <w:spacing w:after="0" w:line="192" w:lineRule="auto"/>
              <w:jc w:val="center"/>
              <w:rPr>
                <w:rFonts w:ascii="Times New Roman" w:eastAsia="Times New Roman" w:hAnsi="Times New Roman" w:cs="Times New Roman"/>
                <w:b/>
                <w:bCs/>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55F" w14:textId="77777777" w:rsidR="004B2D90" w:rsidRDefault="004B2D90">
            <w:pPr>
              <w:spacing w:after="0" w:line="192" w:lineRule="auto"/>
              <w:rPr>
                <w:rFonts w:ascii="Times New Roman" w:eastAsia="Times New Roman" w:hAnsi="Times New Roman" w:cs="Times New Roman"/>
                <w:b/>
                <w:bCs/>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56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56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56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563"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564"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565"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566"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567"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56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56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56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6B"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6C"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56D"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6E"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6F"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7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57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7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73"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C0C0C0"/>
              <w:right w:val="single" w:sz="6" w:space="0" w:color="C0C0C0"/>
            </w:tcBorders>
            <w:shd w:val="clear" w:color="auto" w:fill="FFFFFF"/>
            <w:vAlign w:val="bottom"/>
          </w:tcPr>
          <w:p w14:paraId="6FD19574"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575"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76"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77"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57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7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57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7B"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57C"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7D"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7E"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57F"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8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8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8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27" w:type="dxa"/>
            <w:tcBorders>
              <w:top w:val="single" w:sz="6" w:space="0" w:color="C0C0C0"/>
              <w:left w:val="single" w:sz="6" w:space="0" w:color="C0C0C0"/>
              <w:bottom w:val="single" w:sz="6" w:space="0" w:color="000000"/>
              <w:right w:val="single" w:sz="6" w:space="0" w:color="000000"/>
            </w:tcBorders>
            <w:shd w:val="clear" w:color="auto" w:fill="4A86E8"/>
          </w:tcPr>
          <w:p w14:paraId="6FD19583" w14:textId="77777777" w:rsidR="004B2D90" w:rsidRDefault="004B2D90">
            <w:pPr>
              <w:spacing w:after="0" w:line="192" w:lineRule="auto"/>
              <w:rPr>
                <w:rFonts w:ascii="Times New Roman" w:eastAsia="Times New Roman" w:hAnsi="Times New Roman" w:cs="Times New Roman"/>
                <w:color w:val="000000"/>
                <w:sz w:val="20"/>
                <w:szCs w:val="20"/>
              </w:rPr>
            </w:pPr>
          </w:p>
        </w:tc>
      </w:tr>
      <w:tr w:rsidR="004B2D90" w14:paraId="6FD195AC" w14:textId="77777777">
        <w:tc>
          <w:tcPr>
            <w:tcW w:w="896" w:type="dxa"/>
            <w:tcBorders>
              <w:top w:val="single" w:sz="6" w:space="0" w:color="C0C0C0"/>
              <w:left w:val="single" w:sz="6" w:space="0" w:color="000000"/>
              <w:bottom w:val="single" w:sz="6" w:space="0" w:color="000000"/>
              <w:right w:val="single" w:sz="6" w:space="0" w:color="000000"/>
            </w:tcBorders>
          </w:tcPr>
          <w:p w14:paraId="6FD19585"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ПРН4</w:t>
            </w:r>
          </w:p>
        </w:tc>
        <w:tc>
          <w:tcPr>
            <w:tcW w:w="368" w:type="dxa"/>
            <w:tcBorders>
              <w:top w:val="single" w:sz="6" w:space="0" w:color="C0C0C0"/>
              <w:left w:val="single" w:sz="6" w:space="0" w:color="C0C0C0"/>
              <w:bottom w:val="single" w:sz="6" w:space="0" w:color="000000"/>
              <w:right w:val="single" w:sz="6" w:space="0" w:color="000000"/>
            </w:tcBorders>
          </w:tcPr>
          <w:p w14:paraId="6FD19586" w14:textId="77777777" w:rsidR="004B2D90" w:rsidRDefault="004B2D90">
            <w:pPr>
              <w:spacing w:after="0" w:line="192" w:lineRule="auto"/>
              <w:jc w:val="center"/>
              <w:rPr>
                <w:rFonts w:ascii="Times New Roman" w:eastAsia="Times New Roman" w:hAnsi="Times New Roman" w:cs="Times New Roman"/>
                <w:b/>
                <w:bCs/>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587" w14:textId="77777777" w:rsidR="004B2D90" w:rsidRDefault="004B2D90">
            <w:pPr>
              <w:spacing w:after="0" w:line="192" w:lineRule="auto"/>
              <w:rPr>
                <w:rFonts w:ascii="Times New Roman" w:eastAsia="Times New Roman" w:hAnsi="Times New Roman" w:cs="Times New Roman"/>
                <w:b/>
                <w:bCs/>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58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58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58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58B"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58C"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58D"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58E"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58F"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59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59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59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93"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94"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595"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96"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97"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9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59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9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9B"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59C"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9D"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9E"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9F"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5A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A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A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A3"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5A4"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A5"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5A6"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5A7"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A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A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A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27" w:type="dxa"/>
            <w:tcBorders>
              <w:top w:val="single" w:sz="6" w:space="0" w:color="C0C0C0"/>
              <w:left w:val="single" w:sz="6" w:space="0" w:color="C0C0C0"/>
              <w:bottom w:val="single" w:sz="6" w:space="0" w:color="000000"/>
              <w:right w:val="single" w:sz="6" w:space="0" w:color="000000"/>
            </w:tcBorders>
          </w:tcPr>
          <w:p w14:paraId="6FD195AB" w14:textId="77777777" w:rsidR="004B2D90" w:rsidRDefault="004B2D90">
            <w:pPr>
              <w:spacing w:after="0" w:line="192" w:lineRule="auto"/>
              <w:rPr>
                <w:rFonts w:ascii="Times New Roman" w:eastAsia="Times New Roman" w:hAnsi="Times New Roman" w:cs="Times New Roman"/>
                <w:color w:val="000000"/>
                <w:sz w:val="20"/>
                <w:szCs w:val="20"/>
              </w:rPr>
            </w:pPr>
          </w:p>
        </w:tc>
      </w:tr>
      <w:tr w:rsidR="004B2D90" w14:paraId="6FD195D4" w14:textId="77777777">
        <w:tc>
          <w:tcPr>
            <w:tcW w:w="896" w:type="dxa"/>
            <w:tcBorders>
              <w:top w:val="single" w:sz="6" w:space="0" w:color="C0C0C0"/>
              <w:left w:val="single" w:sz="6" w:space="0" w:color="000000"/>
              <w:bottom w:val="single" w:sz="6" w:space="0" w:color="000000"/>
              <w:right w:val="single" w:sz="6" w:space="0" w:color="000000"/>
            </w:tcBorders>
          </w:tcPr>
          <w:p w14:paraId="6FD195AD"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ПРН5</w:t>
            </w:r>
          </w:p>
        </w:tc>
        <w:tc>
          <w:tcPr>
            <w:tcW w:w="368" w:type="dxa"/>
            <w:tcBorders>
              <w:top w:val="single" w:sz="6" w:space="0" w:color="C0C0C0"/>
              <w:left w:val="single" w:sz="6" w:space="0" w:color="C0C0C0"/>
              <w:bottom w:val="single" w:sz="6" w:space="0" w:color="000000"/>
              <w:right w:val="single" w:sz="6" w:space="0" w:color="000000"/>
            </w:tcBorders>
          </w:tcPr>
          <w:p w14:paraId="6FD195AE" w14:textId="77777777" w:rsidR="004B2D90" w:rsidRDefault="004B2D90">
            <w:pPr>
              <w:spacing w:after="0" w:line="192" w:lineRule="auto"/>
              <w:jc w:val="center"/>
              <w:rPr>
                <w:rFonts w:ascii="Times New Roman" w:eastAsia="Times New Roman" w:hAnsi="Times New Roman" w:cs="Times New Roman"/>
                <w:b/>
                <w:bCs/>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5AF" w14:textId="77777777" w:rsidR="004B2D90" w:rsidRDefault="004B2D90">
            <w:pPr>
              <w:spacing w:after="0" w:line="192" w:lineRule="auto"/>
              <w:rPr>
                <w:rFonts w:ascii="Times New Roman" w:eastAsia="Times New Roman" w:hAnsi="Times New Roman" w:cs="Times New Roman"/>
                <w:b/>
                <w:bCs/>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5B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5B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5B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5B3"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5B4"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5B5"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5B6"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5B7"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5B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5B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shd w:val="clear" w:color="auto" w:fill="4A86E8"/>
          </w:tcPr>
          <w:p w14:paraId="6FD195B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BB"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BC"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5BD"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BE"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BF"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C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5C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C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5C3"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5C4"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C5"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C6"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C7"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5C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C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C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CB"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5CC"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5CD"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CE"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5CF"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D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5D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5D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27" w:type="dxa"/>
            <w:tcBorders>
              <w:top w:val="single" w:sz="6" w:space="0" w:color="C0C0C0"/>
              <w:left w:val="single" w:sz="6" w:space="0" w:color="C0C0C0"/>
              <w:bottom w:val="single" w:sz="6" w:space="0" w:color="000000"/>
              <w:right w:val="single" w:sz="6" w:space="0" w:color="000000"/>
            </w:tcBorders>
            <w:shd w:val="clear" w:color="auto" w:fill="4A86E8"/>
          </w:tcPr>
          <w:p w14:paraId="6FD195D3" w14:textId="77777777" w:rsidR="004B2D90" w:rsidRDefault="004B2D90">
            <w:pPr>
              <w:spacing w:after="0" w:line="192" w:lineRule="auto"/>
              <w:rPr>
                <w:rFonts w:ascii="Times New Roman" w:eastAsia="Times New Roman" w:hAnsi="Times New Roman" w:cs="Times New Roman"/>
                <w:color w:val="000000"/>
                <w:sz w:val="20"/>
                <w:szCs w:val="20"/>
              </w:rPr>
            </w:pPr>
          </w:p>
        </w:tc>
      </w:tr>
      <w:tr w:rsidR="004B2D90" w14:paraId="6FD195FC" w14:textId="77777777">
        <w:tc>
          <w:tcPr>
            <w:tcW w:w="896" w:type="dxa"/>
            <w:tcBorders>
              <w:top w:val="single" w:sz="6" w:space="0" w:color="C0C0C0"/>
              <w:left w:val="single" w:sz="6" w:space="0" w:color="000000"/>
              <w:bottom w:val="single" w:sz="6" w:space="0" w:color="000000"/>
              <w:right w:val="single" w:sz="6" w:space="0" w:color="000000"/>
            </w:tcBorders>
          </w:tcPr>
          <w:p w14:paraId="6FD195D5"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ПРН6</w:t>
            </w:r>
          </w:p>
        </w:tc>
        <w:tc>
          <w:tcPr>
            <w:tcW w:w="368" w:type="dxa"/>
            <w:tcBorders>
              <w:top w:val="single" w:sz="6" w:space="0" w:color="C0C0C0"/>
              <w:left w:val="single" w:sz="6" w:space="0" w:color="C0C0C0"/>
              <w:bottom w:val="single" w:sz="6" w:space="0" w:color="000000"/>
              <w:right w:val="single" w:sz="6" w:space="0" w:color="000000"/>
            </w:tcBorders>
          </w:tcPr>
          <w:p w14:paraId="6FD195D6" w14:textId="77777777" w:rsidR="004B2D90" w:rsidRDefault="004B2D90">
            <w:pPr>
              <w:spacing w:after="0" w:line="192" w:lineRule="auto"/>
              <w:jc w:val="center"/>
              <w:rPr>
                <w:rFonts w:ascii="Times New Roman" w:eastAsia="Times New Roman" w:hAnsi="Times New Roman" w:cs="Times New Roman"/>
                <w:b/>
                <w:bCs/>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5D7" w14:textId="77777777" w:rsidR="004B2D90" w:rsidRDefault="004B2D90">
            <w:pPr>
              <w:spacing w:after="0" w:line="192" w:lineRule="auto"/>
              <w:rPr>
                <w:rFonts w:ascii="Times New Roman" w:eastAsia="Times New Roman" w:hAnsi="Times New Roman" w:cs="Times New Roman"/>
                <w:b/>
                <w:bCs/>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5D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5D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5D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5DB"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5DC"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5DD"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5DE"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5DF"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5E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5E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5E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5E3"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E4"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5E5"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E6"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E7"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E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5E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E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5EB"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5EC"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ED"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EE"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EF"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5F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F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F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F3"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5F4"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F5"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F6"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5F7"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F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5F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5F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27" w:type="dxa"/>
            <w:tcBorders>
              <w:top w:val="single" w:sz="6" w:space="0" w:color="C0C0C0"/>
              <w:left w:val="single" w:sz="6" w:space="0" w:color="C0C0C0"/>
              <w:bottom w:val="single" w:sz="6" w:space="0" w:color="000000"/>
              <w:right w:val="single" w:sz="6" w:space="0" w:color="000000"/>
            </w:tcBorders>
            <w:shd w:val="clear" w:color="auto" w:fill="4A86E8"/>
          </w:tcPr>
          <w:p w14:paraId="6FD195FB" w14:textId="77777777" w:rsidR="004B2D90" w:rsidRDefault="004B2D90">
            <w:pPr>
              <w:spacing w:after="0" w:line="192" w:lineRule="auto"/>
              <w:rPr>
                <w:rFonts w:ascii="Times New Roman" w:eastAsia="Times New Roman" w:hAnsi="Times New Roman" w:cs="Times New Roman"/>
                <w:color w:val="000000"/>
                <w:sz w:val="20"/>
                <w:szCs w:val="20"/>
              </w:rPr>
            </w:pPr>
          </w:p>
        </w:tc>
      </w:tr>
      <w:tr w:rsidR="004B2D90" w14:paraId="6FD19624" w14:textId="77777777">
        <w:tc>
          <w:tcPr>
            <w:tcW w:w="896" w:type="dxa"/>
            <w:tcBorders>
              <w:top w:val="single" w:sz="6" w:space="0" w:color="C0C0C0"/>
              <w:left w:val="single" w:sz="6" w:space="0" w:color="000000"/>
              <w:bottom w:val="single" w:sz="6" w:space="0" w:color="000000"/>
              <w:right w:val="single" w:sz="6" w:space="0" w:color="000000"/>
            </w:tcBorders>
          </w:tcPr>
          <w:p w14:paraId="6FD195FD"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ПРН7</w:t>
            </w: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5FE" w14:textId="77777777" w:rsidR="004B2D90" w:rsidRDefault="004B2D90">
            <w:pPr>
              <w:spacing w:after="0" w:line="192" w:lineRule="auto"/>
              <w:jc w:val="center"/>
              <w:rPr>
                <w:rFonts w:ascii="Times New Roman" w:eastAsia="Times New Roman" w:hAnsi="Times New Roman" w:cs="Times New Roman"/>
                <w:b/>
                <w:bCs/>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5FF" w14:textId="77777777" w:rsidR="004B2D90" w:rsidRDefault="004B2D90">
            <w:pPr>
              <w:spacing w:after="0" w:line="192" w:lineRule="auto"/>
              <w:rPr>
                <w:rFonts w:ascii="Times New Roman" w:eastAsia="Times New Roman" w:hAnsi="Times New Roman" w:cs="Times New Roman"/>
                <w:b/>
                <w:bCs/>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0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60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0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shd w:val="clear" w:color="auto" w:fill="4A86E8"/>
          </w:tcPr>
          <w:p w14:paraId="6FD19603"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04"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05"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606"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607"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0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0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60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0B"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60C"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0D"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0E"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0F"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61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61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61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13"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614"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15"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616"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17"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1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1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61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1B"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1C"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1D"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1E"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1F"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62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2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2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27" w:type="dxa"/>
            <w:tcBorders>
              <w:top w:val="single" w:sz="6" w:space="0" w:color="C0C0C0"/>
              <w:left w:val="single" w:sz="6" w:space="0" w:color="C0C0C0"/>
              <w:bottom w:val="single" w:sz="6" w:space="0" w:color="000000"/>
              <w:right w:val="single" w:sz="6" w:space="0" w:color="000000"/>
            </w:tcBorders>
          </w:tcPr>
          <w:p w14:paraId="6FD19623" w14:textId="77777777" w:rsidR="004B2D90" w:rsidRDefault="004B2D90">
            <w:pPr>
              <w:spacing w:after="0" w:line="192" w:lineRule="auto"/>
              <w:rPr>
                <w:rFonts w:ascii="Times New Roman" w:eastAsia="Times New Roman" w:hAnsi="Times New Roman" w:cs="Times New Roman"/>
                <w:color w:val="000000"/>
                <w:sz w:val="20"/>
                <w:szCs w:val="20"/>
              </w:rPr>
            </w:pPr>
          </w:p>
        </w:tc>
      </w:tr>
      <w:tr w:rsidR="004B2D90" w14:paraId="6FD1964C" w14:textId="77777777">
        <w:tc>
          <w:tcPr>
            <w:tcW w:w="896" w:type="dxa"/>
            <w:tcBorders>
              <w:top w:val="single" w:sz="6" w:space="0" w:color="C0C0C0"/>
              <w:left w:val="single" w:sz="6" w:space="0" w:color="000000"/>
              <w:bottom w:val="single" w:sz="6" w:space="0" w:color="000000"/>
              <w:right w:val="single" w:sz="6" w:space="0" w:color="000000"/>
            </w:tcBorders>
          </w:tcPr>
          <w:p w14:paraId="6FD19625"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ПРН8</w:t>
            </w:r>
          </w:p>
        </w:tc>
        <w:tc>
          <w:tcPr>
            <w:tcW w:w="368" w:type="dxa"/>
            <w:tcBorders>
              <w:top w:val="single" w:sz="6" w:space="0" w:color="C0C0C0"/>
              <w:left w:val="single" w:sz="6" w:space="0" w:color="C0C0C0"/>
              <w:bottom w:val="single" w:sz="6" w:space="0" w:color="000000"/>
              <w:right w:val="single" w:sz="6" w:space="0" w:color="000000"/>
            </w:tcBorders>
          </w:tcPr>
          <w:p w14:paraId="6FD19626" w14:textId="77777777" w:rsidR="004B2D90" w:rsidRDefault="004B2D90">
            <w:pPr>
              <w:spacing w:after="0" w:line="192" w:lineRule="auto"/>
              <w:jc w:val="center"/>
              <w:rPr>
                <w:rFonts w:ascii="Times New Roman" w:eastAsia="Times New Roman" w:hAnsi="Times New Roman" w:cs="Times New Roman"/>
                <w:b/>
                <w:bCs/>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627" w14:textId="77777777" w:rsidR="004B2D90" w:rsidRDefault="004B2D90">
            <w:pPr>
              <w:spacing w:after="0" w:line="192" w:lineRule="auto"/>
              <w:rPr>
                <w:rFonts w:ascii="Times New Roman" w:eastAsia="Times New Roman" w:hAnsi="Times New Roman" w:cs="Times New Roman"/>
                <w:b/>
                <w:bCs/>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2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2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2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62B"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2C"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2D"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62E"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62F"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3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3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shd w:val="clear" w:color="auto" w:fill="4A86E8"/>
          </w:tcPr>
          <w:p w14:paraId="6FD1963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633"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634"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35"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36"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37"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63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63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63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63B"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3C"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3D"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3E"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3F"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4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4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4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43"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44"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645"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646"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47"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64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4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4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27" w:type="dxa"/>
            <w:tcBorders>
              <w:top w:val="single" w:sz="6" w:space="0" w:color="C0C0C0"/>
              <w:left w:val="single" w:sz="6" w:space="0" w:color="C0C0C0"/>
              <w:bottom w:val="single" w:sz="6" w:space="0" w:color="000000"/>
              <w:right w:val="single" w:sz="6" w:space="0" w:color="000000"/>
            </w:tcBorders>
          </w:tcPr>
          <w:p w14:paraId="6FD1964B" w14:textId="77777777" w:rsidR="004B2D90" w:rsidRDefault="004B2D90">
            <w:pPr>
              <w:spacing w:after="0" w:line="192" w:lineRule="auto"/>
              <w:rPr>
                <w:rFonts w:ascii="Times New Roman" w:eastAsia="Times New Roman" w:hAnsi="Times New Roman" w:cs="Times New Roman"/>
                <w:color w:val="000000"/>
                <w:sz w:val="20"/>
                <w:szCs w:val="20"/>
              </w:rPr>
            </w:pPr>
          </w:p>
        </w:tc>
      </w:tr>
      <w:tr w:rsidR="004B2D90" w14:paraId="6FD19674" w14:textId="77777777">
        <w:tc>
          <w:tcPr>
            <w:tcW w:w="896" w:type="dxa"/>
            <w:tcBorders>
              <w:top w:val="single" w:sz="6" w:space="0" w:color="C0C0C0"/>
              <w:left w:val="single" w:sz="6" w:space="0" w:color="000000"/>
              <w:bottom w:val="single" w:sz="6" w:space="0" w:color="000000"/>
              <w:right w:val="single" w:sz="6" w:space="0" w:color="000000"/>
            </w:tcBorders>
          </w:tcPr>
          <w:p w14:paraId="6FD1964D"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ПРН9</w:t>
            </w:r>
          </w:p>
        </w:tc>
        <w:tc>
          <w:tcPr>
            <w:tcW w:w="368" w:type="dxa"/>
            <w:tcBorders>
              <w:top w:val="single" w:sz="6" w:space="0" w:color="C0C0C0"/>
              <w:left w:val="single" w:sz="6" w:space="0" w:color="C0C0C0"/>
              <w:bottom w:val="single" w:sz="6" w:space="0" w:color="000000"/>
              <w:right w:val="single" w:sz="6" w:space="0" w:color="000000"/>
            </w:tcBorders>
          </w:tcPr>
          <w:p w14:paraId="6FD1964E" w14:textId="77777777" w:rsidR="004B2D90" w:rsidRDefault="004B2D90">
            <w:pPr>
              <w:spacing w:after="0" w:line="192" w:lineRule="auto"/>
              <w:jc w:val="center"/>
              <w:rPr>
                <w:rFonts w:ascii="Times New Roman" w:eastAsia="Times New Roman" w:hAnsi="Times New Roman" w:cs="Times New Roman"/>
                <w:b/>
                <w:bCs/>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64F" w14:textId="77777777" w:rsidR="004B2D90" w:rsidRDefault="004B2D90">
            <w:pPr>
              <w:spacing w:after="0" w:line="192" w:lineRule="auto"/>
              <w:rPr>
                <w:rFonts w:ascii="Times New Roman" w:eastAsia="Times New Roman" w:hAnsi="Times New Roman" w:cs="Times New Roman"/>
                <w:b/>
                <w:bCs/>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5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5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5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653"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654"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655"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656"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57"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5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5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65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5B"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65C"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5D"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5E"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5F"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6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6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6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63"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64"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665"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66"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67"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6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6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6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6B"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66C"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6D"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6E"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66F"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7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7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67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27" w:type="dxa"/>
            <w:tcBorders>
              <w:top w:val="single" w:sz="6" w:space="0" w:color="C0C0C0"/>
              <w:left w:val="single" w:sz="6" w:space="0" w:color="C0C0C0"/>
              <w:bottom w:val="single" w:sz="6" w:space="0" w:color="000000"/>
              <w:right w:val="single" w:sz="6" w:space="0" w:color="000000"/>
            </w:tcBorders>
            <w:shd w:val="clear" w:color="auto" w:fill="4A86E8"/>
          </w:tcPr>
          <w:p w14:paraId="6FD19673" w14:textId="77777777" w:rsidR="004B2D90" w:rsidRDefault="004B2D90">
            <w:pPr>
              <w:spacing w:after="0" w:line="192" w:lineRule="auto"/>
              <w:rPr>
                <w:rFonts w:ascii="Times New Roman" w:eastAsia="Times New Roman" w:hAnsi="Times New Roman" w:cs="Times New Roman"/>
                <w:color w:val="000000"/>
                <w:sz w:val="20"/>
                <w:szCs w:val="20"/>
              </w:rPr>
            </w:pPr>
          </w:p>
        </w:tc>
      </w:tr>
      <w:tr w:rsidR="004B2D90" w14:paraId="6FD1969C" w14:textId="77777777">
        <w:tc>
          <w:tcPr>
            <w:tcW w:w="896" w:type="dxa"/>
            <w:tcBorders>
              <w:top w:val="single" w:sz="6" w:space="0" w:color="C0C0C0"/>
              <w:left w:val="single" w:sz="6" w:space="0" w:color="000000"/>
              <w:bottom w:val="single" w:sz="6" w:space="0" w:color="000000"/>
              <w:right w:val="single" w:sz="6" w:space="0" w:color="000000"/>
            </w:tcBorders>
          </w:tcPr>
          <w:p w14:paraId="6FD19675"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ПРН10</w:t>
            </w:r>
          </w:p>
        </w:tc>
        <w:tc>
          <w:tcPr>
            <w:tcW w:w="368" w:type="dxa"/>
            <w:tcBorders>
              <w:top w:val="single" w:sz="6" w:space="0" w:color="C0C0C0"/>
              <w:left w:val="single" w:sz="6" w:space="0" w:color="C0C0C0"/>
              <w:bottom w:val="single" w:sz="6" w:space="0" w:color="000000"/>
              <w:right w:val="single" w:sz="6" w:space="0" w:color="000000"/>
            </w:tcBorders>
          </w:tcPr>
          <w:p w14:paraId="6FD19676" w14:textId="77777777" w:rsidR="004B2D90" w:rsidRDefault="004B2D90">
            <w:pPr>
              <w:spacing w:after="0" w:line="192" w:lineRule="auto"/>
              <w:jc w:val="center"/>
              <w:rPr>
                <w:rFonts w:ascii="Times New Roman" w:eastAsia="Times New Roman" w:hAnsi="Times New Roman" w:cs="Times New Roman"/>
                <w:b/>
                <w:bCs/>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677" w14:textId="77777777" w:rsidR="004B2D90" w:rsidRDefault="004B2D90">
            <w:pPr>
              <w:spacing w:after="0" w:line="192" w:lineRule="auto"/>
              <w:rPr>
                <w:rFonts w:ascii="Times New Roman" w:eastAsia="Times New Roman" w:hAnsi="Times New Roman" w:cs="Times New Roman"/>
                <w:b/>
                <w:bCs/>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7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7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7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shd w:val="clear" w:color="auto" w:fill="4A86E8"/>
          </w:tcPr>
          <w:p w14:paraId="6FD1967B"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7C"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7D"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shd w:val="clear" w:color="auto" w:fill="4A86E8"/>
          </w:tcPr>
          <w:p w14:paraId="6FD1967E"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67F"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8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68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68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83"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84"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85"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86"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87"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8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8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8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8B"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8C"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8D"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8E"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8F"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69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69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69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693"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694"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95"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696"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97"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9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69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69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27" w:type="dxa"/>
            <w:tcBorders>
              <w:top w:val="single" w:sz="6" w:space="0" w:color="C0C0C0"/>
              <w:left w:val="single" w:sz="6" w:space="0" w:color="C0C0C0"/>
              <w:bottom w:val="single" w:sz="6" w:space="0" w:color="000000"/>
              <w:right w:val="single" w:sz="6" w:space="0" w:color="000000"/>
            </w:tcBorders>
            <w:shd w:val="clear" w:color="auto" w:fill="4A86E8"/>
          </w:tcPr>
          <w:p w14:paraId="6FD1969B" w14:textId="77777777" w:rsidR="004B2D90" w:rsidRDefault="004B2D90">
            <w:pPr>
              <w:spacing w:after="0" w:line="192" w:lineRule="auto"/>
              <w:rPr>
                <w:rFonts w:ascii="Times New Roman" w:eastAsia="Times New Roman" w:hAnsi="Times New Roman" w:cs="Times New Roman"/>
                <w:color w:val="000000"/>
                <w:sz w:val="20"/>
                <w:szCs w:val="20"/>
              </w:rPr>
            </w:pPr>
          </w:p>
        </w:tc>
      </w:tr>
      <w:tr w:rsidR="004B2D90" w14:paraId="6FD196C4" w14:textId="77777777">
        <w:tc>
          <w:tcPr>
            <w:tcW w:w="896" w:type="dxa"/>
            <w:tcBorders>
              <w:top w:val="single" w:sz="6" w:space="0" w:color="C0C0C0"/>
              <w:left w:val="single" w:sz="6" w:space="0" w:color="000000"/>
              <w:bottom w:val="single" w:sz="6" w:space="0" w:color="000000"/>
              <w:right w:val="single" w:sz="6" w:space="0" w:color="000000"/>
            </w:tcBorders>
          </w:tcPr>
          <w:p w14:paraId="6FD1969D"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ПРН11</w:t>
            </w:r>
          </w:p>
        </w:tc>
        <w:tc>
          <w:tcPr>
            <w:tcW w:w="368" w:type="dxa"/>
            <w:tcBorders>
              <w:top w:val="single" w:sz="6" w:space="0" w:color="C0C0C0"/>
              <w:left w:val="single" w:sz="6" w:space="0" w:color="C0C0C0"/>
              <w:bottom w:val="single" w:sz="6" w:space="0" w:color="000000"/>
              <w:right w:val="single" w:sz="6" w:space="0" w:color="000000"/>
            </w:tcBorders>
          </w:tcPr>
          <w:p w14:paraId="6FD1969E" w14:textId="77777777" w:rsidR="004B2D90" w:rsidRDefault="004B2D90">
            <w:pPr>
              <w:spacing w:after="0" w:line="192" w:lineRule="auto"/>
              <w:jc w:val="center"/>
              <w:rPr>
                <w:rFonts w:ascii="Times New Roman" w:eastAsia="Times New Roman" w:hAnsi="Times New Roman" w:cs="Times New Roman"/>
                <w:b/>
                <w:bCs/>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69F" w14:textId="77777777" w:rsidR="004B2D90" w:rsidRDefault="004B2D90">
            <w:pPr>
              <w:spacing w:after="0" w:line="192" w:lineRule="auto"/>
              <w:rPr>
                <w:rFonts w:ascii="Times New Roman" w:eastAsia="Times New Roman" w:hAnsi="Times New Roman" w:cs="Times New Roman"/>
                <w:b/>
                <w:bCs/>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6A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A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A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6A3"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A4"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A5"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6A6"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A7"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A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A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6A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AB"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AC"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AD"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AE"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6AF"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6B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6B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6B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B3"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B4"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B5"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B6"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B7"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B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B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B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BB"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BC"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BD"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BE"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BF"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C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C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C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27" w:type="dxa"/>
            <w:tcBorders>
              <w:top w:val="single" w:sz="6" w:space="0" w:color="C0C0C0"/>
              <w:left w:val="single" w:sz="6" w:space="0" w:color="C0C0C0"/>
              <w:bottom w:val="single" w:sz="6" w:space="0" w:color="000000"/>
              <w:right w:val="single" w:sz="6" w:space="0" w:color="000000"/>
            </w:tcBorders>
            <w:shd w:val="clear" w:color="auto" w:fill="4A86E8"/>
          </w:tcPr>
          <w:p w14:paraId="6FD196C3" w14:textId="77777777" w:rsidR="004B2D90" w:rsidRDefault="004B2D90">
            <w:pPr>
              <w:spacing w:after="0" w:line="192" w:lineRule="auto"/>
              <w:rPr>
                <w:rFonts w:ascii="Times New Roman" w:eastAsia="Times New Roman" w:hAnsi="Times New Roman" w:cs="Times New Roman"/>
                <w:color w:val="000000"/>
                <w:sz w:val="20"/>
                <w:szCs w:val="20"/>
              </w:rPr>
            </w:pPr>
          </w:p>
        </w:tc>
      </w:tr>
      <w:tr w:rsidR="004B2D90" w14:paraId="6FD196EC" w14:textId="77777777">
        <w:tc>
          <w:tcPr>
            <w:tcW w:w="896" w:type="dxa"/>
            <w:tcBorders>
              <w:top w:val="single" w:sz="6" w:space="0" w:color="C0C0C0"/>
              <w:left w:val="single" w:sz="6" w:space="0" w:color="000000"/>
              <w:bottom w:val="single" w:sz="6" w:space="0" w:color="000000"/>
              <w:right w:val="single" w:sz="6" w:space="0" w:color="000000"/>
            </w:tcBorders>
          </w:tcPr>
          <w:p w14:paraId="6FD196C5"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ПРН12</w:t>
            </w:r>
          </w:p>
        </w:tc>
        <w:tc>
          <w:tcPr>
            <w:tcW w:w="368" w:type="dxa"/>
            <w:tcBorders>
              <w:top w:val="single" w:sz="6" w:space="0" w:color="C0C0C0"/>
              <w:left w:val="single" w:sz="6" w:space="0" w:color="C0C0C0"/>
              <w:bottom w:val="single" w:sz="6" w:space="0" w:color="000000"/>
              <w:right w:val="single" w:sz="6" w:space="0" w:color="000000"/>
            </w:tcBorders>
          </w:tcPr>
          <w:p w14:paraId="6FD196C6" w14:textId="77777777" w:rsidR="004B2D90" w:rsidRDefault="004B2D90">
            <w:pPr>
              <w:spacing w:after="0" w:line="192" w:lineRule="auto"/>
              <w:jc w:val="center"/>
              <w:rPr>
                <w:rFonts w:ascii="Times New Roman" w:eastAsia="Times New Roman" w:hAnsi="Times New Roman" w:cs="Times New Roman"/>
                <w:b/>
                <w:bCs/>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6C7" w14:textId="77777777" w:rsidR="004B2D90" w:rsidRDefault="004B2D90">
            <w:pPr>
              <w:spacing w:after="0" w:line="192" w:lineRule="auto"/>
              <w:rPr>
                <w:rFonts w:ascii="Times New Roman" w:eastAsia="Times New Roman" w:hAnsi="Times New Roman" w:cs="Times New Roman"/>
                <w:b/>
                <w:bCs/>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6C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6C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6C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shd w:val="clear" w:color="auto" w:fill="4A86E8"/>
          </w:tcPr>
          <w:p w14:paraId="6FD196CB"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CC"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CD"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6CE"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CF"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D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D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6D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D3"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6D4"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D5"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D6"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D7"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D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D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D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DB"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DC"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DD"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DE"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DF"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6E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E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6E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6E3"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E4"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6E5"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E6"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6E7"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E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E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6E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27" w:type="dxa"/>
            <w:tcBorders>
              <w:top w:val="single" w:sz="6" w:space="0" w:color="C0C0C0"/>
              <w:left w:val="single" w:sz="6" w:space="0" w:color="C0C0C0"/>
              <w:bottom w:val="single" w:sz="6" w:space="0" w:color="000000"/>
              <w:right w:val="single" w:sz="6" w:space="0" w:color="000000"/>
            </w:tcBorders>
            <w:shd w:val="clear" w:color="auto" w:fill="4A86E8"/>
          </w:tcPr>
          <w:p w14:paraId="6FD196EB" w14:textId="77777777" w:rsidR="004B2D90" w:rsidRDefault="004B2D90">
            <w:pPr>
              <w:spacing w:after="0" w:line="192" w:lineRule="auto"/>
              <w:rPr>
                <w:rFonts w:ascii="Times New Roman" w:eastAsia="Times New Roman" w:hAnsi="Times New Roman" w:cs="Times New Roman"/>
                <w:color w:val="000000"/>
                <w:sz w:val="20"/>
                <w:szCs w:val="20"/>
              </w:rPr>
            </w:pPr>
          </w:p>
        </w:tc>
      </w:tr>
      <w:tr w:rsidR="004B2D90" w14:paraId="6FD19714" w14:textId="77777777">
        <w:tc>
          <w:tcPr>
            <w:tcW w:w="896" w:type="dxa"/>
            <w:tcBorders>
              <w:top w:val="single" w:sz="6" w:space="0" w:color="C0C0C0"/>
              <w:left w:val="single" w:sz="6" w:space="0" w:color="000000"/>
              <w:bottom w:val="single" w:sz="6" w:space="0" w:color="000000"/>
              <w:right w:val="single" w:sz="6" w:space="0" w:color="000000"/>
            </w:tcBorders>
          </w:tcPr>
          <w:p w14:paraId="6FD196ED"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ПРН13</w:t>
            </w:r>
          </w:p>
        </w:tc>
        <w:tc>
          <w:tcPr>
            <w:tcW w:w="368" w:type="dxa"/>
            <w:tcBorders>
              <w:top w:val="single" w:sz="6" w:space="0" w:color="C0C0C0"/>
              <w:left w:val="single" w:sz="6" w:space="0" w:color="C0C0C0"/>
              <w:bottom w:val="single" w:sz="6" w:space="0" w:color="000000"/>
              <w:right w:val="single" w:sz="6" w:space="0" w:color="000000"/>
            </w:tcBorders>
          </w:tcPr>
          <w:p w14:paraId="6FD196EE" w14:textId="77777777" w:rsidR="004B2D90" w:rsidRDefault="004B2D90">
            <w:pPr>
              <w:spacing w:after="0" w:line="192" w:lineRule="auto"/>
              <w:jc w:val="center"/>
              <w:rPr>
                <w:rFonts w:ascii="Times New Roman" w:eastAsia="Times New Roman" w:hAnsi="Times New Roman" w:cs="Times New Roman"/>
                <w:b/>
                <w:bCs/>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shd w:val="clear" w:color="auto" w:fill="4A86E8"/>
          </w:tcPr>
          <w:p w14:paraId="6FD196EF" w14:textId="77777777" w:rsidR="004B2D90" w:rsidRDefault="004B2D90">
            <w:pPr>
              <w:spacing w:after="0" w:line="192" w:lineRule="auto"/>
              <w:rPr>
                <w:rFonts w:ascii="Times New Roman" w:eastAsia="Times New Roman" w:hAnsi="Times New Roman" w:cs="Times New Roman"/>
                <w:b/>
                <w:bCs/>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F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F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F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6F3"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F4"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F5"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shd w:val="clear" w:color="auto" w:fill="4A86E8"/>
          </w:tcPr>
          <w:p w14:paraId="6FD196F6"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F7"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6F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F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6F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FB"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FC"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6FD"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FE"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6FF"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0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0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0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03"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04"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05"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06"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707"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70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70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0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70B"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0C"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0D"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0E"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70F"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1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1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1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27" w:type="dxa"/>
            <w:tcBorders>
              <w:top w:val="single" w:sz="6" w:space="0" w:color="C0C0C0"/>
              <w:left w:val="single" w:sz="6" w:space="0" w:color="C0C0C0"/>
              <w:bottom w:val="single" w:sz="6" w:space="0" w:color="000000"/>
              <w:right w:val="single" w:sz="6" w:space="0" w:color="000000"/>
            </w:tcBorders>
            <w:shd w:val="clear" w:color="auto" w:fill="4A86E8"/>
          </w:tcPr>
          <w:p w14:paraId="6FD19713" w14:textId="77777777" w:rsidR="004B2D90" w:rsidRDefault="004B2D90">
            <w:pPr>
              <w:spacing w:after="0" w:line="192" w:lineRule="auto"/>
              <w:rPr>
                <w:rFonts w:ascii="Times New Roman" w:eastAsia="Times New Roman" w:hAnsi="Times New Roman" w:cs="Times New Roman"/>
                <w:color w:val="000000"/>
                <w:sz w:val="20"/>
                <w:szCs w:val="20"/>
              </w:rPr>
            </w:pPr>
          </w:p>
        </w:tc>
      </w:tr>
      <w:tr w:rsidR="004B2D90" w14:paraId="6FD1973C" w14:textId="77777777">
        <w:tc>
          <w:tcPr>
            <w:tcW w:w="896" w:type="dxa"/>
            <w:tcBorders>
              <w:top w:val="single" w:sz="6" w:space="0" w:color="C0C0C0"/>
              <w:left w:val="single" w:sz="6" w:space="0" w:color="000000"/>
              <w:bottom w:val="single" w:sz="6" w:space="0" w:color="000000"/>
              <w:right w:val="single" w:sz="6" w:space="0" w:color="000000"/>
            </w:tcBorders>
          </w:tcPr>
          <w:p w14:paraId="6FD19715"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ПРН14</w:t>
            </w:r>
          </w:p>
        </w:tc>
        <w:tc>
          <w:tcPr>
            <w:tcW w:w="368" w:type="dxa"/>
            <w:tcBorders>
              <w:top w:val="single" w:sz="6" w:space="0" w:color="C0C0C0"/>
              <w:left w:val="single" w:sz="6" w:space="0" w:color="C0C0C0"/>
              <w:bottom w:val="single" w:sz="6" w:space="0" w:color="000000"/>
              <w:right w:val="single" w:sz="6" w:space="0" w:color="000000"/>
            </w:tcBorders>
          </w:tcPr>
          <w:p w14:paraId="6FD19716" w14:textId="77777777" w:rsidR="004B2D90" w:rsidRDefault="004B2D90">
            <w:pPr>
              <w:spacing w:after="0" w:line="192" w:lineRule="auto"/>
              <w:jc w:val="center"/>
              <w:rPr>
                <w:rFonts w:ascii="Times New Roman" w:eastAsia="Times New Roman" w:hAnsi="Times New Roman" w:cs="Times New Roman"/>
                <w:b/>
                <w:bCs/>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717" w14:textId="77777777" w:rsidR="004B2D90" w:rsidRDefault="004B2D90">
            <w:pPr>
              <w:spacing w:after="0" w:line="192" w:lineRule="auto"/>
              <w:rPr>
                <w:rFonts w:ascii="Times New Roman" w:eastAsia="Times New Roman" w:hAnsi="Times New Roman" w:cs="Times New Roman"/>
                <w:b/>
                <w:bCs/>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1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1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1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71B"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71C"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1D"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71E"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1F"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2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2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shd w:val="clear" w:color="auto" w:fill="4A86E8"/>
          </w:tcPr>
          <w:p w14:paraId="6FD1972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23"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24"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25"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726"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27"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2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2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2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2B"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2C"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2D"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2E"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2F"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3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3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73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33"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734"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35"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36"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737"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3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3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3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27" w:type="dxa"/>
            <w:tcBorders>
              <w:top w:val="single" w:sz="6" w:space="0" w:color="C0C0C0"/>
              <w:left w:val="single" w:sz="6" w:space="0" w:color="C0C0C0"/>
              <w:bottom w:val="single" w:sz="6" w:space="0" w:color="000000"/>
              <w:right w:val="single" w:sz="6" w:space="0" w:color="000000"/>
            </w:tcBorders>
          </w:tcPr>
          <w:p w14:paraId="6FD1973B" w14:textId="77777777" w:rsidR="004B2D90" w:rsidRDefault="004B2D90">
            <w:pPr>
              <w:spacing w:after="0" w:line="192" w:lineRule="auto"/>
              <w:rPr>
                <w:rFonts w:ascii="Times New Roman" w:eastAsia="Times New Roman" w:hAnsi="Times New Roman" w:cs="Times New Roman"/>
                <w:color w:val="000000"/>
                <w:sz w:val="20"/>
                <w:szCs w:val="20"/>
              </w:rPr>
            </w:pPr>
          </w:p>
        </w:tc>
      </w:tr>
      <w:tr w:rsidR="004B2D90" w14:paraId="6FD19764" w14:textId="77777777">
        <w:tc>
          <w:tcPr>
            <w:tcW w:w="896" w:type="dxa"/>
            <w:tcBorders>
              <w:top w:val="single" w:sz="6" w:space="0" w:color="C0C0C0"/>
              <w:left w:val="single" w:sz="6" w:space="0" w:color="000000"/>
              <w:bottom w:val="single" w:sz="6" w:space="0" w:color="000000"/>
              <w:right w:val="single" w:sz="6" w:space="0" w:color="000000"/>
            </w:tcBorders>
          </w:tcPr>
          <w:p w14:paraId="6FD1973D"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ПРН15</w:t>
            </w:r>
          </w:p>
        </w:tc>
        <w:tc>
          <w:tcPr>
            <w:tcW w:w="368" w:type="dxa"/>
            <w:tcBorders>
              <w:top w:val="single" w:sz="6" w:space="0" w:color="C0C0C0"/>
              <w:left w:val="single" w:sz="6" w:space="0" w:color="C0C0C0"/>
              <w:bottom w:val="single" w:sz="6" w:space="0" w:color="000000"/>
              <w:right w:val="single" w:sz="6" w:space="0" w:color="000000"/>
            </w:tcBorders>
          </w:tcPr>
          <w:p w14:paraId="6FD1973E" w14:textId="77777777" w:rsidR="004B2D90" w:rsidRDefault="004B2D90">
            <w:pPr>
              <w:spacing w:after="0" w:line="192" w:lineRule="auto"/>
              <w:jc w:val="center"/>
              <w:rPr>
                <w:rFonts w:ascii="Times New Roman" w:eastAsia="Times New Roman" w:hAnsi="Times New Roman" w:cs="Times New Roman"/>
                <w:b/>
                <w:bCs/>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73F" w14:textId="77777777" w:rsidR="004B2D90" w:rsidRDefault="004B2D90">
            <w:pPr>
              <w:spacing w:after="0" w:line="192" w:lineRule="auto"/>
              <w:rPr>
                <w:rFonts w:ascii="Times New Roman" w:eastAsia="Times New Roman" w:hAnsi="Times New Roman" w:cs="Times New Roman"/>
                <w:b/>
                <w:bCs/>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4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4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4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743"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44"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45"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746"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47"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4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4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74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4B"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4C"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4D"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4E"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4F"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5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5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5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53"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54"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55"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56"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757"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75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5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75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5B"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5C"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5D"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5E"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5F"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6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76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6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27" w:type="dxa"/>
            <w:tcBorders>
              <w:top w:val="single" w:sz="6" w:space="0" w:color="C0C0C0"/>
              <w:left w:val="single" w:sz="6" w:space="0" w:color="C0C0C0"/>
              <w:bottom w:val="single" w:sz="6" w:space="0" w:color="000000"/>
              <w:right w:val="single" w:sz="6" w:space="0" w:color="000000"/>
            </w:tcBorders>
          </w:tcPr>
          <w:p w14:paraId="6FD19763" w14:textId="77777777" w:rsidR="004B2D90" w:rsidRDefault="004B2D90">
            <w:pPr>
              <w:spacing w:after="0" w:line="192" w:lineRule="auto"/>
              <w:rPr>
                <w:rFonts w:ascii="Times New Roman" w:eastAsia="Times New Roman" w:hAnsi="Times New Roman" w:cs="Times New Roman"/>
                <w:color w:val="000000"/>
                <w:sz w:val="20"/>
                <w:szCs w:val="20"/>
              </w:rPr>
            </w:pPr>
          </w:p>
        </w:tc>
      </w:tr>
      <w:tr w:rsidR="004B2D90" w14:paraId="6FD1978C" w14:textId="77777777">
        <w:tc>
          <w:tcPr>
            <w:tcW w:w="896" w:type="dxa"/>
            <w:tcBorders>
              <w:top w:val="single" w:sz="6" w:space="0" w:color="C0C0C0"/>
              <w:left w:val="single" w:sz="6" w:space="0" w:color="000000"/>
              <w:bottom w:val="single" w:sz="6" w:space="0" w:color="000000"/>
              <w:right w:val="single" w:sz="6" w:space="0" w:color="000000"/>
            </w:tcBorders>
          </w:tcPr>
          <w:p w14:paraId="6FD19765"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ПРН16</w:t>
            </w: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766" w14:textId="77777777" w:rsidR="004B2D90" w:rsidRDefault="004B2D90">
            <w:pPr>
              <w:spacing w:after="0" w:line="192" w:lineRule="auto"/>
              <w:jc w:val="center"/>
              <w:rPr>
                <w:rFonts w:ascii="Times New Roman" w:eastAsia="Times New Roman" w:hAnsi="Times New Roman" w:cs="Times New Roman"/>
                <w:b/>
                <w:bCs/>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767" w14:textId="77777777" w:rsidR="004B2D90" w:rsidRDefault="004B2D90">
            <w:pPr>
              <w:spacing w:after="0" w:line="192" w:lineRule="auto"/>
              <w:rPr>
                <w:rFonts w:ascii="Times New Roman" w:eastAsia="Times New Roman" w:hAnsi="Times New Roman" w:cs="Times New Roman"/>
                <w:b/>
                <w:bCs/>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6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6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6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76B"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6C"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6D"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76E"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6F"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7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7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77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73"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74"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75"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76"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77"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7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7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7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7B"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7C"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77D"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7E"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7F"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8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8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8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83"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84"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85"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86"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87"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8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8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8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27" w:type="dxa"/>
            <w:tcBorders>
              <w:top w:val="single" w:sz="6" w:space="0" w:color="C0C0C0"/>
              <w:left w:val="single" w:sz="6" w:space="0" w:color="C0C0C0"/>
              <w:bottom w:val="single" w:sz="6" w:space="0" w:color="000000"/>
              <w:right w:val="single" w:sz="6" w:space="0" w:color="000000"/>
            </w:tcBorders>
          </w:tcPr>
          <w:p w14:paraId="6FD1978B" w14:textId="77777777" w:rsidR="004B2D90" w:rsidRDefault="004B2D90">
            <w:pPr>
              <w:spacing w:after="0" w:line="192" w:lineRule="auto"/>
              <w:rPr>
                <w:rFonts w:ascii="Times New Roman" w:eastAsia="Times New Roman" w:hAnsi="Times New Roman" w:cs="Times New Roman"/>
                <w:color w:val="000000"/>
                <w:sz w:val="20"/>
                <w:szCs w:val="20"/>
              </w:rPr>
            </w:pPr>
          </w:p>
        </w:tc>
      </w:tr>
      <w:tr w:rsidR="004B2D90" w14:paraId="6FD197B4" w14:textId="77777777">
        <w:tc>
          <w:tcPr>
            <w:tcW w:w="896" w:type="dxa"/>
            <w:tcBorders>
              <w:top w:val="single" w:sz="6" w:space="0" w:color="C0C0C0"/>
              <w:left w:val="single" w:sz="6" w:space="0" w:color="000000"/>
              <w:bottom w:val="single" w:sz="6" w:space="0" w:color="000000"/>
              <w:right w:val="single" w:sz="6" w:space="0" w:color="000000"/>
            </w:tcBorders>
          </w:tcPr>
          <w:p w14:paraId="6FD1978D"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ПРН17</w:t>
            </w:r>
          </w:p>
        </w:tc>
        <w:tc>
          <w:tcPr>
            <w:tcW w:w="368" w:type="dxa"/>
            <w:tcBorders>
              <w:top w:val="single" w:sz="6" w:space="0" w:color="C0C0C0"/>
              <w:left w:val="single" w:sz="6" w:space="0" w:color="C0C0C0"/>
              <w:bottom w:val="single" w:sz="6" w:space="0" w:color="000000"/>
              <w:right w:val="single" w:sz="6" w:space="0" w:color="000000"/>
            </w:tcBorders>
          </w:tcPr>
          <w:p w14:paraId="6FD1978E" w14:textId="77777777" w:rsidR="004B2D90" w:rsidRDefault="004B2D90">
            <w:pPr>
              <w:spacing w:after="0" w:line="192" w:lineRule="auto"/>
              <w:jc w:val="center"/>
              <w:rPr>
                <w:rFonts w:ascii="Times New Roman" w:eastAsia="Times New Roman" w:hAnsi="Times New Roman" w:cs="Times New Roman"/>
                <w:b/>
                <w:bCs/>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shd w:val="clear" w:color="auto" w:fill="4A86E8"/>
          </w:tcPr>
          <w:p w14:paraId="6FD1978F" w14:textId="77777777" w:rsidR="004B2D90" w:rsidRDefault="004B2D90">
            <w:pPr>
              <w:spacing w:after="0" w:line="192" w:lineRule="auto"/>
              <w:rPr>
                <w:rFonts w:ascii="Times New Roman" w:eastAsia="Times New Roman" w:hAnsi="Times New Roman" w:cs="Times New Roman"/>
                <w:b/>
                <w:bCs/>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9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9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9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793"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94"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95"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796"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97"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9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9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79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9B"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9C"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9D"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9E"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9F"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A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A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A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A3"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A4"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A5"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A6"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7A7"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7A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7A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7A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7AB"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AC"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7AD"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AE"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AF"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7B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7B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7B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27" w:type="dxa"/>
            <w:tcBorders>
              <w:top w:val="single" w:sz="6" w:space="0" w:color="C0C0C0"/>
              <w:left w:val="single" w:sz="6" w:space="0" w:color="C0C0C0"/>
              <w:bottom w:val="single" w:sz="6" w:space="0" w:color="000000"/>
              <w:right w:val="single" w:sz="6" w:space="0" w:color="000000"/>
            </w:tcBorders>
          </w:tcPr>
          <w:p w14:paraId="6FD197B3" w14:textId="77777777" w:rsidR="004B2D90" w:rsidRDefault="004B2D90">
            <w:pPr>
              <w:spacing w:after="0" w:line="192" w:lineRule="auto"/>
              <w:rPr>
                <w:rFonts w:ascii="Times New Roman" w:eastAsia="Times New Roman" w:hAnsi="Times New Roman" w:cs="Times New Roman"/>
                <w:color w:val="000000"/>
                <w:sz w:val="20"/>
                <w:szCs w:val="20"/>
              </w:rPr>
            </w:pPr>
          </w:p>
        </w:tc>
      </w:tr>
      <w:tr w:rsidR="004B2D90" w14:paraId="6FD197DC" w14:textId="77777777">
        <w:tc>
          <w:tcPr>
            <w:tcW w:w="896" w:type="dxa"/>
            <w:tcBorders>
              <w:top w:val="single" w:sz="6" w:space="0" w:color="C0C0C0"/>
              <w:left w:val="single" w:sz="6" w:space="0" w:color="000000"/>
              <w:bottom w:val="single" w:sz="6" w:space="0" w:color="000000"/>
              <w:right w:val="single" w:sz="6" w:space="0" w:color="000000"/>
            </w:tcBorders>
          </w:tcPr>
          <w:p w14:paraId="6FD197B5"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ПРН18</w:t>
            </w:r>
          </w:p>
        </w:tc>
        <w:tc>
          <w:tcPr>
            <w:tcW w:w="368" w:type="dxa"/>
            <w:tcBorders>
              <w:top w:val="single" w:sz="6" w:space="0" w:color="C0C0C0"/>
              <w:left w:val="single" w:sz="6" w:space="0" w:color="C0C0C0"/>
              <w:bottom w:val="single" w:sz="6" w:space="0" w:color="000000"/>
              <w:right w:val="single" w:sz="6" w:space="0" w:color="000000"/>
            </w:tcBorders>
          </w:tcPr>
          <w:p w14:paraId="6FD197B6" w14:textId="77777777" w:rsidR="004B2D90" w:rsidRDefault="004B2D90">
            <w:pPr>
              <w:spacing w:after="0" w:line="192" w:lineRule="auto"/>
              <w:jc w:val="center"/>
              <w:rPr>
                <w:rFonts w:ascii="Times New Roman" w:eastAsia="Times New Roman" w:hAnsi="Times New Roman" w:cs="Times New Roman"/>
                <w:b/>
                <w:bCs/>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7B7" w14:textId="77777777" w:rsidR="004B2D90" w:rsidRDefault="004B2D90">
            <w:pPr>
              <w:spacing w:after="0" w:line="192" w:lineRule="auto"/>
              <w:rPr>
                <w:rFonts w:ascii="Times New Roman" w:eastAsia="Times New Roman" w:hAnsi="Times New Roman" w:cs="Times New Roman"/>
                <w:b/>
                <w:bCs/>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B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B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B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7BB"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BC"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BD"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7BE"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BF"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C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C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7C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C3"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C4"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C5"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C6"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C7"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7C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C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C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7CB"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C0C0C0"/>
              <w:right w:val="single" w:sz="6" w:space="0" w:color="C0C0C0"/>
            </w:tcBorders>
            <w:shd w:val="clear" w:color="auto" w:fill="FFFFFF"/>
            <w:vAlign w:val="bottom"/>
          </w:tcPr>
          <w:p w14:paraId="6FD197CC"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CD"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CE"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CF"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7D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D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7D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D3"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D4"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D5"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D6"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D7"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7D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D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D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27" w:type="dxa"/>
            <w:tcBorders>
              <w:top w:val="single" w:sz="6" w:space="0" w:color="C0C0C0"/>
              <w:left w:val="single" w:sz="6" w:space="0" w:color="C0C0C0"/>
              <w:bottom w:val="single" w:sz="6" w:space="0" w:color="000000"/>
              <w:right w:val="single" w:sz="6" w:space="0" w:color="000000"/>
            </w:tcBorders>
            <w:shd w:val="clear" w:color="auto" w:fill="4A86E8"/>
          </w:tcPr>
          <w:p w14:paraId="6FD197DB" w14:textId="77777777" w:rsidR="004B2D90" w:rsidRDefault="004B2D90">
            <w:pPr>
              <w:spacing w:after="0" w:line="192" w:lineRule="auto"/>
              <w:rPr>
                <w:rFonts w:ascii="Times New Roman" w:eastAsia="Times New Roman" w:hAnsi="Times New Roman" w:cs="Times New Roman"/>
                <w:color w:val="000000"/>
                <w:sz w:val="20"/>
                <w:szCs w:val="20"/>
              </w:rPr>
            </w:pPr>
          </w:p>
        </w:tc>
      </w:tr>
      <w:tr w:rsidR="004B2D90" w14:paraId="6FD19804" w14:textId="77777777">
        <w:tc>
          <w:tcPr>
            <w:tcW w:w="896" w:type="dxa"/>
            <w:tcBorders>
              <w:top w:val="single" w:sz="6" w:space="0" w:color="C0C0C0"/>
              <w:left w:val="single" w:sz="6" w:space="0" w:color="000000"/>
              <w:bottom w:val="single" w:sz="6" w:space="0" w:color="000000"/>
              <w:right w:val="single" w:sz="6" w:space="0" w:color="000000"/>
            </w:tcBorders>
          </w:tcPr>
          <w:p w14:paraId="6FD197DD"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ПРН19</w:t>
            </w: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7DE" w14:textId="77777777" w:rsidR="004B2D90" w:rsidRDefault="004B2D90">
            <w:pPr>
              <w:spacing w:after="0" w:line="192" w:lineRule="auto"/>
              <w:jc w:val="center"/>
              <w:rPr>
                <w:rFonts w:ascii="Times New Roman" w:eastAsia="Times New Roman" w:hAnsi="Times New Roman" w:cs="Times New Roman"/>
                <w:b/>
                <w:bCs/>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7DF" w14:textId="77777777" w:rsidR="004B2D90" w:rsidRDefault="004B2D90">
            <w:pPr>
              <w:spacing w:after="0" w:line="192" w:lineRule="auto"/>
              <w:rPr>
                <w:rFonts w:ascii="Times New Roman" w:eastAsia="Times New Roman" w:hAnsi="Times New Roman" w:cs="Times New Roman"/>
                <w:b/>
                <w:bCs/>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E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E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E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7E3"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7E4"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E5"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7E6"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E7"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E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E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7E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EB"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EC"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ED"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7EE"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EF"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F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F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F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F3"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F4"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7F5"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F6"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F7"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7F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F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F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FB"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7FC"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7FD"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7FE"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7FF"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0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80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80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27" w:type="dxa"/>
            <w:tcBorders>
              <w:top w:val="single" w:sz="6" w:space="0" w:color="C0C0C0"/>
              <w:left w:val="single" w:sz="6" w:space="0" w:color="C0C0C0"/>
              <w:bottom w:val="single" w:sz="6" w:space="0" w:color="000000"/>
              <w:right w:val="single" w:sz="6" w:space="0" w:color="000000"/>
            </w:tcBorders>
            <w:shd w:val="clear" w:color="auto" w:fill="4A86E8"/>
          </w:tcPr>
          <w:p w14:paraId="6FD19803" w14:textId="77777777" w:rsidR="004B2D90" w:rsidRDefault="004B2D90">
            <w:pPr>
              <w:spacing w:after="0" w:line="192" w:lineRule="auto"/>
              <w:rPr>
                <w:rFonts w:ascii="Times New Roman" w:eastAsia="Times New Roman" w:hAnsi="Times New Roman" w:cs="Times New Roman"/>
                <w:color w:val="000000"/>
                <w:sz w:val="20"/>
                <w:szCs w:val="20"/>
              </w:rPr>
            </w:pPr>
          </w:p>
        </w:tc>
      </w:tr>
      <w:tr w:rsidR="004B2D90" w14:paraId="6FD1982C" w14:textId="77777777">
        <w:tc>
          <w:tcPr>
            <w:tcW w:w="896" w:type="dxa"/>
            <w:tcBorders>
              <w:top w:val="single" w:sz="6" w:space="0" w:color="C0C0C0"/>
              <w:left w:val="single" w:sz="6" w:space="0" w:color="000000"/>
              <w:bottom w:val="single" w:sz="6" w:space="0" w:color="000000"/>
              <w:right w:val="single" w:sz="6" w:space="0" w:color="000000"/>
            </w:tcBorders>
          </w:tcPr>
          <w:p w14:paraId="6FD19805"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ПРН20</w:t>
            </w:r>
          </w:p>
        </w:tc>
        <w:tc>
          <w:tcPr>
            <w:tcW w:w="368" w:type="dxa"/>
            <w:tcBorders>
              <w:top w:val="single" w:sz="6" w:space="0" w:color="C0C0C0"/>
              <w:left w:val="single" w:sz="6" w:space="0" w:color="C0C0C0"/>
              <w:bottom w:val="single" w:sz="6" w:space="0" w:color="000000"/>
              <w:right w:val="single" w:sz="6" w:space="0" w:color="000000"/>
            </w:tcBorders>
          </w:tcPr>
          <w:p w14:paraId="6FD19806" w14:textId="77777777" w:rsidR="004B2D90" w:rsidRDefault="004B2D90">
            <w:pPr>
              <w:spacing w:after="0" w:line="192" w:lineRule="auto"/>
              <w:jc w:val="center"/>
              <w:rPr>
                <w:rFonts w:ascii="Times New Roman" w:eastAsia="Times New Roman" w:hAnsi="Times New Roman" w:cs="Times New Roman"/>
                <w:b/>
                <w:bCs/>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807" w14:textId="77777777" w:rsidR="004B2D90" w:rsidRDefault="004B2D90">
            <w:pPr>
              <w:spacing w:after="0" w:line="192" w:lineRule="auto"/>
              <w:rPr>
                <w:rFonts w:ascii="Times New Roman" w:eastAsia="Times New Roman" w:hAnsi="Times New Roman" w:cs="Times New Roman"/>
                <w:b/>
                <w:bCs/>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0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80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0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80B"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0C"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0D"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80E"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0F"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81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1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81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13"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14"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15"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16"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17"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1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1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1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1B"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1C"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1D"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81E"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1F"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2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82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2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823"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24"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25"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26"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27"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2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82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2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27" w:type="dxa"/>
            <w:tcBorders>
              <w:top w:val="single" w:sz="6" w:space="0" w:color="C0C0C0"/>
              <w:left w:val="single" w:sz="6" w:space="0" w:color="C0C0C0"/>
              <w:bottom w:val="single" w:sz="6" w:space="0" w:color="000000"/>
              <w:right w:val="single" w:sz="6" w:space="0" w:color="000000"/>
            </w:tcBorders>
            <w:shd w:val="clear" w:color="auto" w:fill="4A86E8"/>
          </w:tcPr>
          <w:p w14:paraId="6FD1982B" w14:textId="77777777" w:rsidR="004B2D90" w:rsidRDefault="004B2D90">
            <w:pPr>
              <w:spacing w:after="0" w:line="192" w:lineRule="auto"/>
              <w:rPr>
                <w:rFonts w:ascii="Times New Roman" w:eastAsia="Times New Roman" w:hAnsi="Times New Roman" w:cs="Times New Roman"/>
                <w:color w:val="000000"/>
                <w:sz w:val="20"/>
                <w:szCs w:val="20"/>
              </w:rPr>
            </w:pPr>
          </w:p>
        </w:tc>
      </w:tr>
      <w:tr w:rsidR="004B2D90" w14:paraId="6FD19854" w14:textId="77777777">
        <w:tc>
          <w:tcPr>
            <w:tcW w:w="896" w:type="dxa"/>
            <w:tcBorders>
              <w:top w:val="single" w:sz="6" w:space="0" w:color="C0C0C0"/>
              <w:left w:val="single" w:sz="6" w:space="0" w:color="000000"/>
              <w:bottom w:val="single" w:sz="6" w:space="0" w:color="000000"/>
              <w:right w:val="single" w:sz="6" w:space="0" w:color="000000"/>
            </w:tcBorders>
          </w:tcPr>
          <w:p w14:paraId="6FD1982D"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ПРН21</w:t>
            </w:r>
          </w:p>
        </w:tc>
        <w:tc>
          <w:tcPr>
            <w:tcW w:w="368" w:type="dxa"/>
            <w:tcBorders>
              <w:top w:val="single" w:sz="6" w:space="0" w:color="C0C0C0"/>
              <w:left w:val="single" w:sz="6" w:space="0" w:color="C0C0C0"/>
              <w:bottom w:val="single" w:sz="6" w:space="0" w:color="000000"/>
              <w:right w:val="single" w:sz="6" w:space="0" w:color="000000"/>
            </w:tcBorders>
          </w:tcPr>
          <w:p w14:paraId="6FD1982E" w14:textId="77777777" w:rsidR="004B2D90" w:rsidRDefault="004B2D90">
            <w:pPr>
              <w:spacing w:after="0" w:line="192" w:lineRule="auto"/>
              <w:jc w:val="center"/>
              <w:rPr>
                <w:rFonts w:ascii="Times New Roman" w:eastAsia="Times New Roman" w:hAnsi="Times New Roman" w:cs="Times New Roman"/>
                <w:b/>
                <w:bCs/>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82F" w14:textId="77777777" w:rsidR="004B2D90" w:rsidRDefault="004B2D90">
            <w:pPr>
              <w:spacing w:after="0" w:line="192" w:lineRule="auto"/>
              <w:rPr>
                <w:rFonts w:ascii="Times New Roman" w:eastAsia="Times New Roman" w:hAnsi="Times New Roman" w:cs="Times New Roman"/>
                <w:b/>
                <w:bCs/>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3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3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3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833"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34"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35"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836"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37"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3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3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83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3B"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3C"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3D"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3E"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3F"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4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4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4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43"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44"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45"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46"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47"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4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4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84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4B"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4C"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84D"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4E"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4F"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5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5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5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27" w:type="dxa"/>
            <w:tcBorders>
              <w:top w:val="single" w:sz="6" w:space="0" w:color="C0C0C0"/>
              <w:left w:val="single" w:sz="6" w:space="0" w:color="C0C0C0"/>
              <w:bottom w:val="single" w:sz="6" w:space="0" w:color="000000"/>
              <w:right w:val="single" w:sz="6" w:space="0" w:color="000000"/>
            </w:tcBorders>
          </w:tcPr>
          <w:p w14:paraId="6FD19853" w14:textId="77777777" w:rsidR="004B2D90" w:rsidRDefault="004B2D90">
            <w:pPr>
              <w:spacing w:after="0" w:line="192" w:lineRule="auto"/>
              <w:rPr>
                <w:rFonts w:ascii="Times New Roman" w:eastAsia="Times New Roman" w:hAnsi="Times New Roman" w:cs="Times New Roman"/>
                <w:color w:val="000000"/>
                <w:sz w:val="20"/>
                <w:szCs w:val="20"/>
              </w:rPr>
            </w:pPr>
          </w:p>
        </w:tc>
      </w:tr>
      <w:tr w:rsidR="004B2D90" w14:paraId="6FD1987C" w14:textId="77777777">
        <w:tc>
          <w:tcPr>
            <w:tcW w:w="896" w:type="dxa"/>
            <w:tcBorders>
              <w:top w:val="single" w:sz="6" w:space="0" w:color="C0C0C0"/>
              <w:left w:val="single" w:sz="6" w:space="0" w:color="000000"/>
              <w:bottom w:val="single" w:sz="6" w:space="0" w:color="000000"/>
              <w:right w:val="single" w:sz="6" w:space="0" w:color="000000"/>
            </w:tcBorders>
          </w:tcPr>
          <w:p w14:paraId="6FD19855"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ПРН22</w:t>
            </w:r>
          </w:p>
        </w:tc>
        <w:tc>
          <w:tcPr>
            <w:tcW w:w="368" w:type="dxa"/>
            <w:tcBorders>
              <w:top w:val="single" w:sz="6" w:space="0" w:color="C0C0C0"/>
              <w:left w:val="single" w:sz="6" w:space="0" w:color="C0C0C0"/>
              <w:bottom w:val="single" w:sz="6" w:space="0" w:color="000000"/>
              <w:right w:val="single" w:sz="6" w:space="0" w:color="000000"/>
            </w:tcBorders>
          </w:tcPr>
          <w:p w14:paraId="6FD19856" w14:textId="77777777" w:rsidR="004B2D90" w:rsidRDefault="004B2D90">
            <w:pPr>
              <w:spacing w:after="0" w:line="192" w:lineRule="auto"/>
              <w:jc w:val="center"/>
              <w:rPr>
                <w:rFonts w:ascii="Times New Roman" w:eastAsia="Times New Roman" w:hAnsi="Times New Roman" w:cs="Times New Roman"/>
                <w:b/>
                <w:bCs/>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857" w14:textId="77777777" w:rsidR="004B2D90" w:rsidRDefault="004B2D90">
            <w:pPr>
              <w:spacing w:after="0" w:line="192" w:lineRule="auto"/>
              <w:rPr>
                <w:rFonts w:ascii="Times New Roman" w:eastAsia="Times New Roman" w:hAnsi="Times New Roman" w:cs="Times New Roman"/>
                <w:b/>
                <w:bCs/>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5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5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5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85B"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5C"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5D"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85E"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5F"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86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6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86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63"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64"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65"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866"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67"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6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6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6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6B"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6C"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6D"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6E"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6F"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7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7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7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73"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874"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75"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76"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77"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7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7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7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27" w:type="dxa"/>
            <w:tcBorders>
              <w:top w:val="single" w:sz="6" w:space="0" w:color="C0C0C0"/>
              <w:left w:val="single" w:sz="6" w:space="0" w:color="C0C0C0"/>
              <w:bottom w:val="single" w:sz="6" w:space="0" w:color="000000"/>
              <w:right w:val="single" w:sz="6" w:space="0" w:color="000000"/>
            </w:tcBorders>
          </w:tcPr>
          <w:p w14:paraId="6FD1987B" w14:textId="77777777" w:rsidR="004B2D90" w:rsidRDefault="004B2D90">
            <w:pPr>
              <w:spacing w:after="0" w:line="192" w:lineRule="auto"/>
              <w:rPr>
                <w:rFonts w:ascii="Times New Roman" w:eastAsia="Times New Roman" w:hAnsi="Times New Roman" w:cs="Times New Roman"/>
                <w:color w:val="000000"/>
                <w:sz w:val="20"/>
                <w:szCs w:val="20"/>
              </w:rPr>
            </w:pPr>
          </w:p>
        </w:tc>
      </w:tr>
      <w:tr w:rsidR="004B2D90" w14:paraId="6FD198A4" w14:textId="77777777">
        <w:tc>
          <w:tcPr>
            <w:tcW w:w="896" w:type="dxa"/>
            <w:tcBorders>
              <w:top w:val="single" w:sz="6" w:space="0" w:color="C0C0C0"/>
              <w:left w:val="single" w:sz="6" w:space="0" w:color="000000"/>
              <w:bottom w:val="single" w:sz="6" w:space="0" w:color="000000"/>
              <w:right w:val="single" w:sz="6" w:space="0" w:color="000000"/>
            </w:tcBorders>
          </w:tcPr>
          <w:p w14:paraId="6FD1987D"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ПРН23</w:t>
            </w:r>
          </w:p>
        </w:tc>
        <w:tc>
          <w:tcPr>
            <w:tcW w:w="368" w:type="dxa"/>
            <w:tcBorders>
              <w:top w:val="single" w:sz="6" w:space="0" w:color="C0C0C0"/>
              <w:left w:val="single" w:sz="6" w:space="0" w:color="C0C0C0"/>
              <w:bottom w:val="single" w:sz="6" w:space="0" w:color="000000"/>
              <w:right w:val="single" w:sz="6" w:space="0" w:color="000000"/>
            </w:tcBorders>
          </w:tcPr>
          <w:p w14:paraId="6FD1987E" w14:textId="77777777" w:rsidR="004B2D90" w:rsidRDefault="004B2D90">
            <w:pPr>
              <w:spacing w:after="0" w:line="192" w:lineRule="auto"/>
              <w:jc w:val="center"/>
              <w:rPr>
                <w:rFonts w:ascii="Times New Roman" w:eastAsia="Times New Roman" w:hAnsi="Times New Roman" w:cs="Times New Roman"/>
                <w:b/>
                <w:bCs/>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87F" w14:textId="77777777" w:rsidR="004B2D90" w:rsidRDefault="004B2D90">
            <w:pPr>
              <w:spacing w:after="0" w:line="192" w:lineRule="auto"/>
              <w:rPr>
                <w:rFonts w:ascii="Times New Roman" w:eastAsia="Times New Roman" w:hAnsi="Times New Roman" w:cs="Times New Roman"/>
                <w:b/>
                <w:bCs/>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8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8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8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883"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84"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85"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886"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87"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8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8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88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88B"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8C"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88D"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8E"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8F"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9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9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9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93"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94"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95"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96"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97"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9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9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9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9B"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9C"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9D"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89E"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9F"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A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A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8A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27" w:type="dxa"/>
            <w:tcBorders>
              <w:top w:val="single" w:sz="6" w:space="0" w:color="C0C0C0"/>
              <w:left w:val="single" w:sz="6" w:space="0" w:color="C0C0C0"/>
              <w:bottom w:val="single" w:sz="6" w:space="0" w:color="000000"/>
              <w:right w:val="single" w:sz="6" w:space="0" w:color="000000"/>
            </w:tcBorders>
            <w:shd w:val="clear" w:color="auto" w:fill="4A86E8"/>
          </w:tcPr>
          <w:p w14:paraId="6FD198A3" w14:textId="77777777" w:rsidR="004B2D90" w:rsidRDefault="004B2D90">
            <w:pPr>
              <w:spacing w:after="0" w:line="192" w:lineRule="auto"/>
              <w:rPr>
                <w:rFonts w:ascii="Times New Roman" w:eastAsia="Times New Roman" w:hAnsi="Times New Roman" w:cs="Times New Roman"/>
                <w:color w:val="000000"/>
                <w:sz w:val="20"/>
                <w:szCs w:val="20"/>
              </w:rPr>
            </w:pPr>
          </w:p>
        </w:tc>
      </w:tr>
      <w:tr w:rsidR="004B2D90" w14:paraId="6FD198CC" w14:textId="77777777">
        <w:tc>
          <w:tcPr>
            <w:tcW w:w="896" w:type="dxa"/>
            <w:tcBorders>
              <w:top w:val="single" w:sz="6" w:space="0" w:color="C0C0C0"/>
              <w:left w:val="single" w:sz="6" w:space="0" w:color="000000"/>
              <w:bottom w:val="single" w:sz="6" w:space="0" w:color="000000"/>
              <w:right w:val="single" w:sz="6" w:space="0" w:color="000000"/>
            </w:tcBorders>
          </w:tcPr>
          <w:p w14:paraId="6FD198A5"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ПРН24</w:t>
            </w:r>
          </w:p>
        </w:tc>
        <w:tc>
          <w:tcPr>
            <w:tcW w:w="368" w:type="dxa"/>
            <w:tcBorders>
              <w:top w:val="single" w:sz="6" w:space="0" w:color="C0C0C0"/>
              <w:left w:val="single" w:sz="6" w:space="0" w:color="C0C0C0"/>
              <w:bottom w:val="single" w:sz="6" w:space="0" w:color="000000"/>
              <w:right w:val="single" w:sz="6" w:space="0" w:color="000000"/>
            </w:tcBorders>
          </w:tcPr>
          <w:p w14:paraId="6FD198A6" w14:textId="77777777" w:rsidR="004B2D90" w:rsidRDefault="004B2D90">
            <w:pPr>
              <w:spacing w:after="0" w:line="192" w:lineRule="auto"/>
              <w:jc w:val="center"/>
              <w:rPr>
                <w:rFonts w:ascii="Times New Roman" w:eastAsia="Times New Roman" w:hAnsi="Times New Roman" w:cs="Times New Roman"/>
                <w:b/>
                <w:bCs/>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shd w:val="clear" w:color="auto" w:fill="4A86E8"/>
          </w:tcPr>
          <w:p w14:paraId="6FD198A7" w14:textId="77777777" w:rsidR="004B2D90" w:rsidRDefault="004B2D90">
            <w:pPr>
              <w:spacing w:after="0" w:line="192" w:lineRule="auto"/>
              <w:rPr>
                <w:rFonts w:ascii="Times New Roman" w:eastAsia="Times New Roman" w:hAnsi="Times New Roman" w:cs="Times New Roman"/>
                <w:b/>
                <w:bCs/>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A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A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A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8AB"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AC"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AD"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8AE"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AF"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B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B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8B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8B3"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B4"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8B5"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B6"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B7"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B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B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B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BB"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BC"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BD"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BE"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BF"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C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C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8C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C3"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C4"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8C5"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C6"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8C7"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C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C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8C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27" w:type="dxa"/>
            <w:tcBorders>
              <w:top w:val="single" w:sz="6" w:space="0" w:color="C0C0C0"/>
              <w:left w:val="single" w:sz="6" w:space="0" w:color="C0C0C0"/>
              <w:bottom w:val="single" w:sz="6" w:space="0" w:color="000000"/>
              <w:right w:val="single" w:sz="6" w:space="0" w:color="000000"/>
            </w:tcBorders>
            <w:shd w:val="clear" w:color="auto" w:fill="4A86E8"/>
          </w:tcPr>
          <w:p w14:paraId="6FD198CB" w14:textId="77777777" w:rsidR="004B2D90" w:rsidRDefault="004B2D90">
            <w:pPr>
              <w:spacing w:after="0" w:line="192" w:lineRule="auto"/>
              <w:rPr>
                <w:rFonts w:ascii="Times New Roman" w:eastAsia="Times New Roman" w:hAnsi="Times New Roman" w:cs="Times New Roman"/>
                <w:color w:val="000000"/>
                <w:sz w:val="20"/>
                <w:szCs w:val="20"/>
              </w:rPr>
            </w:pPr>
          </w:p>
        </w:tc>
      </w:tr>
      <w:tr w:rsidR="004B2D90" w14:paraId="6FD198F4" w14:textId="77777777">
        <w:tc>
          <w:tcPr>
            <w:tcW w:w="896" w:type="dxa"/>
            <w:tcBorders>
              <w:top w:val="single" w:sz="6" w:space="0" w:color="C0C0C0"/>
              <w:left w:val="single" w:sz="6" w:space="0" w:color="000000"/>
              <w:bottom w:val="single" w:sz="6" w:space="0" w:color="000000"/>
              <w:right w:val="single" w:sz="6" w:space="0" w:color="000000"/>
            </w:tcBorders>
          </w:tcPr>
          <w:p w14:paraId="6FD198CD"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ПРН25</w:t>
            </w:r>
          </w:p>
        </w:tc>
        <w:tc>
          <w:tcPr>
            <w:tcW w:w="368" w:type="dxa"/>
            <w:tcBorders>
              <w:top w:val="single" w:sz="6" w:space="0" w:color="C0C0C0"/>
              <w:left w:val="single" w:sz="6" w:space="0" w:color="C0C0C0"/>
              <w:bottom w:val="single" w:sz="6" w:space="0" w:color="000000"/>
              <w:right w:val="single" w:sz="6" w:space="0" w:color="000000"/>
            </w:tcBorders>
          </w:tcPr>
          <w:p w14:paraId="6FD198CE" w14:textId="77777777" w:rsidR="004B2D90" w:rsidRDefault="004B2D90">
            <w:pPr>
              <w:spacing w:after="0" w:line="192" w:lineRule="auto"/>
              <w:jc w:val="center"/>
              <w:rPr>
                <w:rFonts w:ascii="Times New Roman" w:eastAsia="Times New Roman" w:hAnsi="Times New Roman" w:cs="Times New Roman"/>
                <w:b/>
                <w:bCs/>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8CF" w14:textId="77777777" w:rsidR="004B2D90" w:rsidRDefault="004B2D90">
            <w:pPr>
              <w:spacing w:after="0" w:line="192" w:lineRule="auto"/>
              <w:rPr>
                <w:rFonts w:ascii="Times New Roman" w:eastAsia="Times New Roman" w:hAnsi="Times New Roman" w:cs="Times New Roman"/>
                <w:b/>
                <w:bCs/>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D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D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D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8D3"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D4"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D5"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8D6"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D7"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D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D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8D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DB"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DC"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DD"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DE"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DF"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E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E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E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E3"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E4"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E5"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E6"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8E7"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8E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E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8E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8EB"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EC"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ED"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EE"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EF"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F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8F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8F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27" w:type="dxa"/>
            <w:tcBorders>
              <w:top w:val="single" w:sz="6" w:space="0" w:color="C0C0C0"/>
              <w:left w:val="single" w:sz="6" w:space="0" w:color="C0C0C0"/>
              <w:bottom w:val="single" w:sz="6" w:space="0" w:color="000000"/>
              <w:right w:val="single" w:sz="6" w:space="0" w:color="000000"/>
            </w:tcBorders>
            <w:shd w:val="clear" w:color="auto" w:fill="4A86E8"/>
          </w:tcPr>
          <w:p w14:paraId="6FD198F3" w14:textId="77777777" w:rsidR="004B2D90" w:rsidRDefault="004B2D90">
            <w:pPr>
              <w:spacing w:after="0" w:line="192" w:lineRule="auto"/>
              <w:rPr>
                <w:rFonts w:ascii="Times New Roman" w:eastAsia="Times New Roman" w:hAnsi="Times New Roman" w:cs="Times New Roman"/>
                <w:color w:val="000000"/>
                <w:sz w:val="20"/>
                <w:szCs w:val="20"/>
              </w:rPr>
            </w:pPr>
          </w:p>
        </w:tc>
      </w:tr>
      <w:tr w:rsidR="004B2D90" w14:paraId="6FD1991C" w14:textId="77777777">
        <w:tc>
          <w:tcPr>
            <w:tcW w:w="896" w:type="dxa"/>
            <w:tcBorders>
              <w:top w:val="single" w:sz="6" w:space="0" w:color="C0C0C0"/>
              <w:left w:val="single" w:sz="6" w:space="0" w:color="000000"/>
              <w:bottom w:val="single" w:sz="6" w:space="0" w:color="000000"/>
              <w:right w:val="single" w:sz="6" w:space="0" w:color="000000"/>
            </w:tcBorders>
          </w:tcPr>
          <w:p w14:paraId="6FD198F5"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ПРН26</w:t>
            </w:r>
          </w:p>
        </w:tc>
        <w:tc>
          <w:tcPr>
            <w:tcW w:w="368" w:type="dxa"/>
            <w:tcBorders>
              <w:top w:val="single" w:sz="6" w:space="0" w:color="C0C0C0"/>
              <w:left w:val="single" w:sz="6" w:space="0" w:color="C0C0C0"/>
              <w:bottom w:val="single" w:sz="6" w:space="0" w:color="000000"/>
              <w:right w:val="single" w:sz="6" w:space="0" w:color="000000"/>
            </w:tcBorders>
          </w:tcPr>
          <w:p w14:paraId="6FD198F6" w14:textId="77777777" w:rsidR="004B2D90" w:rsidRDefault="004B2D90">
            <w:pPr>
              <w:spacing w:after="0" w:line="192" w:lineRule="auto"/>
              <w:jc w:val="center"/>
              <w:rPr>
                <w:rFonts w:ascii="Times New Roman" w:eastAsia="Times New Roman" w:hAnsi="Times New Roman" w:cs="Times New Roman"/>
                <w:b/>
                <w:bCs/>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shd w:val="clear" w:color="auto" w:fill="4A86E8"/>
          </w:tcPr>
          <w:p w14:paraId="6FD198F7" w14:textId="77777777" w:rsidR="004B2D90" w:rsidRDefault="004B2D90">
            <w:pPr>
              <w:spacing w:after="0" w:line="192" w:lineRule="auto"/>
              <w:rPr>
                <w:rFonts w:ascii="Times New Roman" w:eastAsia="Times New Roman" w:hAnsi="Times New Roman" w:cs="Times New Roman"/>
                <w:b/>
                <w:bCs/>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F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F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F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8FB"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FC"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FD"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8FE"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8FF"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0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0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90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03"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04"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05"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06"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07"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0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0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0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0B"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0C"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0D"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0E"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0F"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1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1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91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13"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14"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15"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16"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917"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91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1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91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27" w:type="dxa"/>
            <w:tcBorders>
              <w:top w:val="single" w:sz="6" w:space="0" w:color="C0C0C0"/>
              <w:left w:val="single" w:sz="6" w:space="0" w:color="C0C0C0"/>
              <w:bottom w:val="single" w:sz="6" w:space="0" w:color="000000"/>
              <w:right w:val="single" w:sz="6" w:space="0" w:color="000000"/>
            </w:tcBorders>
            <w:shd w:val="clear" w:color="auto" w:fill="4A86E8"/>
          </w:tcPr>
          <w:p w14:paraId="6FD1991B" w14:textId="77777777" w:rsidR="004B2D90" w:rsidRDefault="004B2D90">
            <w:pPr>
              <w:spacing w:after="0" w:line="192" w:lineRule="auto"/>
              <w:rPr>
                <w:rFonts w:ascii="Times New Roman" w:eastAsia="Times New Roman" w:hAnsi="Times New Roman" w:cs="Times New Roman"/>
                <w:color w:val="000000"/>
                <w:sz w:val="20"/>
                <w:szCs w:val="20"/>
              </w:rPr>
            </w:pPr>
          </w:p>
        </w:tc>
      </w:tr>
      <w:tr w:rsidR="004B2D90" w14:paraId="6FD19944" w14:textId="77777777">
        <w:tc>
          <w:tcPr>
            <w:tcW w:w="896" w:type="dxa"/>
            <w:tcBorders>
              <w:top w:val="single" w:sz="6" w:space="0" w:color="C0C0C0"/>
              <w:left w:val="single" w:sz="6" w:space="0" w:color="000000"/>
              <w:bottom w:val="single" w:sz="6" w:space="0" w:color="000000"/>
              <w:right w:val="single" w:sz="6" w:space="0" w:color="000000"/>
            </w:tcBorders>
          </w:tcPr>
          <w:p w14:paraId="6FD1991D"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ПРН27</w:t>
            </w:r>
          </w:p>
        </w:tc>
        <w:tc>
          <w:tcPr>
            <w:tcW w:w="368" w:type="dxa"/>
            <w:tcBorders>
              <w:top w:val="single" w:sz="6" w:space="0" w:color="C0C0C0"/>
              <w:left w:val="single" w:sz="6" w:space="0" w:color="C0C0C0"/>
              <w:bottom w:val="single" w:sz="6" w:space="0" w:color="000000"/>
              <w:right w:val="single" w:sz="6" w:space="0" w:color="000000"/>
            </w:tcBorders>
          </w:tcPr>
          <w:p w14:paraId="6FD1991E" w14:textId="77777777" w:rsidR="004B2D90" w:rsidRDefault="004B2D90">
            <w:pPr>
              <w:spacing w:after="0" w:line="192" w:lineRule="auto"/>
              <w:jc w:val="center"/>
              <w:rPr>
                <w:rFonts w:ascii="Times New Roman" w:eastAsia="Times New Roman" w:hAnsi="Times New Roman" w:cs="Times New Roman"/>
                <w:b/>
                <w:bCs/>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91F" w14:textId="77777777" w:rsidR="004B2D90" w:rsidRDefault="004B2D90">
            <w:pPr>
              <w:spacing w:after="0" w:line="192" w:lineRule="auto"/>
              <w:rPr>
                <w:rFonts w:ascii="Times New Roman" w:eastAsia="Times New Roman" w:hAnsi="Times New Roman" w:cs="Times New Roman"/>
                <w:b/>
                <w:bCs/>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2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2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2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923"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24"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25"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926"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27"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2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2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92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92B"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2C"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92D"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2E"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2F"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3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3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3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33"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34"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35"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36"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37"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3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3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3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3B"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3C"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3D"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3E"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93F"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4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4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4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27" w:type="dxa"/>
            <w:tcBorders>
              <w:top w:val="single" w:sz="6" w:space="0" w:color="C0C0C0"/>
              <w:left w:val="single" w:sz="6" w:space="0" w:color="C0C0C0"/>
              <w:bottom w:val="single" w:sz="6" w:space="0" w:color="000000"/>
              <w:right w:val="single" w:sz="6" w:space="0" w:color="000000"/>
            </w:tcBorders>
          </w:tcPr>
          <w:p w14:paraId="6FD19943" w14:textId="77777777" w:rsidR="004B2D90" w:rsidRDefault="004B2D90">
            <w:pPr>
              <w:spacing w:after="0" w:line="192" w:lineRule="auto"/>
              <w:rPr>
                <w:rFonts w:ascii="Times New Roman" w:eastAsia="Times New Roman" w:hAnsi="Times New Roman" w:cs="Times New Roman"/>
                <w:color w:val="000000"/>
                <w:sz w:val="20"/>
                <w:szCs w:val="20"/>
              </w:rPr>
            </w:pPr>
          </w:p>
        </w:tc>
      </w:tr>
      <w:tr w:rsidR="004B2D90" w14:paraId="6FD1996C" w14:textId="77777777">
        <w:tc>
          <w:tcPr>
            <w:tcW w:w="896" w:type="dxa"/>
            <w:tcBorders>
              <w:top w:val="single" w:sz="6" w:space="0" w:color="C0C0C0"/>
              <w:left w:val="single" w:sz="6" w:space="0" w:color="000000"/>
              <w:bottom w:val="single" w:sz="6" w:space="0" w:color="000000"/>
              <w:right w:val="single" w:sz="6" w:space="0" w:color="000000"/>
            </w:tcBorders>
          </w:tcPr>
          <w:p w14:paraId="6FD19945"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ПРН28</w:t>
            </w:r>
          </w:p>
        </w:tc>
        <w:tc>
          <w:tcPr>
            <w:tcW w:w="368" w:type="dxa"/>
            <w:tcBorders>
              <w:top w:val="single" w:sz="6" w:space="0" w:color="C0C0C0"/>
              <w:left w:val="single" w:sz="6" w:space="0" w:color="C0C0C0"/>
              <w:bottom w:val="single" w:sz="6" w:space="0" w:color="000000"/>
              <w:right w:val="single" w:sz="6" w:space="0" w:color="000000"/>
            </w:tcBorders>
          </w:tcPr>
          <w:p w14:paraId="6FD19946" w14:textId="77777777" w:rsidR="004B2D90" w:rsidRDefault="004B2D90">
            <w:pPr>
              <w:spacing w:after="0" w:line="192" w:lineRule="auto"/>
              <w:jc w:val="center"/>
              <w:rPr>
                <w:rFonts w:ascii="Times New Roman" w:eastAsia="Times New Roman" w:hAnsi="Times New Roman" w:cs="Times New Roman"/>
                <w:b/>
                <w:bCs/>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947" w14:textId="77777777" w:rsidR="004B2D90" w:rsidRDefault="004B2D90">
            <w:pPr>
              <w:spacing w:after="0" w:line="192" w:lineRule="auto"/>
              <w:rPr>
                <w:rFonts w:ascii="Times New Roman" w:eastAsia="Times New Roman" w:hAnsi="Times New Roman" w:cs="Times New Roman"/>
                <w:b/>
                <w:bCs/>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4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4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4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94B"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4C"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4D"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94E"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4F"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5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5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95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953"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54"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955"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56"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57"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5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5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5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5B"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5C"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5D"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5E"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95F"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96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96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6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63"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64"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65"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66"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67"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6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6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6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27" w:type="dxa"/>
            <w:tcBorders>
              <w:top w:val="single" w:sz="6" w:space="0" w:color="C0C0C0"/>
              <w:left w:val="single" w:sz="6" w:space="0" w:color="C0C0C0"/>
              <w:bottom w:val="single" w:sz="6" w:space="0" w:color="000000"/>
              <w:right w:val="single" w:sz="6" w:space="0" w:color="000000"/>
            </w:tcBorders>
            <w:shd w:val="clear" w:color="auto" w:fill="4A86E8"/>
          </w:tcPr>
          <w:p w14:paraId="6FD1996B" w14:textId="77777777" w:rsidR="004B2D90" w:rsidRDefault="004B2D90">
            <w:pPr>
              <w:spacing w:after="0" w:line="192" w:lineRule="auto"/>
              <w:rPr>
                <w:rFonts w:ascii="Times New Roman" w:eastAsia="Times New Roman" w:hAnsi="Times New Roman" w:cs="Times New Roman"/>
                <w:color w:val="000000"/>
                <w:sz w:val="20"/>
                <w:szCs w:val="20"/>
              </w:rPr>
            </w:pPr>
          </w:p>
        </w:tc>
      </w:tr>
      <w:tr w:rsidR="004B2D90" w14:paraId="6FD19994" w14:textId="77777777">
        <w:tc>
          <w:tcPr>
            <w:tcW w:w="896" w:type="dxa"/>
            <w:tcBorders>
              <w:top w:val="single" w:sz="6" w:space="0" w:color="C0C0C0"/>
              <w:left w:val="single" w:sz="6" w:space="0" w:color="000000"/>
              <w:bottom w:val="single" w:sz="6" w:space="0" w:color="000000"/>
              <w:right w:val="single" w:sz="6" w:space="0" w:color="000000"/>
            </w:tcBorders>
          </w:tcPr>
          <w:p w14:paraId="6FD1996D"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ПРН29</w:t>
            </w:r>
          </w:p>
        </w:tc>
        <w:tc>
          <w:tcPr>
            <w:tcW w:w="368" w:type="dxa"/>
            <w:tcBorders>
              <w:top w:val="single" w:sz="6" w:space="0" w:color="C0C0C0"/>
              <w:left w:val="single" w:sz="6" w:space="0" w:color="C0C0C0"/>
              <w:bottom w:val="single" w:sz="6" w:space="0" w:color="000000"/>
              <w:right w:val="single" w:sz="6" w:space="0" w:color="000000"/>
            </w:tcBorders>
          </w:tcPr>
          <w:p w14:paraId="6FD1996E" w14:textId="77777777" w:rsidR="004B2D90" w:rsidRDefault="004B2D90">
            <w:pPr>
              <w:spacing w:after="0" w:line="192" w:lineRule="auto"/>
              <w:jc w:val="center"/>
              <w:rPr>
                <w:rFonts w:ascii="Times New Roman" w:eastAsia="Times New Roman" w:hAnsi="Times New Roman" w:cs="Times New Roman"/>
                <w:b/>
                <w:bCs/>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96F" w14:textId="77777777" w:rsidR="004B2D90" w:rsidRDefault="004B2D90">
            <w:pPr>
              <w:spacing w:after="0" w:line="192" w:lineRule="auto"/>
              <w:rPr>
                <w:rFonts w:ascii="Times New Roman" w:eastAsia="Times New Roman" w:hAnsi="Times New Roman" w:cs="Times New Roman"/>
                <w:b/>
                <w:bCs/>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7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7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7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973"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74"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75"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976"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77"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7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97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97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7B"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7C"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7D"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97E"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7F"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8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8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8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83"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84"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85"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86"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987"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98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98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98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98B"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8C"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8D"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98E"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98F"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9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9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99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27" w:type="dxa"/>
            <w:tcBorders>
              <w:top w:val="single" w:sz="6" w:space="0" w:color="C0C0C0"/>
              <w:left w:val="single" w:sz="6" w:space="0" w:color="C0C0C0"/>
              <w:bottom w:val="single" w:sz="6" w:space="0" w:color="000000"/>
              <w:right w:val="single" w:sz="6" w:space="0" w:color="000000"/>
            </w:tcBorders>
            <w:shd w:val="clear" w:color="auto" w:fill="4A86E8"/>
          </w:tcPr>
          <w:p w14:paraId="6FD19993" w14:textId="77777777" w:rsidR="004B2D90" w:rsidRDefault="004B2D90">
            <w:pPr>
              <w:spacing w:after="0" w:line="192" w:lineRule="auto"/>
              <w:rPr>
                <w:rFonts w:ascii="Times New Roman" w:eastAsia="Times New Roman" w:hAnsi="Times New Roman" w:cs="Times New Roman"/>
                <w:color w:val="000000"/>
                <w:sz w:val="20"/>
                <w:szCs w:val="20"/>
              </w:rPr>
            </w:pPr>
          </w:p>
        </w:tc>
      </w:tr>
      <w:tr w:rsidR="004B2D90" w14:paraId="6FD199BC" w14:textId="77777777">
        <w:tc>
          <w:tcPr>
            <w:tcW w:w="896" w:type="dxa"/>
            <w:tcBorders>
              <w:top w:val="single" w:sz="6" w:space="0" w:color="C0C0C0"/>
              <w:left w:val="single" w:sz="6" w:space="0" w:color="000000"/>
              <w:bottom w:val="single" w:sz="6" w:space="0" w:color="000000"/>
              <w:right w:val="single" w:sz="6" w:space="0" w:color="000000"/>
            </w:tcBorders>
          </w:tcPr>
          <w:p w14:paraId="6FD19995"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ПРН30</w:t>
            </w:r>
          </w:p>
        </w:tc>
        <w:tc>
          <w:tcPr>
            <w:tcW w:w="368" w:type="dxa"/>
            <w:tcBorders>
              <w:top w:val="single" w:sz="6" w:space="0" w:color="C0C0C0"/>
              <w:left w:val="single" w:sz="6" w:space="0" w:color="C0C0C0"/>
              <w:bottom w:val="single" w:sz="6" w:space="0" w:color="000000"/>
              <w:right w:val="single" w:sz="6" w:space="0" w:color="000000"/>
            </w:tcBorders>
          </w:tcPr>
          <w:p w14:paraId="6FD19996" w14:textId="77777777" w:rsidR="004B2D90" w:rsidRDefault="004B2D90">
            <w:pPr>
              <w:spacing w:after="0" w:line="192" w:lineRule="auto"/>
              <w:jc w:val="center"/>
              <w:rPr>
                <w:rFonts w:ascii="Times New Roman" w:eastAsia="Times New Roman" w:hAnsi="Times New Roman" w:cs="Times New Roman"/>
                <w:b/>
                <w:bCs/>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997" w14:textId="77777777" w:rsidR="004B2D90" w:rsidRDefault="004B2D90">
            <w:pPr>
              <w:spacing w:after="0" w:line="192" w:lineRule="auto"/>
              <w:rPr>
                <w:rFonts w:ascii="Times New Roman" w:eastAsia="Times New Roman" w:hAnsi="Times New Roman" w:cs="Times New Roman"/>
                <w:b/>
                <w:bCs/>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9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9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9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99B"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9C"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9D"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99E"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9F"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A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A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9A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A3"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A4"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A5"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A6"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A7"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A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A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A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AB"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AC"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AD"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AE"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AF"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9B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B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9B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9B3"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B4"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B5"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9B6"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9B7"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B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9B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9B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27" w:type="dxa"/>
            <w:tcBorders>
              <w:top w:val="single" w:sz="6" w:space="0" w:color="C0C0C0"/>
              <w:left w:val="single" w:sz="6" w:space="0" w:color="C0C0C0"/>
              <w:bottom w:val="single" w:sz="6" w:space="0" w:color="000000"/>
              <w:right w:val="single" w:sz="6" w:space="0" w:color="000000"/>
            </w:tcBorders>
            <w:shd w:val="clear" w:color="auto" w:fill="4A86E8"/>
          </w:tcPr>
          <w:p w14:paraId="6FD199BB" w14:textId="77777777" w:rsidR="004B2D90" w:rsidRDefault="004B2D90">
            <w:pPr>
              <w:spacing w:after="0" w:line="192" w:lineRule="auto"/>
              <w:rPr>
                <w:rFonts w:ascii="Times New Roman" w:eastAsia="Times New Roman" w:hAnsi="Times New Roman" w:cs="Times New Roman"/>
                <w:color w:val="000000"/>
                <w:sz w:val="20"/>
                <w:szCs w:val="20"/>
              </w:rPr>
            </w:pPr>
          </w:p>
        </w:tc>
      </w:tr>
      <w:tr w:rsidR="004B2D90" w14:paraId="6FD199E4" w14:textId="77777777">
        <w:tc>
          <w:tcPr>
            <w:tcW w:w="896" w:type="dxa"/>
            <w:tcBorders>
              <w:top w:val="single" w:sz="6" w:space="0" w:color="C0C0C0"/>
              <w:left w:val="single" w:sz="6" w:space="0" w:color="000000"/>
              <w:bottom w:val="single" w:sz="6" w:space="0" w:color="000000"/>
              <w:right w:val="single" w:sz="6" w:space="0" w:color="000000"/>
            </w:tcBorders>
          </w:tcPr>
          <w:p w14:paraId="6FD199BD"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ПРН31</w:t>
            </w:r>
          </w:p>
        </w:tc>
        <w:tc>
          <w:tcPr>
            <w:tcW w:w="368" w:type="dxa"/>
            <w:tcBorders>
              <w:top w:val="single" w:sz="6" w:space="0" w:color="C0C0C0"/>
              <w:left w:val="single" w:sz="6" w:space="0" w:color="C0C0C0"/>
              <w:bottom w:val="single" w:sz="6" w:space="0" w:color="000000"/>
              <w:right w:val="single" w:sz="6" w:space="0" w:color="000000"/>
            </w:tcBorders>
          </w:tcPr>
          <w:p w14:paraId="6FD199BE" w14:textId="77777777" w:rsidR="004B2D90" w:rsidRDefault="004B2D90">
            <w:pPr>
              <w:spacing w:after="0" w:line="192" w:lineRule="auto"/>
              <w:jc w:val="center"/>
              <w:rPr>
                <w:rFonts w:ascii="Times New Roman" w:eastAsia="Times New Roman" w:hAnsi="Times New Roman" w:cs="Times New Roman"/>
                <w:b/>
                <w:bCs/>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9BF" w14:textId="77777777" w:rsidR="004B2D90" w:rsidRDefault="004B2D90">
            <w:pPr>
              <w:spacing w:after="0" w:line="192" w:lineRule="auto"/>
              <w:rPr>
                <w:rFonts w:ascii="Times New Roman" w:eastAsia="Times New Roman" w:hAnsi="Times New Roman" w:cs="Times New Roman"/>
                <w:b/>
                <w:bCs/>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C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C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C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9C3"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C4"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C5"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9C6"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C7"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C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C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9C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CB"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CC"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CD"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CE"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CF"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D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D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D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D3"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D4"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D5"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D6"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D7"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D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9D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9D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9DB"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DC"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DD"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9DE"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9DF"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E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E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E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27" w:type="dxa"/>
            <w:tcBorders>
              <w:top w:val="single" w:sz="6" w:space="0" w:color="C0C0C0"/>
              <w:left w:val="single" w:sz="6" w:space="0" w:color="C0C0C0"/>
              <w:bottom w:val="single" w:sz="6" w:space="0" w:color="000000"/>
              <w:right w:val="single" w:sz="6" w:space="0" w:color="000000"/>
            </w:tcBorders>
            <w:shd w:val="clear" w:color="auto" w:fill="4A86E8"/>
          </w:tcPr>
          <w:p w14:paraId="6FD199E3" w14:textId="77777777" w:rsidR="004B2D90" w:rsidRDefault="004B2D90">
            <w:pPr>
              <w:spacing w:after="0" w:line="192" w:lineRule="auto"/>
              <w:rPr>
                <w:rFonts w:ascii="Times New Roman" w:eastAsia="Times New Roman" w:hAnsi="Times New Roman" w:cs="Times New Roman"/>
                <w:color w:val="000000"/>
                <w:sz w:val="20"/>
                <w:szCs w:val="20"/>
              </w:rPr>
            </w:pPr>
          </w:p>
        </w:tc>
      </w:tr>
      <w:tr w:rsidR="004B2D90" w14:paraId="6FD19A0C" w14:textId="77777777">
        <w:tc>
          <w:tcPr>
            <w:tcW w:w="896" w:type="dxa"/>
            <w:tcBorders>
              <w:top w:val="single" w:sz="6" w:space="0" w:color="C0C0C0"/>
              <w:left w:val="single" w:sz="6" w:space="0" w:color="000000"/>
              <w:bottom w:val="single" w:sz="6" w:space="0" w:color="000000"/>
              <w:right w:val="single" w:sz="6" w:space="0" w:color="000000"/>
            </w:tcBorders>
          </w:tcPr>
          <w:p w14:paraId="6FD199E5"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ПРН32</w:t>
            </w:r>
          </w:p>
        </w:tc>
        <w:tc>
          <w:tcPr>
            <w:tcW w:w="368" w:type="dxa"/>
            <w:tcBorders>
              <w:top w:val="single" w:sz="6" w:space="0" w:color="C0C0C0"/>
              <w:left w:val="single" w:sz="6" w:space="0" w:color="C0C0C0"/>
              <w:bottom w:val="single" w:sz="6" w:space="0" w:color="000000"/>
              <w:right w:val="single" w:sz="6" w:space="0" w:color="000000"/>
            </w:tcBorders>
          </w:tcPr>
          <w:p w14:paraId="6FD199E6" w14:textId="77777777" w:rsidR="004B2D90" w:rsidRDefault="004B2D90">
            <w:pPr>
              <w:spacing w:after="0" w:line="192" w:lineRule="auto"/>
              <w:jc w:val="center"/>
              <w:rPr>
                <w:rFonts w:ascii="Times New Roman" w:eastAsia="Times New Roman" w:hAnsi="Times New Roman" w:cs="Times New Roman"/>
                <w:b/>
                <w:bCs/>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9E7" w14:textId="77777777" w:rsidR="004B2D90" w:rsidRDefault="004B2D90">
            <w:pPr>
              <w:spacing w:after="0" w:line="192" w:lineRule="auto"/>
              <w:rPr>
                <w:rFonts w:ascii="Times New Roman" w:eastAsia="Times New Roman" w:hAnsi="Times New Roman" w:cs="Times New Roman"/>
                <w:b/>
                <w:bCs/>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9E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E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E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9EB"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EC"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ED"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9EE"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EF"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F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F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9F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F3"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F4"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F5"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F6"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9F7"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F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F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F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FB"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9FC"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FD"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FE"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9FF"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A0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A0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A0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A03"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A04"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A05"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A06"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A07"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A0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A0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A0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27" w:type="dxa"/>
            <w:tcBorders>
              <w:top w:val="single" w:sz="6" w:space="0" w:color="C0C0C0"/>
              <w:left w:val="single" w:sz="6" w:space="0" w:color="C0C0C0"/>
              <w:bottom w:val="single" w:sz="6" w:space="0" w:color="000000"/>
              <w:right w:val="single" w:sz="6" w:space="0" w:color="000000"/>
            </w:tcBorders>
          </w:tcPr>
          <w:p w14:paraId="6FD19A0B" w14:textId="77777777" w:rsidR="004B2D90" w:rsidRDefault="004B2D90">
            <w:pPr>
              <w:spacing w:after="0" w:line="192" w:lineRule="auto"/>
              <w:rPr>
                <w:rFonts w:ascii="Times New Roman" w:eastAsia="Times New Roman" w:hAnsi="Times New Roman" w:cs="Times New Roman"/>
                <w:color w:val="000000"/>
                <w:sz w:val="20"/>
                <w:szCs w:val="20"/>
              </w:rPr>
            </w:pPr>
          </w:p>
        </w:tc>
      </w:tr>
      <w:tr w:rsidR="004B2D90" w14:paraId="6FD19A34" w14:textId="77777777">
        <w:tc>
          <w:tcPr>
            <w:tcW w:w="896" w:type="dxa"/>
            <w:tcBorders>
              <w:top w:val="single" w:sz="6" w:space="0" w:color="C0C0C0"/>
              <w:left w:val="single" w:sz="6" w:space="0" w:color="000000"/>
              <w:bottom w:val="single" w:sz="6" w:space="0" w:color="000000"/>
              <w:right w:val="single" w:sz="6" w:space="0" w:color="000000"/>
            </w:tcBorders>
          </w:tcPr>
          <w:p w14:paraId="6FD19A0D" w14:textId="77777777" w:rsidR="004B2D90" w:rsidRDefault="00062390">
            <w:pPr>
              <w:spacing w:after="0" w:line="192"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ПРН33</w:t>
            </w:r>
          </w:p>
        </w:tc>
        <w:tc>
          <w:tcPr>
            <w:tcW w:w="368" w:type="dxa"/>
            <w:tcBorders>
              <w:top w:val="single" w:sz="6" w:space="0" w:color="C0C0C0"/>
              <w:left w:val="single" w:sz="6" w:space="0" w:color="C0C0C0"/>
              <w:bottom w:val="single" w:sz="6" w:space="0" w:color="000000"/>
              <w:right w:val="single" w:sz="6" w:space="0" w:color="000000"/>
            </w:tcBorders>
          </w:tcPr>
          <w:p w14:paraId="6FD19A0E" w14:textId="77777777" w:rsidR="004B2D90" w:rsidRDefault="004B2D90">
            <w:pPr>
              <w:spacing w:after="0" w:line="192" w:lineRule="auto"/>
              <w:jc w:val="center"/>
              <w:rPr>
                <w:rFonts w:ascii="Times New Roman" w:eastAsia="Times New Roman" w:hAnsi="Times New Roman" w:cs="Times New Roman"/>
                <w:b/>
                <w:bCs/>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A0F" w14:textId="77777777" w:rsidR="004B2D90" w:rsidRDefault="004B2D90">
            <w:pPr>
              <w:spacing w:after="0" w:line="192" w:lineRule="auto"/>
              <w:rPr>
                <w:rFonts w:ascii="Times New Roman" w:eastAsia="Times New Roman" w:hAnsi="Times New Roman" w:cs="Times New Roman"/>
                <w:b/>
                <w:bCs/>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A1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A1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A1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A13"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A14"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A15"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tcPr>
          <w:p w14:paraId="6FD19A16"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A17"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A1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A1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7" w:type="dxa"/>
            <w:tcBorders>
              <w:top w:val="single" w:sz="6" w:space="0" w:color="C0C0C0"/>
              <w:left w:val="single" w:sz="6" w:space="0" w:color="C0C0C0"/>
              <w:bottom w:val="single" w:sz="6" w:space="0" w:color="000000"/>
              <w:right w:val="single" w:sz="6" w:space="0" w:color="000000"/>
            </w:tcBorders>
            <w:shd w:val="clear" w:color="auto" w:fill="4A86E8"/>
          </w:tcPr>
          <w:p w14:paraId="6FD19A1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A1B"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A1C"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A1D"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A1E"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A1F"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A2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A2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A2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A23"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A24"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A25"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A26"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A27"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A28"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A29"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A2A"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A2B"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tcPr>
          <w:p w14:paraId="6FD19A2C"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A2D"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A2E"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8" w:type="dxa"/>
            <w:tcBorders>
              <w:top w:val="single" w:sz="6" w:space="0" w:color="C0C0C0"/>
              <w:left w:val="single" w:sz="6" w:space="0" w:color="C0C0C0"/>
              <w:bottom w:val="single" w:sz="6" w:space="0" w:color="000000"/>
              <w:right w:val="single" w:sz="6" w:space="0" w:color="000000"/>
            </w:tcBorders>
            <w:shd w:val="clear" w:color="auto" w:fill="4A86E8"/>
          </w:tcPr>
          <w:p w14:paraId="6FD19A2F"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tcPr>
          <w:p w14:paraId="6FD19A30"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A31" w14:textId="77777777" w:rsidR="004B2D90" w:rsidRDefault="004B2D90">
            <w:pPr>
              <w:spacing w:after="0" w:line="192" w:lineRule="auto"/>
              <w:rPr>
                <w:rFonts w:ascii="Times New Roman" w:eastAsia="Times New Roman" w:hAnsi="Times New Roman" w:cs="Times New Roman"/>
                <w:color w:val="000000"/>
                <w:sz w:val="20"/>
                <w:szCs w:val="20"/>
              </w:rPr>
            </w:pPr>
          </w:p>
        </w:tc>
        <w:tc>
          <w:tcPr>
            <w:tcW w:w="369" w:type="dxa"/>
            <w:tcBorders>
              <w:top w:val="single" w:sz="6" w:space="0" w:color="C0C0C0"/>
              <w:left w:val="single" w:sz="6" w:space="0" w:color="C0C0C0"/>
              <w:bottom w:val="single" w:sz="6" w:space="0" w:color="000000"/>
              <w:right w:val="single" w:sz="6" w:space="0" w:color="000000"/>
            </w:tcBorders>
            <w:shd w:val="clear" w:color="auto" w:fill="4A86E8"/>
          </w:tcPr>
          <w:p w14:paraId="6FD19A32" w14:textId="77777777" w:rsidR="004B2D90" w:rsidRDefault="004B2D90">
            <w:pPr>
              <w:spacing w:after="0" w:line="192" w:lineRule="auto"/>
              <w:rPr>
                <w:rFonts w:ascii="Times New Roman" w:eastAsia="Times New Roman" w:hAnsi="Times New Roman" w:cs="Times New Roman"/>
                <w:color w:val="000000"/>
                <w:sz w:val="20"/>
                <w:szCs w:val="20"/>
              </w:rPr>
            </w:pPr>
          </w:p>
        </w:tc>
        <w:tc>
          <w:tcPr>
            <w:tcW w:w="327" w:type="dxa"/>
            <w:tcBorders>
              <w:top w:val="single" w:sz="6" w:space="0" w:color="C0C0C0"/>
              <w:left w:val="single" w:sz="6" w:space="0" w:color="C0C0C0"/>
              <w:bottom w:val="single" w:sz="6" w:space="0" w:color="000000"/>
              <w:right w:val="single" w:sz="6" w:space="0" w:color="000000"/>
            </w:tcBorders>
            <w:shd w:val="clear" w:color="auto" w:fill="4A86E8"/>
          </w:tcPr>
          <w:p w14:paraId="6FD19A33" w14:textId="77777777" w:rsidR="004B2D90" w:rsidRDefault="004B2D90">
            <w:pPr>
              <w:spacing w:after="0" w:line="192" w:lineRule="auto"/>
              <w:rPr>
                <w:rFonts w:ascii="Times New Roman" w:eastAsia="Times New Roman" w:hAnsi="Times New Roman" w:cs="Times New Roman"/>
                <w:color w:val="000000"/>
                <w:sz w:val="20"/>
                <w:szCs w:val="20"/>
              </w:rPr>
            </w:pPr>
          </w:p>
        </w:tc>
      </w:tr>
    </w:tbl>
    <w:p w14:paraId="6FD19A35" w14:textId="77777777" w:rsidR="004B2D90" w:rsidRDefault="00062390">
      <w:pPr>
        <w:spacing w:after="0" w:line="240" w:lineRule="auto"/>
        <w:jc w:val="center"/>
      </w:pPr>
      <w:r>
        <w:br w:type="page"/>
      </w:r>
      <w:r>
        <w:rPr>
          <w:rFonts w:ascii="Times New Roman" w:eastAsia="Times New Roman" w:hAnsi="Times New Roman" w:cs="Times New Roman"/>
          <w:b/>
          <w:bCs/>
          <w:sz w:val="28"/>
          <w:szCs w:val="28"/>
        </w:rPr>
        <w:lastRenderedPageBreak/>
        <w:t xml:space="preserve">7  МАТРИЦЯ ВІДПОВІДНОСТІ ПРОГРАМНИХ РЕЗУЛЬТАТІВ НАВЧАННЯ ОСВІТНЬОЇ ПРОГРАМИ  ТА КОМПЕТЕНТНОСТЕЙ </w:t>
      </w:r>
      <w:r>
        <w:t xml:space="preserve"> </w:t>
      </w:r>
    </w:p>
    <w:tbl>
      <w:tblPr>
        <w:tblStyle w:val="aa"/>
        <w:tblW w:w="14853" w:type="dxa"/>
        <w:jc w:val="center"/>
        <w:tblInd w:w="0" w:type="dxa"/>
        <w:tblLayout w:type="fixed"/>
        <w:tblLook w:val="0000" w:firstRow="0" w:lastRow="0" w:firstColumn="0" w:lastColumn="0" w:noHBand="0" w:noVBand="0"/>
      </w:tblPr>
      <w:tblGrid>
        <w:gridCol w:w="1046"/>
        <w:gridCol w:w="407"/>
        <w:gridCol w:w="408"/>
        <w:gridCol w:w="407"/>
        <w:gridCol w:w="408"/>
        <w:gridCol w:w="407"/>
        <w:gridCol w:w="408"/>
        <w:gridCol w:w="407"/>
        <w:gridCol w:w="408"/>
        <w:gridCol w:w="407"/>
        <w:gridCol w:w="408"/>
        <w:gridCol w:w="407"/>
        <w:gridCol w:w="408"/>
        <w:gridCol w:w="407"/>
        <w:gridCol w:w="408"/>
        <w:gridCol w:w="407"/>
        <w:gridCol w:w="413"/>
        <w:gridCol w:w="406"/>
        <w:gridCol w:w="407"/>
        <w:gridCol w:w="406"/>
        <w:gridCol w:w="407"/>
        <w:gridCol w:w="406"/>
        <w:gridCol w:w="406"/>
        <w:gridCol w:w="407"/>
        <w:gridCol w:w="406"/>
        <w:gridCol w:w="407"/>
        <w:gridCol w:w="406"/>
        <w:gridCol w:w="407"/>
        <w:gridCol w:w="406"/>
        <w:gridCol w:w="407"/>
        <w:gridCol w:w="406"/>
        <w:gridCol w:w="407"/>
        <w:gridCol w:w="406"/>
        <w:gridCol w:w="407"/>
        <w:gridCol w:w="372"/>
      </w:tblGrid>
      <w:tr w:rsidR="004B2D90" w14:paraId="6FD19A39" w14:textId="77777777">
        <w:trPr>
          <w:jc w:val="center"/>
        </w:trPr>
        <w:tc>
          <w:tcPr>
            <w:tcW w:w="1046" w:type="dxa"/>
            <w:tcBorders>
              <w:top w:val="single" w:sz="6" w:space="0" w:color="000000"/>
              <w:left w:val="single" w:sz="6" w:space="0" w:color="000000"/>
              <w:bottom w:val="single" w:sz="6" w:space="0" w:color="000000"/>
              <w:right w:val="single" w:sz="6" w:space="0" w:color="000000"/>
            </w:tcBorders>
            <w:vAlign w:val="bottom"/>
          </w:tcPr>
          <w:p w14:paraId="6FD19A36" w14:textId="77777777" w:rsidR="004B2D90" w:rsidRDefault="004B2D90">
            <w:pPr>
              <w:spacing w:after="0" w:line="192" w:lineRule="auto"/>
              <w:rPr>
                <w:rFonts w:ascii="Times New Roman" w:eastAsia="Times New Roman" w:hAnsi="Times New Roman" w:cs="Times New Roman"/>
                <w:sz w:val="20"/>
                <w:szCs w:val="20"/>
              </w:rPr>
            </w:pPr>
          </w:p>
        </w:tc>
        <w:tc>
          <w:tcPr>
            <w:tcW w:w="6525" w:type="dxa"/>
            <w:gridSpan w:val="16"/>
            <w:tcBorders>
              <w:top w:val="single" w:sz="6" w:space="0" w:color="000000"/>
              <w:left w:val="single" w:sz="6" w:space="0" w:color="CCCCCC"/>
              <w:bottom w:val="single" w:sz="6" w:space="0" w:color="000000"/>
              <w:right w:val="single" w:sz="6" w:space="0" w:color="000000"/>
            </w:tcBorders>
            <w:shd w:val="clear" w:color="auto" w:fill="6AA84F"/>
            <w:vAlign w:val="bottom"/>
          </w:tcPr>
          <w:p w14:paraId="6FD19A37"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Загальні компетентності (КЗ)</w:t>
            </w:r>
          </w:p>
        </w:tc>
        <w:tc>
          <w:tcPr>
            <w:tcW w:w="7282" w:type="dxa"/>
            <w:gridSpan w:val="18"/>
            <w:tcBorders>
              <w:top w:val="single" w:sz="6" w:space="0" w:color="000000"/>
              <w:left w:val="single" w:sz="6" w:space="0" w:color="CCCCCC"/>
              <w:bottom w:val="single" w:sz="6" w:space="0" w:color="000000"/>
              <w:right w:val="single" w:sz="6" w:space="0" w:color="000000"/>
            </w:tcBorders>
            <w:shd w:val="clear" w:color="auto" w:fill="93C47D"/>
            <w:vAlign w:val="bottom"/>
          </w:tcPr>
          <w:p w14:paraId="6FD19A38"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Спеціальні компетентності (КС)</w:t>
            </w:r>
          </w:p>
        </w:tc>
      </w:tr>
      <w:tr w:rsidR="00062390" w14:paraId="6FD19A5D" w14:textId="77777777">
        <w:trPr>
          <w:jc w:val="center"/>
        </w:trPr>
        <w:tc>
          <w:tcPr>
            <w:tcW w:w="1046" w:type="dxa"/>
            <w:tcBorders>
              <w:top w:val="single" w:sz="6" w:space="0" w:color="C0C0C0"/>
              <w:left w:val="single" w:sz="6" w:space="0" w:color="000000"/>
              <w:bottom w:val="single" w:sz="6" w:space="0" w:color="000000"/>
              <w:right w:val="single" w:sz="6" w:space="0" w:color="000000"/>
            </w:tcBorders>
            <w:shd w:val="clear" w:color="auto" w:fill="8BC34A"/>
            <w:vAlign w:val="bottom"/>
          </w:tcPr>
          <w:p w14:paraId="6FD19A3A"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8BC34A"/>
            <w:vAlign w:val="bottom"/>
          </w:tcPr>
          <w:p w14:paraId="6FD19A3B"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01</w:t>
            </w:r>
          </w:p>
        </w:tc>
        <w:tc>
          <w:tcPr>
            <w:tcW w:w="408" w:type="dxa"/>
            <w:tcBorders>
              <w:top w:val="single" w:sz="6" w:space="0" w:color="C0C0C0"/>
              <w:left w:val="single" w:sz="6" w:space="0" w:color="C0C0C0"/>
              <w:bottom w:val="single" w:sz="6" w:space="0" w:color="000000"/>
              <w:right w:val="single" w:sz="6" w:space="0" w:color="000000"/>
            </w:tcBorders>
            <w:shd w:val="clear" w:color="auto" w:fill="8BC34A"/>
            <w:vAlign w:val="bottom"/>
          </w:tcPr>
          <w:p w14:paraId="6FD19A3C"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02</w:t>
            </w:r>
          </w:p>
        </w:tc>
        <w:tc>
          <w:tcPr>
            <w:tcW w:w="407" w:type="dxa"/>
            <w:tcBorders>
              <w:top w:val="single" w:sz="6" w:space="0" w:color="C0C0C0"/>
              <w:left w:val="single" w:sz="6" w:space="0" w:color="C0C0C0"/>
              <w:bottom w:val="single" w:sz="6" w:space="0" w:color="000000"/>
              <w:right w:val="single" w:sz="6" w:space="0" w:color="000000"/>
            </w:tcBorders>
            <w:shd w:val="clear" w:color="auto" w:fill="8BC34A"/>
            <w:vAlign w:val="bottom"/>
          </w:tcPr>
          <w:p w14:paraId="6FD19A3D"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03</w:t>
            </w:r>
          </w:p>
        </w:tc>
        <w:tc>
          <w:tcPr>
            <w:tcW w:w="408" w:type="dxa"/>
            <w:tcBorders>
              <w:top w:val="single" w:sz="6" w:space="0" w:color="C0C0C0"/>
              <w:left w:val="single" w:sz="6" w:space="0" w:color="C0C0C0"/>
              <w:bottom w:val="single" w:sz="6" w:space="0" w:color="000000"/>
              <w:right w:val="single" w:sz="6" w:space="0" w:color="000000"/>
            </w:tcBorders>
            <w:shd w:val="clear" w:color="auto" w:fill="8BC34A"/>
            <w:vAlign w:val="bottom"/>
          </w:tcPr>
          <w:p w14:paraId="6FD19A3E"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04</w:t>
            </w:r>
          </w:p>
        </w:tc>
        <w:tc>
          <w:tcPr>
            <w:tcW w:w="407" w:type="dxa"/>
            <w:tcBorders>
              <w:top w:val="single" w:sz="6" w:space="0" w:color="C0C0C0"/>
              <w:left w:val="single" w:sz="6" w:space="0" w:color="C0C0C0"/>
              <w:bottom w:val="single" w:sz="6" w:space="0" w:color="000000"/>
              <w:right w:val="single" w:sz="6" w:space="0" w:color="000000"/>
            </w:tcBorders>
            <w:shd w:val="clear" w:color="auto" w:fill="8BC34A"/>
            <w:vAlign w:val="bottom"/>
          </w:tcPr>
          <w:p w14:paraId="6FD19A3F" w14:textId="77777777" w:rsidR="004B2D90" w:rsidRDefault="00062390">
            <w:pPr>
              <w:spacing w:after="0" w:line="192"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05</w:t>
            </w:r>
          </w:p>
        </w:tc>
        <w:tc>
          <w:tcPr>
            <w:tcW w:w="408" w:type="dxa"/>
            <w:tcBorders>
              <w:top w:val="single" w:sz="6" w:space="0" w:color="C0C0C0"/>
              <w:left w:val="single" w:sz="6" w:space="0" w:color="C0C0C0"/>
              <w:bottom w:val="single" w:sz="6" w:space="0" w:color="000000"/>
              <w:right w:val="single" w:sz="6" w:space="0" w:color="000000"/>
            </w:tcBorders>
            <w:shd w:val="clear" w:color="auto" w:fill="8BC34A"/>
            <w:vAlign w:val="bottom"/>
          </w:tcPr>
          <w:p w14:paraId="6FD19A40" w14:textId="77777777" w:rsidR="004B2D90" w:rsidRDefault="00062390">
            <w:pPr>
              <w:spacing w:after="0" w:line="192"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06</w:t>
            </w:r>
          </w:p>
        </w:tc>
        <w:tc>
          <w:tcPr>
            <w:tcW w:w="407" w:type="dxa"/>
            <w:tcBorders>
              <w:top w:val="single" w:sz="6" w:space="0" w:color="C0C0C0"/>
              <w:left w:val="single" w:sz="6" w:space="0" w:color="C0C0C0"/>
              <w:bottom w:val="single" w:sz="6" w:space="0" w:color="000000"/>
              <w:right w:val="single" w:sz="6" w:space="0" w:color="000000"/>
            </w:tcBorders>
            <w:shd w:val="clear" w:color="auto" w:fill="8BC34A"/>
            <w:vAlign w:val="bottom"/>
          </w:tcPr>
          <w:p w14:paraId="6FD19A41" w14:textId="77777777" w:rsidR="004B2D90" w:rsidRDefault="00062390">
            <w:pPr>
              <w:spacing w:after="0" w:line="192"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07</w:t>
            </w:r>
          </w:p>
        </w:tc>
        <w:tc>
          <w:tcPr>
            <w:tcW w:w="408" w:type="dxa"/>
            <w:tcBorders>
              <w:top w:val="single" w:sz="6" w:space="0" w:color="C0C0C0"/>
              <w:left w:val="single" w:sz="6" w:space="0" w:color="C0C0C0"/>
              <w:bottom w:val="single" w:sz="6" w:space="0" w:color="000000"/>
              <w:right w:val="single" w:sz="6" w:space="0" w:color="000000"/>
            </w:tcBorders>
            <w:shd w:val="clear" w:color="auto" w:fill="8BC34A"/>
            <w:vAlign w:val="bottom"/>
          </w:tcPr>
          <w:p w14:paraId="6FD19A42" w14:textId="77777777" w:rsidR="004B2D90" w:rsidRDefault="00062390">
            <w:pPr>
              <w:spacing w:after="0" w:line="192"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08</w:t>
            </w:r>
          </w:p>
        </w:tc>
        <w:tc>
          <w:tcPr>
            <w:tcW w:w="407" w:type="dxa"/>
            <w:tcBorders>
              <w:top w:val="single" w:sz="6" w:space="0" w:color="C0C0C0"/>
              <w:left w:val="single" w:sz="6" w:space="0" w:color="C0C0C0"/>
              <w:bottom w:val="single" w:sz="6" w:space="0" w:color="000000"/>
              <w:right w:val="single" w:sz="6" w:space="0" w:color="000000"/>
            </w:tcBorders>
            <w:shd w:val="clear" w:color="auto" w:fill="8BC34A"/>
            <w:vAlign w:val="bottom"/>
          </w:tcPr>
          <w:p w14:paraId="6FD19A43" w14:textId="77777777" w:rsidR="004B2D90" w:rsidRDefault="00062390">
            <w:pPr>
              <w:spacing w:after="0" w:line="192"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09</w:t>
            </w:r>
          </w:p>
        </w:tc>
        <w:tc>
          <w:tcPr>
            <w:tcW w:w="408" w:type="dxa"/>
            <w:tcBorders>
              <w:top w:val="single" w:sz="6" w:space="0" w:color="C0C0C0"/>
              <w:left w:val="single" w:sz="6" w:space="0" w:color="C0C0C0"/>
              <w:bottom w:val="single" w:sz="6" w:space="0" w:color="000000"/>
              <w:right w:val="single" w:sz="6" w:space="0" w:color="000000"/>
            </w:tcBorders>
            <w:shd w:val="clear" w:color="auto" w:fill="8BC34A"/>
            <w:vAlign w:val="bottom"/>
          </w:tcPr>
          <w:p w14:paraId="6FD19A44" w14:textId="77777777" w:rsidR="004B2D90" w:rsidRDefault="00062390">
            <w:pPr>
              <w:spacing w:after="0" w:line="192"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10</w:t>
            </w:r>
          </w:p>
        </w:tc>
        <w:tc>
          <w:tcPr>
            <w:tcW w:w="407" w:type="dxa"/>
            <w:tcBorders>
              <w:top w:val="single" w:sz="6" w:space="0" w:color="C0C0C0"/>
              <w:left w:val="single" w:sz="6" w:space="0" w:color="C0C0C0"/>
              <w:bottom w:val="single" w:sz="6" w:space="0" w:color="000000"/>
              <w:right w:val="single" w:sz="6" w:space="0" w:color="000000"/>
            </w:tcBorders>
            <w:shd w:val="clear" w:color="auto" w:fill="8BC34A"/>
            <w:vAlign w:val="bottom"/>
          </w:tcPr>
          <w:p w14:paraId="6FD19A45" w14:textId="77777777" w:rsidR="004B2D90" w:rsidRDefault="00062390">
            <w:pPr>
              <w:spacing w:after="0" w:line="192"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11</w:t>
            </w:r>
          </w:p>
        </w:tc>
        <w:tc>
          <w:tcPr>
            <w:tcW w:w="408" w:type="dxa"/>
            <w:tcBorders>
              <w:top w:val="single" w:sz="6" w:space="0" w:color="C0C0C0"/>
              <w:left w:val="single" w:sz="6" w:space="0" w:color="C0C0C0"/>
              <w:bottom w:val="single" w:sz="6" w:space="0" w:color="000000"/>
              <w:right w:val="single" w:sz="6" w:space="0" w:color="000000"/>
            </w:tcBorders>
            <w:shd w:val="clear" w:color="auto" w:fill="8BC34A"/>
            <w:vAlign w:val="bottom"/>
          </w:tcPr>
          <w:p w14:paraId="6FD19A46" w14:textId="77777777" w:rsidR="004B2D90" w:rsidRDefault="00062390">
            <w:pPr>
              <w:spacing w:after="0" w:line="192"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12</w:t>
            </w:r>
          </w:p>
        </w:tc>
        <w:tc>
          <w:tcPr>
            <w:tcW w:w="407" w:type="dxa"/>
            <w:tcBorders>
              <w:top w:val="single" w:sz="6" w:space="0" w:color="C0C0C0"/>
              <w:left w:val="single" w:sz="6" w:space="0" w:color="C0C0C0"/>
              <w:bottom w:val="single" w:sz="6" w:space="0" w:color="000000"/>
              <w:right w:val="single" w:sz="6" w:space="0" w:color="000000"/>
            </w:tcBorders>
            <w:shd w:val="clear" w:color="auto" w:fill="8BC34A"/>
            <w:vAlign w:val="bottom"/>
          </w:tcPr>
          <w:p w14:paraId="6FD19A47" w14:textId="77777777" w:rsidR="004B2D90" w:rsidRDefault="00062390">
            <w:pPr>
              <w:spacing w:after="0" w:line="192"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13</w:t>
            </w:r>
          </w:p>
        </w:tc>
        <w:tc>
          <w:tcPr>
            <w:tcW w:w="408" w:type="dxa"/>
            <w:tcBorders>
              <w:top w:val="single" w:sz="6" w:space="0" w:color="C0C0C0"/>
              <w:left w:val="single" w:sz="6" w:space="0" w:color="C0C0C0"/>
              <w:bottom w:val="single" w:sz="6" w:space="0" w:color="000000"/>
              <w:right w:val="single" w:sz="6" w:space="0" w:color="000000"/>
            </w:tcBorders>
            <w:shd w:val="clear" w:color="auto" w:fill="8BC34A"/>
            <w:vAlign w:val="bottom"/>
          </w:tcPr>
          <w:p w14:paraId="6FD19A48" w14:textId="77777777" w:rsidR="004B2D90" w:rsidRDefault="00062390">
            <w:pPr>
              <w:spacing w:after="0" w:line="192"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14</w:t>
            </w:r>
          </w:p>
        </w:tc>
        <w:tc>
          <w:tcPr>
            <w:tcW w:w="407" w:type="dxa"/>
            <w:tcBorders>
              <w:top w:val="single" w:sz="6" w:space="0" w:color="C0C0C0"/>
              <w:left w:val="single" w:sz="6" w:space="0" w:color="C0C0C0"/>
              <w:bottom w:val="single" w:sz="6" w:space="0" w:color="000000"/>
              <w:right w:val="single" w:sz="6" w:space="0" w:color="000000"/>
            </w:tcBorders>
            <w:shd w:val="clear" w:color="auto" w:fill="8BC34A"/>
            <w:vAlign w:val="bottom"/>
          </w:tcPr>
          <w:p w14:paraId="6FD19A49" w14:textId="77777777" w:rsidR="004B2D90" w:rsidRDefault="00062390">
            <w:pPr>
              <w:spacing w:after="0" w:line="192"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15</w:t>
            </w:r>
          </w:p>
        </w:tc>
        <w:tc>
          <w:tcPr>
            <w:tcW w:w="413" w:type="dxa"/>
            <w:tcBorders>
              <w:top w:val="single" w:sz="6" w:space="0" w:color="C0C0C0"/>
              <w:left w:val="single" w:sz="6" w:space="0" w:color="C0C0C0"/>
              <w:bottom w:val="single" w:sz="6" w:space="0" w:color="000000"/>
              <w:right w:val="single" w:sz="6" w:space="0" w:color="000000"/>
            </w:tcBorders>
            <w:shd w:val="clear" w:color="auto" w:fill="B6D7A8"/>
            <w:vAlign w:val="bottom"/>
          </w:tcPr>
          <w:p w14:paraId="6FD19A4A" w14:textId="77777777" w:rsidR="004B2D90" w:rsidRDefault="00062390">
            <w:pPr>
              <w:spacing w:after="0" w:line="192"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16</w:t>
            </w:r>
          </w:p>
        </w:tc>
        <w:tc>
          <w:tcPr>
            <w:tcW w:w="406" w:type="dxa"/>
            <w:tcBorders>
              <w:top w:val="single" w:sz="6" w:space="0" w:color="C0C0C0"/>
              <w:left w:val="single" w:sz="6" w:space="0" w:color="C0C0C0"/>
              <w:bottom w:val="single" w:sz="6" w:space="0" w:color="000000"/>
              <w:right w:val="single" w:sz="6" w:space="0" w:color="000000"/>
            </w:tcBorders>
            <w:shd w:val="clear" w:color="auto" w:fill="8BC34A"/>
            <w:vAlign w:val="bottom"/>
          </w:tcPr>
          <w:p w14:paraId="6FD19A4B" w14:textId="77777777" w:rsidR="004B2D90" w:rsidRDefault="00062390">
            <w:pPr>
              <w:spacing w:after="0" w:line="192"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01</w:t>
            </w:r>
          </w:p>
        </w:tc>
        <w:tc>
          <w:tcPr>
            <w:tcW w:w="407" w:type="dxa"/>
            <w:tcBorders>
              <w:top w:val="single" w:sz="6" w:space="0" w:color="C0C0C0"/>
              <w:left w:val="single" w:sz="6" w:space="0" w:color="C0C0C0"/>
              <w:bottom w:val="single" w:sz="6" w:space="0" w:color="000000"/>
              <w:right w:val="single" w:sz="6" w:space="0" w:color="000000"/>
            </w:tcBorders>
            <w:shd w:val="clear" w:color="auto" w:fill="8BC34A"/>
            <w:vAlign w:val="bottom"/>
          </w:tcPr>
          <w:p w14:paraId="6FD19A4C" w14:textId="77777777" w:rsidR="004B2D90" w:rsidRDefault="00062390">
            <w:pPr>
              <w:spacing w:after="0" w:line="192"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02</w:t>
            </w:r>
          </w:p>
        </w:tc>
        <w:tc>
          <w:tcPr>
            <w:tcW w:w="406" w:type="dxa"/>
            <w:tcBorders>
              <w:top w:val="single" w:sz="6" w:space="0" w:color="C0C0C0"/>
              <w:left w:val="single" w:sz="6" w:space="0" w:color="C0C0C0"/>
              <w:bottom w:val="single" w:sz="6" w:space="0" w:color="000000"/>
              <w:right w:val="single" w:sz="6" w:space="0" w:color="000000"/>
            </w:tcBorders>
            <w:shd w:val="clear" w:color="auto" w:fill="8BC34A"/>
            <w:vAlign w:val="bottom"/>
          </w:tcPr>
          <w:p w14:paraId="6FD19A4D" w14:textId="77777777" w:rsidR="004B2D90" w:rsidRDefault="00062390">
            <w:pPr>
              <w:spacing w:after="0" w:line="192"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03</w:t>
            </w:r>
          </w:p>
        </w:tc>
        <w:tc>
          <w:tcPr>
            <w:tcW w:w="407" w:type="dxa"/>
            <w:tcBorders>
              <w:top w:val="single" w:sz="6" w:space="0" w:color="C0C0C0"/>
              <w:left w:val="single" w:sz="6" w:space="0" w:color="C0C0C0"/>
              <w:bottom w:val="single" w:sz="6" w:space="0" w:color="000000"/>
              <w:right w:val="single" w:sz="6" w:space="0" w:color="000000"/>
            </w:tcBorders>
            <w:shd w:val="clear" w:color="auto" w:fill="8BC34A"/>
            <w:vAlign w:val="bottom"/>
          </w:tcPr>
          <w:p w14:paraId="6FD19A4E" w14:textId="77777777" w:rsidR="004B2D90" w:rsidRDefault="00062390">
            <w:pPr>
              <w:spacing w:after="0" w:line="192"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04</w:t>
            </w:r>
          </w:p>
        </w:tc>
        <w:tc>
          <w:tcPr>
            <w:tcW w:w="406" w:type="dxa"/>
            <w:tcBorders>
              <w:top w:val="single" w:sz="6" w:space="0" w:color="C0C0C0"/>
              <w:left w:val="single" w:sz="6" w:space="0" w:color="C0C0C0"/>
              <w:bottom w:val="single" w:sz="6" w:space="0" w:color="000000"/>
              <w:right w:val="single" w:sz="6" w:space="0" w:color="000000"/>
            </w:tcBorders>
            <w:shd w:val="clear" w:color="auto" w:fill="8BC34A"/>
            <w:vAlign w:val="bottom"/>
          </w:tcPr>
          <w:p w14:paraId="6FD19A4F" w14:textId="77777777" w:rsidR="004B2D90" w:rsidRDefault="00062390">
            <w:pPr>
              <w:spacing w:after="0" w:line="192"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05</w:t>
            </w:r>
          </w:p>
        </w:tc>
        <w:tc>
          <w:tcPr>
            <w:tcW w:w="406" w:type="dxa"/>
            <w:tcBorders>
              <w:top w:val="single" w:sz="6" w:space="0" w:color="C0C0C0"/>
              <w:left w:val="single" w:sz="6" w:space="0" w:color="C0C0C0"/>
              <w:bottom w:val="single" w:sz="6" w:space="0" w:color="000000"/>
              <w:right w:val="single" w:sz="6" w:space="0" w:color="000000"/>
            </w:tcBorders>
            <w:shd w:val="clear" w:color="auto" w:fill="8BC34A"/>
            <w:vAlign w:val="bottom"/>
          </w:tcPr>
          <w:p w14:paraId="6FD19A50" w14:textId="77777777" w:rsidR="004B2D90" w:rsidRDefault="00062390">
            <w:pPr>
              <w:spacing w:after="0" w:line="192"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06</w:t>
            </w:r>
          </w:p>
        </w:tc>
        <w:tc>
          <w:tcPr>
            <w:tcW w:w="407" w:type="dxa"/>
            <w:tcBorders>
              <w:top w:val="single" w:sz="6" w:space="0" w:color="C0C0C0"/>
              <w:left w:val="single" w:sz="6" w:space="0" w:color="C0C0C0"/>
              <w:bottom w:val="single" w:sz="6" w:space="0" w:color="000000"/>
              <w:right w:val="single" w:sz="6" w:space="0" w:color="000000"/>
            </w:tcBorders>
            <w:shd w:val="clear" w:color="auto" w:fill="8BC34A"/>
            <w:vAlign w:val="bottom"/>
          </w:tcPr>
          <w:p w14:paraId="6FD19A51" w14:textId="77777777" w:rsidR="004B2D90" w:rsidRDefault="00062390">
            <w:pPr>
              <w:spacing w:after="0" w:line="192"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07</w:t>
            </w:r>
          </w:p>
        </w:tc>
        <w:tc>
          <w:tcPr>
            <w:tcW w:w="406" w:type="dxa"/>
            <w:tcBorders>
              <w:top w:val="single" w:sz="6" w:space="0" w:color="C0C0C0"/>
              <w:left w:val="single" w:sz="6" w:space="0" w:color="C0C0C0"/>
              <w:bottom w:val="single" w:sz="6" w:space="0" w:color="000000"/>
              <w:right w:val="single" w:sz="6" w:space="0" w:color="000000"/>
            </w:tcBorders>
            <w:shd w:val="clear" w:color="auto" w:fill="8BC34A"/>
            <w:vAlign w:val="bottom"/>
          </w:tcPr>
          <w:p w14:paraId="6FD19A52" w14:textId="77777777" w:rsidR="004B2D90" w:rsidRDefault="00062390">
            <w:pPr>
              <w:spacing w:after="0" w:line="192"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08</w:t>
            </w:r>
          </w:p>
        </w:tc>
        <w:tc>
          <w:tcPr>
            <w:tcW w:w="407" w:type="dxa"/>
            <w:tcBorders>
              <w:top w:val="single" w:sz="6" w:space="0" w:color="C0C0C0"/>
              <w:left w:val="single" w:sz="6" w:space="0" w:color="C0C0C0"/>
              <w:bottom w:val="single" w:sz="6" w:space="0" w:color="000000"/>
              <w:right w:val="single" w:sz="6" w:space="0" w:color="000000"/>
            </w:tcBorders>
            <w:shd w:val="clear" w:color="auto" w:fill="8BC34A"/>
            <w:vAlign w:val="bottom"/>
          </w:tcPr>
          <w:p w14:paraId="6FD19A53" w14:textId="77777777" w:rsidR="004B2D90" w:rsidRDefault="00062390">
            <w:pPr>
              <w:spacing w:after="0" w:line="192"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09</w:t>
            </w:r>
          </w:p>
        </w:tc>
        <w:tc>
          <w:tcPr>
            <w:tcW w:w="406" w:type="dxa"/>
            <w:tcBorders>
              <w:top w:val="single" w:sz="6" w:space="0" w:color="C0C0C0"/>
              <w:left w:val="single" w:sz="6" w:space="0" w:color="C0C0C0"/>
              <w:bottom w:val="single" w:sz="6" w:space="0" w:color="000000"/>
              <w:right w:val="single" w:sz="6" w:space="0" w:color="000000"/>
            </w:tcBorders>
            <w:shd w:val="clear" w:color="auto" w:fill="8BC34A"/>
            <w:vAlign w:val="bottom"/>
          </w:tcPr>
          <w:p w14:paraId="6FD19A54" w14:textId="77777777" w:rsidR="004B2D90" w:rsidRDefault="00062390">
            <w:pPr>
              <w:spacing w:after="0" w:line="192"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10</w:t>
            </w:r>
          </w:p>
        </w:tc>
        <w:tc>
          <w:tcPr>
            <w:tcW w:w="407" w:type="dxa"/>
            <w:tcBorders>
              <w:top w:val="single" w:sz="6" w:space="0" w:color="C0C0C0"/>
              <w:left w:val="single" w:sz="6" w:space="0" w:color="C0C0C0"/>
              <w:bottom w:val="single" w:sz="6" w:space="0" w:color="000000"/>
              <w:right w:val="single" w:sz="6" w:space="0" w:color="000000"/>
            </w:tcBorders>
            <w:shd w:val="clear" w:color="auto" w:fill="8BC34A"/>
            <w:vAlign w:val="bottom"/>
          </w:tcPr>
          <w:p w14:paraId="6FD19A55" w14:textId="77777777" w:rsidR="004B2D90" w:rsidRDefault="00062390">
            <w:pPr>
              <w:spacing w:after="0" w:line="192"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11</w:t>
            </w:r>
          </w:p>
        </w:tc>
        <w:tc>
          <w:tcPr>
            <w:tcW w:w="406" w:type="dxa"/>
            <w:tcBorders>
              <w:top w:val="single" w:sz="6" w:space="0" w:color="C0C0C0"/>
              <w:left w:val="single" w:sz="6" w:space="0" w:color="C0C0C0"/>
              <w:bottom w:val="single" w:sz="6" w:space="0" w:color="000000"/>
              <w:right w:val="single" w:sz="6" w:space="0" w:color="000000"/>
            </w:tcBorders>
            <w:shd w:val="clear" w:color="auto" w:fill="8BC34A"/>
            <w:vAlign w:val="bottom"/>
          </w:tcPr>
          <w:p w14:paraId="6FD19A56" w14:textId="77777777" w:rsidR="004B2D90" w:rsidRDefault="00062390">
            <w:pPr>
              <w:spacing w:after="0" w:line="192"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12</w:t>
            </w:r>
          </w:p>
        </w:tc>
        <w:tc>
          <w:tcPr>
            <w:tcW w:w="407" w:type="dxa"/>
            <w:tcBorders>
              <w:top w:val="single" w:sz="6" w:space="0" w:color="C0C0C0"/>
              <w:left w:val="single" w:sz="6" w:space="0" w:color="C0C0C0"/>
              <w:bottom w:val="single" w:sz="6" w:space="0" w:color="000000"/>
              <w:right w:val="single" w:sz="6" w:space="0" w:color="000000"/>
            </w:tcBorders>
            <w:shd w:val="clear" w:color="auto" w:fill="8BC34A"/>
            <w:vAlign w:val="bottom"/>
          </w:tcPr>
          <w:p w14:paraId="6FD19A57" w14:textId="77777777" w:rsidR="004B2D90" w:rsidRDefault="00062390">
            <w:pPr>
              <w:spacing w:after="0" w:line="192"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13</w:t>
            </w:r>
          </w:p>
        </w:tc>
        <w:tc>
          <w:tcPr>
            <w:tcW w:w="406" w:type="dxa"/>
            <w:tcBorders>
              <w:top w:val="single" w:sz="6" w:space="0" w:color="C0C0C0"/>
              <w:left w:val="single" w:sz="6" w:space="0" w:color="C0C0C0"/>
              <w:bottom w:val="single" w:sz="6" w:space="0" w:color="000000"/>
              <w:right w:val="single" w:sz="6" w:space="0" w:color="000000"/>
            </w:tcBorders>
            <w:shd w:val="clear" w:color="auto" w:fill="8BC34A"/>
            <w:vAlign w:val="bottom"/>
          </w:tcPr>
          <w:p w14:paraId="6FD19A58"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14</w:t>
            </w:r>
          </w:p>
        </w:tc>
        <w:tc>
          <w:tcPr>
            <w:tcW w:w="407" w:type="dxa"/>
            <w:tcBorders>
              <w:top w:val="single" w:sz="6" w:space="0" w:color="C0C0C0"/>
              <w:left w:val="single" w:sz="6" w:space="0" w:color="C0C0C0"/>
              <w:bottom w:val="single" w:sz="6" w:space="0" w:color="000000"/>
              <w:right w:val="single" w:sz="6" w:space="0" w:color="000000"/>
            </w:tcBorders>
            <w:shd w:val="clear" w:color="auto" w:fill="B6D7A8"/>
            <w:vAlign w:val="bottom"/>
          </w:tcPr>
          <w:p w14:paraId="6FD19A59"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15</w:t>
            </w:r>
          </w:p>
        </w:tc>
        <w:tc>
          <w:tcPr>
            <w:tcW w:w="406" w:type="dxa"/>
            <w:tcBorders>
              <w:top w:val="single" w:sz="6" w:space="0" w:color="C0C0C0"/>
              <w:left w:val="single" w:sz="6" w:space="0" w:color="C0C0C0"/>
              <w:bottom w:val="single" w:sz="6" w:space="0" w:color="000000"/>
              <w:right w:val="single" w:sz="6" w:space="0" w:color="000000"/>
            </w:tcBorders>
            <w:shd w:val="clear" w:color="auto" w:fill="B6D7A8"/>
            <w:vAlign w:val="bottom"/>
          </w:tcPr>
          <w:p w14:paraId="6FD19A5A" w14:textId="77777777" w:rsidR="004B2D90" w:rsidRDefault="00062390">
            <w:pPr>
              <w:spacing w:after="0" w:line="192"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16</w:t>
            </w:r>
          </w:p>
        </w:tc>
        <w:tc>
          <w:tcPr>
            <w:tcW w:w="407" w:type="dxa"/>
            <w:tcBorders>
              <w:top w:val="single" w:sz="6" w:space="0" w:color="C0C0C0"/>
              <w:left w:val="single" w:sz="6" w:space="0" w:color="C0C0C0"/>
              <w:bottom w:val="single" w:sz="6" w:space="0" w:color="000000"/>
              <w:right w:val="single" w:sz="6" w:space="0" w:color="000000"/>
            </w:tcBorders>
            <w:shd w:val="clear" w:color="auto" w:fill="B6D7A8"/>
            <w:vAlign w:val="bottom"/>
          </w:tcPr>
          <w:p w14:paraId="6FD19A5B" w14:textId="77777777" w:rsidR="004B2D90" w:rsidRDefault="00062390">
            <w:pPr>
              <w:spacing w:after="0" w:line="192"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17</w:t>
            </w:r>
          </w:p>
        </w:tc>
        <w:tc>
          <w:tcPr>
            <w:tcW w:w="372" w:type="dxa"/>
            <w:tcBorders>
              <w:top w:val="single" w:sz="6" w:space="0" w:color="C0C0C0"/>
              <w:left w:val="single" w:sz="6" w:space="0" w:color="C0C0C0"/>
              <w:bottom w:val="single" w:sz="6" w:space="0" w:color="000000"/>
              <w:right w:val="single" w:sz="6" w:space="0" w:color="000000"/>
            </w:tcBorders>
            <w:shd w:val="clear" w:color="auto" w:fill="B6D7A8"/>
            <w:vAlign w:val="bottom"/>
          </w:tcPr>
          <w:p w14:paraId="6FD19A5C" w14:textId="77777777" w:rsidR="004B2D90" w:rsidRDefault="00062390">
            <w:pPr>
              <w:spacing w:after="0" w:line="192"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18</w:t>
            </w:r>
          </w:p>
        </w:tc>
      </w:tr>
      <w:tr w:rsidR="00062390" w14:paraId="6FD19A81" w14:textId="77777777">
        <w:trPr>
          <w:jc w:val="center"/>
        </w:trPr>
        <w:tc>
          <w:tcPr>
            <w:tcW w:w="1046" w:type="dxa"/>
            <w:tcBorders>
              <w:top w:val="single" w:sz="6" w:space="0" w:color="C0C0C0"/>
              <w:left w:val="single" w:sz="6" w:space="0" w:color="000000"/>
              <w:bottom w:val="single" w:sz="6" w:space="0" w:color="000000"/>
              <w:right w:val="single" w:sz="6" w:space="0" w:color="000000"/>
            </w:tcBorders>
            <w:shd w:val="clear" w:color="auto" w:fill="FFFFFF"/>
            <w:vAlign w:val="bottom"/>
          </w:tcPr>
          <w:p w14:paraId="6FD19A5E"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ПРН1</w:t>
            </w:r>
          </w:p>
        </w:tc>
        <w:tc>
          <w:tcPr>
            <w:tcW w:w="407"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A5F"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60"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A61"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8"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A62"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7"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A63"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8"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A64"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7"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A65"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8"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A66"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67"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A68"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69"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6A" w14:textId="77777777" w:rsidR="004B2D90" w:rsidRDefault="004B2D90">
            <w:pPr>
              <w:spacing w:after="0" w:line="192" w:lineRule="auto"/>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6B"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A6C"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6D"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13"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6E" w14:textId="77777777" w:rsidR="004B2D90" w:rsidRDefault="004B2D90">
            <w:pPr>
              <w:spacing w:after="0" w:line="192" w:lineRule="auto"/>
              <w:rPr>
                <w:rFonts w:ascii="Times New Roman" w:eastAsia="Times New Roman" w:hAnsi="Times New Roman" w:cs="Times New Roman"/>
                <w:b/>
                <w:bCs/>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6F"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A70"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71"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72" w14:textId="77777777" w:rsidR="004B2D90" w:rsidRDefault="004B2D90">
            <w:pPr>
              <w:spacing w:after="0" w:line="192" w:lineRule="auto"/>
              <w:rPr>
                <w:rFonts w:ascii="Times New Roman" w:eastAsia="Times New Roman" w:hAnsi="Times New Roman" w:cs="Times New Roman"/>
                <w:b/>
                <w:bCs/>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73"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74"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75"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76"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A77"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78"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79" w14:textId="77777777" w:rsidR="004B2D90" w:rsidRDefault="004B2D90">
            <w:pPr>
              <w:spacing w:after="0" w:line="192" w:lineRule="auto"/>
              <w:rPr>
                <w:rFonts w:ascii="Times New Roman" w:eastAsia="Times New Roman" w:hAnsi="Times New Roman" w:cs="Times New Roman"/>
                <w:b/>
                <w:bCs/>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7A"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7B"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7C"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7D"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7E"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7F" w14:textId="77777777" w:rsidR="004B2D90" w:rsidRDefault="004B2D90">
            <w:pPr>
              <w:spacing w:after="0" w:line="192" w:lineRule="auto"/>
              <w:rPr>
                <w:rFonts w:ascii="Times New Roman" w:eastAsia="Times New Roman" w:hAnsi="Times New Roman" w:cs="Times New Roman"/>
                <w:sz w:val="20"/>
                <w:szCs w:val="20"/>
              </w:rPr>
            </w:pPr>
          </w:p>
        </w:tc>
        <w:tc>
          <w:tcPr>
            <w:tcW w:w="372"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80" w14:textId="77777777" w:rsidR="004B2D90" w:rsidRDefault="004B2D90">
            <w:pPr>
              <w:spacing w:after="0" w:line="192" w:lineRule="auto"/>
              <w:rPr>
                <w:rFonts w:ascii="Times New Roman" w:eastAsia="Times New Roman" w:hAnsi="Times New Roman" w:cs="Times New Roman"/>
                <w:sz w:val="20"/>
                <w:szCs w:val="20"/>
              </w:rPr>
            </w:pPr>
          </w:p>
        </w:tc>
      </w:tr>
      <w:tr w:rsidR="00062390" w14:paraId="6FD19AA5" w14:textId="77777777">
        <w:trPr>
          <w:jc w:val="center"/>
        </w:trPr>
        <w:tc>
          <w:tcPr>
            <w:tcW w:w="1046" w:type="dxa"/>
            <w:tcBorders>
              <w:top w:val="single" w:sz="6" w:space="0" w:color="C0C0C0"/>
              <w:left w:val="single" w:sz="6" w:space="0" w:color="000000"/>
              <w:bottom w:val="single" w:sz="6" w:space="0" w:color="000000"/>
              <w:right w:val="single" w:sz="6" w:space="0" w:color="000000"/>
            </w:tcBorders>
            <w:shd w:val="clear" w:color="auto" w:fill="EEF7E3"/>
            <w:vAlign w:val="bottom"/>
          </w:tcPr>
          <w:p w14:paraId="6FD19A82"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ПРН2</w:t>
            </w: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A83"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A84" w14:textId="77777777" w:rsidR="004B2D90" w:rsidRDefault="004B2D90">
            <w:pPr>
              <w:spacing w:after="0" w:line="192" w:lineRule="auto"/>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A85"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A86"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A87"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8"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A88"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A89"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A8A" w14:textId="77777777" w:rsidR="004B2D90" w:rsidRDefault="004B2D90">
            <w:pPr>
              <w:spacing w:after="0" w:line="192" w:lineRule="auto"/>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A8B"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A8C"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A8D"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A8E"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A8F"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A90"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A91" w14:textId="77777777" w:rsidR="004B2D90" w:rsidRDefault="004B2D90">
            <w:pPr>
              <w:spacing w:after="0" w:line="192" w:lineRule="auto"/>
              <w:rPr>
                <w:rFonts w:ascii="Times New Roman" w:eastAsia="Times New Roman" w:hAnsi="Times New Roman" w:cs="Times New Roman"/>
                <w:sz w:val="20"/>
                <w:szCs w:val="20"/>
              </w:rPr>
            </w:pPr>
          </w:p>
        </w:tc>
        <w:tc>
          <w:tcPr>
            <w:tcW w:w="413"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A92"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A93"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A94"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A95" w14:textId="77777777" w:rsidR="004B2D90" w:rsidRDefault="004B2D90">
            <w:pPr>
              <w:spacing w:after="0" w:line="192" w:lineRule="auto"/>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A96"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A97"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A98"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A99"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A9A"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A9B"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A9C"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A9D"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A9E"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A9F"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AA0"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AA1"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AA2"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AA3" w14:textId="77777777" w:rsidR="004B2D90" w:rsidRDefault="004B2D90">
            <w:pPr>
              <w:spacing w:after="0" w:line="192" w:lineRule="auto"/>
              <w:rPr>
                <w:rFonts w:ascii="Times New Roman" w:eastAsia="Times New Roman" w:hAnsi="Times New Roman" w:cs="Times New Roman"/>
                <w:sz w:val="20"/>
                <w:szCs w:val="20"/>
              </w:rPr>
            </w:pPr>
          </w:p>
        </w:tc>
        <w:tc>
          <w:tcPr>
            <w:tcW w:w="372"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AA4"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r>
      <w:tr w:rsidR="00062390" w14:paraId="6FD19AC9" w14:textId="77777777">
        <w:trPr>
          <w:jc w:val="center"/>
        </w:trPr>
        <w:tc>
          <w:tcPr>
            <w:tcW w:w="1046" w:type="dxa"/>
            <w:tcBorders>
              <w:top w:val="single" w:sz="6" w:space="0" w:color="C0C0C0"/>
              <w:left w:val="single" w:sz="6" w:space="0" w:color="000000"/>
              <w:bottom w:val="single" w:sz="6" w:space="0" w:color="000000"/>
              <w:right w:val="single" w:sz="6" w:space="0" w:color="000000"/>
            </w:tcBorders>
            <w:shd w:val="clear" w:color="auto" w:fill="FFFFFF"/>
            <w:vAlign w:val="bottom"/>
          </w:tcPr>
          <w:p w14:paraId="6FD19AA6"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ПРН3</w:t>
            </w: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A7"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A8" w14:textId="77777777" w:rsidR="004B2D90" w:rsidRDefault="004B2D90">
            <w:pPr>
              <w:spacing w:after="0" w:line="192" w:lineRule="auto"/>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A9"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AA"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AB"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AC"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AD"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AE"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AF"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AB0"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B1"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B2" w14:textId="77777777" w:rsidR="004B2D90" w:rsidRDefault="004B2D90">
            <w:pPr>
              <w:spacing w:after="0" w:line="192" w:lineRule="auto"/>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B3"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B4"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B5" w14:textId="77777777" w:rsidR="004B2D90" w:rsidRDefault="004B2D90">
            <w:pPr>
              <w:spacing w:after="0" w:line="192" w:lineRule="auto"/>
              <w:rPr>
                <w:rFonts w:ascii="Times New Roman" w:eastAsia="Times New Roman" w:hAnsi="Times New Roman" w:cs="Times New Roman"/>
                <w:sz w:val="20"/>
                <w:szCs w:val="20"/>
              </w:rPr>
            </w:pPr>
          </w:p>
        </w:tc>
        <w:tc>
          <w:tcPr>
            <w:tcW w:w="413"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B6"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B7"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B8"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B9"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BA"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BB"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BC"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BD"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BE"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BF"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C0"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C1"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C2"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C3"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C4"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C5"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C6"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C7" w14:textId="77777777" w:rsidR="004B2D90" w:rsidRDefault="004B2D90">
            <w:pPr>
              <w:spacing w:after="0" w:line="192" w:lineRule="auto"/>
              <w:rPr>
                <w:rFonts w:ascii="Times New Roman" w:eastAsia="Times New Roman" w:hAnsi="Times New Roman" w:cs="Times New Roman"/>
                <w:sz w:val="20"/>
                <w:szCs w:val="20"/>
              </w:rPr>
            </w:pPr>
          </w:p>
        </w:tc>
        <w:tc>
          <w:tcPr>
            <w:tcW w:w="372"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C8" w14:textId="77777777" w:rsidR="004B2D90" w:rsidRDefault="004B2D90">
            <w:pPr>
              <w:spacing w:after="0" w:line="192" w:lineRule="auto"/>
              <w:rPr>
                <w:rFonts w:ascii="Times New Roman" w:eastAsia="Times New Roman" w:hAnsi="Times New Roman" w:cs="Times New Roman"/>
                <w:sz w:val="20"/>
                <w:szCs w:val="20"/>
              </w:rPr>
            </w:pPr>
          </w:p>
        </w:tc>
      </w:tr>
      <w:tr w:rsidR="00062390" w14:paraId="6FD19AED" w14:textId="77777777">
        <w:trPr>
          <w:jc w:val="center"/>
        </w:trPr>
        <w:tc>
          <w:tcPr>
            <w:tcW w:w="1046" w:type="dxa"/>
            <w:tcBorders>
              <w:top w:val="single" w:sz="6" w:space="0" w:color="C0C0C0"/>
              <w:left w:val="single" w:sz="6" w:space="0" w:color="000000"/>
              <w:bottom w:val="single" w:sz="6" w:space="0" w:color="000000"/>
              <w:right w:val="single" w:sz="6" w:space="0" w:color="000000"/>
            </w:tcBorders>
            <w:shd w:val="clear" w:color="auto" w:fill="EEF7E3"/>
            <w:vAlign w:val="bottom"/>
          </w:tcPr>
          <w:p w14:paraId="6FD19ACA"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ПРН4</w:t>
            </w: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ACB"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ACC"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ACD"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ACE" w14:textId="77777777" w:rsidR="004B2D90" w:rsidRDefault="004B2D90">
            <w:pPr>
              <w:spacing w:after="0" w:line="192" w:lineRule="auto"/>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ACF"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AD0"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AD1"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AD2"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AD3"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AD4"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AD5"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8"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AD6"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AD7"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AD8"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AD9"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13"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ADA" w14:textId="77777777" w:rsidR="004B2D90" w:rsidRDefault="004B2D90">
            <w:pPr>
              <w:spacing w:after="0" w:line="192" w:lineRule="auto"/>
              <w:rPr>
                <w:rFonts w:ascii="Times New Roman" w:eastAsia="Times New Roman" w:hAnsi="Times New Roman" w:cs="Times New Roman"/>
                <w:b/>
                <w:bCs/>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ADB"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ADC"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ADD"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ADE"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ADF"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AE0"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AE1"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AE2"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AE3"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AE4"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AE5"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AE6"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AE7"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AE8"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AE9"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AEA"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AEB" w14:textId="77777777" w:rsidR="004B2D90" w:rsidRDefault="004B2D90">
            <w:pPr>
              <w:spacing w:after="0" w:line="192" w:lineRule="auto"/>
              <w:rPr>
                <w:rFonts w:ascii="Times New Roman" w:eastAsia="Times New Roman" w:hAnsi="Times New Roman" w:cs="Times New Roman"/>
                <w:sz w:val="20"/>
                <w:szCs w:val="20"/>
              </w:rPr>
            </w:pPr>
          </w:p>
        </w:tc>
        <w:tc>
          <w:tcPr>
            <w:tcW w:w="372"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AEC" w14:textId="77777777" w:rsidR="004B2D90" w:rsidRDefault="004B2D90">
            <w:pPr>
              <w:spacing w:after="0" w:line="192" w:lineRule="auto"/>
              <w:rPr>
                <w:rFonts w:ascii="Times New Roman" w:eastAsia="Times New Roman" w:hAnsi="Times New Roman" w:cs="Times New Roman"/>
                <w:sz w:val="20"/>
                <w:szCs w:val="20"/>
              </w:rPr>
            </w:pPr>
          </w:p>
        </w:tc>
      </w:tr>
      <w:tr w:rsidR="00062390" w14:paraId="6FD19B11" w14:textId="77777777">
        <w:trPr>
          <w:jc w:val="center"/>
        </w:trPr>
        <w:tc>
          <w:tcPr>
            <w:tcW w:w="1046" w:type="dxa"/>
            <w:tcBorders>
              <w:top w:val="single" w:sz="6" w:space="0" w:color="C0C0C0"/>
              <w:left w:val="single" w:sz="6" w:space="0" w:color="000000"/>
              <w:bottom w:val="single" w:sz="6" w:space="0" w:color="000000"/>
              <w:right w:val="single" w:sz="6" w:space="0" w:color="000000"/>
            </w:tcBorders>
            <w:shd w:val="clear" w:color="auto" w:fill="FFFFFF"/>
            <w:vAlign w:val="bottom"/>
          </w:tcPr>
          <w:p w14:paraId="6FD19AEE"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ПРН5</w:t>
            </w: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EF"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F0" w14:textId="77777777" w:rsidR="004B2D90" w:rsidRDefault="004B2D90">
            <w:pPr>
              <w:spacing w:after="0" w:line="192" w:lineRule="auto"/>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F1"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F2"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F3"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F4"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F5"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F6"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F7"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F8"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F9"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FA"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FB"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FC"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FD" w14:textId="77777777" w:rsidR="004B2D90" w:rsidRDefault="004B2D90">
            <w:pPr>
              <w:spacing w:after="0" w:line="192" w:lineRule="auto"/>
              <w:rPr>
                <w:rFonts w:ascii="Times New Roman" w:eastAsia="Times New Roman" w:hAnsi="Times New Roman" w:cs="Times New Roman"/>
                <w:sz w:val="20"/>
                <w:szCs w:val="20"/>
              </w:rPr>
            </w:pPr>
          </w:p>
        </w:tc>
        <w:tc>
          <w:tcPr>
            <w:tcW w:w="413"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FE"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AFF"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00"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01"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02"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03"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04"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05"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06"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07"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08"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B09"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0A"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B0B"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0C"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0D" w14:textId="77777777" w:rsidR="004B2D90" w:rsidRDefault="004B2D90">
            <w:pPr>
              <w:spacing w:after="0" w:line="192" w:lineRule="auto"/>
              <w:rPr>
                <w:rFonts w:ascii="Times New Roman" w:eastAsia="Times New Roman" w:hAnsi="Times New Roman" w:cs="Times New Roman"/>
                <w:b/>
                <w:bCs/>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0E"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0F" w14:textId="77777777" w:rsidR="004B2D90" w:rsidRDefault="004B2D90">
            <w:pPr>
              <w:spacing w:after="0" w:line="192" w:lineRule="auto"/>
              <w:rPr>
                <w:rFonts w:ascii="Times New Roman" w:eastAsia="Times New Roman" w:hAnsi="Times New Roman" w:cs="Times New Roman"/>
                <w:sz w:val="20"/>
                <w:szCs w:val="20"/>
              </w:rPr>
            </w:pPr>
          </w:p>
        </w:tc>
        <w:tc>
          <w:tcPr>
            <w:tcW w:w="372"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10" w14:textId="77777777" w:rsidR="004B2D90" w:rsidRDefault="004B2D90">
            <w:pPr>
              <w:spacing w:after="0" w:line="192" w:lineRule="auto"/>
              <w:rPr>
                <w:rFonts w:ascii="Times New Roman" w:eastAsia="Times New Roman" w:hAnsi="Times New Roman" w:cs="Times New Roman"/>
                <w:sz w:val="20"/>
                <w:szCs w:val="20"/>
              </w:rPr>
            </w:pPr>
          </w:p>
        </w:tc>
      </w:tr>
      <w:tr w:rsidR="00062390" w14:paraId="6FD19B35" w14:textId="77777777">
        <w:trPr>
          <w:jc w:val="center"/>
        </w:trPr>
        <w:tc>
          <w:tcPr>
            <w:tcW w:w="1046" w:type="dxa"/>
            <w:tcBorders>
              <w:top w:val="single" w:sz="6" w:space="0" w:color="C0C0C0"/>
              <w:left w:val="single" w:sz="6" w:space="0" w:color="000000"/>
              <w:bottom w:val="single" w:sz="6" w:space="0" w:color="000000"/>
              <w:right w:val="single" w:sz="6" w:space="0" w:color="000000"/>
            </w:tcBorders>
            <w:shd w:val="clear" w:color="auto" w:fill="EEF7E3"/>
            <w:vAlign w:val="bottom"/>
          </w:tcPr>
          <w:p w14:paraId="6FD19B12"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ПРН6</w:t>
            </w: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13"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B14"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15"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16" w14:textId="77777777" w:rsidR="004B2D90" w:rsidRDefault="004B2D90">
            <w:pPr>
              <w:spacing w:after="0" w:line="192" w:lineRule="auto"/>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17"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18"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19"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1A"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1B"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1C"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1D"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1E"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1F"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20"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21" w14:textId="77777777" w:rsidR="004B2D90" w:rsidRDefault="004B2D90">
            <w:pPr>
              <w:spacing w:after="0" w:line="192" w:lineRule="auto"/>
              <w:rPr>
                <w:rFonts w:ascii="Times New Roman" w:eastAsia="Times New Roman" w:hAnsi="Times New Roman" w:cs="Times New Roman"/>
                <w:sz w:val="20"/>
                <w:szCs w:val="20"/>
              </w:rPr>
            </w:pPr>
          </w:p>
        </w:tc>
        <w:tc>
          <w:tcPr>
            <w:tcW w:w="413"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22"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23"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24"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25"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26"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27"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28"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29"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2A"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2B"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2C"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2D"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2E"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2F"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B30"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31"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32"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33" w14:textId="77777777" w:rsidR="004B2D90" w:rsidRDefault="004B2D90">
            <w:pPr>
              <w:spacing w:after="0" w:line="192" w:lineRule="auto"/>
              <w:rPr>
                <w:rFonts w:ascii="Times New Roman" w:eastAsia="Times New Roman" w:hAnsi="Times New Roman" w:cs="Times New Roman"/>
                <w:sz w:val="20"/>
                <w:szCs w:val="20"/>
              </w:rPr>
            </w:pPr>
          </w:p>
        </w:tc>
        <w:tc>
          <w:tcPr>
            <w:tcW w:w="372"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34" w14:textId="77777777" w:rsidR="004B2D90" w:rsidRDefault="004B2D90">
            <w:pPr>
              <w:spacing w:after="0" w:line="192" w:lineRule="auto"/>
              <w:rPr>
                <w:rFonts w:ascii="Times New Roman" w:eastAsia="Times New Roman" w:hAnsi="Times New Roman" w:cs="Times New Roman"/>
                <w:sz w:val="20"/>
                <w:szCs w:val="20"/>
              </w:rPr>
            </w:pPr>
          </w:p>
        </w:tc>
      </w:tr>
      <w:tr w:rsidR="00062390" w14:paraId="6FD19B59" w14:textId="77777777">
        <w:trPr>
          <w:jc w:val="center"/>
        </w:trPr>
        <w:tc>
          <w:tcPr>
            <w:tcW w:w="1046" w:type="dxa"/>
            <w:tcBorders>
              <w:top w:val="single" w:sz="6" w:space="0" w:color="C0C0C0"/>
              <w:left w:val="single" w:sz="6" w:space="0" w:color="000000"/>
              <w:bottom w:val="single" w:sz="6" w:space="0" w:color="000000"/>
              <w:right w:val="single" w:sz="6" w:space="0" w:color="000000"/>
            </w:tcBorders>
            <w:shd w:val="clear" w:color="auto" w:fill="FFFFFF"/>
            <w:vAlign w:val="bottom"/>
          </w:tcPr>
          <w:p w14:paraId="6FD19B36"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ПРН7</w:t>
            </w: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37"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38" w14:textId="77777777" w:rsidR="004B2D90" w:rsidRDefault="004B2D90">
            <w:pPr>
              <w:spacing w:after="0" w:line="192" w:lineRule="auto"/>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39"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3A"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B3B"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8"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B3C"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3D"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B3E"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7"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B3F"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40"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41" w14:textId="77777777" w:rsidR="004B2D90" w:rsidRDefault="004B2D90">
            <w:pPr>
              <w:spacing w:after="0" w:line="192" w:lineRule="auto"/>
              <w:rPr>
                <w:rFonts w:ascii="Times New Roman" w:eastAsia="Times New Roman" w:hAnsi="Times New Roman" w:cs="Times New Roman"/>
                <w:b/>
                <w:bCs/>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42"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B43"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8"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B44"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7"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B45"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13"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46"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47" w14:textId="77777777" w:rsidR="004B2D90" w:rsidRDefault="004B2D90">
            <w:pPr>
              <w:spacing w:after="0" w:line="192" w:lineRule="auto"/>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48"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49"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4A"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4B"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4C"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4D"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4E"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4F"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50"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51"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52"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53"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54"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55"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56"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57" w14:textId="77777777" w:rsidR="004B2D90" w:rsidRDefault="004B2D90">
            <w:pPr>
              <w:spacing w:after="0" w:line="192" w:lineRule="auto"/>
              <w:rPr>
                <w:rFonts w:ascii="Times New Roman" w:eastAsia="Times New Roman" w:hAnsi="Times New Roman" w:cs="Times New Roman"/>
                <w:sz w:val="20"/>
                <w:szCs w:val="20"/>
              </w:rPr>
            </w:pPr>
          </w:p>
        </w:tc>
        <w:tc>
          <w:tcPr>
            <w:tcW w:w="372"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58" w14:textId="77777777" w:rsidR="004B2D90" w:rsidRDefault="004B2D90">
            <w:pPr>
              <w:spacing w:after="0" w:line="192" w:lineRule="auto"/>
              <w:rPr>
                <w:rFonts w:ascii="Times New Roman" w:eastAsia="Times New Roman" w:hAnsi="Times New Roman" w:cs="Times New Roman"/>
                <w:sz w:val="20"/>
                <w:szCs w:val="20"/>
              </w:rPr>
            </w:pPr>
          </w:p>
        </w:tc>
      </w:tr>
      <w:tr w:rsidR="00062390" w14:paraId="6FD19B7D" w14:textId="77777777">
        <w:trPr>
          <w:jc w:val="center"/>
        </w:trPr>
        <w:tc>
          <w:tcPr>
            <w:tcW w:w="1046" w:type="dxa"/>
            <w:tcBorders>
              <w:top w:val="single" w:sz="6" w:space="0" w:color="C0C0C0"/>
              <w:left w:val="single" w:sz="6" w:space="0" w:color="000000"/>
              <w:bottom w:val="single" w:sz="6" w:space="0" w:color="000000"/>
              <w:right w:val="single" w:sz="6" w:space="0" w:color="000000"/>
            </w:tcBorders>
            <w:shd w:val="clear" w:color="auto" w:fill="EEF7E3"/>
            <w:vAlign w:val="bottom"/>
          </w:tcPr>
          <w:p w14:paraId="6FD19B5A"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ПРН8</w:t>
            </w: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5B"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5C" w14:textId="77777777" w:rsidR="004B2D90" w:rsidRDefault="004B2D90">
            <w:pPr>
              <w:spacing w:after="0" w:line="192" w:lineRule="auto"/>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5D"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5E"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B5F"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60"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61" w14:textId="77777777" w:rsidR="004B2D90" w:rsidRDefault="004B2D90">
            <w:pPr>
              <w:spacing w:after="0" w:line="192" w:lineRule="auto"/>
              <w:rPr>
                <w:rFonts w:ascii="Times New Roman" w:eastAsia="Times New Roman" w:hAnsi="Times New Roman" w:cs="Times New Roman"/>
                <w:b/>
                <w:bCs/>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62"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B63"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64"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65" w14:textId="77777777" w:rsidR="004B2D90" w:rsidRDefault="004B2D90">
            <w:pPr>
              <w:spacing w:after="0" w:line="192" w:lineRule="auto"/>
              <w:rPr>
                <w:rFonts w:ascii="Times New Roman" w:eastAsia="Times New Roman" w:hAnsi="Times New Roman" w:cs="Times New Roman"/>
                <w:b/>
                <w:bCs/>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66"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B67"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8"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B68"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7"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B69"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13"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6A"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B6B"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6C"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6D" w14:textId="77777777" w:rsidR="004B2D90" w:rsidRDefault="004B2D90">
            <w:pPr>
              <w:spacing w:after="0" w:line="192" w:lineRule="auto"/>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6E"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6F"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70"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71"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72"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73"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74"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75"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76"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77"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78"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79"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7A"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7B" w14:textId="77777777" w:rsidR="004B2D90" w:rsidRDefault="004B2D90">
            <w:pPr>
              <w:spacing w:after="0" w:line="192" w:lineRule="auto"/>
              <w:rPr>
                <w:rFonts w:ascii="Times New Roman" w:eastAsia="Times New Roman" w:hAnsi="Times New Roman" w:cs="Times New Roman"/>
                <w:sz w:val="20"/>
                <w:szCs w:val="20"/>
              </w:rPr>
            </w:pPr>
          </w:p>
        </w:tc>
        <w:tc>
          <w:tcPr>
            <w:tcW w:w="372"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7C" w14:textId="77777777" w:rsidR="004B2D90" w:rsidRDefault="004B2D90">
            <w:pPr>
              <w:spacing w:after="0" w:line="192" w:lineRule="auto"/>
              <w:rPr>
                <w:rFonts w:ascii="Times New Roman" w:eastAsia="Times New Roman" w:hAnsi="Times New Roman" w:cs="Times New Roman"/>
                <w:sz w:val="20"/>
                <w:szCs w:val="20"/>
              </w:rPr>
            </w:pPr>
          </w:p>
        </w:tc>
      </w:tr>
      <w:tr w:rsidR="00062390" w14:paraId="6FD19BA1" w14:textId="77777777">
        <w:trPr>
          <w:jc w:val="center"/>
        </w:trPr>
        <w:tc>
          <w:tcPr>
            <w:tcW w:w="1046" w:type="dxa"/>
            <w:tcBorders>
              <w:top w:val="single" w:sz="6" w:space="0" w:color="C0C0C0"/>
              <w:left w:val="single" w:sz="6" w:space="0" w:color="000000"/>
              <w:bottom w:val="single" w:sz="6" w:space="0" w:color="000000"/>
              <w:right w:val="single" w:sz="6" w:space="0" w:color="000000"/>
            </w:tcBorders>
            <w:shd w:val="clear" w:color="auto" w:fill="FFFFFF"/>
            <w:vAlign w:val="bottom"/>
          </w:tcPr>
          <w:p w14:paraId="6FD19B7E"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ПРН9</w:t>
            </w: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7F"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80" w14:textId="77777777" w:rsidR="004B2D90" w:rsidRDefault="004B2D90">
            <w:pPr>
              <w:spacing w:after="0" w:line="192" w:lineRule="auto"/>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81"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82"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83"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B84"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7"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B85"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86"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87" w14:textId="77777777" w:rsidR="004B2D90" w:rsidRDefault="004B2D90">
            <w:pPr>
              <w:spacing w:after="0" w:line="192" w:lineRule="auto"/>
              <w:rPr>
                <w:rFonts w:ascii="Times New Roman" w:eastAsia="Times New Roman" w:hAnsi="Times New Roman" w:cs="Times New Roman"/>
                <w:b/>
                <w:bCs/>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88"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89"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8A"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8B"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8C"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8D" w14:textId="77777777" w:rsidR="004B2D90" w:rsidRDefault="004B2D90">
            <w:pPr>
              <w:spacing w:after="0" w:line="192" w:lineRule="auto"/>
              <w:rPr>
                <w:rFonts w:ascii="Times New Roman" w:eastAsia="Times New Roman" w:hAnsi="Times New Roman" w:cs="Times New Roman"/>
                <w:sz w:val="20"/>
                <w:szCs w:val="20"/>
              </w:rPr>
            </w:pPr>
          </w:p>
        </w:tc>
        <w:tc>
          <w:tcPr>
            <w:tcW w:w="413"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8E"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8F"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90"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B91"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7"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B92"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93"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94" w14:textId="77777777" w:rsidR="004B2D90" w:rsidRDefault="004B2D90">
            <w:pPr>
              <w:spacing w:after="0" w:line="192" w:lineRule="auto"/>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95"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96"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97"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98"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99"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9A"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9B"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9C"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9D"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9E"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9F" w14:textId="77777777" w:rsidR="004B2D90" w:rsidRDefault="004B2D90">
            <w:pPr>
              <w:spacing w:after="0" w:line="192" w:lineRule="auto"/>
              <w:rPr>
                <w:rFonts w:ascii="Times New Roman" w:eastAsia="Times New Roman" w:hAnsi="Times New Roman" w:cs="Times New Roman"/>
                <w:sz w:val="20"/>
                <w:szCs w:val="20"/>
              </w:rPr>
            </w:pPr>
          </w:p>
        </w:tc>
        <w:tc>
          <w:tcPr>
            <w:tcW w:w="372"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A0" w14:textId="77777777" w:rsidR="004B2D90" w:rsidRDefault="004B2D90">
            <w:pPr>
              <w:spacing w:after="0" w:line="192" w:lineRule="auto"/>
              <w:rPr>
                <w:rFonts w:ascii="Times New Roman" w:eastAsia="Times New Roman" w:hAnsi="Times New Roman" w:cs="Times New Roman"/>
                <w:sz w:val="20"/>
                <w:szCs w:val="20"/>
              </w:rPr>
            </w:pPr>
          </w:p>
        </w:tc>
      </w:tr>
      <w:tr w:rsidR="00062390" w14:paraId="6FD19BC5" w14:textId="77777777">
        <w:trPr>
          <w:jc w:val="center"/>
        </w:trPr>
        <w:tc>
          <w:tcPr>
            <w:tcW w:w="1046" w:type="dxa"/>
            <w:tcBorders>
              <w:top w:val="single" w:sz="6" w:space="0" w:color="C0C0C0"/>
              <w:left w:val="single" w:sz="6" w:space="0" w:color="000000"/>
              <w:bottom w:val="single" w:sz="6" w:space="0" w:color="000000"/>
              <w:right w:val="single" w:sz="6" w:space="0" w:color="000000"/>
            </w:tcBorders>
            <w:shd w:val="clear" w:color="auto" w:fill="EEF7E3"/>
            <w:vAlign w:val="bottom"/>
          </w:tcPr>
          <w:p w14:paraId="6FD19BA2"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ПРН10</w:t>
            </w: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A3"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A4" w14:textId="77777777" w:rsidR="004B2D90" w:rsidRDefault="004B2D90">
            <w:pPr>
              <w:spacing w:after="0" w:line="192" w:lineRule="auto"/>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A5"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A6"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A7"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A8"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BA9"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8"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BAA"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AB"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AC" w14:textId="77777777" w:rsidR="004B2D90" w:rsidRDefault="004B2D90">
            <w:pPr>
              <w:spacing w:after="0" w:line="192" w:lineRule="auto"/>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AD"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AE"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AF"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BB0"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B1"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13"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B2" w14:textId="77777777" w:rsidR="004B2D90" w:rsidRDefault="004B2D90">
            <w:pPr>
              <w:spacing w:after="0" w:line="192" w:lineRule="auto"/>
              <w:rPr>
                <w:rFonts w:ascii="Times New Roman" w:eastAsia="Times New Roman" w:hAnsi="Times New Roman" w:cs="Times New Roman"/>
                <w:b/>
                <w:bCs/>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B3"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B4"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BB5"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7"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BB6"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6"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BB7"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B8"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B9" w14:textId="77777777" w:rsidR="004B2D90" w:rsidRDefault="004B2D90">
            <w:pPr>
              <w:spacing w:after="0" w:line="192" w:lineRule="auto"/>
              <w:rPr>
                <w:rFonts w:ascii="Times New Roman" w:eastAsia="Times New Roman" w:hAnsi="Times New Roman" w:cs="Times New Roman"/>
                <w:b/>
                <w:bCs/>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BA"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BB"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BC"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BD"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BE"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BF"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C0"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C1"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C2"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C3" w14:textId="77777777" w:rsidR="004B2D90" w:rsidRDefault="004B2D90">
            <w:pPr>
              <w:spacing w:after="0" w:line="192" w:lineRule="auto"/>
              <w:rPr>
                <w:rFonts w:ascii="Times New Roman" w:eastAsia="Times New Roman" w:hAnsi="Times New Roman" w:cs="Times New Roman"/>
                <w:sz w:val="20"/>
                <w:szCs w:val="20"/>
              </w:rPr>
            </w:pPr>
          </w:p>
        </w:tc>
        <w:tc>
          <w:tcPr>
            <w:tcW w:w="372"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BC4"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r>
      <w:tr w:rsidR="00062390" w14:paraId="6FD19BE9" w14:textId="77777777">
        <w:trPr>
          <w:jc w:val="center"/>
        </w:trPr>
        <w:tc>
          <w:tcPr>
            <w:tcW w:w="1046" w:type="dxa"/>
            <w:tcBorders>
              <w:top w:val="single" w:sz="6" w:space="0" w:color="C0C0C0"/>
              <w:left w:val="single" w:sz="6" w:space="0" w:color="000000"/>
              <w:bottom w:val="single" w:sz="6" w:space="0" w:color="000000"/>
              <w:right w:val="single" w:sz="6" w:space="0" w:color="000000"/>
            </w:tcBorders>
            <w:shd w:val="clear" w:color="auto" w:fill="FFFFFF"/>
            <w:vAlign w:val="bottom"/>
          </w:tcPr>
          <w:p w14:paraId="6FD19BC6"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ПРН11</w:t>
            </w: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C7"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C8" w14:textId="77777777" w:rsidR="004B2D90" w:rsidRDefault="004B2D90">
            <w:pPr>
              <w:spacing w:after="0" w:line="192" w:lineRule="auto"/>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C9"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CA"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CB"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CC"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CD"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CE"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CF"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D0"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BD1"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D2"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BD3"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D4"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D5" w14:textId="77777777" w:rsidR="004B2D90" w:rsidRDefault="004B2D90">
            <w:pPr>
              <w:spacing w:after="0" w:line="192" w:lineRule="auto"/>
              <w:rPr>
                <w:rFonts w:ascii="Times New Roman" w:eastAsia="Times New Roman" w:hAnsi="Times New Roman" w:cs="Times New Roman"/>
                <w:b/>
                <w:bCs/>
                <w:sz w:val="20"/>
                <w:szCs w:val="20"/>
              </w:rPr>
            </w:pPr>
          </w:p>
        </w:tc>
        <w:tc>
          <w:tcPr>
            <w:tcW w:w="413"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BD6"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D7"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D8" w14:textId="77777777" w:rsidR="004B2D90" w:rsidRDefault="004B2D90">
            <w:pPr>
              <w:spacing w:after="0" w:line="192" w:lineRule="auto"/>
              <w:rPr>
                <w:rFonts w:ascii="Times New Roman" w:eastAsia="Times New Roman" w:hAnsi="Times New Roman" w:cs="Times New Roman"/>
                <w:b/>
                <w:bCs/>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D9"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DA"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DB"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DC"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DD"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DE"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DF"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E0"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E1"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E2"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E3"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E4"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E5"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E6"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E7" w14:textId="77777777" w:rsidR="004B2D90" w:rsidRDefault="004B2D90">
            <w:pPr>
              <w:spacing w:after="0" w:line="192" w:lineRule="auto"/>
              <w:rPr>
                <w:rFonts w:ascii="Times New Roman" w:eastAsia="Times New Roman" w:hAnsi="Times New Roman" w:cs="Times New Roman"/>
                <w:sz w:val="20"/>
                <w:szCs w:val="20"/>
              </w:rPr>
            </w:pPr>
          </w:p>
        </w:tc>
        <w:tc>
          <w:tcPr>
            <w:tcW w:w="372"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BE8" w14:textId="77777777" w:rsidR="004B2D90" w:rsidRDefault="004B2D90">
            <w:pPr>
              <w:spacing w:after="0" w:line="192" w:lineRule="auto"/>
              <w:rPr>
                <w:rFonts w:ascii="Times New Roman" w:eastAsia="Times New Roman" w:hAnsi="Times New Roman" w:cs="Times New Roman"/>
                <w:sz w:val="20"/>
                <w:szCs w:val="20"/>
              </w:rPr>
            </w:pPr>
          </w:p>
        </w:tc>
      </w:tr>
      <w:tr w:rsidR="00062390" w14:paraId="6FD19C0D" w14:textId="77777777">
        <w:trPr>
          <w:jc w:val="center"/>
        </w:trPr>
        <w:tc>
          <w:tcPr>
            <w:tcW w:w="1046" w:type="dxa"/>
            <w:tcBorders>
              <w:top w:val="single" w:sz="6" w:space="0" w:color="C0C0C0"/>
              <w:left w:val="single" w:sz="6" w:space="0" w:color="000000"/>
              <w:bottom w:val="single" w:sz="6" w:space="0" w:color="000000"/>
              <w:right w:val="single" w:sz="6" w:space="0" w:color="000000"/>
            </w:tcBorders>
            <w:shd w:val="clear" w:color="auto" w:fill="EEF7E3"/>
            <w:vAlign w:val="bottom"/>
          </w:tcPr>
          <w:p w14:paraId="6FD19BEA"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ПРН12</w:t>
            </w: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EB"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EC" w14:textId="77777777" w:rsidR="004B2D90" w:rsidRDefault="004B2D90">
            <w:pPr>
              <w:spacing w:after="0" w:line="192" w:lineRule="auto"/>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ED"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EE"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EF"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F0"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F1"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F2"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F3"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F4"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F5"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F6"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F7"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F8"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F9" w14:textId="77777777" w:rsidR="004B2D90" w:rsidRDefault="004B2D90">
            <w:pPr>
              <w:spacing w:after="0" w:line="192" w:lineRule="auto"/>
              <w:rPr>
                <w:rFonts w:ascii="Times New Roman" w:eastAsia="Times New Roman" w:hAnsi="Times New Roman" w:cs="Times New Roman"/>
                <w:sz w:val="20"/>
                <w:szCs w:val="20"/>
              </w:rPr>
            </w:pPr>
          </w:p>
        </w:tc>
        <w:tc>
          <w:tcPr>
            <w:tcW w:w="413"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FA"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FB"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BFC"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FD"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BFE" w14:textId="77777777" w:rsidR="004B2D90" w:rsidRDefault="004B2D90">
            <w:pPr>
              <w:spacing w:after="0" w:line="192" w:lineRule="auto"/>
              <w:rPr>
                <w:rFonts w:ascii="Times New Roman" w:eastAsia="Times New Roman" w:hAnsi="Times New Roman" w:cs="Times New Roman"/>
                <w:b/>
                <w:bCs/>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BFF"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00"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01" w14:textId="77777777" w:rsidR="004B2D90" w:rsidRDefault="004B2D90">
            <w:pPr>
              <w:spacing w:after="0" w:line="192" w:lineRule="auto"/>
              <w:rPr>
                <w:rFonts w:ascii="Times New Roman" w:eastAsia="Times New Roman" w:hAnsi="Times New Roman" w:cs="Times New Roman"/>
                <w:b/>
                <w:bCs/>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02"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03"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04"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05"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06"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07"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08"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09"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0A"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0B" w14:textId="77777777" w:rsidR="004B2D90" w:rsidRDefault="004B2D90">
            <w:pPr>
              <w:spacing w:after="0" w:line="192" w:lineRule="auto"/>
              <w:rPr>
                <w:rFonts w:ascii="Times New Roman" w:eastAsia="Times New Roman" w:hAnsi="Times New Roman" w:cs="Times New Roman"/>
                <w:sz w:val="20"/>
                <w:szCs w:val="20"/>
              </w:rPr>
            </w:pPr>
          </w:p>
        </w:tc>
        <w:tc>
          <w:tcPr>
            <w:tcW w:w="372"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0C" w14:textId="77777777" w:rsidR="004B2D90" w:rsidRDefault="004B2D90">
            <w:pPr>
              <w:spacing w:after="0" w:line="192" w:lineRule="auto"/>
              <w:rPr>
                <w:rFonts w:ascii="Times New Roman" w:eastAsia="Times New Roman" w:hAnsi="Times New Roman" w:cs="Times New Roman"/>
                <w:sz w:val="20"/>
                <w:szCs w:val="20"/>
              </w:rPr>
            </w:pPr>
          </w:p>
        </w:tc>
      </w:tr>
      <w:tr w:rsidR="00062390" w14:paraId="6FD19C31" w14:textId="77777777">
        <w:trPr>
          <w:jc w:val="center"/>
        </w:trPr>
        <w:tc>
          <w:tcPr>
            <w:tcW w:w="1046" w:type="dxa"/>
            <w:tcBorders>
              <w:top w:val="single" w:sz="6" w:space="0" w:color="C0C0C0"/>
              <w:left w:val="single" w:sz="6" w:space="0" w:color="000000"/>
              <w:bottom w:val="single" w:sz="6" w:space="0" w:color="000000"/>
              <w:right w:val="single" w:sz="6" w:space="0" w:color="000000"/>
            </w:tcBorders>
            <w:shd w:val="clear" w:color="auto" w:fill="FFFFFF"/>
            <w:vAlign w:val="bottom"/>
          </w:tcPr>
          <w:p w14:paraId="6FD19C0E"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ПРН13</w:t>
            </w: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0F"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10" w14:textId="77777777" w:rsidR="004B2D90" w:rsidRDefault="004B2D90">
            <w:pPr>
              <w:spacing w:after="0" w:line="192" w:lineRule="auto"/>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11"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12"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13"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14"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15"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16"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17"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18"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19"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1A"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1B"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1C"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1D" w14:textId="77777777" w:rsidR="004B2D90" w:rsidRDefault="004B2D90">
            <w:pPr>
              <w:spacing w:after="0" w:line="192" w:lineRule="auto"/>
              <w:rPr>
                <w:rFonts w:ascii="Times New Roman" w:eastAsia="Times New Roman" w:hAnsi="Times New Roman" w:cs="Times New Roman"/>
                <w:sz w:val="20"/>
                <w:szCs w:val="20"/>
              </w:rPr>
            </w:pPr>
          </w:p>
        </w:tc>
        <w:tc>
          <w:tcPr>
            <w:tcW w:w="413"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1E"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1F"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20"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21"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22"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23"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24"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C25"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6"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C26"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7"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C27"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6"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C28"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29"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2A" w14:textId="77777777" w:rsidR="004B2D90" w:rsidRDefault="004B2D90">
            <w:pPr>
              <w:spacing w:after="0" w:line="192" w:lineRule="auto"/>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2B"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2C"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2D"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C2E"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2F"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372"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30" w14:textId="77777777" w:rsidR="004B2D90" w:rsidRDefault="004B2D90">
            <w:pPr>
              <w:spacing w:after="0" w:line="192" w:lineRule="auto"/>
              <w:rPr>
                <w:rFonts w:ascii="Times New Roman" w:eastAsia="Times New Roman" w:hAnsi="Times New Roman" w:cs="Times New Roman"/>
                <w:b/>
                <w:bCs/>
                <w:sz w:val="20"/>
                <w:szCs w:val="20"/>
              </w:rPr>
            </w:pPr>
          </w:p>
        </w:tc>
      </w:tr>
      <w:tr w:rsidR="00062390" w14:paraId="6FD19C55" w14:textId="77777777">
        <w:trPr>
          <w:jc w:val="center"/>
        </w:trPr>
        <w:tc>
          <w:tcPr>
            <w:tcW w:w="1046" w:type="dxa"/>
            <w:tcBorders>
              <w:top w:val="single" w:sz="6" w:space="0" w:color="C0C0C0"/>
              <w:left w:val="single" w:sz="6" w:space="0" w:color="000000"/>
              <w:bottom w:val="single" w:sz="6" w:space="0" w:color="000000"/>
              <w:right w:val="single" w:sz="6" w:space="0" w:color="000000"/>
            </w:tcBorders>
            <w:shd w:val="clear" w:color="auto" w:fill="EEF7E3"/>
            <w:vAlign w:val="bottom"/>
          </w:tcPr>
          <w:p w14:paraId="6FD19C32"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ПРН14</w:t>
            </w: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33"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34" w14:textId="77777777" w:rsidR="004B2D90" w:rsidRDefault="004B2D90">
            <w:pPr>
              <w:spacing w:after="0" w:line="192" w:lineRule="auto"/>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35"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36"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37"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38"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39"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3A"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3B"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3C"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3D"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3E"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3F"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40"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41" w14:textId="77777777" w:rsidR="004B2D90" w:rsidRDefault="004B2D90">
            <w:pPr>
              <w:spacing w:after="0" w:line="192" w:lineRule="auto"/>
              <w:rPr>
                <w:rFonts w:ascii="Times New Roman" w:eastAsia="Times New Roman" w:hAnsi="Times New Roman" w:cs="Times New Roman"/>
                <w:sz w:val="20"/>
                <w:szCs w:val="20"/>
              </w:rPr>
            </w:pPr>
          </w:p>
        </w:tc>
        <w:tc>
          <w:tcPr>
            <w:tcW w:w="413"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42"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43"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44"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45"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46"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47"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48"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C49"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4A"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C4B"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4C"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4D" w14:textId="77777777" w:rsidR="004B2D90" w:rsidRDefault="004B2D90">
            <w:pPr>
              <w:spacing w:after="0" w:line="192" w:lineRule="auto"/>
              <w:rPr>
                <w:rFonts w:ascii="Times New Roman" w:eastAsia="Times New Roman" w:hAnsi="Times New Roman" w:cs="Times New Roman"/>
                <w:b/>
                <w:bCs/>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4E"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4F"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50"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51"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52"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53" w14:textId="77777777" w:rsidR="004B2D90" w:rsidRDefault="004B2D90">
            <w:pPr>
              <w:spacing w:after="0" w:line="192" w:lineRule="auto"/>
              <w:rPr>
                <w:rFonts w:ascii="Times New Roman" w:eastAsia="Times New Roman" w:hAnsi="Times New Roman" w:cs="Times New Roman"/>
                <w:sz w:val="20"/>
                <w:szCs w:val="20"/>
              </w:rPr>
            </w:pPr>
          </w:p>
        </w:tc>
        <w:tc>
          <w:tcPr>
            <w:tcW w:w="372"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54" w14:textId="77777777" w:rsidR="004B2D90" w:rsidRDefault="004B2D90">
            <w:pPr>
              <w:spacing w:after="0" w:line="192" w:lineRule="auto"/>
              <w:rPr>
                <w:rFonts w:ascii="Times New Roman" w:eastAsia="Times New Roman" w:hAnsi="Times New Roman" w:cs="Times New Roman"/>
                <w:sz w:val="20"/>
                <w:szCs w:val="20"/>
              </w:rPr>
            </w:pPr>
          </w:p>
        </w:tc>
      </w:tr>
      <w:tr w:rsidR="00062390" w14:paraId="6FD19C79" w14:textId="77777777">
        <w:trPr>
          <w:jc w:val="center"/>
        </w:trPr>
        <w:tc>
          <w:tcPr>
            <w:tcW w:w="1046" w:type="dxa"/>
            <w:tcBorders>
              <w:top w:val="single" w:sz="6" w:space="0" w:color="C0C0C0"/>
              <w:left w:val="single" w:sz="6" w:space="0" w:color="000000"/>
              <w:bottom w:val="single" w:sz="6" w:space="0" w:color="000000"/>
              <w:right w:val="single" w:sz="6" w:space="0" w:color="000000"/>
            </w:tcBorders>
            <w:shd w:val="clear" w:color="auto" w:fill="FFFFFF"/>
            <w:vAlign w:val="bottom"/>
          </w:tcPr>
          <w:p w14:paraId="6FD19C56"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ПРН15</w:t>
            </w: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57"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58" w14:textId="77777777" w:rsidR="004B2D90" w:rsidRDefault="004B2D90">
            <w:pPr>
              <w:spacing w:after="0" w:line="192" w:lineRule="auto"/>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59"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5A"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5B"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5C"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5D"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5E"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5F"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60"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61"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62"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63"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64"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65" w14:textId="77777777" w:rsidR="004B2D90" w:rsidRDefault="004B2D90">
            <w:pPr>
              <w:spacing w:after="0" w:line="192" w:lineRule="auto"/>
              <w:rPr>
                <w:rFonts w:ascii="Times New Roman" w:eastAsia="Times New Roman" w:hAnsi="Times New Roman" w:cs="Times New Roman"/>
                <w:sz w:val="20"/>
                <w:szCs w:val="20"/>
              </w:rPr>
            </w:pPr>
          </w:p>
        </w:tc>
        <w:tc>
          <w:tcPr>
            <w:tcW w:w="413"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66"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67"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68"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69"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6A"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6B"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6C"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6D"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C6E"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6F"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70" w14:textId="77777777" w:rsidR="004B2D90" w:rsidRDefault="004B2D90">
            <w:pPr>
              <w:spacing w:after="0" w:line="192" w:lineRule="auto"/>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71"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72"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73"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74"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75"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76"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77" w14:textId="77777777" w:rsidR="004B2D90" w:rsidRDefault="004B2D90">
            <w:pPr>
              <w:spacing w:after="0" w:line="192" w:lineRule="auto"/>
              <w:rPr>
                <w:rFonts w:ascii="Times New Roman" w:eastAsia="Times New Roman" w:hAnsi="Times New Roman" w:cs="Times New Roman"/>
                <w:sz w:val="20"/>
                <w:szCs w:val="20"/>
              </w:rPr>
            </w:pPr>
          </w:p>
        </w:tc>
        <w:tc>
          <w:tcPr>
            <w:tcW w:w="372"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78" w14:textId="77777777" w:rsidR="004B2D90" w:rsidRDefault="004B2D90">
            <w:pPr>
              <w:spacing w:after="0" w:line="192" w:lineRule="auto"/>
              <w:rPr>
                <w:rFonts w:ascii="Times New Roman" w:eastAsia="Times New Roman" w:hAnsi="Times New Roman" w:cs="Times New Roman"/>
                <w:sz w:val="20"/>
                <w:szCs w:val="20"/>
              </w:rPr>
            </w:pPr>
          </w:p>
        </w:tc>
      </w:tr>
      <w:tr w:rsidR="00062390" w14:paraId="6FD19C9D" w14:textId="77777777">
        <w:trPr>
          <w:jc w:val="center"/>
        </w:trPr>
        <w:tc>
          <w:tcPr>
            <w:tcW w:w="1046" w:type="dxa"/>
            <w:tcBorders>
              <w:top w:val="single" w:sz="6" w:space="0" w:color="C0C0C0"/>
              <w:left w:val="single" w:sz="6" w:space="0" w:color="000000"/>
              <w:bottom w:val="single" w:sz="6" w:space="0" w:color="000000"/>
              <w:right w:val="single" w:sz="6" w:space="0" w:color="000000"/>
            </w:tcBorders>
            <w:shd w:val="clear" w:color="auto" w:fill="EEF7E3"/>
            <w:vAlign w:val="bottom"/>
          </w:tcPr>
          <w:p w14:paraId="6FD19C7A"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ПРН16</w:t>
            </w: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7B"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7C" w14:textId="77777777" w:rsidR="004B2D90" w:rsidRDefault="004B2D90">
            <w:pPr>
              <w:spacing w:after="0" w:line="192" w:lineRule="auto"/>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7D"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7E"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7F"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80"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81"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82"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83"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84"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85"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86"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87"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88"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89" w14:textId="77777777" w:rsidR="004B2D90" w:rsidRDefault="004B2D90">
            <w:pPr>
              <w:spacing w:after="0" w:line="192" w:lineRule="auto"/>
              <w:rPr>
                <w:rFonts w:ascii="Times New Roman" w:eastAsia="Times New Roman" w:hAnsi="Times New Roman" w:cs="Times New Roman"/>
                <w:sz w:val="20"/>
                <w:szCs w:val="20"/>
              </w:rPr>
            </w:pPr>
          </w:p>
        </w:tc>
        <w:tc>
          <w:tcPr>
            <w:tcW w:w="413"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8A"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8B"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8C"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8D"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8E"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8F"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90"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91"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92"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C93"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94"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95" w14:textId="77777777" w:rsidR="004B2D90" w:rsidRDefault="004B2D90">
            <w:pPr>
              <w:spacing w:after="0" w:line="192" w:lineRule="auto"/>
              <w:rPr>
                <w:rFonts w:ascii="Times New Roman" w:eastAsia="Times New Roman" w:hAnsi="Times New Roman" w:cs="Times New Roman"/>
                <w:b/>
                <w:bCs/>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96"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97"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98"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99"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C9A"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9B"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372"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C9C"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r>
      <w:tr w:rsidR="00062390" w14:paraId="6FD19CC1" w14:textId="77777777">
        <w:trPr>
          <w:jc w:val="center"/>
        </w:trPr>
        <w:tc>
          <w:tcPr>
            <w:tcW w:w="1046" w:type="dxa"/>
            <w:tcBorders>
              <w:top w:val="single" w:sz="6" w:space="0" w:color="C0C0C0"/>
              <w:left w:val="single" w:sz="6" w:space="0" w:color="000000"/>
              <w:bottom w:val="single" w:sz="6" w:space="0" w:color="000000"/>
              <w:right w:val="single" w:sz="6" w:space="0" w:color="000000"/>
            </w:tcBorders>
            <w:shd w:val="clear" w:color="auto" w:fill="FFFFFF"/>
            <w:vAlign w:val="bottom"/>
          </w:tcPr>
          <w:p w14:paraId="6FD19C9E"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ПРН17</w:t>
            </w: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9F"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A0" w14:textId="77777777" w:rsidR="004B2D90" w:rsidRDefault="004B2D90">
            <w:pPr>
              <w:spacing w:after="0" w:line="192" w:lineRule="auto"/>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A1"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A2"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A3"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A4"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A5"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A6"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A7"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A8"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A9"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AA"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AB"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AC"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AD" w14:textId="77777777" w:rsidR="004B2D90" w:rsidRDefault="004B2D90">
            <w:pPr>
              <w:spacing w:after="0" w:line="192" w:lineRule="auto"/>
              <w:rPr>
                <w:rFonts w:ascii="Times New Roman" w:eastAsia="Times New Roman" w:hAnsi="Times New Roman" w:cs="Times New Roman"/>
                <w:sz w:val="20"/>
                <w:szCs w:val="20"/>
              </w:rPr>
            </w:pPr>
          </w:p>
        </w:tc>
        <w:tc>
          <w:tcPr>
            <w:tcW w:w="413"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AE"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AF"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B0"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B1"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B2"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B3"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B4"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B5"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B6"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CB7"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6"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CB8"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B9"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BA" w14:textId="77777777" w:rsidR="004B2D90" w:rsidRDefault="004B2D90">
            <w:pPr>
              <w:spacing w:after="0" w:line="192" w:lineRule="auto"/>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BB"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BC"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BD"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BE"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BF" w14:textId="77777777" w:rsidR="004B2D90" w:rsidRDefault="004B2D90">
            <w:pPr>
              <w:spacing w:after="0" w:line="192" w:lineRule="auto"/>
              <w:rPr>
                <w:rFonts w:ascii="Times New Roman" w:eastAsia="Times New Roman" w:hAnsi="Times New Roman" w:cs="Times New Roman"/>
                <w:sz w:val="20"/>
                <w:szCs w:val="20"/>
              </w:rPr>
            </w:pPr>
          </w:p>
        </w:tc>
        <w:tc>
          <w:tcPr>
            <w:tcW w:w="372"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C0" w14:textId="77777777" w:rsidR="004B2D90" w:rsidRDefault="004B2D90">
            <w:pPr>
              <w:spacing w:after="0" w:line="192" w:lineRule="auto"/>
              <w:rPr>
                <w:rFonts w:ascii="Times New Roman" w:eastAsia="Times New Roman" w:hAnsi="Times New Roman" w:cs="Times New Roman"/>
                <w:sz w:val="20"/>
                <w:szCs w:val="20"/>
              </w:rPr>
            </w:pPr>
          </w:p>
        </w:tc>
      </w:tr>
      <w:tr w:rsidR="00062390" w14:paraId="6FD19CE5" w14:textId="77777777">
        <w:trPr>
          <w:jc w:val="center"/>
        </w:trPr>
        <w:tc>
          <w:tcPr>
            <w:tcW w:w="1046" w:type="dxa"/>
            <w:tcBorders>
              <w:top w:val="single" w:sz="6" w:space="0" w:color="C0C0C0"/>
              <w:left w:val="single" w:sz="6" w:space="0" w:color="000000"/>
              <w:bottom w:val="single" w:sz="6" w:space="0" w:color="000000"/>
              <w:right w:val="single" w:sz="6" w:space="0" w:color="000000"/>
            </w:tcBorders>
            <w:shd w:val="clear" w:color="auto" w:fill="EEF7E3"/>
            <w:vAlign w:val="bottom"/>
          </w:tcPr>
          <w:p w14:paraId="6FD19CC2"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ПРН18</w:t>
            </w: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C3"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C4" w14:textId="77777777" w:rsidR="004B2D90" w:rsidRDefault="004B2D90">
            <w:pPr>
              <w:spacing w:after="0" w:line="192" w:lineRule="auto"/>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C5"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C6"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C7"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C8"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C9"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CA"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CB"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CC"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CD"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CE"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CCF"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D0"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D1" w14:textId="77777777" w:rsidR="004B2D90" w:rsidRDefault="004B2D90">
            <w:pPr>
              <w:spacing w:after="0" w:line="192" w:lineRule="auto"/>
              <w:rPr>
                <w:rFonts w:ascii="Times New Roman" w:eastAsia="Times New Roman" w:hAnsi="Times New Roman" w:cs="Times New Roman"/>
                <w:b/>
                <w:bCs/>
                <w:sz w:val="20"/>
                <w:szCs w:val="20"/>
              </w:rPr>
            </w:pPr>
          </w:p>
        </w:tc>
        <w:tc>
          <w:tcPr>
            <w:tcW w:w="413"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D2"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D3"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D4"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D5"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D6"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D7"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D8"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D9"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DA"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DB"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DC"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DD"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DE"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CDF"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E0"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E1" w14:textId="77777777" w:rsidR="004B2D90" w:rsidRDefault="004B2D90">
            <w:pPr>
              <w:spacing w:after="0" w:line="192" w:lineRule="auto"/>
              <w:rPr>
                <w:rFonts w:ascii="Times New Roman" w:eastAsia="Times New Roman" w:hAnsi="Times New Roman" w:cs="Times New Roman"/>
                <w:b/>
                <w:bCs/>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E2"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E3" w14:textId="77777777" w:rsidR="004B2D90" w:rsidRDefault="004B2D90">
            <w:pPr>
              <w:spacing w:after="0" w:line="192" w:lineRule="auto"/>
              <w:rPr>
                <w:rFonts w:ascii="Times New Roman" w:eastAsia="Times New Roman" w:hAnsi="Times New Roman" w:cs="Times New Roman"/>
                <w:sz w:val="20"/>
                <w:szCs w:val="20"/>
              </w:rPr>
            </w:pPr>
          </w:p>
        </w:tc>
        <w:tc>
          <w:tcPr>
            <w:tcW w:w="372"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CE4" w14:textId="77777777" w:rsidR="004B2D90" w:rsidRDefault="004B2D90">
            <w:pPr>
              <w:spacing w:after="0" w:line="192" w:lineRule="auto"/>
              <w:rPr>
                <w:rFonts w:ascii="Times New Roman" w:eastAsia="Times New Roman" w:hAnsi="Times New Roman" w:cs="Times New Roman"/>
                <w:sz w:val="20"/>
                <w:szCs w:val="20"/>
              </w:rPr>
            </w:pPr>
          </w:p>
        </w:tc>
      </w:tr>
      <w:tr w:rsidR="00062390" w14:paraId="6FD19D09" w14:textId="77777777">
        <w:trPr>
          <w:jc w:val="center"/>
        </w:trPr>
        <w:tc>
          <w:tcPr>
            <w:tcW w:w="1046" w:type="dxa"/>
            <w:tcBorders>
              <w:top w:val="single" w:sz="6" w:space="0" w:color="C0C0C0"/>
              <w:left w:val="single" w:sz="6" w:space="0" w:color="000000"/>
              <w:bottom w:val="single" w:sz="6" w:space="0" w:color="000000"/>
              <w:right w:val="single" w:sz="6" w:space="0" w:color="000000"/>
            </w:tcBorders>
            <w:shd w:val="clear" w:color="auto" w:fill="FFFFFF"/>
            <w:vAlign w:val="bottom"/>
          </w:tcPr>
          <w:p w14:paraId="6FD19CE6"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ПРН19</w:t>
            </w:r>
          </w:p>
        </w:tc>
        <w:tc>
          <w:tcPr>
            <w:tcW w:w="407"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CE7"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E8"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E9" w14:textId="77777777" w:rsidR="004B2D90" w:rsidRDefault="004B2D90">
            <w:pPr>
              <w:spacing w:after="0" w:line="192" w:lineRule="auto"/>
              <w:rPr>
                <w:rFonts w:ascii="Times New Roman" w:eastAsia="Times New Roman" w:hAnsi="Times New Roman" w:cs="Times New Roman"/>
                <w:b/>
                <w:bCs/>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EA"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EB"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EC"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ED"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EE"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EF"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F0"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F1"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F2"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F3"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F4"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F5" w14:textId="77777777" w:rsidR="004B2D90" w:rsidRDefault="004B2D90">
            <w:pPr>
              <w:spacing w:after="0" w:line="192" w:lineRule="auto"/>
              <w:rPr>
                <w:rFonts w:ascii="Times New Roman" w:eastAsia="Times New Roman" w:hAnsi="Times New Roman" w:cs="Times New Roman"/>
                <w:sz w:val="20"/>
                <w:szCs w:val="20"/>
              </w:rPr>
            </w:pPr>
          </w:p>
        </w:tc>
        <w:tc>
          <w:tcPr>
            <w:tcW w:w="413"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F6"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F7"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F8"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CF9"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7"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CFA"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FB"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FC" w14:textId="77777777" w:rsidR="004B2D90" w:rsidRDefault="004B2D90">
            <w:pPr>
              <w:spacing w:after="0" w:line="192" w:lineRule="auto"/>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FD"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FE"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CFF"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00"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01"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02"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03"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04"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05"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06"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07" w14:textId="77777777" w:rsidR="004B2D90" w:rsidRDefault="004B2D90">
            <w:pPr>
              <w:spacing w:after="0" w:line="192" w:lineRule="auto"/>
              <w:rPr>
                <w:rFonts w:ascii="Times New Roman" w:eastAsia="Times New Roman" w:hAnsi="Times New Roman" w:cs="Times New Roman"/>
                <w:sz w:val="20"/>
                <w:szCs w:val="20"/>
              </w:rPr>
            </w:pPr>
          </w:p>
        </w:tc>
        <w:tc>
          <w:tcPr>
            <w:tcW w:w="372"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D08"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r>
      <w:tr w:rsidR="00062390" w14:paraId="6FD19D2D" w14:textId="77777777">
        <w:trPr>
          <w:jc w:val="center"/>
        </w:trPr>
        <w:tc>
          <w:tcPr>
            <w:tcW w:w="1046" w:type="dxa"/>
            <w:tcBorders>
              <w:top w:val="single" w:sz="6" w:space="0" w:color="C0C0C0"/>
              <w:left w:val="single" w:sz="6" w:space="0" w:color="000000"/>
              <w:bottom w:val="single" w:sz="6" w:space="0" w:color="000000"/>
              <w:right w:val="single" w:sz="6" w:space="0" w:color="000000"/>
            </w:tcBorders>
            <w:shd w:val="clear" w:color="auto" w:fill="EEF7E3"/>
            <w:vAlign w:val="bottom"/>
          </w:tcPr>
          <w:p w14:paraId="6FD19D0A"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ПРН20</w:t>
            </w: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0B"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0C" w14:textId="77777777" w:rsidR="004B2D90" w:rsidRDefault="004B2D90">
            <w:pPr>
              <w:spacing w:after="0" w:line="192" w:lineRule="auto"/>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0D"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0E"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0F"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10"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11"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12"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13"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14"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15"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16"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17"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18"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19" w14:textId="77777777" w:rsidR="004B2D90" w:rsidRDefault="004B2D90">
            <w:pPr>
              <w:spacing w:after="0" w:line="192" w:lineRule="auto"/>
              <w:rPr>
                <w:rFonts w:ascii="Times New Roman" w:eastAsia="Times New Roman" w:hAnsi="Times New Roman" w:cs="Times New Roman"/>
                <w:sz w:val="20"/>
                <w:szCs w:val="20"/>
              </w:rPr>
            </w:pPr>
          </w:p>
        </w:tc>
        <w:tc>
          <w:tcPr>
            <w:tcW w:w="413"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1A"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1B"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1C"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1D"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1E"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1F"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20"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21"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22"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23"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24"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25"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26"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27"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D28"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29"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2A" w14:textId="77777777" w:rsidR="004B2D90" w:rsidRDefault="004B2D90">
            <w:pPr>
              <w:spacing w:after="0" w:line="192" w:lineRule="auto"/>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2B" w14:textId="77777777" w:rsidR="004B2D90" w:rsidRDefault="004B2D90">
            <w:pPr>
              <w:spacing w:after="0" w:line="192" w:lineRule="auto"/>
              <w:rPr>
                <w:rFonts w:ascii="Times New Roman" w:eastAsia="Times New Roman" w:hAnsi="Times New Roman" w:cs="Times New Roman"/>
                <w:sz w:val="20"/>
                <w:szCs w:val="20"/>
              </w:rPr>
            </w:pPr>
          </w:p>
        </w:tc>
        <w:tc>
          <w:tcPr>
            <w:tcW w:w="372"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2C" w14:textId="77777777" w:rsidR="004B2D90" w:rsidRDefault="004B2D90">
            <w:pPr>
              <w:spacing w:after="0" w:line="192" w:lineRule="auto"/>
              <w:rPr>
                <w:rFonts w:ascii="Times New Roman" w:eastAsia="Times New Roman" w:hAnsi="Times New Roman" w:cs="Times New Roman"/>
                <w:sz w:val="20"/>
                <w:szCs w:val="20"/>
              </w:rPr>
            </w:pPr>
          </w:p>
        </w:tc>
      </w:tr>
      <w:tr w:rsidR="00062390" w14:paraId="6FD19D51" w14:textId="77777777">
        <w:trPr>
          <w:jc w:val="center"/>
        </w:trPr>
        <w:tc>
          <w:tcPr>
            <w:tcW w:w="1046" w:type="dxa"/>
            <w:tcBorders>
              <w:top w:val="single" w:sz="6" w:space="0" w:color="C0C0C0"/>
              <w:left w:val="single" w:sz="6" w:space="0" w:color="000000"/>
              <w:bottom w:val="single" w:sz="6" w:space="0" w:color="000000"/>
              <w:right w:val="single" w:sz="6" w:space="0" w:color="000000"/>
            </w:tcBorders>
            <w:shd w:val="clear" w:color="auto" w:fill="FFFFFF"/>
            <w:vAlign w:val="bottom"/>
          </w:tcPr>
          <w:p w14:paraId="6FD19D2E"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ПРН21</w:t>
            </w: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2F"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30" w14:textId="77777777" w:rsidR="004B2D90" w:rsidRDefault="004B2D90">
            <w:pPr>
              <w:spacing w:after="0" w:line="192" w:lineRule="auto"/>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31"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32"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33"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34"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35"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36"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37"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38"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39"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3A"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3B"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3C"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3D" w14:textId="77777777" w:rsidR="004B2D90" w:rsidRDefault="004B2D90">
            <w:pPr>
              <w:spacing w:after="0" w:line="192" w:lineRule="auto"/>
              <w:rPr>
                <w:rFonts w:ascii="Times New Roman" w:eastAsia="Times New Roman" w:hAnsi="Times New Roman" w:cs="Times New Roman"/>
                <w:sz w:val="20"/>
                <w:szCs w:val="20"/>
              </w:rPr>
            </w:pPr>
          </w:p>
        </w:tc>
        <w:tc>
          <w:tcPr>
            <w:tcW w:w="413"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3E"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3F"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40"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41"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42"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43"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44"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45"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46"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47"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48"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49"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4A"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D4B"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4C"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4D" w14:textId="77777777" w:rsidR="004B2D90" w:rsidRDefault="004B2D90">
            <w:pPr>
              <w:spacing w:after="0" w:line="192" w:lineRule="auto"/>
              <w:rPr>
                <w:rFonts w:ascii="Times New Roman" w:eastAsia="Times New Roman" w:hAnsi="Times New Roman" w:cs="Times New Roman"/>
                <w:b/>
                <w:bCs/>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4E"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4F" w14:textId="77777777" w:rsidR="004B2D90" w:rsidRDefault="004B2D90">
            <w:pPr>
              <w:spacing w:after="0" w:line="192" w:lineRule="auto"/>
              <w:rPr>
                <w:rFonts w:ascii="Times New Roman" w:eastAsia="Times New Roman" w:hAnsi="Times New Roman" w:cs="Times New Roman"/>
                <w:sz w:val="20"/>
                <w:szCs w:val="20"/>
              </w:rPr>
            </w:pPr>
          </w:p>
        </w:tc>
        <w:tc>
          <w:tcPr>
            <w:tcW w:w="372"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50" w14:textId="77777777" w:rsidR="004B2D90" w:rsidRDefault="004B2D90">
            <w:pPr>
              <w:spacing w:after="0" w:line="192" w:lineRule="auto"/>
              <w:rPr>
                <w:rFonts w:ascii="Times New Roman" w:eastAsia="Times New Roman" w:hAnsi="Times New Roman" w:cs="Times New Roman"/>
                <w:sz w:val="20"/>
                <w:szCs w:val="20"/>
              </w:rPr>
            </w:pPr>
          </w:p>
        </w:tc>
      </w:tr>
      <w:tr w:rsidR="00062390" w14:paraId="6FD19D75" w14:textId="77777777">
        <w:trPr>
          <w:jc w:val="center"/>
        </w:trPr>
        <w:tc>
          <w:tcPr>
            <w:tcW w:w="1046" w:type="dxa"/>
            <w:tcBorders>
              <w:top w:val="single" w:sz="6" w:space="0" w:color="C0C0C0"/>
              <w:left w:val="single" w:sz="6" w:space="0" w:color="000000"/>
              <w:bottom w:val="single" w:sz="6" w:space="0" w:color="000000"/>
              <w:right w:val="single" w:sz="6" w:space="0" w:color="000000"/>
            </w:tcBorders>
            <w:shd w:val="clear" w:color="auto" w:fill="EEF7E3"/>
            <w:vAlign w:val="bottom"/>
          </w:tcPr>
          <w:p w14:paraId="6FD19D52"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ПРН22</w:t>
            </w: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53"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54" w14:textId="77777777" w:rsidR="004B2D90" w:rsidRDefault="004B2D90">
            <w:pPr>
              <w:spacing w:after="0" w:line="192" w:lineRule="auto"/>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55"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56"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57"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58"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59"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5A"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5B"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5C"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5D"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5E"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5F"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60"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61" w14:textId="77777777" w:rsidR="004B2D90" w:rsidRDefault="004B2D90">
            <w:pPr>
              <w:spacing w:after="0" w:line="192" w:lineRule="auto"/>
              <w:rPr>
                <w:rFonts w:ascii="Times New Roman" w:eastAsia="Times New Roman" w:hAnsi="Times New Roman" w:cs="Times New Roman"/>
                <w:sz w:val="20"/>
                <w:szCs w:val="20"/>
              </w:rPr>
            </w:pPr>
          </w:p>
        </w:tc>
        <w:tc>
          <w:tcPr>
            <w:tcW w:w="413"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62"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63"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64"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65"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66"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67"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68"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D69"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6A"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6B" w14:textId="77777777" w:rsidR="004B2D90" w:rsidRDefault="004B2D90">
            <w:pPr>
              <w:spacing w:after="0" w:line="192" w:lineRule="auto"/>
              <w:rPr>
                <w:rFonts w:ascii="Times New Roman" w:eastAsia="Times New Roman" w:hAnsi="Times New Roman" w:cs="Times New Roman"/>
                <w:b/>
                <w:bCs/>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6C"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6D"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6E"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6F"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D70"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7"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D71"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72"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73" w14:textId="77777777" w:rsidR="004B2D90" w:rsidRDefault="004B2D90">
            <w:pPr>
              <w:spacing w:after="0" w:line="192" w:lineRule="auto"/>
              <w:rPr>
                <w:rFonts w:ascii="Times New Roman" w:eastAsia="Times New Roman" w:hAnsi="Times New Roman" w:cs="Times New Roman"/>
                <w:b/>
                <w:bCs/>
                <w:sz w:val="20"/>
                <w:szCs w:val="20"/>
              </w:rPr>
            </w:pPr>
          </w:p>
        </w:tc>
        <w:tc>
          <w:tcPr>
            <w:tcW w:w="372"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D74"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r>
      <w:tr w:rsidR="00062390" w14:paraId="6FD19D99" w14:textId="77777777">
        <w:trPr>
          <w:jc w:val="center"/>
        </w:trPr>
        <w:tc>
          <w:tcPr>
            <w:tcW w:w="1046" w:type="dxa"/>
            <w:tcBorders>
              <w:top w:val="single" w:sz="6" w:space="0" w:color="C0C0C0"/>
              <w:left w:val="single" w:sz="6" w:space="0" w:color="000000"/>
              <w:bottom w:val="single" w:sz="6" w:space="0" w:color="000000"/>
              <w:right w:val="single" w:sz="6" w:space="0" w:color="000000"/>
            </w:tcBorders>
            <w:shd w:val="clear" w:color="auto" w:fill="FFFFFF"/>
            <w:vAlign w:val="bottom"/>
          </w:tcPr>
          <w:p w14:paraId="6FD19D76"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ПРН23</w:t>
            </w: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77"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78" w14:textId="77777777" w:rsidR="004B2D90" w:rsidRDefault="004B2D90">
            <w:pPr>
              <w:spacing w:after="0" w:line="192" w:lineRule="auto"/>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79"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7A"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7B"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7C"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7D"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7E"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7F"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80"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81"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82"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83"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84"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85" w14:textId="77777777" w:rsidR="004B2D90" w:rsidRDefault="004B2D90">
            <w:pPr>
              <w:spacing w:after="0" w:line="192" w:lineRule="auto"/>
              <w:rPr>
                <w:rFonts w:ascii="Times New Roman" w:eastAsia="Times New Roman" w:hAnsi="Times New Roman" w:cs="Times New Roman"/>
                <w:sz w:val="20"/>
                <w:szCs w:val="20"/>
              </w:rPr>
            </w:pPr>
          </w:p>
        </w:tc>
        <w:tc>
          <w:tcPr>
            <w:tcW w:w="413"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86"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87"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88"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89"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8A"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8B"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D8C"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8D"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8E" w14:textId="77777777" w:rsidR="004B2D90" w:rsidRDefault="004B2D90">
            <w:pPr>
              <w:spacing w:after="0" w:line="192" w:lineRule="auto"/>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8F"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90"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91"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92"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93"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94"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D95"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96"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97" w14:textId="77777777" w:rsidR="004B2D90" w:rsidRDefault="004B2D90">
            <w:pPr>
              <w:spacing w:after="0" w:line="192" w:lineRule="auto"/>
              <w:rPr>
                <w:rFonts w:ascii="Times New Roman" w:eastAsia="Times New Roman" w:hAnsi="Times New Roman" w:cs="Times New Roman"/>
                <w:b/>
                <w:bCs/>
                <w:sz w:val="20"/>
                <w:szCs w:val="20"/>
              </w:rPr>
            </w:pPr>
          </w:p>
        </w:tc>
        <w:tc>
          <w:tcPr>
            <w:tcW w:w="372"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98" w14:textId="77777777" w:rsidR="004B2D90" w:rsidRDefault="004B2D90">
            <w:pPr>
              <w:spacing w:after="0" w:line="192" w:lineRule="auto"/>
              <w:rPr>
                <w:rFonts w:ascii="Times New Roman" w:eastAsia="Times New Roman" w:hAnsi="Times New Roman" w:cs="Times New Roman"/>
                <w:sz w:val="20"/>
                <w:szCs w:val="20"/>
              </w:rPr>
            </w:pPr>
          </w:p>
        </w:tc>
      </w:tr>
      <w:tr w:rsidR="00062390" w14:paraId="6FD19DBD" w14:textId="77777777">
        <w:trPr>
          <w:jc w:val="center"/>
        </w:trPr>
        <w:tc>
          <w:tcPr>
            <w:tcW w:w="1046" w:type="dxa"/>
            <w:tcBorders>
              <w:top w:val="single" w:sz="6" w:space="0" w:color="C0C0C0"/>
              <w:left w:val="single" w:sz="6" w:space="0" w:color="000000"/>
              <w:bottom w:val="single" w:sz="6" w:space="0" w:color="000000"/>
              <w:right w:val="single" w:sz="6" w:space="0" w:color="000000"/>
            </w:tcBorders>
            <w:shd w:val="clear" w:color="auto" w:fill="EEF7E3"/>
            <w:vAlign w:val="bottom"/>
          </w:tcPr>
          <w:p w14:paraId="6FD19D9A"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ПРН24</w:t>
            </w:r>
          </w:p>
        </w:tc>
        <w:tc>
          <w:tcPr>
            <w:tcW w:w="407"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D9B"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9C"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9D" w14:textId="77777777" w:rsidR="004B2D90" w:rsidRDefault="004B2D90">
            <w:pPr>
              <w:spacing w:after="0" w:line="192" w:lineRule="auto"/>
              <w:rPr>
                <w:rFonts w:ascii="Times New Roman" w:eastAsia="Times New Roman" w:hAnsi="Times New Roman" w:cs="Times New Roman"/>
                <w:b/>
                <w:bCs/>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9E"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9F"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A0"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DA1"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A2"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A3" w14:textId="77777777" w:rsidR="004B2D90" w:rsidRDefault="004B2D90">
            <w:pPr>
              <w:spacing w:after="0" w:line="192" w:lineRule="auto"/>
              <w:rPr>
                <w:rFonts w:ascii="Times New Roman" w:eastAsia="Times New Roman" w:hAnsi="Times New Roman" w:cs="Times New Roman"/>
                <w:b/>
                <w:bCs/>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A4"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A5"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A6"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A7"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A8"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A9" w14:textId="77777777" w:rsidR="004B2D90" w:rsidRDefault="004B2D90">
            <w:pPr>
              <w:spacing w:after="0" w:line="192" w:lineRule="auto"/>
              <w:rPr>
                <w:rFonts w:ascii="Times New Roman" w:eastAsia="Times New Roman" w:hAnsi="Times New Roman" w:cs="Times New Roman"/>
                <w:sz w:val="20"/>
                <w:szCs w:val="20"/>
              </w:rPr>
            </w:pPr>
          </w:p>
        </w:tc>
        <w:tc>
          <w:tcPr>
            <w:tcW w:w="413"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AA"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AB"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AC"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AD"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AE"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AF"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DB0"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7"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DB1"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B2"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B3" w14:textId="77777777" w:rsidR="004B2D90" w:rsidRDefault="004B2D90">
            <w:pPr>
              <w:spacing w:after="0" w:line="192" w:lineRule="auto"/>
              <w:rPr>
                <w:rFonts w:ascii="Times New Roman" w:eastAsia="Times New Roman" w:hAnsi="Times New Roman" w:cs="Times New Roman"/>
                <w:b/>
                <w:bCs/>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B4"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B5"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B6"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B7"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B8"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DB9"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BA"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BB" w14:textId="77777777" w:rsidR="004B2D90" w:rsidRDefault="004B2D90">
            <w:pPr>
              <w:spacing w:after="0" w:line="192" w:lineRule="auto"/>
              <w:rPr>
                <w:rFonts w:ascii="Times New Roman" w:eastAsia="Times New Roman" w:hAnsi="Times New Roman" w:cs="Times New Roman"/>
                <w:b/>
                <w:bCs/>
                <w:sz w:val="20"/>
                <w:szCs w:val="20"/>
              </w:rPr>
            </w:pPr>
          </w:p>
        </w:tc>
        <w:tc>
          <w:tcPr>
            <w:tcW w:w="372"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BC" w14:textId="77777777" w:rsidR="004B2D90" w:rsidRDefault="004B2D90">
            <w:pPr>
              <w:spacing w:after="0" w:line="192" w:lineRule="auto"/>
              <w:rPr>
                <w:rFonts w:ascii="Times New Roman" w:eastAsia="Times New Roman" w:hAnsi="Times New Roman" w:cs="Times New Roman"/>
                <w:sz w:val="20"/>
                <w:szCs w:val="20"/>
              </w:rPr>
            </w:pPr>
          </w:p>
        </w:tc>
      </w:tr>
      <w:tr w:rsidR="00062390" w14:paraId="6FD19DE1" w14:textId="77777777">
        <w:trPr>
          <w:jc w:val="center"/>
        </w:trPr>
        <w:tc>
          <w:tcPr>
            <w:tcW w:w="1046" w:type="dxa"/>
            <w:tcBorders>
              <w:top w:val="single" w:sz="6" w:space="0" w:color="C0C0C0"/>
              <w:left w:val="single" w:sz="6" w:space="0" w:color="000000"/>
              <w:bottom w:val="single" w:sz="6" w:space="0" w:color="000000"/>
              <w:right w:val="single" w:sz="6" w:space="0" w:color="000000"/>
            </w:tcBorders>
            <w:shd w:val="clear" w:color="auto" w:fill="FFFFFF"/>
            <w:vAlign w:val="bottom"/>
          </w:tcPr>
          <w:p w14:paraId="6FD19DBE"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ПРН25</w:t>
            </w: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BF"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C0" w14:textId="77777777" w:rsidR="004B2D90" w:rsidRDefault="004B2D90">
            <w:pPr>
              <w:spacing w:after="0" w:line="192" w:lineRule="auto"/>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C1"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C2"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C3"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C4"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C5"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DC6"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C7"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C8" w14:textId="77777777" w:rsidR="004B2D90" w:rsidRDefault="004B2D90">
            <w:pPr>
              <w:spacing w:after="0" w:line="192" w:lineRule="auto"/>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C9"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CA"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CB"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CC"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CD" w14:textId="77777777" w:rsidR="004B2D90" w:rsidRDefault="004B2D90">
            <w:pPr>
              <w:spacing w:after="0" w:line="192" w:lineRule="auto"/>
              <w:rPr>
                <w:rFonts w:ascii="Times New Roman" w:eastAsia="Times New Roman" w:hAnsi="Times New Roman" w:cs="Times New Roman"/>
                <w:sz w:val="20"/>
                <w:szCs w:val="20"/>
              </w:rPr>
            </w:pPr>
          </w:p>
        </w:tc>
        <w:tc>
          <w:tcPr>
            <w:tcW w:w="413"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CE"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CF"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DD0"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D1"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D2" w14:textId="77777777" w:rsidR="004B2D90" w:rsidRDefault="004B2D90">
            <w:pPr>
              <w:spacing w:after="0" w:line="192" w:lineRule="auto"/>
              <w:rPr>
                <w:rFonts w:ascii="Times New Roman" w:eastAsia="Times New Roman" w:hAnsi="Times New Roman" w:cs="Times New Roman"/>
                <w:b/>
                <w:bCs/>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D3"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D4"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DD5"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D6"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D7" w14:textId="77777777" w:rsidR="004B2D90" w:rsidRDefault="004B2D90">
            <w:pPr>
              <w:spacing w:after="0" w:line="192" w:lineRule="auto"/>
              <w:rPr>
                <w:rFonts w:ascii="Times New Roman" w:eastAsia="Times New Roman" w:hAnsi="Times New Roman" w:cs="Times New Roman"/>
                <w:b/>
                <w:bCs/>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D8"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D9"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DA"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DB"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DC"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DD"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DDE"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DF"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372"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DE0" w14:textId="77777777" w:rsidR="004B2D90" w:rsidRDefault="004B2D90">
            <w:pPr>
              <w:spacing w:after="0" w:line="192" w:lineRule="auto"/>
              <w:rPr>
                <w:rFonts w:ascii="Times New Roman" w:eastAsia="Times New Roman" w:hAnsi="Times New Roman" w:cs="Times New Roman"/>
                <w:b/>
                <w:bCs/>
                <w:sz w:val="20"/>
                <w:szCs w:val="20"/>
              </w:rPr>
            </w:pPr>
          </w:p>
        </w:tc>
      </w:tr>
      <w:tr w:rsidR="00062390" w14:paraId="6FD19E05" w14:textId="77777777">
        <w:trPr>
          <w:jc w:val="center"/>
        </w:trPr>
        <w:tc>
          <w:tcPr>
            <w:tcW w:w="1046" w:type="dxa"/>
            <w:tcBorders>
              <w:top w:val="single" w:sz="6" w:space="0" w:color="C0C0C0"/>
              <w:left w:val="single" w:sz="6" w:space="0" w:color="000000"/>
              <w:bottom w:val="single" w:sz="6" w:space="0" w:color="000000"/>
              <w:right w:val="single" w:sz="6" w:space="0" w:color="000000"/>
            </w:tcBorders>
            <w:shd w:val="clear" w:color="auto" w:fill="EEF7E3"/>
            <w:vAlign w:val="bottom"/>
          </w:tcPr>
          <w:p w14:paraId="6FD19DE2"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ПРН26</w:t>
            </w: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E3"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E4" w14:textId="77777777" w:rsidR="004B2D90" w:rsidRDefault="004B2D90">
            <w:pPr>
              <w:spacing w:after="0" w:line="192" w:lineRule="auto"/>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E5"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E6"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E7"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E8"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E9"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EA"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EB"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EC"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ED"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DEE"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EF"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F0" w14:textId="77777777" w:rsidR="004B2D90" w:rsidRDefault="004B2D90">
            <w:pPr>
              <w:spacing w:after="0" w:line="192" w:lineRule="auto"/>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F1" w14:textId="77777777" w:rsidR="004B2D90" w:rsidRDefault="004B2D90">
            <w:pPr>
              <w:spacing w:after="0" w:line="192" w:lineRule="auto"/>
              <w:rPr>
                <w:rFonts w:ascii="Times New Roman" w:eastAsia="Times New Roman" w:hAnsi="Times New Roman" w:cs="Times New Roman"/>
                <w:sz w:val="20"/>
                <w:szCs w:val="20"/>
              </w:rPr>
            </w:pPr>
          </w:p>
        </w:tc>
        <w:tc>
          <w:tcPr>
            <w:tcW w:w="413"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F2"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F3"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F4"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DF5"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F6"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F7" w14:textId="77777777" w:rsidR="004B2D90" w:rsidRDefault="004B2D90">
            <w:pPr>
              <w:spacing w:after="0" w:line="192" w:lineRule="auto"/>
              <w:rPr>
                <w:rFonts w:ascii="Times New Roman" w:eastAsia="Times New Roman" w:hAnsi="Times New Roman" w:cs="Times New Roman"/>
                <w:b/>
                <w:bCs/>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F8"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F9"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FA"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FB"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FC"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FD"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FE"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DFF"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00"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01"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02"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03" w14:textId="77777777" w:rsidR="004B2D90" w:rsidRDefault="004B2D90">
            <w:pPr>
              <w:spacing w:after="0" w:line="192" w:lineRule="auto"/>
              <w:rPr>
                <w:rFonts w:ascii="Times New Roman" w:eastAsia="Times New Roman" w:hAnsi="Times New Roman" w:cs="Times New Roman"/>
                <w:sz w:val="20"/>
                <w:szCs w:val="20"/>
              </w:rPr>
            </w:pPr>
          </w:p>
        </w:tc>
        <w:tc>
          <w:tcPr>
            <w:tcW w:w="372"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04" w14:textId="77777777" w:rsidR="004B2D90" w:rsidRDefault="004B2D90">
            <w:pPr>
              <w:spacing w:after="0" w:line="192" w:lineRule="auto"/>
              <w:rPr>
                <w:rFonts w:ascii="Times New Roman" w:eastAsia="Times New Roman" w:hAnsi="Times New Roman" w:cs="Times New Roman"/>
                <w:sz w:val="20"/>
                <w:szCs w:val="20"/>
              </w:rPr>
            </w:pPr>
          </w:p>
        </w:tc>
      </w:tr>
      <w:tr w:rsidR="00062390" w14:paraId="6FD19E29" w14:textId="77777777">
        <w:trPr>
          <w:jc w:val="center"/>
        </w:trPr>
        <w:tc>
          <w:tcPr>
            <w:tcW w:w="1046" w:type="dxa"/>
            <w:tcBorders>
              <w:top w:val="single" w:sz="6" w:space="0" w:color="C0C0C0"/>
              <w:left w:val="single" w:sz="6" w:space="0" w:color="000000"/>
              <w:bottom w:val="single" w:sz="6" w:space="0" w:color="000000"/>
              <w:right w:val="single" w:sz="6" w:space="0" w:color="000000"/>
            </w:tcBorders>
            <w:shd w:val="clear" w:color="auto" w:fill="FFFFFF"/>
            <w:vAlign w:val="bottom"/>
          </w:tcPr>
          <w:p w14:paraId="6FD19E06"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ПРН27</w:t>
            </w: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07"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08" w14:textId="77777777" w:rsidR="004B2D90" w:rsidRDefault="004B2D90">
            <w:pPr>
              <w:spacing w:after="0" w:line="192" w:lineRule="auto"/>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09"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0A"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0B"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0C"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0D"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0E"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0F"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E10"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11"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12" w14:textId="77777777" w:rsidR="004B2D90" w:rsidRDefault="004B2D90">
            <w:pPr>
              <w:spacing w:after="0" w:line="192" w:lineRule="auto"/>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13"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14"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15" w14:textId="77777777" w:rsidR="004B2D90" w:rsidRDefault="004B2D90">
            <w:pPr>
              <w:spacing w:after="0" w:line="192" w:lineRule="auto"/>
              <w:rPr>
                <w:rFonts w:ascii="Times New Roman" w:eastAsia="Times New Roman" w:hAnsi="Times New Roman" w:cs="Times New Roman"/>
                <w:sz w:val="20"/>
                <w:szCs w:val="20"/>
              </w:rPr>
            </w:pPr>
          </w:p>
        </w:tc>
        <w:tc>
          <w:tcPr>
            <w:tcW w:w="413"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16"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17"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18"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19"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1A"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1B"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1C"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1D"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1E"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1F"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20"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21"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22"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23"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E24"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7"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E25"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26"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27" w14:textId="77777777" w:rsidR="004B2D90" w:rsidRDefault="004B2D90">
            <w:pPr>
              <w:spacing w:after="0" w:line="192" w:lineRule="auto"/>
              <w:rPr>
                <w:rFonts w:ascii="Times New Roman" w:eastAsia="Times New Roman" w:hAnsi="Times New Roman" w:cs="Times New Roman"/>
                <w:b/>
                <w:bCs/>
                <w:sz w:val="20"/>
                <w:szCs w:val="20"/>
              </w:rPr>
            </w:pPr>
          </w:p>
        </w:tc>
        <w:tc>
          <w:tcPr>
            <w:tcW w:w="372"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28" w14:textId="77777777" w:rsidR="004B2D90" w:rsidRDefault="004B2D90">
            <w:pPr>
              <w:spacing w:after="0" w:line="192" w:lineRule="auto"/>
              <w:rPr>
                <w:rFonts w:ascii="Times New Roman" w:eastAsia="Times New Roman" w:hAnsi="Times New Roman" w:cs="Times New Roman"/>
                <w:sz w:val="20"/>
                <w:szCs w:val="20"/>
              </w:rPr>
            </w:pPr>
          </w:p>
        </w:tc>
      </w:tr>
      <w:tr w:rsidR="00062390" w14:paraId="6FD19E4D" w14:textId="77777777">
        <w:trPr>
          <w:jc w:val="center"/>
        </w:trPr>
        <w:tc>
          <w:tcPr>
            <w:tcW w:w="1046" w:type="dxa"/>
            <w:tcBorders>
              <w:top w:val="single" w:sz="6" w:space="0" w:color="C0C0C0"/>
              <w:left w:val="single" w:sz="6" w:space="0" w:color="000000"/>
              <w:bottom w:val="single" w:sz="6" w:space="0" w:color="000000"/>
              <w:right w:val="single" w:sz="6" w:space="0" w:color="000000"/>
            </w:tcBorders>
            <w:shd w:val="clear" w:color="auto" w:fill="EEF7E3"/>
            <w:vAlign w:val="bottom"/>
          </w:tcPr>
          <w:p w14:paraId="6FD19E2A"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ПРН28</w:t>
            </w: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2B"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2C" w14:textId="77777777" w:rsidR="004B2D90" w:rsidRDefault="004B2D90">
            <w:pPr>
              <w:spacing w:after="0" w:line="192" w:lineRule="auto"/>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2D"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2E"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2F"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30"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31"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32"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33"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34"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35"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36"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37"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38"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39" w14:textId="77777777" w:rsidR="004B2D90" w:rsidRDefault="004B2D90">
            <w:pPr>
              <w:spacing w:after="0" w:line="192" w:lineRule="auto"/>
              <w:rPr>
                <w:rFonts w:ascii="Times New Roman" w:eastAsia="Times New Roman" w:hAnsi="Times New Roman" w:cs="Times New Roman"/>
                <w:sz w:val="20"/>
                <w:szCs w:val="20"/>
              </w:rPr>
            </w:pPr>
          </w:p>
        </w:tc>
        <w:tc>
          <w:tcPr>
            <w:tcW w:w="413"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3A"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3B"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3C"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3D"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3E"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3F"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40"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41"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42"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43"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44"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45"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46"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47"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48"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E49"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4A"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E4B"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372"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E4C"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r>
      <w:tr w:rsidR="00062390" w14:paraId="6FD19E71" w14:textId="77777777">
        <w:trPr>
          <w:jc w:val="center"/>
        </w:trPr>
        <w:tc>
          <w:tcPr>
            <w:tcW w:w="1046" w:type="dxa"/>
            <w:tcBorders>
              <w:top w:val="single" w:sz="6" w:space="0" w:color="C0C0C0"/>
              <w:left w:val="single" w:sz="6" w:space="0" w:color="000000"/>
              <w:bottom w:val="single" w:sz="6" w:space="0" w:color="000000"/>
              <w:right w:val="single" w:sz="6" w:space="0" w:color="000000"/>
            </w:tcBorders>
            <w:shd w:val="clear" w:color="auto" w:fill="FFFFFF"/>
            <w:vAlign w:val="bottom"/>
          </w:tcPr>
          <w:p w14:paraId="6FD19E4E"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ПРН29</w:t>
            </w: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4F"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50" w14:textId="77777777" w:rsidR="004B2D90" w:rsidRDefault="004B2D90">
            <w:pPr>
              <w:spacing w:after="0" w:line="192" w:lineRule="auto"/>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51"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52"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53"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54"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55"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56"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57"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58"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59"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5A"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5B"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5C"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5D" w14:textId="77777777" w:rsidR="004B2D90" w:rsidRDefault="004B2D90">
            <w:pPr>
              <w:spacing w:after="0" w:line="192" w:lineRule="auto"/>
              <w:rPr>
                <w:rFonts w:ascii="Times New Roman" w:eastAsia="Times New Roman" w:hAnsi="Times New Roman" w:cs="Times New Roman"/>
                <w:sz w:val="20"/>
                <w:szCs w:val="20"/>
              </w:rPr>
            </w:pPr>
          </w:p>
        </w:tc>
        <w:tc>
          <w:tcPr>
            <w:tcW w:w="413"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5E"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5F"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60"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61"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62"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63"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64"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65"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66"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67"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68"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69"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6A"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6B"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6C"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6D"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E6E"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7"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E6F"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372"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70" w14:textId="77777777" w:rsidR="004B2D90" w:rsidRDefault="004B2D90">
            <w:pPr>
              <w:spacing w:after="0" w:line="192" w:lineRule="auto"/>
              <w:jc w:val="center"/>
              <w:rPr>
                <w:rFonts w:ascii="Times New Roman" w:eastAsia="Times New Roman" w:hAnsi="Times New Roman" w:cs="Times New Roman"/>
                <w:b/>
                <w:bCs/>
                <w:sz w:val="20"/>
                <w:szCs w:val="20"/>
              </w:rPr>
            </w:pPr>
          </w:p>
        </w:tc>
      </w:tr>
      <w:tr w:rsidR="00062390" w14:paraId="6FD19E95" w14:textId="77777777">
        <w:trPr>
          <w:jc w:val="center"/>
        </w:trPr>
        <w:tc>
          <w:tcPr>
            <w:tcW w:w="1046" w:type="dxa"/>
            <w:tcBorders>
              <w:top w:val="single" w:sz="6" w:space="0" w:color="C0C0C0"/>
              <w:left w:val="single" w:sz="6" w:space="0" w:color="000000"/>
              <w:bottom w:val="single" w:sz="6" w:space="0" w:color="000000"/>
              <w:right w:val="single" w:sz="6" w:space="0" w:color="000000"/>
            </w:tcBorders>
            <w:shd w:val="clear" w:color="auto" w:fill="EEF7E3"/>
            <w:vAlign w:val="bottom"/>
          </w:tcPr>
          <w:p w14:paraId="6FD19E72"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ПРН30</w:t>
            </w: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73"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74" w14:textId="77777777" w:rsidR="004B2D90" w:rsidRDefault="004B2D90">
            <w:pPr>
              <w:spacing w:after="0" w:line="192" w:lineRule="auto"/>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75"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76"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77"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78"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79"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7A"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7B"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7C"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7D"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7E"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7F"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80"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81" w14:textId="77777777" w:rsidR="004B2D90" w:rsidRDefault="004B2D90">
            <w:pPr>
              <w:spacing w:after="0" w:line="192" w:lineRule="auto"/>
              <w:rPr>
                <w:rFonts w:ascii="Times New Roman" w:eastAsia="Times New Roman" w:hAnsi="Times New Roman" w:cs="Times New Roman"/>
                <w:sz w:val="20"/>
                <w:szCs w:val="20"/>
              </w:rPr>
            </w:pPr>
          </w:p>
        </w:tc>
        <w:tc>
          <w:tcPr>
            <w:tcW w:w="413"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82"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83"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84"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85"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86"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87"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88"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89"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8A"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8B"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8C"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8D"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8E"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8F"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90"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91"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92"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E93"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372"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94" w14:textId="77777777" w:rsidR="004B2D90" w:rsidRDefault="004B2D90">
            <w:pPr>
              <w:spacing w:after="0" w:line="192" w:lineRule="auto"/>
              <w:jc w:val="center"/>
              <w:rPr>
                <w:rFonts w:ascii="Times New Roman" w:eastAsia="Times New Roman" w:hAnsi="Times New Roman" w:cs="Times New Roman"/>
                <w:b/>
                <w:bCs/>
                <w:sz w:val="20"/>
                <w:szCs w:val="20"/>
              </w:rPr>
            </w:pPr>
          </w:p>
        </w:tc>
      </w:tr>
      <w:tr w:rsidR="00062390" w14:paraId="6FD19EB9" w14:textId="77777777">
        <w:trPr>
          <w:jc w:val="center"/>
        </w:trPr>
        <w:tc>
          <w:tcPr>
            <w:tcW w:w="1046" w:type="dxa"/>
            <w:tcBorders>
              <w:top w:val="single" w:sz="6" w:space="0" w:color="C0C0C0"/>
              <w:left w:val="single" w:sz="6" w:space="0" w:color="000000"/>
              <w:bottom w:val="single" w:sz="6" w:space="0" w:color="000000"/>
              <w:right w:val="single" w:sz="6" w:space="0" w:color="000000"/>
            </w:tcBorders>
            <w:shd w:val="clear" w:color="auto" w:fill="FFFFFF"/>
            <w:vAlign w:val="bottom"/>
          </w:tcPr>
          <w:p w14:paraId="6FD19E96"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ПРН31</w:t>
            </w: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97"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98" w14:textId="77777777" w:rsidR="004B2D90" w:rsidRDefault="004B2D90">
            <w:pPr>
              <w:spacing w:after="0" w:line="192" w:lineRule="auto"/>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99"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9A"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9B"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9C"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9D"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9E"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9F"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A0"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A1"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A2"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A3"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A4"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A5" w14:textId="77777777" w:rsidR="004B2D90" w:rsidRDefault="004B2D90">
            <w:pPr>
              <w:spacing w:after="0" w:line="192" w:lineRule="auto"/>
              <w:rPr>
                <w:rFonts w:ascii="Times New Roman" w:eastAsia="Times New Roman" w:hAnsi="Times New Roman" w:cs="Times New Roman"/>
                <w:sz w:val="20"/>
                <w:szCs w:val="20"/>
              </w:rPr>
            </w:pPr>
          </w:p>
        </w:tc>
        <w:tc>
          <w:tcPr>
            <w:tcW w:w="413"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A6"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A7"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A8"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A9"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AA"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AB"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AC"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AD"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AE"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AF"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B0"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B1"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B2"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B3"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B4"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B5"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EB6"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7"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EB7"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372"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B8" w14:textId="77777777" w:rsidR="004B2D90" w:rsidRDefault="004B2D90">
            <w:pPr>
              <w:spacing w:after="0" w:line="192" w:lineRule="auto"/>
              <w:jc w:val="center"/>
              <w:rPr>
                <w:rFonts w:ascii="Times New Roman" w:eastAsia="Times New Roman" w:hAnsi="Times New Roman" w:cs="Times New Roman"/>
                <w:b/>
                <w:bCs/>
                <w:sz w:val="20"/>
                <w:szCs w:val="20"/>
              </w:rPr>
            </w:pPr>
          </w:p>
        </w:tc>
      </w:tr>
      <w:tr w:rsidR="00062390" w14:paraId="6FD19EDD" w14:textId="77777777">
        <w:trPr>
          <w:jc w:val="center"/>
        </w:trPr>
        <w:tc>
          <w:tcPr>
            <w:tcW w:w="1046" w:type="dxa"/>
            <w:tcBorders>
              <w:top w:val="single" w:sz="6" w:space="0" w:color="C0C0C0"/>
              <w:left w:val="single" w:sz="6" w:space="0" w:color="000000"/>
              <w:bottom w:val="single" w:sz="6" w:space="0" w:color="000000"/>
              <w:right w:val="single" w:sz="6" w:space="0" w:color="000000"/>
            </w:tcBorders>
            <w:shd w:val="clear" w:color="auto" w:fill="EEF7E3"/>
            <w:vAlign w:val="bottom"/>
          </w:tcPr>
          <w:p w14:paraId="6FD19EBA"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ПРН32</w:t>
            </w: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BB"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BC" w14:textId="77777777" w:rsidR="004B2D90" w:rsidRDefault="004B2D90">
            <w:pPr>
              <w:spacing w:after="0" w:line="192" w:lineRule="auto"/>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BD"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BE"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BF"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C0"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C1"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C2"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C3"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C4"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C5"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C6"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C7"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EC8"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C9"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13"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CA" w14:textId="77777777" w:rsidR="004B2D90" w:rsidRDefault="004B2D90">
            <w:pPr>
              <w:spacing w:after="0" w:line="192" w:lineRule="auto"/>
              <w:rPr>
                <w:rFonts w:ascii="Times New Roman" w:eastAsia="Times New Roman" w:hAnsi="Times New Roman" w:cs="Times New Roman"/>
                <w:b/>
                <w:bCs/>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CB"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CC"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CD"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CE"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CF"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D0"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D1"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D2"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D3"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D4"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D5"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D6"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D7"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D8"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D9"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DA"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DB" w14:textId="77777777" w:rsidR="004B2D90" w:rsidRDefault="004B2D90">
            <w:pPr>
              <w:spacing w:after="0" w:line="192" w:lineRule="auto"/>
              <w:rPr>
                <w:rFonts w:ascii="Times New Roman" w:eastAsia="Times New Roman" w:hAnsi="Times New Roman" w:cs="Times New Roman"/>
                <w:sz w:val="20"/>
                <w:szCs w:val="20"/>
              </w:rPr>
            </w:pPr>
          </w:p>
        </w:tc>
        <w:tc>
          <w:tcPr>
            <w:tcW w:w="372" w:type="dxa"/>
            <w:tcBorders>
              <w:top w:val="single" w:sz="6" w:space="0" w:color="C0C0C0"/>
              <w:left w:val="single" w:sz="6" w:space="0" w:color="C0C0C0"/>
              <w:bottom w:val="single" w:sz="6" w:space="0" w:color="000000"/>
              <w:right w:val="single" w:sz="6" w:space="0" w:color="000000"/>
            </w:tcBorders>
            <w:shd w:val="clear" w:color="auto" w:fill="EEF7E3"/>
            <w:vAlign w:val="bottom"/>
          </w:tcPr>
          <w:p w14:paraId="6FD19EDC" w14:textId="77777777" w:rsidR="004B2D90" w:rsidRDefault="004B2D90">
            <w:pPr>
              <w:spacing w:after="0" w:line="192" w:lineRule="auto"/>
              <w:rPr>
                <w:rFonts w:ascii="Times New Roman" w:eastAsia="Times New Roman" w:hAnsi="Times New Roman" w:cs="Times New Roman"/>
                <w:sz w:val="20"/>
                <w:szCs w:val="20"/>
              </w:rPr>
            </w:pPr>
          </w:p>
        </w:tc>
      </w:tr>
      <w:tr w:rsidR="00062390" w14:paraId="6FD19F01" w14:textId="77777777">
        <w:trPr>
          <w:jc w:val="center"/>
        </w:trPr>
        <w:tc>
          <w:tcPr>
            <w:tcW w:w="1046" w:type="dxa"/>
            <w:tcBorders>
              <w:top w:val="single" w:sz="6" w:space="0" w:color="C0C0C0"/>
              <w:left w:val="single" w:sz="6" w:space="0" w:color="000000"/>
              <w:bottom w:val="single" w:sz="6" w:space="0" w:color="000000"/>
              <w:right w:val="single" w:sz="6" w:space="0" w:color="000000"/>
            </w:tcBorders>
            <w:vAlign w:val="bottom"/>
          </w:tcPr>
          <w:p w14:paraId="6FD19EDE"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ПРН33</w:t>
            </w: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DF"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E0" w14:textId="77777777" w:rsidR="004B2D90" w:rsidRDefault="004B2D90">
            <w:pPr>
              <w:spacing w:after="0" w:line="192" w:lineRule="auto"/>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E1"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E2"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E3"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E4"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E5"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E6"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E7"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E8"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E9"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EA"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EB" w14:textId="77777777" w:rsidR="004B2D90" w:rsidRDefault="004B2D90">
            <w:pPr>
              <w:spacing w:after="0" w:line="192" w:lineRule="auto"/>
              <w:rPr>
                <w:rFonts w:ascii="Times New Roman" w:eastAsia="Times New Roman" w:hAnsi="Times New Roman" w:cs="Times New Roman"/>
                <w:sz w:val="20"/>
                <w:szCs w:val="20"/>
              </w:rPr>
            </w:pPr>
          </w:p>
        </w:tc>
        <w:tc>
          <w:tcPr>
            <w:tcW w:w="408"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EC"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ED" w14:textId="77777777" w:rsidR="004B2D90" w:rsidRDefault="004B2D90">
            <w:pPr>
              <w:spacing w:after="0" w:line="192" w:lineRule="auto"/>
              <w:rPr>
                <w:rFonts w:ascii="Times New Roman" w:eastAsia="Times New Roman" w:hAnsi="Times New Roman" w:cs="Times New Roman"/>
                <w:sz w:val="20"/>
                <w:szCs w:val="20"/>
              </w:rPr>
            </w:pPr>
          </w:p>
        </w:tc>
        <w:tc>
          <w:tcPr>
            <w:tcW w:w="413"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EE"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EF"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F0"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F1"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F2"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F3"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F4"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F5"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F6"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F7"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F8"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F9"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93C47D"/>
            <w:vAlign w:val="bottom"/>
          </w:tcPr>
          <w:p w14:paraId="6FD19EFA" w14:textId="77777777" w:rsidR="004B2D90" w:rsidRDefault="00062390">
            <w:pPr>
              <w:spacing w:after="0" w:line="192"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FB" w14:textId="77777777" w:rsidR="004B2D90" w:rsidRDefault="004B2D90">
            <w:pPr>
              <w:spacing w:after="0" w:line="192" w:lineRule="auto"/>
              <w:jc w:val="center"/>
              <w:rPr>
                <w:rFonts w:ascii="Times New Roman" w:eastAsia="Times New Roman" w:hAnsi="Times New Roman" w:cs="Times New Roman"/>
                <w:b/>
                <w:bCs/>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FC" w14:textId="77777777" w:rsidR="004B2D90" w:rsidRDefault="004B2D90">
            <w:pPr>
              <w:spacing w:after="0" w:line="192" w:lineRule="auto"/>
              <w:rPr>
                <w:rFonts w:ascii="Times New Roman" w:eastAsia="Times New Roman" w:hAnsi="Times New Roman" w:cs="Times New Roman"/>
                <w:b/>
                <w:bCs/>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FD" w14:textId="77777777" w:rsidR="004B2D90" w:rsidRDefault="004B2D90">
            <w:pPr>
              <w:spacing w:after="0" w:line="192" w:lineRule="auto"/>
              <w:rPr>
                <w:rFonts w:ascii="Times New Roman" w:eastAsia="Times New Roman" w:hAnsi="Times New Roman" w:cs="Times New Roman"/>
                <w:sz w:val="20"/>
                <w:szCs w:val="20"/>
              </w:rPr>
            </w:pPr>
          </w:p>
        </w:tc>
        <w:tc>
          <w:tcPr>
            <w:tcW w:w="406"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FE" w14:textId="77777777" w:rsidR="004B2D90" w:rsidRDefault="004B2D90">
            <w:pPr>
              <w:spacing w:after="0" w:line="192" w:lineRule="auto"/>
              <w:rPr>
                <w:rFonts w:ascii="Times New Roman" w:eastAsia="Times New Roman" w:hAnsi="Times New Roman" w:cs="Times New Roman"/>
                <w:sz w:val="20"/>
                <w:szCs w:val="20"/>
              </w:rPr>
            </w:pPr>
          </w:p>
        </w:tc>
        <w:tc>
          <w:tcPr>
            <w:tcW w:w="407"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EFF" w14:textId="77777777" w:rsidR="004B2D90" w:rsidRDefault="004B2D90">
            <w:pPr>
              <w:spacing w:after="0" w:line="192" w:lineRule="auto"/>
              <w:rPr>
                <w:rFonts w:ascii="Times New Roman" w:eastAsia="Times New Roman" w:hAnsi="Times New Roman" w:cs="Times New Roman"/>
                <w:sz w:val="20"/>
                <w:szCs w:val="20"/>
              </w:rPr>
            </w:pPr>
          </w:p>
        </w:tc>
        <w:tc>
          <w:tcPr>
            <w:tcW w:w="372" w:type="dxa"/>
            <w:tcBorders>
              <w:top w:val="single" w:sz="6" w:space="0" w:color="C0C0C0"/>
              <w:left w:val="single" w:sz="6" w:space="0" w:color="C0C0C0"/>
              <w:bottom w:val="single" w:sz="6" w:space="0" w:color="000000"/>
              <w:right w:val="single" w:sz="6" w:space="0" w:color="000000"/>
            </w:tcBorders>
            <w:shd w:val="clear" w:color="auto" w:fill="FFFFFF"/>
            <w:vAlign w:val="bottom"/>
          </w:tcPr>
          <w:p w14:paraId="6FD19F00" w14:textId="77777777" w:rsidR="004B2D90" w:rsidRDefault="004B2D90">
            <w:pPr>
              <w:spacing w:after="0" w:line="192" w:lineRule="auto"/>
              <w:rPr>
                <w:rFonts w:ascii="Times New Roman" w:eastAsia="Times New Roman" w:hAnsi="Times New Roman" w:cs="Times New Roman"/>
                <w:sz w:val="20"/>
                <w:szCs w:val="20"/>
              </w:rPr>
            </w:pPr>
          </w:p>
        </w:tc>
      </w:tr>
    </w:tbl>
    <w:p w14:paraId="6FD19F02" w14:textId="77777777" w:rsidR="004B2D90" w:rsidRDefault="004B2D90">
      <w:pPr>
        <w:spacing w:after="200" w:line="276" w:lineRule="auto"/>
        <w:jc w:val="center"/>
        <w:rPr>
          <w:rFonts w:ascii="Times New Roman" w:eastAsia="Times New Roman" w:hAnsi="Times New Roman" w:cs="Times New Roman"/>
          <w:b/>
          <w:bCs/>
          <w:sz w:val="16"/>
          <w:szCs w:val="16"/>
        </w:rPr>
        <w:sectPr w:rsidR="004B2D90">
          <w:footerReference w:type="default" r:id="rId18"/>
          <w:footerReference w:type="first" r:id="rId19"/>
          <w:pgSz w:w="16838" w:h="11906" w:orient="landscape"/>
          <w:pgMar w:top="1134" w:right="851" w:bottom="567" w:left="1134" w:header="0" w:footer="0" w:gutter="0"/>
          <w:cols w:space="720"/>
        </w:sectPr>
      </w:pPr>
    </w:p>
    <w:p w14:paraId="6FD19F03" w14:textId="77777777" w:rsidR="004B2D90" w:rsidRDefault="00062390">
      <w:pPr>
        <w:widowControl w:val="0"/>
        <w:spacing w:after="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8 ПЕРЕЛІК НОРМАТИВНИХ ДОКУМЕНТІВ, НА ЯКИХ БАЗУЄТЬСЯ ОСВІТНЯ ПРОГРАМА</w:t>
      </w:r>
    </w:p>
    <w:p w14:paraId="6FD19F04" w14:textId="77777777" w:rsidR="004B2D90" w:rsidRDefault="004B2D90">
      <w:pPr>
        <w:widowControl w:val="0"/>
        <w:spacing w:after="0"/>
        <w:ind w:left="540"/>
        <w:jc w:val="center"/>
        <w:rPr>
          <w:rFonts w:ascii="Times New Roman" w:eastAsia="Times New Roman" w:hAnsi="Times New Roman" w:cs="Times New Roman"/>
          <w:b/>
          <w:bCs/>
          <w:sz w:val="28"/>
          <w:szCs w:val="28"/>
        </w:rPr>
      </w:pPr>
    </w:p>
    <w:p w14:paraId="6FD19F05" w14:textId="77777777" w:rsidR="004B2D90" w:rsidRDefault="004B2D90">
      <w:pPr>
        <w:widowControl w:val="0"/>
        <w:spacing w:after="0"/>
        <w:ind w:left="540"/>
        <w:rPr>
          <w:rFonts w:ascii="Times New Roman" w:eastAsia="Times New Roman" w:hAnsi="Times New Roman" w:cs="Times New Roman"/>
          <w:b/>
          <w:bCs/>
          <w:sz w:val="28"/>
          <w:szCs w:val="28"/>
        </w:rPr>
      </w:pPr>
    </w:p>
    <w:tbl>
      <w:tblPr>
        <w:tblStyle w:val="ab"/>
        <w:tblW w:w="9854" w:type="dxa"/>
        <w:tblInd w:w="-108" w:type="dxa"/>
        <w:tblLayout w:type="fixed"/>
        <w:tblLook w:val="0000" w:firstRow="0" w:lastRow="0" w:firstColumn="0" w:lastColumn="0" w:noHBand="0" w:noVBand="0"/>
      </w:tblPr>
      <w:tblGrid>
        <w:gridCol w:w="9854"/>
      </w:tblGrid>
      <w:tr w:rsidR="004B2D90" w14:paraId="6FD19F07" w14:textId="77777777">
        <w:tc>
          <w:tcPr>
            <w:tcW w:w="9854" w:type="dxa"/>
            <w:vAlign w:val="center"/>
          </w:tcPr>
          <w:p w14:paraId="6FD19F06" w14:textId="77777777" w:rsidR="004B2D90" w:rsidRDefault="00062390">
            <w:pPr>
              <w:jc w:val="both"/>
            </w:pPr>
            <w:r>
              <w:rPr>
                <w:rFonts w:ascii="Times New Roman" w:eastAsia="Times New Roman" w:hAnsi="Times New Roman" w:cs="Times New Roman"/>
                <w:sz w:val="18"/>
                <w:szCs w:val="18"/>
              </w:rPr>
              <w:t>Освітньо-професійна програма розроблена на основі таких нормативних документів:</w:t>
            </w:r>
            <w:r>
              <w:rPr>
                <w:rFonts w:ascii="Times New Roman" w:eastAsia="Times New Roman" w:hAnsi="Times New Roman" w:cs="Times New Roman"/>
                <w:sz w:val="18"/>
                <w:szCs w:val="18"/>
              </w:rPr>
              <w:br/>
              <w:t>1. Про вищу освіту: Закон України від 01.07.2014 № 1556-VII (зі змінами).</w:t>
            </w:r>
            <w:r>
              <w:rPr>
                <w:rFonts w:ascii="Times New Roman" w:eastAsia="Times New Roman" w:hAnsi="Times New Roman" w:cs="Times New Roman"/>
                <w:sz w:val="18"/>
                <w:szCs w:val="18"/>
              </w:rPr>
              <w:br/>
              <w:t>URL: https://zakon.rada.gov.ua/laws/show/1556-18#Text.</w:t>
            </w:r>
            <w:r>
              <w:rPr>
                <w:rFonts w:ascii="Times New Roman" w:eastAsia="Times New Roman" w:hAnsi="Times New Roman" w:cs="Times New Roman"/>
                <w:sz w:val="18"/>
                <w:szCs w:val="18"/>
              </w:rPr>
              <w:br/>
              <w:t>2. Національна рамка кваліфікацій: постанова Кабінету Міністрів України від 23.11.2011 № 1341 (зі змінами).</w:t>
            </w:r>
            <w:r>
              <w:rPr>
                <w:rFonts w:ascii="Times New Roman" w:eastAsia="Times New Roman" w:hAnsi="Times New Roman" w:cs="Times New Roman"/>
                <w:sz w:val="18"/>
                <w:szCs w:val="18"/>
              </w:rPr>
              <w:br/>
              <w:t>URL: https://zakon.rada.gov.ua/laws/show/1341-2011-%D0%BF#Text.</w:t>
            </w:r>
            <w:r>
              <w:rPr>
                <w:rFonts w:ascii="Times New Roman" w:eastAsia="Times New Roman" w:hAnsi="Times New Roman" w:cs="Times New Roman"/>
                <w:sz w:val="18"/>
                <w:szCs w:val="18"/>
              </w:rPr>
              <w:br/>
              <w:t>3. Деякі питання функціонування Єдиного реєстру кваліфікацій — Класифікатора професій: постанова Кабінету Міністрів України від 29.10.2025 № 1387 (зі змінами).</w:t>
            </w:r>
            <w:r>
              <w:rPr>
                <w:rFonts w:ascii="Times New Roman" w:eastAsia="Times New Roman" w:hAnsi="Times New Roman" w:cs="Times New Roman"/>
                <w:sz w:val="18"/>
                <w:szCs w:val="18"/>
              </w:rPr>
              <w:br/>
              <w:t>URL: https://zakon.rada.gov.ua/laws/show/1387-2025-%D0%BF#Text.</w:t>
            </w:r>
            <w:r>
              <w:rPr>
                <w:rFonts w:ascii="Times New Roman" w:eastAsia="Times New Roman" w:hAnsi="Times New Roman" w:cs="Times New Roman"/>
                <w:sz w:val="18"/>
                <w:szCs w:val="18"/>
              </w:rPr>
              <w:br/>
              <w:t>4. Про затвердження Методичних рекомендацій щодо розроблення стандартів вищої освіти: наказ Міністерства освіти і науки України від 27.03.2025 № 512.</w:t>
            </w:r>
            <w:r>
              <w:rPr>
                <w:rFonts w:ascii="Times New Roman" w:eastAsia="Times New Roman" w:hAnsi="Times New Roman" w:cs="Times New Roman"/>
                <w:sz w:val="18"/>
                <w:szCs w:val="18"/>
              </w:rPr>
              <w:br/>
              <w:t>URL: https://mon.gov.ua/npa/pro-zatverdzhennia-metodychnykh-rekomendatsii-shchodo-rozroblennia-standartiv-vyshchoi-osvity.</w:t>
            </w:r>
            <w:r>
              <w:rPr>
                <w:rFonts w:ascii="Times New Roman" w:eastAsia="Times New Roman" w:hAnsi="Times New Roman" w:cs="Times New Roman"/>
                <w:sz w:val="18"/>
                <w:szCs w:val="18"/>
              </w:rPr>
              <w:br/>
              <w:t>5. Про затвердження стандарту вищої освіти за спеціальністю 132 «Матеріалознавство» для першого (бакалаврського) рівня вищої освіти: наказ Міністерства освіти і науки України від 27.12.2018 № 1460.</w:t>
            </w:r>
            <w:r>
              <w:rPr>
                <w:rFonts w:ascii="Times New Roman" w:eastAsia="Times New Roman" w:hAnsi="Times New Roman" w:cs="Times New Roman"/>
                <w:sz w:val="18"/>
                <w:szCs w:val="18"/>
              </w:rPr>
              <w:br/>
              <w:t>URL: https://mon.gov.ua/npa/pro-zatverdzhennya-standartu-vishoyi-osviti-za-specialnistyu-132-materialoznavstvo-dlya-pershogo-bakalavrskogo-rivnya-vishoyi-osviti.</w:t>
            </w:r>
            <w:r>
              <w:rPr>
                <w:rFonts w:ascii="Times New Roman" w:eastAsia="Times New Roman" w:hAnsi="Times New Roman" w:cs="Times New Roman"/>
                <w:sz w:val="18"/>
                <w:szCs w:val="18"/>
              </w:rPr>
              <w:br/>
              <w:t xml:space="preserve">6. Перелік галузей знань і спеціальностей, за якими здійснюється підготовка здобувачів вищої та фахової </w:t>
            </w:r>
            <w:proofErr w:type="spellStart"/>
            <w:r>
              <w:rPr>
                <w:rFonts w:ascii="Times New Roman" w:eastAsia="Times New Roman" w:hAnsi="Times New Roman" w:cs="Times New Roman"/>
                <w:sz w:val="18"/>
                <w:szCs w:val="18"/>
              </w:rPr>
              <w:t>передвищої</w:t>
            </w:r>
            <w:proofErr w:type="spellEnd"/>
            <w:r>
              <w:rPr>
                <w:rFonts w:ascii="Times New Roman" w:eastAsia="Times New Roman" w:hAnsi="Times New Roman" w:cs="Times New Roman"/>
                <w:sz w:val="18"/>
                <w:szCs w:val="18"/>
              </w:rPr>
              <w:t xml:space="preserve"> освіти: постанова Кабінету Міністрів України від 29.04.2015 № 266 (зі змінами).</w:t>
            </w:r>
            <w:r>
              <w:rPr>
                <w:rFonts w:ascii="Times New Roman" w:eastAsia="Times New Roman" w:hAnsi="Times New Roman" w:cs="Times New Roman"/>
                <w:sz w:val="18"/>
                <w:szCs w:val="18"/>
              </w:rPr>
              <w:br/>
              <w:t>URL: https://zakon.rada.gov.ua/laws/show/266-2015-%D0%BF#Text.</w:t>
            </w:r>
            <w:r>
              <w:rPr>
                <w:rFonts w:ascii="Times New Roman" w:eastAsia="Times New Roman" w:hAnsi="Times New Roman" w:cs="Times New Roman"/>
                <w:sz w:val="18"/>
                <w:szCs w:val="18"/>
              </w:rPr>
              <w:br/>
              <w:t>7. Про освіту: Закон України від 05.09.2017 № 2145-VIII (зі змінами).</w:t>
            </w:r>
            <w:r>
              <w:rPr>
                <w:rFonts w:ascii="Times New Roman" w:eastAsia="Times New Roman" w:hAnsi="Times New Roman" w:cs="Times New Roman"/>
                <w:sz w:val="18"/>
                <w:szCs w:val="18"/>
              </w:rPr>
              <w:br/>
              <w:t>URL: https://zakon.rada.gov.ua/laws/show/2145-19#Text.</w:t>
            </w:r>
            <w:r>
              <w:rPr>
                <w:rFonts w:ascii="Times New Roman" w:eastAsia="Times New Roman" w:hAnsi="Times New Roman" w:cs="Times New Roman"/>
                <w:sz w:val="18"/>
                <w:szCs w:val="18"/>
              </w:rPr>
              <w:br/>
              <w:t xml:space="preserve">8. TUNING </w:t>
            </w:r>
            <w:proofErr w:type="spellStart"/>
            <w:r>
              <w:rPr>
                <w:rFonts w:ascii="Times New Roman" w:eastAsia="Times New Roman" w:hAnsi="Times New Roman" w:cs="Times New Roman"/>
                <w:sz w:val="18"/>
                <w:szCs w:val="18"/>
              </w:rPr>
              <w:t>Educational</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Structures</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in</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Europe</w:t>
            </w:r>
            <w:proofErr w:type="spellEnd"/>
            <w:r>
              <w:rPr>
                <w:rFonts w:ascii="Times New Roman" w:eastAsia="Times New Roman" w:hAnsi="Times New Roman" w:cs="Times New Roman"/>
                <w:sz w:val="18"/>
                <w:szCs w:val="18"/>
              </w:rPr>
              <w:t>.</w:t>
            </w:r>
            <w:r>
              <w:rPr>
                <w:rFonts w:ascii="Times New Roman" w:eastAsia="Times New Roman" w:hAnsi="Times New Roman" w:cs="Times New Roman"/>
                <w:sz w:val="18"/>
                <w:szCs w:val="18"/>
              </w:rPr>
              <w:br/>
              <w:t>URL: https://www.unideusto.org/tuningeu/.</w:t>
            </w:r>
            <w:r>
              <w:rPr>
                <w:rFonts w:ascii="Times New Roman" w:eastAsia="Times New Roman" w:hAnsi="Times New Roman" w:cs="Times New Roman"/>
                <w:sz w:val="18"/>
                <w:szCs w:val="18"/>
              </w:rPr>
              <w:br/>
              <w:t xml:space="preserve">9. Про внесення змін до переліку галузей знань і спеціальностей, за якими здійснюється підготовка здобувачів вищої та фахової </w:t>
            </w:r>
            <w:proofErr w:type="spellStart"/>
            <w:r>
              <w:rPr>
                <w:rFonts w:ascii="Times New Roman" w:eastAsia="Times New Roman" w:hAnsi="Times New Roman" w:cs="Times New Roman"/>
                <w:sz w:val="18"/>
                <w:szCs w:val="18"/>
              </w:rPr>
              <w:t>передвищої</w:t>
            </w:r>
            <w:proofErr w:type="spellEnd"/>
            <w:r>
              <w:rPr>
                <w:rFonts w:ascii="Times New Roman" w:eastAsia="Times New Roman" w:hAnsi="Times New Roman" w:cs="Times New Roman"/>
                <w:sz w:val="18"/>
                <w:szCs w:val="18"/>
              </w:rPr>
              <w:t xml:space="preserve"> освіти: постанова Кабінету Міністрів України від 30.08.2024 № 1021.</w:t>
            </w:r>
            <w:r>
              <w:rPr>
                <w:rFonts w:ascii="Times New Roman" w:eastAsia="Times New Roman" w:hAnsi="Times New Roman" w:cs="Times New Roman"/>
                <w:sz w:val="18"/>
                <w:szCs w:val="18"/>
              </w:rPr>
              <w:br/>
              <w:t>URL: https://zakon.rada.gov.ua/laws/show/1021-2024-%D0%BF#Text.</w:t>
            </w:r>
            <w:r>
              <w:rPr>
                <w:rFonts w:ascii="Times New Roman" w:eastAsia="Times New Roman" w:hAnsi="Times New Roman" w:cs="Times New Roman"/>
                <w:sz w:val="18"/>
                <w:szCs w:val="18"/>
              </w:rPr>
              <w:br/>
              <w:t>10. Про внесення змін до деяких законів України щодо окремих питань підготовки громадян України до національного спротиву: Закон України від 25.03.2026 № 4826-IX.</w:t>
            </w:r>
            <w:r>
              <w:rPr>
                <w:rFonts w:ascii="Times New Roman" w:eastAsia="Times New Roman" w:hAnsi="Times New Roman" w:cs="Times New Roman"/>
                <w:sz w:val="18"/>
                <w:szCs w:val="18"/>
              </w:rPr>
              <w:br/>
              <w:t>URL: https://zakon.rada.gov.ua/laws/show/4826-20#Text.</w:t>
            </w:r>
            <w:r>
              <w:rPr>
                <w:rFonts w:ascii="Times New Roman" w:eastAsia="Times New Roman" w:hAnsi="Times New Roman" w:cs="Times New Roman"/>
                <w:sz w:val="18"/>
                <w:szCs w:val="18"/>
              </w:rPr>
              <w:br/>
              <w:t>11. Про затвердження Типової програми навчальної дисципліни «Основи національного спротиву»: наказ Міністерства освіти і науки України від 30.06.2026 № 1002.</w:t>
            </w:r>
            <w:r>
              <w:rPr>
                <w:rFonts w:ascii="Times New Roman" w:eastAsia="Times New Roman" w:hAnsi="Times New Roman" w:cs="Times New Roman"/>
                <w:sz w:val="18"/>
                <w:szCs w:val="18"/>
              </w:rPr>
              <w:br/>
              <w:t>URL: https://mon.gov.ua/npa/pro-zatverdzhennia-typovoi-prohramy-navchalnoi-dystsypliny-osnovy-natsionalnoho-sprotyvu.</w:t>
            </w:r>
            <w:r>
              <w:rPr>
                <w:rFonts w:ascii="Times New Roman" w:eastAsia="Times New Roman" w:hAnsi="Times New Roman" w:cs="Times New Roman"/>
                <w:sz w:val="18"/>
                <w:szCs w:val="18"/>
              </w:rPr>
              <w:br/>
              <w:t>12. Про внесення змін до Типової програми навчальної дисципліни «Основи національного спротиву»: наказ Міністерства освіти і науки України від 14.07.2026 № 1163.</w:t>
            </w:r>
            <w:r>
              <w:rPr>
                <w:rFonts w:ascii="Times New Roman" w:eastAsia="Times New Roman" w:hAnsi="Times New Roman" w:cs="Times New Roman"/>
                <w:sz w:val="18"/>
                <w:szCs w:val="18"/>
              </w:rPr>
              <w:br/>
              <w:t>URL: https://mon.gov.ua/npa/pro-vnesennia-zmin-do-typovoi-prohramy-navchalnoi-dystsypliny-osnovy-natsionalnoho-sprotyvu.</w:t>
            </w:r>
          </w:p>
        </w:tc>
      </w:tr>
    </w:tbl>
    <w:p w14:paraId="6FD19F08" w14:textId="77777777" w:rsidR="004B2D90" w:rsidRDefault="004B2D90">
      <w:pPr>
        <w:spacing w:after="0" w:line="240" w:lineRule="auto"/>
        <w:ind w:firstLine="709"/>
        <w:jc w:val="both"/>
        <w:rPr>
          <w:rFonts w:ascii="Times New Roman" w:eastAsia="Times New Roman" w:hAnsi="Times New Roman" w:cs="Times New Roman"/>
          <w:sz w:val="24"/>
          <w:szCs w:val="24"/>
        </w:rPr>
      </w:pPr>
    </w:p>
    <w:sectPr w:rsidR="004B2D90">
      <w:footerReference w:type="default" r:id="rId20"/>
      <w:footerReference w:type="first" r:id="rId21"/>
      <w:pgSz w:w="11906" w:h="16838"/>
      <w:pgMar w:top="1418" w:right="1134" w:bottom="851" w:left="1134" w:header="0"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A20F47" w14:textId="77777777" w:rsidR="009A509B" w:rsidRDefault="009A509B">
      <w:pPr>
        <w:spacing w:after="0" w:line="240" w:lineRule="auto"/>
      </w:pPr>
      <w:r>
        <w:separator/>
      </w:r>
    </w:p>
  </w:endnote>
  <w:endnote w:type="continuationSeparator" w:id="0">
    <w:p w14:paraId="2852F69F" w14:textId="77777777" w:rsidR="009A509B" w:rsidRDefault="009A50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charset w:val="00"/>
    <w:family w:val="auto"/>
    <w:pitch w:val="default"/>
    <w:embedRegular r:id="rId1" w:fontKey="{238A12F4-201B-4C85-A460-BAC64E738274}"/>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embedRegular r:id="rId2" w:fontKey="{18BB5BDA-8C2F-41FF-A282-3698BEC8F789}"/>
    <w:embedBold r:id="rId3" w:fontKey="{51A23678-23FF-4889-8CD9-6C9E994742A8}"/>
  </w:font>
  <w:font w:name="Arial">
    <w:panose1 w:val="020B0604020202020204"/>
    <w:charset w:val="CC"/>
    <w:family w:val="swiss"/>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embedItalic r:id="rId4" w:fontKey="{EECCCFFD-A8BB-4614-B059-4515C38E8953}"/>
  </w:font>
  <w:font w:name="Tahoma">
    <w:panose1 w:val="020B0604030504040204"/>
    <w:charset w:val="CC"/>
    <w:family w:val="swiss"/>
    <w:pitch w:val="variable"/>
    <w:sig w:usb0="E1002EFF" w:usb1="C000605B" w:usb2="00000029" w:usb3="00000000" w:csb0="000101FF" w:csb1="00000000"/>
    <w:embedRegular r:id="rId5" w:fontKey="{70D3EBEA-660A-46D9-AD2D-65DD50219FDA}"/>
  </w:font>
  <w:font w:name="Cambria">
    <w:panose1 w:val="02040503050406030204"/>
    <w:charset w:val="CC"/>
    <w:family w:val="roman"/>
    <w:pitch w:val="variable"/>
    <w:sig w:usb0="E00002FF" w:usb1="400004FF" w:usb2="00000000" w:usb3="00000000" w:csb0="0000019F" w:csb1="00000000"/>
    <w:embedRegular r:id="rId6" w:fontKey="{B761F372-2974-4D6D-9161-9BFA58F40A8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D19F0B" w14:textId="77777777" w:rsidR="004B2D90" w:rsidRDefault="00062390">
    <w:pPr>
      <w:widowControl w:val="0"/>
      <w:tabs>
        <w:tab w:val="center" w:pos="4677"/>
        <w:tab w:val="right" w:pos="9355"/>
      </w:tabs>
      <w:rPr>
        <w:color w:val="000000"/>
      </w:rPr>
    </w:pPr>
    <w:r>
      <w:rPr>
        <w:noProof/>
        <w:lang w:val="ru-RU" w:eastAsia="ru-RU"/>
      </w:rPr>
      <mc:AlternateContent>
        <mc:Choice Requires="wps">
          <w:drawing>
            <wp:anchor distT="0" distB="0" distL="0" distR="0" simplePos="0" relativeHeight="251658240" behindDoc="0" locked="0" layoutInCell="1" hidden="0" allowOverlap="1" wp14:anchorId="6FD19F13" wp14:editId="6FD19F14">
              <wp:simplePos x="0" y="0"/>
              <wp:positionH relativeFrom="column">
                <wp:posOffset>3017838</wp:posOffset>
              </wp:positionH>
              <wp:positionV relativeFrom="paragraph">
                <wp:posOffset>-4126</wp:posOffset>
              </wp:positionV>
              <wp:extent cx="208280" cy="164465"/>
              <wp:effectExtent l="0" t="0" r="0" b="0"/>
              <wp:wrapSquare wrapText="bothSides" distT="0" distB="0" distL="0" distR="0"/>
              <wp:docPr id="4" name="Прямоугольник 4"/>
              <wp:cNvGraphicFramePr/>
              <a:graphic xmlns:a="http://schemas.openxmlformats.org/drawingml/2006/main">
                <a:graphicData uri="http://schemas.microsoft.com/office/word/2010/wordprocessingShape">
                  <wps:wsp>
                    <wps:cNvSpPr/>
                    <wps:spPr>
                      <a:xfrm>
                        <a:off x="5246623" y="3702530"/>
                        <a:ext cx="198755" cy="154940"/>
                      </a:xfrm>
                      <a:prstGeom prst="rect">
                        <a:avLst/>
                      </a:prstGeom>
                      <a:solidFill>
                        <a:srgbClr val="FFFFFF"/>
                      </a:solidFill>
                      <a:ln>
                        <a:noFill/>
                      </a:ln>
                    </wps:spPr>
                    <wps:txbx>
                      <w:txbxContent>
                        <w:p w14:paraId="6FD19F1B" w14:textId="77777777" w:rsidR="004B2D90" w:rsidRDefault="00062390">
                          <w:pPr>
                            <w:spacing w:line="256" w:lineRule="auto"/>
                            <w:textDirection w:val="btLr"/>
                          </w:pPr>
                          <w:r>
                            <w:rPr>
                              <w:rFonts w:ascii="Arial" w:eastAsia="Arial" w:hAnsi="Arial" w:cs="Arial"/>
                              <w:color w:val="000000"/>
                              <w:sz w:val="28"/>
                            </w:rPr>
                            <w:t xml:space="preserve"> PAGE 2</w:t>
                          </w:r>
                        </w:p>
                        <w:p w14:paraId="6FD19F1C" w14:textId="77777777" w:rsidR="004B2D90" w:rsidRDefault="004B2D90">
                          <w:pPr>
                            <w:spacing w:line="256" w:lineRule="auto"/>
                            <w:textDirection w:val="btLr"/>
                          </w:pPr>
                        </w:p>
                      </w:txbxContent>
                    </wps:txbx>
                    <wps:bodyPr spcFirstLastPara="1" wrap="square" lIns="92075" tIns="46350" rIns="92075" bIns="46350" anchor="t" anchorCtr="0">
                      <a:noAutofit/>
                    </wps:bodyPr>
                  </wps:wsp>
                </a:graphicData>
              </a:graphic>
            </wp:anchor>
          </w:drawing>
        </mc:Choice>
        <mc:Fallback>
          <w:pict>
            <v:rect id="Прямоугольник 4" o:spid="_x0000_s1026" style="position:absolute;margin-left:237.65pt;margin-top:-.3pt;width:16.4pt;height:12.9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" stroked="f">
              <v:textbox inset="7.25pt,1.2875mm,7.25pt,1.2875mm">
                <w:txbxContent>
                  <w:p w14:paraId="6FD19F1B" w14:textId="77777777" w:rsidR="004B2D90" w:rsidRDefault="00062390">
                    <w:pPr>
                      <w:spacing w:line="256" w:lineRule="auto"/>
                      <w:textDirection w:val="btLr"/>
                    </w:pPr>
                    <w:r>
                      <w:rPr>
                        <w:rFonts w:ascii="Arial" w:eastAsia="Arial" w:hAnsi="Arial" w:cs="Arial"/>
                        <w:color w:val="000000"/>
                        <w:sz w:val="28"/>
                      </w:rPr>
                      <w:t xml:space="preserve"> PAGE 2</w:t>
                    </w:r>
                  </w:p>
                  <w:p w14:paraId="6FD19F1C" w14:textId="77777777" w:rsidR="004B2D90" w:rsidRDefault="004B2D90">
                    <w:pPr>
                      <w:spacing w:line="256" w:lineRule="auto"/>
                      <w:textDirection w:val="btLr"/>
                    </w:pPr>
                  </w:p>
                </w:txbxContent>
              </v:textbox>
              <w10:wrap type="square"/>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D19F0C" w14:textId="77777777" w:rsidR="004B2D90" w:rsidRDefault="004B2D90">
    <w:pPr>
      <w:pBdr>
        <w:top w:val="nil"/>
        <w:left w:val="nil"/>
        <w:bottom w:val="nil"/>
        <w:right w:val="nil"/>
        <w:between w:val="nil"/>
      </w:pBdr>
      <w:tabs>
        <w:tab w:val="center" w:pos="4677"/>
        <w:tab w:val="right" w:pos="9355"/>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D19F0D" w14:textId="77777777" w:rsidR="004B2D90" w:rsidRDefault="00062390">
    <w:pPr>
      <w:widowControl w:val="0"/>
      <w:tabs>
        <w:tab w:val="center" w:pos="4677"/>
        <w:tab w:val="right" w:pos="9355"/>
      </w:tabs>
      <w:rPr>
        <w:color w:val="000000"/>
      </w:rPr>
    </w:pPr>
    <w:r>
      <w:rPr>
        <w:noProof/>
        <w:lang w:val="ru-RU" w:eastAsia="ru-RU"/>
      </w:rPr>
      <mc:AlternateContent>
        <mc:Choice Requires="wps">
          <w:drawing>
            <wp:anchor distT="0" distB="0" distL="0" distR="0" simplePos="0" relativeHeight="251659264" behindDoc="0" locked="0" layoutInCell="1" hidden="0" allowOverlap="1" wp14:anchorId="6FD19F15" wp14:editId="6FD19F16">
              <wp:simplePos x="0" y="0"/>
              <wp:positionH relativeFrom="column">
                <wp:posOffset>3017838</wp:posOffset>
              </wp:positionH>
              <wp:positionV relativeFrom="paragraph">
                <wp:posOffset>-4126</wp:posOffset>
              </wp:positionV>
              <wp:extent cx="208280" cy="164465"/>
              <wp:effectExtent l="0" t="0" r="0" b="0"/>
              <wp:wrapSquare wrapText="bothSides" distT="0" distB="0" distL="0" distR="0"/>
              <wp:docPr id="1" name="Прямоугольник 1"/>
              <wp:cNvGraphicFramePr/>
              <a:graphic xmlns:a="http://schemas.openxmlformats.org/drawingml/2006/main">
                <a:graphicData uri="http://schemas.microsoft.com/office/word/2010/wordprocessingShape">
                  <wps:wsp>
                    <wps:cNvSpPr/>
                    <wps:spPr>
                      <a:xfrm>
                        <a:off x="5246623" y="3702530"/>
                        <a:ext cx="198755" cy="154940"/>
                      </a:xfrm>
                      <a:prstGeom prst="rect">
                        <a:avLst/>
                      </a:prstGeom>
                      <a:solidFill>
                        <a:srgbClr val="FFFFFF"/>
                      </a:solidFill>
                      <a:ln>
                        <a:noFill/>
                      </a:ln>
                    </wps:spPr>
                    <wps:txbx>
                      <w:txbxContent>
                        <w:p w14:paraId="6FD19F1D" w14:textId="77777777" w:rsidR="004B2D90" w:rsidRDefault="00062390">
                          <w:pPr>
                            <w:spacing w:line="256" w:lineRule="auto"/>
                            <w:textDirection w:val="btLr"/>
                          </w:pPr>
                          <w:r>
                            <w:rPr>
                              <w:rFonts w:ascii="Arial" w:eastAsia="Arial" w:hAnsi="Arial" w:cs="Arial"/>
                              <w:color w:val="000000"/>
                              <w:sz w:val="28"/>
                            </w:rPr>
                            <w:t xml:space="preserve"> PAGE 2</w:t>
                          </w:r>
                        </w:p>
                        <w:p w14:paraId="6FD19F1E" w14:textId="77777777" w:rsidR="004B2D90" w:rsidRDefault="004B2D90">
                          <w:pPr>
                            <w:spacing w:line="256" w:lineRule="auto"/>
                            <w:textDirection w:val="btLr"/>
                          </w:pPr>
                        </w:p>
                      </w:txbxContent>
                    </wps:txbx>
                    <wps:bodyPr spcFirstLastPara="1" wrap="square" lIns="92075" tIns="46350" rIns="92075" bIns="46350" anchor="t" anchorCtr="0">
                      <a:noAutofit/>
                    </wps:bodyPr>
                  </wps:wsp>
                </a:graphicData>
              </a:graphic>
            </wp:anchor>
          </w:drawing>
        </mc:Choice>
        <mc:Fallback>
          <w:pict>
            <v:rect id="Прямоугольник 1" o:spid="_x0000_s1027" style="position:absolute;margin-left:237.65pt;margin-top:-.3pt;width:16.4pt;height:12.95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" stroked="f">
              <v:textbox inset="7.25pt,1.2875mm,7.25pt,1.2875mm">
                <w:txbxContent>
                  <w:p w14:paraId="6FD19F1D" w14:textId="77777777" w:rsidR="004B2D90" w:rsidRDefault="00062390">
                    <w:pPr>
                      <w:spacing w:line="256" w:lineRule="auto"/>
                      <w:textDirection w:val="btLr"/>
                    </w:pPr>
                    <w:r>
                      <w:rPr>
                        <w:rFonts w:ascii="Arial" w:eastAsia="Arial" w:hAnsi="Arial" w:cs="Arial"/>
                        <w:color w:val="000000"/>
                        <w:sz w:val="28"/>
                      </w:rPr>
                      <w:t xml:space="preserve"> PAGE 2</w:t>
                    </w:r>
                  </w:p>
                  <w:p w14:paraId="6FD19F1E" w14:textId="77777777" w:rsidR="004B2D90" w:rsidRDefault="004B2D90">
                    <w:pPr>
                      <w:spacing w:line="256" w:lineRule="auto"/>
                      <w:textDirection w:val="btLr"/>
                    </w:pPr>
                  </w:p>
                </w:txbxContent>
              </v:textbox>
              <w10:wrap type="square"/>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D19F0E" w14:textId="77777777" w:rsidR="004B2D90" w:rsidRDefault="004B2D90"/>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D19F0F" w14:textId="77777777" w:rsidR="004B2D90" w:rsidRDefault="00062390">
    <w:pPr>
      <w:widowControl w:val="0"/>
      <w:tabs>
        <w:tab w:val="center" w:pos="4677"/>
        <w:tab w:val="right" w:pos="9355"/>
      </w:tabs>
      <w:rPr>
        <w:color w:val="000000"/>
      </w:rPr>
    </w:pPr>
    <w:r>
      <w:rPr>
        <w:noProof/>
        <w:lang w:val="ru-RU" w:eastAsia="ru-RU"/>
      </w:rPr>
      <mc:AlternateContent>
        <mc:Choice Requires="wps">
          <w:drawing>
            <wp:anchor distT="0" distB="0" distL="0" distR="0" simplePos="0" relativeHeight="251660288" behindDoc="0" locked="0" layoutInCell="1" hidden="0" allowOverlap="1" wp14:anchorId="6FD19F17" wp14:editId="6FD19F18">
              <wp:simplePos x="0" y="0"/>
              <wp:positionH relativeFrom="column">
                <wp:posOffset>3017838</wp:posOffset>
              </wp:positionH>
              <wp:positionV relativeFrom="paragraph">
                <wp:posOffset>-4126</wp:posOffset>
              </wp:positionV>
              <wp:extent cx="208280" cy="164465"/>
              <wp:effectExtent l="0" t="0" r="0" b="0"/>
              <wp:wrapSquare wrapText="bothSides" distT="0" distB="0" distL="0" distR="0"/>
              <wp:docPr id="2" name="Прямоугольник 2"/>
              <wp:cNvGraphicFramePr/>
              <a:graphic xmlns:a="http://schemas.openxmlformats.org/drawingml/2006/main">
                <a:graphicData uri="http://schemas.microsoft.com/office/word/2010/wordprocessingShape">
                  <wps:wsp>
                    <wps:cNvSpPr/>
                    <wps:spPr>
                      <a:xfrm>
                        <a:off x="5246623" y="3702530"/>
                        <a:ext cx="198755" cy="154940"/>
                      </a:xfrm>
                      <a:prstGeom prst="rect">
                        <a:avLst/>
                      </a:prstGeom>
                      <a:solidFill>
                        <a:srgbClr val="FFFFFF"/>
                      </a:solidFill>
                      <a:ln>
                        <a:noFill/>
                      </a:ln>
                    </wps:spPr>
                    <wps:txbx>
                      <w:txbxContent>
                        <w:p w14:paraId="6FD19F1F" w14:textId="77777777" w:rsidR="004B2D90" w:rsidRDefault="00062390">
                          <w:pPr>
                            <w:spacing w:line="256" w:lineRule="auto"/>
                            <w:textDirection w:val="btLr"/>
                          </w:pPr>
                          <w:r>
                            <w:rPr>
                              <w:rFonts w:ascii="Arial" w:eastAsia="Arial" w:hAnsi="Arial" w:cs="Arial"/>
                              <w:color w:val="000000"/>
                              <w:sz w:val="28"/>
                            </w:rPr>
                            <w:t xml:space="preserve"> PAGE 2</w:t>
                          </w:r>
                        </w:p>
                        <w:p w14:paraId="6FD19F20" w14:textId="77777777" w:rsidR="004B2D90" w:rsidRDefault="004B2D90">
                          <w:pPr>
                            <w:spacing w:line="256" w:lineRule="auto"/>
                            <w:textDirection w:val="btLr"/>
                          </w:pPr>
                        </w:p>
                      </w:txbxContent>
                    </wps:txbx>
                    <wps:bodyPr spcFirstLastPara="1" wrap="square" lIns="92075" tIns="46350" rIns="92075" bIns="46350" anchor="t" anchorCtr="0">
                      <a:noAutofit/>
                    </wps:bodyPr>
                  </wps:wsp>
                </a:graphicData>
              </a:graphic>
            </wp:anchor>
          </w:drawing>
        </mc:Choice>
        <mc:Fallback>
          <w:pict>
            <v:rect id="Прямоугольник 2" o:spid="_x0000_s1028" style="position:absolute;margin-left:237.65pt;margin-top:-.3pt;width:16.4pt;height:12.95pt;z-index:2516602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" stroked="f">
              <v:textbox inset="7.25pt,1.2875mm,7.25pt,1.2875mm">
                <w:txbxContent>
                  <w:p w14:paraId="6FD19F1F" w14:textId="77777777" w:rsidR="004B2D90" w:rsidRDefault="00062390">
                    <w:pPr>
                      <w:spacing w:line="256" w:lineRule="auto"/>
                      <w:textDirection w:val="btLr"/>
                    </w:pPr>
                    <w:r>
                      <w:rPr>
                        <w:rFonts w:ascii="Arial" w:eastAsia="Arial" w:hAnsi="Arial" w:cs="Arial"/>
                        <w:color w:val="000000"/>
                        <w:sz w:val="28"/>
                      </w:rPr>
                      <w:t xml:space="preserve"> PAGE 2</w:t>
                    </w:r>
                  </w:p>
                  <w:p w14:paraId="6FD19F20" w14:textId="77777777" w:rsidR="004B2D90" w:rsidRDefault="004B2D90">
                    <w:pPr>
                      <w:spacing w:line="256" w:lineRule="auto"/>
                      <w:textDirection w:val="btLr"/>
                    </w:pPr>
                  </w:p>
                </w:txbxContent>
              </v:textbox>
              <w10:wrap type="square"/>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D19F10" w14:textId="77777777" w:rsidR="004B2D90" w:rsidRDefault="004B2D90"/>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D19F11" w14:textId="77777777" w:rsidR="004B2D90" w:rsidRDefault="00062390">
    <w:pPr>
      <w:widowControl w:val="0"/>
      <w:tabs>
        <w:tab w:val="center" w:pos="4677"/>
        <w:tab w:val="right" w:pos="9355"/>
      </w:tabs>
      <w:rPr>
        <w:color w:val="000000"/>
      </w:rPr>
    </w:pPr>
    <w:r>
      <w:rPr>
        <w:noProof/>
        <w:lang w:val="ru-RU" w:eastAsia="ru-RU"/>
      </w:rPr>
      <mc:AlternateContent>
        <mc:Choice Requires="wps">
          <w:drawing>
            <wp:anchor distT="0" distB="0" distL="0" distR="0" simplePos="0" relativeHeight="251661312" behindDoc="0" locked="0" layoutInCell="1" hidden="0" allowOverlap="1" wp14:anchorId="6FD19F19" wp14:editId="6FD19F1A">
              <wp:simplePos x="0" y="0"/>
              <wp:positionH relativeFrom="column">
                <wp:posOffset>3017838</wp:posOffset>
              </wp:positionH>
              <wp:positionV relativeFrom="paragraph">
                <wp:posOffset>-4126</wp:posOffset>
              </wp:positionV>
              <wp:extent cx="81915" cy="164465"/>
              <wp:effectExtent l="0" t="0" r="0" b="0"/>
              <wp:wrapSquare wrapText="bothSides" distT="0" distB="0" distL="0" distR="0"/>
              <wp:docPr id="3" name="Прямоугольник 3"/>
              <wp:cNvGraphicFramePr/>
              <a:graphic xmlns:a="http://schemas.openxmlformats.org/drawingml/2006/main">
                <a:graphicData uri="http://schemas.microsoft.com/office/word/2010/wordprocessingShape">
                  <wps:wsp>
                    <wps:cNvSpPr/>
                    <wps:spPr>
                      <a:xfrm>
                        <a:off x="5309805" y="3702530"/>
                        <a:ext cx="72390" cy="154940"/>
                      </a:xfrm>
                      <a:prstGeom prst="rect">
                        <a:avLst/>
                      </a:prstGeom>
                      <a:solidFill>
                        <a:srgbClr val="FFFFFF"/>
                      </a:solidFill>
                      <a:ln>
                        <a:noFill/>
                      </a:ln>
                    </wps:spPr>
                    <wps:txbx>
                      <w:txbxContent>
                        <w:p w14:paraId="6FD19F21" w14:textId="77777777" w:rsidR="004B2D90" w:rsidRDefault="00062390">
                          <w:pPr>
                            <w:spacing w:line="256" w:lineRule="auto"/>
                            <w:textDirection w:val="btLr"/>
                          </w:pPr>
                          <w:r>
                            <w:rPr>
                              <w:rFonts w:ascii="Arial" w:eastAsia="Arial" w:hAnsi="Arial" w:cs="Arial"/>
                              <w:color w:val="000000"/>
                              <w:sz w:val="28"/>
                            </w:rPr>
                            <w:t xml:space="preserve"> PAGE 2</w:t>
                          </w:r>
                        </w:p>
                        <w:p w14:paraId="6FD19F22" w14:textId="77777777" w:rsidR="004B2D90" w:rsidRDefault="004B2D90">
                          <w:pPr>
                            <w:spacing w:line="256" w:lineRule="auto"/>
                            <w:textDirection w:val="btLr"/>
                          </w:pPr>
                        </w:p>
                      </w:txbxContent>
                    </wps:txbx>
                    <wps:bodyPr spcFirstLastPara="1" wrap="square" lIns="92075" tIns="46350" rIns="92075" bIns="46350" anchor="t" anchorCtr="0">
                      <a:noAutofit/>
                    </wps:bodyPr>
                  </wps:wsp>
                </a:graphicData>
              </a:graphic>
            </wp:anchor>
          </w:drawing>
        </mc:Choice>
        <mc:Fallback>
          <w:pict>
            <v:rect id="Прямоугольник 3" o:spid="_x0000_s1029" style="position:absolute;margin-left:237.65pt;margin-top:-.3pt;width:6.45pt;height:12.95pt;z-index:2516613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" stroked="f">
              <v:textbox inset="7.25pt,1.2875mm,7.25pt,1.2875mm">
                <w:txbxContent>
                  <w:p w14:paraId="6FD19F21" w14:textId="77777777" w:rsidR="004B2D90" w:rsidRDefault="00062390">
                    <w:pPr>
                      <w:spacing w:line="256" w:lineRule="auto"/>
                      <w:textDirection w:val="btLr"/>
                    </w:pPr>
                    <w:r>
                      <w:rPr>
                        <w:rFonts w:ascii="Arial" w:eastAsia="Arial" w:hAnsi="Arial" w:cs="Arial"/>
                        <w:color w:val="000000"/>
                        <w:sz w:val="28"/>
                      </w:rPr>
                      <w:t xml:space="preserve"> PAGE 2</w:t>
                    </w:r>
                  </w:p>
                  <w:p w14:paraId="6FD19F22" w14:textId="77777777" w:rsidR="004B2D90" w:rsidRDefault="004B2D90">
                    <w:pPr>
                      <w:spacing w:line="256" w:lineRule="auto"/>
                      <w:textDirection w:val="btLr"/>
                    </w:pPr>
                  </w:p>
                </w:txbxContent>
              </v:textbox>
              <w10:wrap type="square"/>
            </v:rect>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D19F12" w14:textId="77777777" w:rsidR="004B2D90" w:rsidRDefault="004B2D90">
    <w:pPr>
      <w:widowControl w:val="0"/>
      <w:tabs>
        <w:tab w:val="center" w:pos="4677"/>
        <w:tab w:val="right" w:pos="9355"/>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830ABD" w14:textId="77777777" w:rsidR="009A509B" w:rsidRDefault="009A509B">
      <w:pPr>
        <w:spacing w:after="0" w:line="240" w:lineRule="auto"/>
      </w:pPr>
      <w:r>
        <w:separator/>
      </w:r>
    </w:p>
  </w:footnote>
  <w:footnote w:type="continuationSeparator" w:id="0">
    <w:p w14:paraId="6F5F200F" w14:textId="77777777" w:rsidR="009A509B" w:rsidRDefault="009A50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721F18"/>
    <w:multiLevelType w:val="multilevel"/>
    <w:tmpl w:val="20BC445C"/>
    <w:lvl w:ilvl="0">
      <w:start w:val="1"/>
      <w:numFmt w:val="decimal"/>
      <w:lvlText w:val="%1."/>
      <w:lvlJc w:val="left"/>
      <w:pPr>
        <w:ind w:left="645" w:hanging="39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nsid w:val="55F438BD"/>
    <w:multiLevelType w:val="multilevel"/>
    <w:tmpl w:val="D2E63F22"/>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numFmt w:val="bullet"/>
      <w:lvlText w:val="–"/>
      <w:lvlJc w:val="left"/>
      <w:pPr>
        <w:ind w:left="2340" w:hanging="360"/>
      </w:pPr>
      <w:rPr>
        <w:rFonts w:ascii="Times New Roman" w:eastAsia="Times New Roman"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D90"/>
    <w:rsid w:val="00062390"/>
    <w:rsid w:val="00293A3C"/>
    <w:rsid w:val="003D2B21"/>
    <w:rsid w:val="004B2D90"/>
    <w:rsid w:val="006A2C51"/>
    <w:rsid w:val="00966CFB"/>
    <w:rsid w:val="009A509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19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uk" w:eastAsia="uk-UA" w:bidi="ar-SA"/>
      </w:rPr>
    </w:rPrDefault>
    <w:pPrDefault>
      <w:pPr>
        <w:spacing w:after="160" w:line="257"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widowControl w:val="0"/>
      <w:pBdr>
        <w:top w:val="nil"/>
        <w:left w:val="nil"/>
        <w:bottom w:val="nil"/>
        <w:right w:val="nil"/>
        <w:between w:val="nil"/>
      </w:pBdr>
      <w:spacing w:before="240" w:after="60" w:line="240" w:lineRule="auto"/>
      <w:ind w:hanging="1"/>
      <w:outlineLvl w:val="0"/>
    </w:pPr>
    <w:rPr>
      <w:rFonts w:ascii="Arial" w:eastAsia="Arial" w:hAnsi="Arial" w:cs="Arial"/>
      <w:b/>
      <w:bCs/>
      <w:color w:val="000000"/>
      <w:sz w:val="32"/>
      <w:szCs w:val="32"/>
    </w:rPr>
  </w:style>
  <w:style w:type="paragraph" w:styleId="2">
    <w:name w:val="heading 2"/>
    <w:basedOn w:val="a"/>
    <w:next w:val="a"/>
    <w:uiPriority w:val="9"/>
    <w:semiHidden/>
    <w:unhideWhenUsed/>
    <w:qFormat/>
    <w:pPr>
      <w:pageBreakBefore/>
      <w:widowControl w:val="0"/>
      <w:pBdr>
        <w:top w:val="nil"/>
        <w:left w:val="nil"/>
        <w:bottom w:val="nil"/>
        <w:right w:val="nil"/>
        <w:between w:val="nil"/>
      </w:pBdr>
      <w:shd w:val="clear" w:color="auto" w:fill="FFFFFF"/>
      <w:tabs>
        <w:tab w:val="left" w:pos="1134"/>
      </w:tabs>
      <w:spacing w:after="0" w:line="240" w:lineRule="auto"/>
      <w:jc w:val="center"/>
      <w:outlineLvl w:val="1"/>
    </w:pPr>
    <w:rPr>
      <w:rFonts w:ascii="Times New Roman" w:eastAsia="Times New Roman" w:hAnsi="Times New Roman" w:cs="Times New Roman"/>
      <w:color w:val="000000"/>
      <w:sz w:val="28"/>
      <w:szCs w:val="28"/>
    </w:rPr>
  </w:style>
  <w:style w:type="paragraph" w:styleId="3">
    <w:name w:val="heading 3"/>
    <w:basedOn w:val="a"/>
    <w:next w:val="a"/>
    <w:uiPriority w:val="9"/>
    <w:semiHidden/>
    <w:unhideWhenUsed/>
    <w:qFormat/>
    <w:pPr>
      <w:keepNext/>
      <w:keepLines/>
      <w:spacing w:before="280" w:after="80" w:line="240" w:lineRule="auto"/>
      <w:outlineLvl w:val="2"/>
    </w:pPr>
    <w:rPr>
      <w:rFonts w:ascii="Times New Roman" w:eastAsia="Times New Roman" w:hAnsi="Times New Roman" w:cs="Times New Roman"/>
      <w:b/>
      <w:bCs/>
      <w:sz w:val="28"/>
      <w:szCs w:val="28"/>
    </w:rPr>
  </w:style>
  <w:style w:type="paragraph" w:styleId="4">
    <w:name w:val="heading 4"/>
    <w:basedOn w:val="a"/>
    <w:next w:val="a"/>
    <w:uiPriority w:val="9"/>
    <w:semiHidden/>
    <w:unhideWhenUsed/>
    <w:qFormat/>
    <w:pPr>
      <w:keepNext/>
      <w:keepLines/>
      <w:spacing w:before="240" w:after="40" w:line="240" w:lineRule="auto"/>
      <w:outlineLvl w:val="3"/>
    </w:pPr>
    <w:rPr>
      <w:rFonts w:ascii="Times New Roman" w:eastAsia="Times New Roman" w:hAnsi="Times New Roman" w:cs="Times New Roman"/>
      <w:b/>
      <w:bCs/>
      <w:sz w:val="24"/>
      <w:szCs w:val="24"/>
    </w:rPr>
  </w:style>
  <w:style w:type="paragraph" w:styleId="5">
    <w:name w:val="heading 5"/>
    <w:basedOn w:val="a"/>
    <w:next w:val="a"/>
    <w:uiPriority w:val="9"/>
    <w:semiHidden/>
    <w:unhideWhenUsed/>
    <w:qFormat/>
    <w:pPr>
      <w:keepNext/>
      <w:keepLines/>
      <w:spacing w:before="220" w:after="40" w:line="240" w:lineRule="auto"/>
      <w:outlineLvl w:val="4"/>
    </w:pPr>
    <w:rPr>
      <w:rFonts w:ascii="Times New Roman" w:eastAsia="Times New Roman" w:hAnsi="Times New Roman" w:cs="Times New Roman"/>
      <w:b/>
      <w:bCs/>
    </w:rPr>
  </w:style>
  <w:style w:type="paragraph" w:styleId="6">
    <w:name w:val="heading 6"/>
    <w:basedOn w:val="a"/>
    <w:next w:val="a"/>
    <w:uiPriority w:val="9"/>
    <w:semiHidden/>
    <w:unhideWhenUsed/>
    <w:qFormat/>
    <w:pPr>
      <w:pBdr>
        <w:top w:val="nil"/>
        <w:left w:val="nil"/>
        <w:bottom w:val="nil"/>
        <w:right w:val="nil"/>
        <w:between w:val="nil"/>
      </w:pBdr>
      <w:spacing w:before="240" w:after="60" w:line="240" w:lineRule="auto"/>
      <w:ind w:hanging="1"/>
      <w:outlineLvl w:val="5"/>
    </w:pPr>
    <w:rPr>
      <w:b/>
      <w:bCs/>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line="240" w:lineRule="auto"/>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30" w:type="dxa"/>
        <w:left w:w="45" w:type="dxa"/>
        <w:bottom w:w="30" w:type="dxa"/>
        <w:right w:w="45" w:type="dxa"/>
      </w:tblCellMar>
    </w:tblPr>
  </w:style>
  <w:style w:type="table" w:customStyle="1" w:styleId="aa">
    <w:basedOn w:val="TableNormal"/>
    <w:tblPr>
      <w:tblStyleRowBandSize w:val="1"/>
      <w:tblStyleColBandSize w:val="1"/>
      <w:tblCellMar>
        <w:top w:w="30" w:type="dxa"/>
        <w:left w:w="45" w:type="dxa"/>
        <w:bottom w:w="30" w:type="dxa"/>
        <w:right w:w="45" w:type="dxa"/>
      </w:tblCellMar>
    </w:tblPr>
  </w:style>
  <w:style w:type="table" w:customStyle="1" w:styleId="ab">
    <w:basedOn w:val="TableNormal"/>
    <w:tblPr>
      <w:tblStyleRowBandSize w:val="1"/>
      <w:tblStyleColBandSize w:val="1"/>
      <w:tblCellMar>
        <w:top w:w="0" w:type="dxa"/>
        <w:left w:w="108" w:type="dxa"/>
        <w:bottom w:w="0" w:type="dxa"/>
        <w:right w:w="108" w:type="dxa"/>
      </w:tblCellMar>
    </w:tblPr>
  </w:style>
  <w:style w:type="paragraph" w:styleId="ac">
    <w:name w:val="Balloon Text"/>
    <w:basedOn w:val="a"/>
    <w:link w:val="ad"/>
    <w:uiPriority w:val="99"/>
    <w:semiHidden/>
    <w:unhideWhenUsed/>
    <w:rsid w:val="00966CFB"/>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66CF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uk" w:eastAsia="uk-UA" w:bidi="ar-SA"/>
      </w:rPr>
    </w:rPrDefault>
    <w:pPrDefault>
      <w:pPr>
        <w:spacing w:after="160" w:line="257"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widowControl w:val="0"/>
      <w:pBdr>
        <w:top w:val="nil"/>
        <w:left w:val="nil"/>
        <w:bottom w:val="nil"/>
        <w:right w:val="nil"/>
        <w:between w:val="nil"/>
      </w:pBdr>
      <w:spacing w:before="240" w:after="60" w:line="240" w:lineRule="auto"/>
      <w:ind w:hanging="1"/>
      <w:outlineLvl w:val="0"/>
    </w:pPr>
    <w:rPr>
      <w:rFonts w:ascii="Arial" w:eastAsia="Arial" w:hAnsi="Arial" w:cs="Arial"/>
      <w:b/>
      <w:bCs/>
      <w:color w:val="000000"/>
      <w:sz w:val="32"/>
      <w:szCs w:val="32"/>
    </w:rPr>
  </w:style>
  <w:style w:type="paragraph" w:styleId="2">
    <w:name w:val="heading 2"/>
    <w:basedOn w:val="a"/>
    <w:next w:val="a"/>
    <w:uiPriority w:val="9"/>
    <w:semiHidden/>
    <w:unhideWhenUsed/>
    <w:qFormat/>
    <w:pPr>
      <w:pageBreakBefore/>
      <w:widowControl w:val="0"/>
      <w:pBdr>
        <w:top w:val="nil"/>
        <w:left w:val="nil"/>
        <w:bottom w:val="nil"/>
        <w:right w:val="nil"/>
        <w:between w:val="nil"/>
      </w:pBdr>
      <w:shd w:val="clear" w:color="auto" w:fill="FFFFFF"/>
      <w:tabs>
        <w:tab w:val="left" w:pos="1134"/>
      </w:tabs>
      <w:spacing w:after="0" w:line="240" w:lineRule="auto"/>
      <w:jc w:val="center"/>
      <w:outlineLvl w:val="1"/>
    </w:pPr>
    <w:rPr>
      <w:rFonts w:ascii="Times New Roman" w:eastAsia="Times New Roman" w:hAnsi="Times New Roman" w:cs="Times New Roman"/>
      <w:color w:val="000000"/>
      <w:sz w:val="28"/>
      <w:szCs w:val="28"/>
    </w:rPr>
  </w:style>
  <w:style w:type="paragraph" w:styleId="3">
    <w:name w:val="heading 3"/>
    <w:basedOn w:val="a"/>
    <w:next w:val="a"/>
    <w:uiPriority w:val="9"/>
    <w:semiHidden/>
    <w:unhideWhenUsed/>
    <w:qFormat/>
    <w:pPr>
      <w:keepNext/>
      <w:keepLines/>
      <w:spacing w:before="280" w:after="80" w:line="240" w:lineRule="auto"/>
      <w:outlineLvl w:val="2"/>
    </w:pPr>
    <w:rPr>
      <w:rFonts w:ascii="Times New Roman" w:eastAsia="Times New Roman" w:hAnsi="Times New Roman" w:cs="Times New Roman"/>
      <w:b/>
      <w:bCs/>
      <w:sz w:val="28"/>
      <w:szCs w:val="28"/>
    </w:rPr>
  </w:style>
  <w:style w:type="paragraph" w:styleId="4">
    <w:name w:val="heading 4"/>
    <w:basedOn w:val="a"/>
    <w:next w:val="a"/>
    <w:uiPriority w:val="9"/>
    <w:semiHidden/>
    <w:unhideWhenUsed/>
    <w:qFormat/>
    <w:pPr>
      <w:keepNext/>
      <w:keepLines/>
      <w:spacing w:before="240" w:after="40" w:line="240" w:lineRule="auto"/>
      <w:outlineLvl w:val="3"/>
    </w:pPr>
    <w:rPr>
      <w:rFonts w:ascii="Times New Roman" w:eastAsia="Times New Roman" w:hAnsi="Times New Roman" w:cs="Times New Roman"/>
      <w:b/>
      <w:bCs/>
      <w:sz w:val="24"/>
      <w:szCs w:val="24"/>
    </w:rPr>
  </w:style>
  <w:style w:type="paragraph" w:styleId="5">
    <w:name w:val="heading 5"/>
    <w:basedOn w:val="a"/>
    <w:next w:val="a"/>
    <w:uiPriority w:val="9"/>
    <w:semiHidden/>
    <w:unhideWhenUsed/>
    <w:qFormat/>
    <w:pPr>
      <w:keepNext/>
      <w:keepLines/>
      <w:spacing w:before="220" w:after="40" w:line="240" w:lineRule="auto"/>
      <w:outlineLvl w:val="4"/>
    </w:pPr>
    <w:rPr>
      <w:rFonts w:ascii="Times New Roman" w:eastAsia="Times New Roman" w:hAnsi="Times New Roman" w:cs="Times New Roman"/>
      <w:b/>
      <w:bCs/>
    </w:rPr>
  </w:style>
  <w:style w:type="paragraph" w:styleId="6">
    <w:name w:val="heading 6"/>
    <w:basedOn w:val="a"/>
    <w:next w:val="a"/>
    <w:uiPriority w:val="9"/>
    <w:semiHidden/>
    <w:unhideWhenUsed/>
    <w:qFormat/>
    <w:pPr>
      <w:pBdr>
        <w:top w:val="nil"/>
        <w:left w:val="nil"/>
        <w:bottom w:val="nil"/>
        <w:right w:val="nil"/>
        <w:between w:val="nil"/>
      </w:pBdr>
      <w:spacing w:before="240" w:after="60" w:line="240" w:lineRule="auto"/>
      <w:ind w:hanging="1"/>
      <w:outlineLvl w:val="5"/>
    </w:pPr>
    <w:rPr>
      <w:b/>
      <w:bCs/>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line="240" w:lineRule="auto"/>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30" w:type="dxa"/>
        <w:left w:w="45" w:type="dxa"/>
        <w:bottom w:w="30" w:type="dxa"/>
        <w:right w:w="45" w:type="dxa"/>
      </w:tblCellMar>
    </w:tblPr>
  </w:style>
  <w:style w:type="table" w:customStyle="1" w:styleId="aa">
    <w:basedOn w:val="TableNormal"/>
    <w:tblPr>
      <w:tblStyleRowBandSize w:val="1"/>
      <w:tblStyleColBandSize w:val="1"/>
      <w:tblCellMar>
        <w:top w:w="30" w:type="dxa"/>
        <w:left w:w="45" w:type="dxa"/>
        <w:bottom w:w="30" w:type="dxa"/>
        <w:right w:w="45" w:type="dxa"/>
      </w:tblCellMar>
    </w:tblPr>
  </w:style>
  <w:style w:type="table" w:customStyle="1" w:styleId="ab">
    <w:basedOn w:val="TableNormal"/>
    <w:tblPr>
      <w:tblStyleRowBandSize w:val="1"/>
      <w:tblStyleColBandSize w:val="1"/>
      <w:tblCellMar>
        <w:top w:w="0" w:type="dxa"/>
        <w:left w:w="108" w:type="dxa"/>
        <w:bottom w:w="0" w:type="dxa"/>
        <w:right w:w="108" w:type="dxa"/>
      </w:tblCellMar>
    </w:tblPr>
  </w:style>
  <w:style w:type="paragraph" w:styleId="ac">
    <w:name w:val="Balloon Text"/>
    <w:basedOn w:val="a"/>
    <w:link w:val="ad"/>
    <w:uiPriority w:val="99"/>
    <w:semiHidden/>
    <w:unhideWhenUsed/>
    <w:rsid w:val="00966CFB"/>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66C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zp.edu.ua/uploads/pubdocs/2022/Nakaz_N210_vid_28.06.22.pdf" TargetMode="Externa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hyperlink" Target="https://zp.edu.ua/akademichna-mobilnist"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p.edu.ua/uploads/pubdocs/2022/Nakaz_N210_vid_28.06.22.pdf" TargetMode="Externa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6.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zp.edu.ua/navchannya-inozemnih-studentiv-u-zntu"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uMNsu+45AlnOA9FhHLHsjbl22g==">CgMxLjAyCWguMWZvYjl0ZTgAciExeGdNQUZvcjZNSlg2TWhxN3BQcnloX2tWR2Zuc2dSLUQ=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22</Pages>
  <Words>5658</Words>
  <Characters>32256</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 Windows</cp:lastModifiedBy>
  <cp:revision>5</cp:revision>
  <cp:lastPrinted>2026-08-06T08:12:00Z</cp:lastPrinted>
  <dcterms:created xsi:type="dcterms:W3CDTF">2026-08-05T10:39:00Z</dcterms:created>
  <dcterms:modified xsi:type="dcterms:W3CDTF">2026-08-06T08:58:00Z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c2cd4aafe801b204da8d1fcae984aae2f2b4a1229c34a1100fb87b102408d66d</vt:lpwstr>
  </property>
</Properties>
</file>