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179" w:rsidRDefault="00CF5179" w:rsidP="002F2612">
      <w:pPr>
        <w:keepNext/>
        <w:spacing w:before="72" w:line="322" w:lineRule="exact"/>
        <w:ind w:left="1192" w:right="1193"/>
        <w:jc w:val="center"/>
        <w:rPr>
          <w:b/>
          <w:sz w:val="28"/>
        </w:rPr>
      </w:pPr>
      <w:r>
        <w:rPr>
          <w:b/>
          <w:sz w:val="28"/>
        </w:rPr>
        <w:t>МІНІСТЕРСТВО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УКРАЇНИ</w:t>
      </w:r>
    </w:p>
    <w:p w:rsidR="00CF5179" w:rsidRDefault="00CF5179" w:rsidP="002F2612">
      <w:pPr>
        <w:keepNext/>
        <w:ind w:right="14"/>
        <w:jc w:val="center"/>
        <w:rPr>
          <w:b/>
          <w:sz w:val="28"/>
        </w:rPr>
      </w:pPr>
      <w:r>
        <w:rPr>
          <w:b/>
          <w:sz w:val="28"/>
        </w:rPr>
        <w:t>НАЦІОНАЛЬНИЙ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УНІВЕРСИТЕТ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«ЗАПОРІЗЬКА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ПОЛІТЕХНІКА»</w:t>
      </w:r>
    </w:p>
    <w:p w:rsidR="00CF5179" w:rsidRDefault="00CF5179" w:rsidP="002F2612">
      <w:pPr>
        <w:pStyle w:val="a3"/>
        <w:keepNext/>
        <w:spacing w:before="321"/>
        <w:rPr>
          <w:b/>
          <w:sz w:val="28"/>
        </w:rPr>
      </w:pPr>
    </w:p>
    <w:p w:rsidR="00CF5179" w:rsidRDefault="00CF5179" w:rsidP="002F2612">
      <w:pPr>
        <w:keepNext/>
        <w:spacing w:before="1"/>
        <w:ind w:left="5060" w:right="218"/>
        <w:rPr>
          <w:sz w:val="28"/>
        </w:rPr>
      </w:pPr>
      <w:r>
        <w:rPr>
          <w:sz w:val="28"/>
        </w:rPr>
        <w:t>Уведено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дію</w:t>
      </w:r>
      <w:r>
        <w:rPr>
          <w:spacing w:val="-12"/>
          <w:sz w:val="28"/>
        </w:rPr>
        <w:t xml:space="preserve"> </w:t>
      </w:r>
      <w:r>
        <w:rPr>
          <w:sz w:val="28"/>
        </w:rPr>
        <w:t>наказом</w:t>
      </w:r>
      <w:r>
        <w:rPr>
          <w:spacing w:val="-8"/>
          <w:sz w:val="28"/>
        </w:rPr>
        <w:t xml:space="preserve"> </w:t>
      </w:r>
      <w:r>
        <w:rPr>
          <w:sz w:val="28"/>
        </w:rPr>
        <w:t>ректора НУ «Запорізька політехніка»</w:t>
      </w:r>
    </w:p>
    <w:p w:rsidR="00CF5179" w:rsidRDefault="00CF5179" w:rsidP="002F2612">
      <w:pPr>
        <w:keepNext/>
        <w:tabs>
          <w:tab w:val="left" w:pos="6017"/>
          <w:tab w:val="left" w:pos="7147"/>
          <w:tab w:val="left" w:pos="7269"/>
          <w:tab w:val="left" w:pos="8397"/>
        </w:tabs>
        <w:spacing w:line="480" w:lineRule="auto"/>
        <w:ind w:left="5060" w:right="58"/>
        <w:rPr>
          <w:sz w:val="28"/>
        </w:rPr>
      </w:pPr>
      <w:r>
        <w:rPr>
          <w:sz w:val="28"/>
        </w:rPr>
        <w:t xml:space="preserve">№ </w:t>
      </w:r>
      <w:r>
        <w:rPr>
          <w:sz w:val="28"/>
          <w:u w:val="single"/>
        </w:rPr>
        <w:tab/>
      </w:r>
      <w:r>
        <w:rPr>
          <w:sz w:val="28"/>
        </w:rPr>
        <w:t>від «</w:t>
      </w:r>
      <w:r>
        <w:rPr>
          <w:sz w:val="28"/>
          <w:u w:val="single"/>
        </w:rPr>
        <w:tab/>
      </w:r>
      <w:r>
        <w:rPr>
          <w:sz w:val="28"/>
        </w:rPr>
        <w:t xml:space="preserve">» </w:t>
      </w:r>
      <w:r>
        <w:rPr>
          <w:sz w:val="28"/>
          <w:u w:val="single"/>
        </w:rPr>
        <w:tab/>
      </w:r>
      <w:r>
        <w:rPr>
          <w:sz w:val="28"/>
        </w:rPr>
        <w:t xml:space="preserve">2026 р. Ректор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Віктор</w:t>
      </w:r>
      <w:r>
        <w:rPr>
          <w:spacing w:val="-18"/>
          <w:sz w:val="28"/>
        </w:rPr>
        <w:t xml:space="preserve"> </w:t>
      </w:r>
      <w:r>
        <w:rPr>
          <w:sz w:val="28"/>
        </w:rPr>
        <w:t>ГРЕШТА</w:t>
      </w:r>
    </w:p>
    <w:p w:rsidR="00CF5179" w:rsidRDefault="00CF5179" w:rsidP="002F2612">
      <w:pPr>
        <w:pStyle w:val="a3"/>
        <w:keepNext/>
        <w:spacing w:before="122"/>
        <w:rPr>
          <w:sz w:val="28"/>
        </w:rPr>
      </w:pPr>
    </w:p>
    <w:p w:rsidR="00CF5179" w:rsidRDefault="00CF5179" w:rsidP="002F2612">
      <w:pPr>
        <w:keepNext/>
        <w:spacing w:line="328" w:lineRule="auto"/>
        <w:ind w:left="1192" w:right="1192"/>
        <w:jc w:val="center"/>
        <w:rPr>
          <w:b/>
          <w:sz w:val="28"/>
        </w:rPr>
      </w:pPr>
      <w:r>
        <w:rPr>
          <w:b/>
          <w:sz w:val="28"/>
        </w:rPr>
        <w:t>«ГЕРМАНСЬКІ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МОВИ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ЛІТЕРАТУРИ (ПЕРЕКЛАД ВКЛЮЧНО)»</w:t>
      </w:r>
    </w:p>
    <w:p w:rsidR="00CF5179" w:rsidRDefault="00CF5179" w:rsidP="002F2612">
      <w:pPr>
        <w:pStyle w:val="a3"/>
        <w:keepNext/>
        <w:rPr>
          <w:b/>
          <w:sz w:val="28"/>
        </w:rPr>
      </w:pPr>
    </w:p>
    <w:p w:rsidR="00CF5179" w:rsidRDefault="00CF5179" w:rsidP="002F2612">
      <w:pPr>
        <w:pStyle w:val="a3"/>
        <w:keepNext/>
        <w:spacing w:before="289"/>
        <w:rPr>
          <w:b/>
          <w:sz w:val="28"/>
        </w:rPr>
      </w:pPr>
    </w:p>
    <w:p w:rsidR="00CF5179" w:rsidRPr="00E83F24" w:rsidRDefault="00CF5179" w:rsidP="002F2612">
      <w:pPr>
        <w:keepNext/>
        <w:ind w:left="1196" w:right="1192"/>
        <w:jc w:val="center"/>
        <w:rPr>
          <w:b/>
          <w:sz w:val="32"/>
          <w:szCs w:val="32"/>
        </w:rPr>
      </w:pPr>
      <w:r w:rsidRPr="00E83F24">
        <w:rPr>
          <w:b/>
          <w:spacing w:val="-2"/>
          <w:sz w:val="32"/>
          <w:szCs w:val="32"/>
        </w:rPr>
        <w:t>ОСВІТНЬО-ПРОФЕСІЙНА</w:t>
      </w:r>
      <w:r w:rsidRPr="00E83F24">
        <w:rPr>
          <w:b/>
          <w:spacing w:val="10"/>
          <w:sz w:val="32"/>
          <w:szCs w:val="32"/>
        </w:rPr>
        <w:t xml:space="preserve"> </w:t>
      </w:r>
      <w:r w:rsidRPr="00E83F24">
        <w:rPr>
          <w:b/>
          <w:spacing w:val="-2"/>
          <w:sz w:val="32"/>
          <w:szCs w:val="32"/>
        </w:rPr>
        <w:t>ПРОГРАМА</w:t>
      </w:r>
    </w:p>
    <w:p w:rsidR="00CF5179" w:rsidRPr="00E83F24" w:rsidRDefault="00CF5179" w:rsidP="002F2612">
      <w:pPr>
        <w:keepNext/>
        <w:spacing w:before="115"/>
        <w:ind w:left="1192" w:right="1192"/>
        <w:jc w:val="center"/>
        <w:rPr>
          <w:b/>
          <w:smallCaps/>
          <w:sz w:val="26"/>
          <w:szCs w:val="26"/>
        </w:rPr>
      </w:pPr>
      <w:r w:rsidRPr="00E83F24">
        <w:rPr>
          <w:b/>
          <w:smallCaps/>
          <w:sz w:val="26"/>
          <w:szCs w:val="26"/>
        </w:rPr>
        <w:t>ДРУГОГО</w:t>
      </w:r>
      <w:r w:rsidRPr="00E83F24">
        <w:rPr>
          <w:b/>
          <w:smallCaps/>
          <w:spacing w:val="-12"/>
          <w:sz w:val="26"/>
          <w:szCs w:val="26"/>
        </w:rPr>
        <w:t xml:space="preserve"> </w:t>
      </w:r>
      <w:r w:rsidRPr="00E83F24">
        <w:rPr>
          <w:b/>
          <w:smallCaps/>
          <w:sz w:val="26"/>
          <w:szCs w:val="26"/>
        </w:rPr>
        <w:t>(МАГІСТЕРСЬКОГО)</w:t>
      </w:r>
      <w:r w:rsidRPr="00E83F24">
        <w:rPr>
          <w:b/>
          <w:smallCaps/>
          <w:spacing w:val="-18"/>
          <w:sz w:val="26"/>
          <w:szCs w:val="26"/>
        </w:rPr>
        <w:t xml:space="preserve"> </w:t>
      </w:r>
      <w:r w:rsidRPr="00E83F24">
        <w:rPr>
          <w:b/>
          <w:smallCaps/>
          <w:sz w:val="26"/>
          <w:szCs w:val="26"/>
        </w:rPr>
        <w:t>РІВНЯ</w:t>
      </w:r>
      <w:r w:rsidRPr="00E83F24">
        <w:rPr>
          <w:b/>
          <w:smallCaps/>
          <w:spacing w:val="-12"/>
          <w:sz w:val="26"/>
          <w:szCs w:val="26"/>
        </w:rPr>
        <w:t xml:space="preserve"> </w:t>
      </w:r>
      <w:r w:rsidRPr="00E83F24">
        <w:rPr>
          <w:b/>
          <w:smallCaps/>
          <w:sz w:val="26"/>
          <w:szCs w:val="26"/>
        </w:rPr>
        <w:t>ВИЩОЇ</w:t>
      </w:r>
      <w:r w:rsidRPr="00E83F24">
        <w:rPr>
          <w:b/>
          <w:smallCaps/>
          <w:spacing w:val="-7"/>
          <w:sz w:val="26"/>
          <w:szCs w:val="26"/>
        </w:rPr>
        <w:t xml:space="preserve"> </w:t>
      </w:r>
      <w:r w:rsidRPr="00E83F24">
        <w:rPr>
          <w:b/>
          <w:smallCaps/>
          <w:spacing w:val="-2"/>
          <w:sz w:val="26"/>
          <w:szCs w:val="26"/>
        </w:rPr>
        <w:t>ОСВІТИ</w:t>
      </w:r>
    </w:p>
    <w:p w:rsidR="00CF5179" w:rsidRDefault="00CF5179" w:rsidP="002F2612">
      <w:pPr>
        <w:pStyle w:val="a3"/>
        <w:keepNext/>
        <w:rPr>
          <w:b/>
          <w:sz w:val="20"/>
        </w:rPr>
      </w:pPr>
    </w:p>
    <w:p w:rsidR="00CF5179" w:rsidRDefault="00CF5179" w:rsidP="002F2612">
      <w:pPr>
        <w:pStyle w:val="a3"/>
        <w:keepNext/>
        <w:rPr>
          <w:b/>
          <w:sz w:val="20"/>
        </w:rPr>
      </w:pPr>
    </w:p>
    <w:p w:rsidR="00CF5179" w:rsidRDefault="00CF5179" w:rsidP="002F2612">
      <w:pPr>
        <w:pStyle w:val="a3"/>
        <w:keepNext/>
        <w:rPr>
          <w:b/>
          <w:sz w:val="20"/>
        </w:rPr>
      </w:pPr>
    </w:p>
    <w:p w:rsidR="00CF5179" w:rsidRDefault="00CF5179" w:rsidP="002F2612">
      <w:pPr>
        <w:pStyle w:val="a3"/>
        <w:keepNext/>
        <w:spacing w:before="58"/>
        <w:rPr>
          <w:b/>
          <w:sz w:val="20"/>
        </w:rPr>
      </w:pPr>
    </w:p>
    <w:tbl>
      <w:tblPr>
        <w:tblW w:w="0" w:type="auto"/>
        <w:tblInd w:w="2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5972"/>
      </w:tblGrid>
      <w:tr w:rsidR="00CF5179">
        <w:trPr>
          <w:trHeight w:val="466"/>
        </w:trPr>
        <w:tc>
          <w:tcPr>
            <w:tcW w:w="2398" w:type="dxa"/>
          </w:tcPr>
          <w:p w:rsidR="00CF5179" w:rsidRDefault="00CF5179" w:rsidP="002F2612">
            <w:pPr>
              <w:pStyle w:val="TableParagraph"/>
              <w:keepNext/>
              <w:spacing w:line="309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галузь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знань</w:t>
            </w:r>
          </w:p>
        </w:tc>
        <w:tc>
          <w:tcPr>
            <w:tcW w:w="5972" w:type="dxa"/>
          </w:tcPr>
          <w:p w:rsidR="00CF5179" w:rsidRDefault="00CF5179" w:rsidP="002F2612">
            <w:pPr>
              <w:pStyle w:val="TableParagraph"/>
              <w:keepNext/>
              <w:spacing w:line="309" w:lineRule="exact"/>
              <w:ind w:left="609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В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Культура,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мистецтво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і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гуманітарні науки</w:t>
            </w:r>
          </w:p>
        </w:tc>
      </w:tr>
      <w:tr w:rsidR="00CF5179">
        <w:trPr>
          <w:trHeight w:val="600"/>
        </w:trPr>
        <w:tc>
          <w:tcPr>
            <w:tcW w:w="2398" w:type="dxa"/>
          </w:tcPr>
          <w:p w:rsidR="00CF5179" w:rsidRDefault="00CF5179" w:rsidP="002F2612">
            <w:pPr>
              <w:pStyle w:val="TableParagraph"/>
              <w:keepNext/>
              <w:spacing w:before="144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спеціальність</w:t>
            </w:r>
          </w:p>
        </w:tc>
        <w:tc>
          <w:tcPr>
            <w:tcW w:w="5972" w:type="dxa"/>
          </w:tcPr>
          <w:p w:rsidR="00CF5179" w:rsidRDefault="00CF5179" w:rsidP="002F2612">
            <w:pPr>
              <w:pStyle w:val="TableParagraph"/>
              <w:keepNext/>
              <w:spacing w:before="144"/>
              <w:ind w:left="609"/>
              <w:rPr>
                <w:b/>
                <w:sz w:val="28"/>
              </w:rPr>
            </w:pPr>
            <w:r>
              <w:rPr>
                <w:b/>
                <w:sz w:val="28"/>
              </w:rPr>
              <w:t>В11</w:t>
            </w:r>
            <w:r>
              <w:rPr>
                <w:b/>
                <w:spacing w:val="-2"/>
                <w:sz w:val="28"/>
              </w:rPr>
              <w:t xml:space="preserve"> Філологія</w:t>
            </w:r>
          </w:p>
        </w:tc>
      </w:tr>
      <w:tr w:rsidR="00CF5179">
        <w:trPr>
          <w:trHeight w:val="979"/>
        </w:trPr>
        <w:tc>
          <w:tcPr>
            <w:tcW w:w="2398" w:type="dxa"/>
          </w:tcPr>
          <w:p w:rsidR="00CF5179" w:rsidRDefault="00CF5179" w:rsidP="002F2612">
            <w:pPr>
              <w:pStyle w:val="TableParagraph"/>
              <w:keepNext/>
              <w:spacing w:before="120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спеціалізація</w:t>
            </w:r>
          </w:p>
        </w:tc>
        <w:tc>
          <w:tcPr>
            <w:tcW w:w="5972" w:type="dxa"/>
          </w:tcPr>
          <w:p w:rsidR="00CF5179" w:rsidRDefault="00CF5179" w:rsidP="002F2612">
            <w:pPr>
              <w:pStyle w:val="TableParagraph"/>
              <w:keepNext/>
              <w:spacing w:before="120" w:line="290" w:lineRule="auto"/>
              <w:ind w:left="609"/>
              <w:rPr>
                <w:b/>
                <w:sz w:val="28"/>
              </w:rPr>
            </w:pPr>
            <w:r>
              <w:rPr>
                <w:b/>
                <w:sz w:val="28"/>
              </w:rPr>
              <w:t>В11.041 Германські мови та літератури (переклад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включно),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перша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англійська</w:t>
            </w:r>
          </w:p>
        </w:tc>
      </w:tr>
      <w:tr w:rsidR="00CF5179">
        <w:trPr>
          <w:trHeight w:val="456"/>
        </w:trPr>
        <w:tc>
          <w:tcPr>
            <w:tcW w:w="2398" w:type="dxa"/>
          </w:tcPr>
          <w:p w:rsidR="00CF5179" w:rsidRDefault="00CF5179" w:rsidP="002F2612">
            <w:pPr>
              <w:pStyle w:val="TableParagraph"/>
              <w:keepNext/>
              <w:spacing w:before="135" w:line="302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кваліфікація</w:t>
            </w:r>
          </w:p>
        </w:tc>
        <w:tc>
          <w:tcPr>
            <w:tcW w:w="5972" w:type="dxa"/>
          </w:tcPr>
          <w:p w:rsidR="00CF5179" w:rsidRDefault="00CF5179" w:rsidP="002F2612">
            <w:pPr>
              <w:pStyle w:val="TableParagraph"/>
              <w:keepNext/>
              <w:spacing w:before="135" w:line="302" w:lineRule="exact"/>
              <w:ind w:left="609"/>
              <w:rPr>
                <w:b/>
                <w:sz w:val="28"/>
              </w:rPr>
            </w:pPr>
            <w:r>
              <w:rPr>
                <w:b/>
                <w:sz w:val="28"/>
              </w:rPr>
              <w:t>Магістр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філології</w:t>
            </w:r>
          </w:p>
        </w:tc>
      </w:tr>
    </w:tbl>
    <w:p w:rsidR="00CF5179" w:rsidRDefault="00CF5179" w:rsidP="002F2612">
      <w:pPr>
        <w:pStyle w:val="a3"/>
        <w:keepNext/>
        <w:rPr>
          <w:b/>
          <w:sz w:val="28"/>
        </w:rPr>
      </w:pPr>
    </w:p>
    <w:p w:rsidR="00CF5179" w:rsidRDefault="00CF5179" w:rsidP="002F2612">
      <w:pPr>
        <w:pStyle w:val="a3"/>
        <w:keepNext/>
        <w:rPr>
          <w:b/>
          <w:sz w:val="28"/>
        </w:rPr>
      </w:pPr>
    </w:p>
    <w:p w:rsidR="00CF5179" w:rsidRDefault="00CF5179" w:rsidP="002F2612">
      <w:pPr>
        <w:pStyle w:val="a3"/>
        <w:keepNext/>
        <w:rPr>
          <w:b/>
          <w:sz w:val="28"/>
        </w:rPr>
      </w:pPr>
    </w:p>
    <w:p w:rsidR="00CF5179" w:rsidRDefault="00CF5179" w:rsidP="002F2612">
      <w:pPr>
        <w:pStyle w:val="a3"/>
        <w:keepNext/>
        <w:spacing w:before="62"/>
        <w:rPr>
          <w:b/>
          <w:sz w:val="28"/>
        </w:rPr>
      </w:pPr>
    </w:p>
    <w:p w:rsidR="00CF5179" w:rsidRDefault="00CF5179" w:rsidP="002F2612">
      <w:pPr>
        <w:keepNext/>
        <w:ind w:left="3538"/>
        <w:rPr>
          <w:sz w:val="28"/>
        </w:rPr>
      </w:pPr>
      <w:r>
        <w:rPr>
          <w:sz w:val="28"/>
        </w:rPr>
        <w:t>Схвалено</w:t>
      </w:r>
      <w:r>
        <w:rPr>
          <w:spacing w:val="-10"/>
          <w:sz w:val="28"/>
        </w:rPr>
        <w:t xml:space="preserve"> </w:t>
      </w:r>
      <w:r>
        <w:rPr>
          <w:sz w:val="28"/>
        </w:rPr>
        <w:t>вченою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радою</w:t>
      </w:r>
    </w:p>
    <w:p w:rsidR="00CF5179" w:rsidRDefault="00CF5179" w:rsidP="002F2612">
      <w:pPr>
        <w:keepNext/>
        <w:spacing w:before="1" w:line="322" w:lineRule="exact"/>
        <w:ind w:left="3538"/>
        <w:rPr>
          <w:sz w:val="28"/>
        </w:rPr>
      </w:pPr>
      <w:r>
        <w:rPr>
          <w:sz w:val="28"/>
        </w:rPr>
        <w:t>НУ</w:t>
      </w:r>
      <w:r>
        <w:rPr>
          <w:spacing w:val="-7"/>
          <w:sz w:val="28"/>
        </w:rPr>
        <w:t xml:space="preserve"> </w:t>
      </w:r>
      <w:r>
        <w:rPr>
          <w:sz w:val="28"/>
        </w:rPr>
        <w:t>«Запорізька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політехніка»</w:t>
      </w:r>
    </w:p>
    <w:p w:rsidR="00CF5179" w:rsidRDefault="00CF5179" w:rsidP="002F2612">
      <w:pPr>
        <w:keepNext/>
        <w:tabs>
          <w:tab w:val="left" w:pos="5018"/>
          <w:tab w:val="left" w:pos="6069"/>
          <w:tab w:val="left" w:pos="7259"/>
        </w:tabs>
        <w:ind w:left="3538" w:right="1149"/>
        <w:rPr>
          <w:sz w:val="28"/>
        </w:rPr>
      </w:pPr>
      <w:r>
        <w:rPr>
          <w:sz w:val="28"/>
        </w:rPr>
        <w:t xml:space="preserve">(пр. № </w:t>
      </w:r>
      <w:r>
        <w:rPr>
          <w:sz w:val="28"/>
          <w:u w:val="single"/>
        </w:rPr>
        <w:tab/>
      </w:r>
      <w:r>
        <w:rPr>
          <w:sz w:val="28"/>
        </w:rPr>
        <w:t>від «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2026</w:t>
      </w:r>
      <w:r>
        <w:rPr>
          <w:spacing w:val="-18"/>
          <w:sz w:val="28"/>
        </w:rPr>
        <w:t xml:space="preserve"> </w:t>
      </w:r>
      <w:r>
        <w:rPr>
          <w:sz w:val="28"/>
        </w:rPr>
        <w:t>р.) Голова вченої ради</w:t>
      </w:r>
    </w:p>
    <w:p w:rsidR="00CF5179" w:rsidRDefault="00CF5179" w:rsidP="002F2612">
      <w:pPr>
        <w:pStyle w:val="a3"/>
        <w:keepNext/>
        <w:spacing w:before="3"/>
        <w:rPr>
          <w:sz w:val="28"/>
        </w:rPr>
      </w:pPr>
    </w:p>
    <w:p w:rsidR="00CF5179" w:rsidRDefault="00CF5179" w:rsidP="002F2612">
      <w:pPr>
        <w:keepNext/>
        <w:tabs>
          <w:tab w:val="left" w:pos="5138"/>
        </w:tabs>
        <w:ind w:left="3538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Володимир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БАХРУШИН</w:t>
      </w:r>
    </w:p>
    <w:p w:rsidR="00CF5179" w:rsidRDefault="00CF5179" w:rsidP="002F2612">
      <w:pPr>
        <w:pStyle w:val="a3"/>
        <w:keepNext/>
        <w:rPr>
          <w:sz w:val="28"/>
        </w:rPr>
      </w:pPr>
    </w:p>
    <w:p w:rsidR="00CF5179" w:rsidRDefault="00CF5179" w:rsidP="002F2612">
      <w:pPr>
        <w:pStyle w:val="a3"/>
        <w:keepNext/>
        <w:spacing w:before="4"/>
        <w:rPr>
          <w:sz w:val="28"/>
        </w:rPr>
      </w:pPr>
    </w:p>
    <w:p w:rsidR="00CF5179" w:rsidRDefault="00CF5179" w:rsidP="002F2612">
      <w:pPr>
        <w:pStyle w:val="1"/>
        <w:keepNext/>
        <w:ind w:left="3567" w:firstLine="0"/>
      </w:pPr>
      <w:r>
        <w:t>Запоріжжя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4"/>
        </w:rPr>
        <w:t>2026</w:t>
      </w:r>
    </w:p>
    <w:p w:rsidR="00CF5179" w:rsidRDefault="00CF5179" w:rsidP="002F2612">
      <w:pPr>
        <w:pStyle w:val="1"/>
        <w:keepNext/>
        <w:sectPr w:rsidR="00CF5179">
          <w:type w:val="continuous"/>
          <w:pgSz w:w="11910" w:h="16840"/>
          <w:pgMar w:top="1040" w:right="850" w:bottom="280" w:left="1700" w:header="720" w:footer="720" w:gutter="0"/>
          <w:cols w:space="720"/>
        </w:sectPr>
      </w:pPr>
    </w:p>
    <w:p w:rsidR="00CF5179" w:rsidRDefault="00CF5179" w:rsidP="002F2612">
      <w:pPr>
        <w:keepNext/>
        <w:spacing w:before="62"/>
        <w:ind w:right="28"/>
        <w:jc w:val="center"/>
        <w:rPr>
          <w:b/>
          <w:sz w:val="26"/>
        </w:rPr>
      </w:pPr>
      <w:r>
        <w:rPr>
          <w:b/>
          <w:spacing w:val="-2"/>
          <w:sz w:val="26"/>
        </w:rPr>
        <w:lastRenderedPageBreak/>
        <w:t>ПЕРЕДМОВА</w:t>
      </w:r>
    </w:p>
    <w:p w:rsidR="00CF5179" w:rsidRDefault="00CF5179" w:rsidP="002F2612">
      <w:pPr>
        <w:pStyle w:val="a3"/>
        <w:keepNext/>
        <w:spacing w:before="16"/>
        <w:rPr>
          <w:b/>
        </w:rPr>
      </w:pPr>
    </w:p>
    <w:p w:rsidR="00CF5179" w:rsidRDefault="00CF5179" w:rsidP="002F2612">
      <w:pPr>
        <w:pStyle w:val="a3"/>
        <w:keepNext/>
        <w:spacing w:before="1" w:line="312" w:lineRule="auto"/>
        <w:ind w:left="112" w:right="132" w:firstLine="707"/>
        <w:jc w:val="both"/>
      </w:pPr>
      <w:r>
        <w:t>Освітньо-професійна програма є нормативним документом, який регламентує нормативні, компетентнісні, кваліфікаційні, організаційні, навчальні та методичні ви- моги у підготовці магістрів за спеціальністю В11 «Філологія», в якому узагальнюється зміст освіти, відображаються цілі освітньої та професійної підготовки, визначається мі- сце фахівця у структурі господарства держави і вимоги до його соціально важливих властивостей і якостей.</w:t>
      </w:r>
    </w:p>
    <w:p w:rsidR="00CF5179" w:rsidRDefault="00CF5179" w:rsidP="002F2612">
      <w:pPr>
        <w:pStyle w:val="a3"/>
        <w:keepNext/>
        <w:spacing w:line="312" w:lineRule="auto"/>
        <w:ind w:left="112" w:right="139" w:firstLine="707"/>
        <w:jc w:val="both"/>
      </w:pPr>
      <w:r>
        <w:t>Освітньо-професійна програма заснована на компетентнісному підході підготов- ки магістра у галузі В11 «Філологія» спеціалізації В11.041 Германські мови і</w:t>
      </w:r>
      <w:r>
        <w:rPr>
          <w:spacing w:val="40"/>
        </w:rPr>
        <w:t xml:space="preserve"> </w:t>
      </w:r>
      <w:r>
        <w:t>літератури (переклад включно), перша – англійська.</w:t>
      </w:r>
    </w:p>
    <w:p w:rsidR="00CF5179" w:rsidRDefault="00CF5179" w:rsidP="002F2612">
      <w:pPr>
        <w:pStyle w:val="a3"/>
        <w:keepNext/>
        <w:spacing w:line="314" w:lineRule="auto"/>
        <w:ind w:left="113" w:right="139" w:firstLine="539"/>
        <w:jc w:val="both"/>
      </w:pPr>
      <w:r>
        <w:t xml:space="preserve">Освітньо-професійна програма (ОПП) розроблена на основі Стандарту вищої осві- ти підготовки магістрів спеціальності 035 «Філологія» (Наказ МОН України № 871 від </w:t>
      </w:r>
      <w:r>
        <w:rPr>
          <w:spacing w:val="-2"/>
        </w:rPr>
        <w:t>20.06.</w:t>
      </w:r>
      <w:r>
        <w:rPr>
          <w:spacing w:val="-4"/>
        </w:rPr>
        <w:t>2019</w:t>
      </w:r>
      <w:r>
        <w:tab/>
      </w:r>
      <w:r>
        <w:rPr>
          <w:spacing w:val="-4"/>
        </w:rPr>
        <w:t xml:space="preserve">р.).URL: </w:t>
      </w:r>
      <w:r>
        <w:rPr>
          <w:spacing w:val="-2"/>
        </w:rPr>
        <w:t>https://mon.gov.ua/storage/app/media/vishcha- osvita/zatverdzeni%20standarty/2019/06/25/035-filologiya-magistr.pdf</w:t>
      </w:r>
    </w:p>
    <w:p w:rsidR="00CF5179" w:rsidRPr="000168FA" w:rsidRDefault="00CF5179" w:rsidP="002F2612">
      <w:pPr>
        <w:pStyle w:val="a5"/>
        <w:keepNext/>
        <w:numPr>
          <w:ilvl w:val="0"/>
          <w:numId w:val="5"/>
        </w:numPr>
        <w:tabs>
          <w:tab w:val="left" w:pos="760"/>
        </w:tabs>
        <w:spacing w:line="312" w:lineRule="auto"/>
        <w:ind w:left="113" w:right="189" w:firstLine="331"/>
        <w:rPr>
          <w:sz w:val="26"/>
          <w:highlight w:val="cyan"/>
        </w:rPr>
      </w:pPr>
      <w:r w:rsidRPr="000168FA">
        <w:rPr>
          <w:sz w:val="26"/>
          <w:highlight w:val="cyan"/>
        </w:rPr>
        <w:t>ПРИХОДЬКО Анатолій, д. філол. н., професор</w:t>
      </w:r>
      <w:r w:rsidRPr="000168FA">
        <w:rPr>
          <w:spacing w:val="32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>кафедри</w:t>
      </w:r>
      <w:r w:rsidRPr="000168FA">
        <w:rPr>
          <w:spacing w:val="36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 xml:space="preserve">«Іноземна філологія та </w:t>
      </w:r>
      <w:r w:rsidRPr="000168FA">
        <w:rPr>
          <w:spacing w:val="-2"/>
          <w:sz w:val="26"/>
          <w:highlight w:val="cyan"/>
        </w:rPr>
        <w:t>переклад»</w:t>
      </w:r>
    </w:p>
    <w:p w:rsidR="00CF5179" w:rsidRPr="000168FA" w:rsidRDefault="00CF5179" w:rsidP="002F2612">
      <w:pPr>
        <w:pStyle w:val="a5"/>
        <w:keepNext/>
        <w:numPr>
          <w:ilvl w:val="0"/>
          <w:numId w:val="5"/>
        </w:numPr>
        <w:tabs>
          <w:tab w:val="left" w:pos="746"/>
        </w:tabs>
        <w:spacing w:line="312" w:lineRule="auto"/>
        <w:ind w:right="398" w:firstLine="331"/>
        <w:rPr>
          <w:sz w:val="26"/>
          <w:highlight w:val="cyan"/>
        </w:rPr>
      </w:pPr>
      <w:r w:rsidRPr="000168FA">
        <w:rPr>
          <w:sz w:val="26"/>
          <w:highlight w:val="cyan"/>
        </w:rPr>
        <w:t>ЖУКОВА</w:t>
      </w:r>
      <w:r w:rsidRPr="000168FA">
        <w:rPr>
          <w:spacing w:val="-4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>Наталія,</w:t>
      </w:r>
      <w:r w:rsidRPr="000168FA">
        <w:rPr>
          <w:spacing w:val="-4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>к.</w:t>
      </w:r>
      <w:r w:rsidRPr="000168FA">
        <w:rPr>
          <w:spacing w:val="-2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>філол.н.,</w:t>
      </w:r>
      <w:r w:rsidRPr="000168FA">
        <w:rPr>
          <w:spacing w:val="-4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>доц.,</w:t>
      </w:r>
      <w:r w:rsidRPr="000168FA">
        <w:rPr>
          <w:spacing w:val="-1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>в.о.</w:t>
      </w:r>
      <w:r w:rsidRPr="000168FA">
        <w:rPr>
          <w:spacing w:val="-4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>зав.</w:t>
      </w:r>
      <w:r w:rsidRPr="000168FA">
        <w:rPr>
          <w:spacing w:val="-4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>кафедри «Іноземна філологія</w:t>
      </w:r>
      <w:r w:rsidRPr="000168FA">
        <w:rPr>
          <w:spacing w:val="-1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>та</w:t>
      </w:r>
      <w:r w:rsidRPr="000168FA">
        <w:rPr>
          <w:spacing w:val="-4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 xml:space="preserve">пе- </w:t>
      </w:r>
      <w:r w:rsidRPr="000168FA">
        <w:rPr>
          <w:spacing w:val="-2"/>
          <w:sz w:val="26"/>
          <w:highlight w:val="cyan"/>
        </w:rPr>
        <w:t>реклад»</w:t>
      </w:r>
    </w:p>
    <w:p w:rsidR="00CF5179" w:rsidRPr="000168FA" w:rsidRDefault="00CF5179" w:rsidP="002F2612">
      <w:pPr>
        <w:pStyle w:val="a5"/>
        <w:keepNext/>
        <w:numPr>
          <w:ilvl w:val="0"/>
          <w:numId w:val="5"/>
        </w:numPr>
        <w:tabs>
          <w:tab w:val="left" w:pos="722"/>
        </w:tabs>
        <w:spacing w:line="297" w:lineRule="exact"/>
        <w:ind w:left="722" w:hanging="279"/>
        <w:rPr>
          <w:sz w:val="26"/>
          <w:highlight w:val="cyan"/>
        </w:rPr>
      </w:pPr>
      <w:r w:rsidRPr="000168FA">
        <w:rPr>
          <w:sz w:val="26"/>
          <w:highlight w:val="cyan"/>
        </w:rPr>
        <w:t>КУЩ</w:t>
      </w:r>
      <w:r w:rsidRPr="000168FA">
        <w:rPr>
          <w:spacing w:val="-13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>Еліна,</w:t>
      </w:r>
      <w:r w:rsidRPr="000168FA">
        <w:rPr>
          <w:spacing w:val="-12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>к.</w:t>
      </w:r>
      <w:r w:rsidRPr="000168FA">
        <w:rPr>
          <w:spacing w:val="-15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>філол.</w:t>
      </w:r>
      <w:r w:rsidRPr="000168FA">
        <w:rPr>
          <w:spacing w:val="-12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>н.,</w:t>
      </w:r>
      <w:r w:rsidRPr="000168FA">
        <w:rPr>
          <w:spacing w:val="-14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>доц.,</w:t>
      </w:r>
      <w:r w:rsidRPr="000168FA">
        <w:rPr>
          <w:spacing w:val="-13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>доцент</w:t>
      </w:r>
      <w:r w:rsidRPr="000168FA">
        <w:rPr>
          <w:spacing w:val="-13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>кафедри</w:t>
      </w:r>
      <w:r w:rsidRPr="000168FA">
        <w:rPr>
          <w:spacing w:val="-12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>«Іноземна</w:t>
      </w:r>
      <w:r w:rsidRPr="000168FA">
        <w:rPr>
          <w:spacing w:val="-14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>філологія</w:t>
      </w:r>
      <w:r w:rsidRPr="000168FA">
        <w:rPr>
          <w:spacing w:val="-13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>та</w:t>
      </w:r>
      <w:r w:rsidRPr="000168FA">
        <w:rPr>
          <w:spacing w:val="-14"/>
          <w:sz w:val="26"/>
          <w:highlight w:val="cyan"/>
        </w:rPr>
        <w:t xml:space="preserve"> </w:t>
      </w:r>
      <w:r w:rsidRPr="000168FA">
        <w:rPr>
          <w:spacing w:val="-2"/>
          <w:sz w:val="26"/>
          <w:highlight w:val="cyan"/>
        </w:rPr>
        <w:t>переклад»</w:t>
      </w:r>
    </w:p>
    <w:p w:rsidR="00CF5179" w:rsidRPr="000168FA" w:rsidRDefault="00CF5179" w:rsidP="002F2612">
      <w:pPr>
        <w:pStyle w:val="a5"/>
        <w:keepNext/>
        <w:numPr>
          <w:ilvl w:val="0"/>
          <w:numId w:val="5"/>
        </w:numPr>
        <w:tabs>
          <w:tab w:val="left" w:pos="751"/>
        </w:tabs>
        <w:spacing w:before="90" w:line="314" w:lineRule="auto"/>
        <w:ind w:right="475" w:firstLine="331"/>
        <w:rPr>
          <w:sz w:val="26"/>
          <w:highlight w:val="cyan"/>
        </w:rPr>
      </w:pPr>
      <w:r w:rsidRPr="000168FA">
        <w:rPr>
          <w:sz w:val="26"/>
          <w:highlight w:val="cyan"/>
        </w:rPr>
        <w:t>ЛУТ</w:t>
      </w:r>
      <w:r w:rsidRPr="000168FA">
        <w:rPr>
          <w:spacing w:val="-2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>Катерина,</w:t>
      </w:r>
      <w:r w:rsidRPr="000168FA">
        <w:rPr>
          <w:spacing w:val="-4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>к.</w:t>
      </w:r>
      <w:r w:rsidRPr="000168FA">
        <w:rPr>
          <w:spacing w:val="-2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>філол.</w:t>
      </w:r>
      <w:r w:rsidRPr="000168FA">
        <w:rPr>
          <w:spacing w:val="-4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>н.,</w:t>
      </w:r>
      <w:r w:rsidRPr="000168FA">
        <w:rPr>
          <w:spacing w:val="-4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>доц.,</w:t>
      </w:r>
      <w:r w:rsidRPr="000168FA">
        <w:rPr>
          <w:spacing w:val="-4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>доцент</w:t>
      </w:r>
      <w:r w:rsidRPr="000168FA">
        <w:rPr>
          <w:spacing w:val="-1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>кафедри</w:t>
      </w:r>
      <w:r w:rsidRPr="000168FA">
        <w:rPr>
          <w:spacing w:val="-1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>«Іноземна</w:t>
      </w:r>
      <w:r w:rsidRPr="000168FA">
        <w:rPr>
          <w:spacing w:val="-4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>філологія</w:t>
      </w:r>
      <w:r w:rsidRPr="000168FA">
        <w:rPr>
          <w:spacing w:val="-4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>та</w:t>
      </w:r>
      <w:r w:rsidRPr="000168FA">
        <w:rPr>
          <w:spacing w:val="-4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 xml:space="preserve">перек- </w:t>
      </w:r>
      <w:r w:rsidRPr="000168FA">
        <w:rPr>
          <w:spacing w:val="-4"/>
          <w:sz w:val="26"/>
          <w:highlight w:val="cyan"/>
        </w:rPr>
        <w:t>лад»</w:t>
      </w:r>
    </w:p>
    <w:p w:rsidR="00CF5179" w:rsidRPr="000168FA" w:rsidRDefault="00CF5179" w:rsidP="002F2612">
      <w:pPr>
        <w:pStyle w:val="a5"/>
        <w:keepNext/>
        <w:numPr>
          <w:ilvl w:val="0"/>
          <w:numId w:val="5"/>
        </w:numPr>
        <w:tabs>
          <w:tab w:val="left" w:pos="736"/>
        </w:tabs>
        <w:spacing w:line="312" w:lineRule="auto"/>
        <w:ind w:right="305" w:firstLine="331"/>
        <w:rPr>
          <w:sz w:val="26"/>
          <w:highlight w:val="cyan"/>
        </w:rPr>
      </w:pPr>
      <w:r w:rsidRPr="000168FA">
        <w:rPr>
          <w:sz w:val="26"/>
          <w:highlight w:val="cyan"/>
        </w:rPr>
        <w:t>ХАВКІНА</w:t>
      </w:r>
      <w:r w:rsidRPr="000168FA">
        <w:rPr>
          <w:spacing w:val="-4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>Олена,</w:t>
      </w:r>
      <w:r w:rsidRPr="000168FA">
        <w:rPr>
          <w:spacing w:val="-1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>к.</w:t>
      </w:r>
      <w:r w:rsidRPr="000168FA">
        <w:rPr>
          <w:spacing w:val="-2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>філол.</w:t>
      </w:r>
      <w:r w:rsidRPr="000168FA">
        <w:rPr>
          <w:spacing w:val="-4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>н.,</w:t>
      </w:r>
      <w:r w:rsidRPr="000168FA">
        <w:rPr>
          <w:spacing w:val="-4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>доц.,</w:t>
      </w:r>
      <w:r w:rsidRPr="000168FA">
        <w:rPr>
          <w:spacing w:val="-1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>доцент</w:t>
      </w:r>
      <w:r w:rsidRPr="000168FA">
        <w:rPr>
          <w:spacing w:val="-4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>кафедри</w:t>
      </w:r>
      <w:r w:rsidRPr="000168FA">
        <w:rPr>
          <w:spacing w:val="-1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>«Іноземна</w:t>
      </w:r>
      <w:r w:rsidRPr="000168FA">
        <w:rPr>
          <w:spacing w:val="-1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>філологія</w:t>
      </w:r>
      <w:r w:rsidRPr="000168FA">
        <w:rPr>
          <w:spacing w:val="-1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>та</w:t>
      </w:r>
      <w:r w:rsidRPr="000168FA">
        <w:rPr>
          <w:spacing w:val="-4"/>
          <w:sz w:val="26"/>
          <w:highlight w:val="cyan"/>
        </w:rPr>
        <w:t xml:space="preserve"> </w:t>
      </w:r>
      <w:r w:rsidRPr="000168FA">
        <w:rPr>
          <w:sz w:val="26"/>
          <w:highlight w:val="cyan"/>
        </w:rPr>
        <w:t xml:space="preserve">пере- </w:t>
      </w:r>
      <w:r w:rsidRPr="000168FA">
        <w:rPr>
          <w:spacing w:val="-4"/>
          <w:sz w:val="26"/>
          <w:highlight w:val="cyan"/>
        </w:rPr>
        <w:t>клад»</w:t>
      </w:r>
      <w:r w:rsidRPr="000168FA">
        <w:rPr>
          <w:spacing w:val="-4"/>
          <w:sz w:val="26"/>
          <w:highlight w:val="cyan"/>
          <w:lang w:val="ru-RU"/>
        </w:rPr>
        <w:t>.</w:t>
      </w:r>
    </w:p>
    <w:p w:rsidR="00CF5179" w:rsidRDefault="00CF5179" w:rsidP="002F2612">
      <w:pPr>
        <w:keepNext/>
        <w:spacing w:before="12"/>
        <w:ind w:left="664"/>
        <w:rPr>
          <w:b/>
          <w:sz w:val="26"/>
        </w:rPr>
      </w:pPr>
      <w:r>
        <w:rPr>
          <w:b/>
          <w:spacing w:val="-2"/>
          <w:sz w:val="26"/>
        </w:rPr>
        <w:t>Рецензії-відгуки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зовнішніх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стейкхолдерів</w:t>
      </w:r>
    </w:p>
    <w:p w:rsidR="00CF5179" w:rsidRPr="00040FD5" w:rsidRDefault="00CF5179" w:rsidP="002F2612">
      <w:pPr>
        <w:pStyle w:val="a5"/>
        <w:keepNext/>
        <w:numPr>
          <w:ilvl w:val="0"/>
          <w:numId w:val="4"/>
        </w:numPr>
        <w:tabs>
          <w:tab w:val="left" w:pos="729"/>
        </w:tabs>
        <w:spacing w:before="75" w:line="309" w:lineRule="auto"/>
        <w:ind w:right="134" w:firstLine="331"/>
        <w:jc w:val="both"/>
        <w:rPr>
          <w:sz w:val="26"/>
          <w:highlight w:val="yellow"/>
        </w:rPr>
      </w:pPr>
      <w:r w:rsidRPr="00040FD5">
        <w:rPr>
          <w:sz w:val="26"/>
          <w:highlight w:val="yellow"/>
        </w:rPr>
        <w:t>Пахомова Тетяна Олександрівна – професор кафедри англійської філології та лінг</w:t>
      </w:r>
      <w:r w:rsidRPr="00040FD5">
        <w:rPr>
          <w:sz w:val="26"/>
          <w:highlight w:val="yellow"/>
        </w:rPr>
        <w:softHyphen/>
        <w:t>водидактики Запорізького національного університету, докт. пед. наук, проф.;</w:t>
      </w:r>
    </w:p>
    <w:p w:rsidR="00CF5179" w:rsidRPr="00040FD5" w:rsidRDefault="00CF5179" w:rsidP="002F2612">
      <w:pPr>
        <w:pStyle w:val="a5"/>
        <w:keepNext/>
        <w:numPr>
          <w:ilvl w:val="0"/>
          <w:numId w:val="4"/>
        </w:numPr>
        <w:tabs>
          <w:tab w:val="left" w:pos="741"/>
        </w:tabs>
        <w:spacing w:before="4" w:line="312" w:lineRule="auto"/>
        <w:ind w:left="113" w:right="147" w:firstLine="329"/>
        <w:jc w:val="both"/>
        <w:rPr>
          <w:sz w:val="26"/>
          <w:highlight w:val="yellow"/>
        </w:rPr>
      </w:pPr>
      <w:r w:rsidRPr="00040FD5">
        <w:rPr>
          <w:sz w:val="26"/>
          <w:highlight w:val="yellow"/>
        </w:rPr>
        <w:t>Висоцька Тетяна Миколаївна – завідувачка кафедри перекладу НУ «Дніпровська політехніка», канд. філол. н., доц.;</w:t>
      </w:r>
    </w:p>
    <w:p w:rsidR="00CF5179" w:rsidRPr="00040FD5" w:rsidRDefault="00CF5179" w:rsidP="002F2612">
      <w:pPr>
        <w:pStyle w:val="a5"/>
        <w:keepNext/>
        <w:numPr>
          <w:ilvl w:val="0"/>
          <w:numId w:val="4"/>
        </w:numPr>
        <w:tabs>
          <w:tab w:val="left" w:pos="736"/>
        </w:tabs>
        <w:spacing w:line="312" w:lineRule="auto"/>
        <w:ind w:right="137" w:firstLine="331"/>
        <w:jc w:val="both"/>
        <w:rPr>
          <w:sz w:val="26"/>
          <w:highlight w:val="yellow"/>
        </w:rPr>
      </w:pPr>
      <w:r w:rsidRPr="00040FD5">
        <w:rPr>
          <w:sz w:val="26"/>
          <w:highlight w:val="yellow"/>
        </w:rPr>
        <w:t>Слободянюк Роман Степанович – генеральний директор ПАТ «Запорізький мета- лургійний комбінат «Запоріжсталь»»;</w:t>
      </w:r>
    </w:p>
    <w:p w:rsidR="00CF5179" w:rsidRPr="00040FD5" w:rsidRDefault="00CF5179" w:rsidP="002F2612">
      <w:pPr>
        <w:pStyle w:val="a5"/>
        <w:keepNext/>
        <w:numPr>
          <w:ilvl w:val="0"/>
          <w:numId w:val="4"/>
        </w:numPr>
        <w:tabs>
          <w:tab w:val="left" w:pos="739"/>
        </w:tabs>
        <w:spacing w:before="1" w:line="312" w:lineRule="auto"/>
        <w:ind w:right="137" w:firstLine="331"/>
        <w:jc w:val="both"/>
        <w:rPr>
          <w:sz w:val="26"/>
          <w:highlight w:val="yellow"/>
        </w:rPr>
      </w:pPr>
      <w:r w:rsidRPr="00040FD5">
        <w:rPr>
          <w:sz w:val="26"/>
          <w:highlight w:val="yellow"/>
        </w:rPr>
        <w:t>Подобний Олександр Віталійович – заступник директора Державного підприємства «Запорізьке машинобудівне конструкторське бюро ім. академіка О.Г. Івченка», головний інженер;</w:t>
      </w:r>
    </w:p>
    <w:p w:rsidR="00CF5179" w:rsidRPr="00040FD5" w:rsidRDefault="00CF5179" w:rsidP="002F2612">
      <w:pPr>
        <w:pStyle w:val="a5"/>
        <w:keepNext/>
        <w:numPr>
          <w:ilvl w:val="0"/>
          <w:numId w:val="4"/>
        </w:numPr>
        <w:tabs>
          <w:tab w:val="left" w:pos="767"/>
        </w:tabs>
        <w:spacing w:before="1" w:line="312" w:lineRule="auto"/>
        <w:ind w:right="139" w:firstLine="331"/>
        <w:jc w:val="both"/>
        <w:rPr>
          <w:sz w:val="26"/>
          <w:highlight w:val="yellow"/>
        </w:rPr>
      </w:pPr>
      <w:r w:rsidRPr="00040FD5">
        <w:rPr>
          <w:sz w:val="26"/>
          <w:highlight w:val="yellow"/>
        </w:rPr>
        <w:t>Клюшніченко Олександр Олександрович – начальник бюро перекладів зовнішньо</w:t>
      </w:r>
      <w:r w:rsidRPr="00040FD5">
        <w:rPr>
          <w:sz w:val="26"/>
          <w:highlight w:val="yellow"/>
        </w:rPr>
        <w:softHyphen/>
        <w:t>торгового департаменту АТ «Мотор Січ».</w:t>
      </w:r>
    </w:p>
    <w:p w:rsidR="00CF5179" w:rsidRDefault="00CF5179" w:rsidP="002F2612">
      <w:pPr>
        <w:keepNext/>
        <w:spacing w:before="62"/>
        <w:ind w:left="92" w:right="105"/>
        <w:jc w:val="center"/>
        <w:rPr>
          <w:b/>
          <w:sz w:val="26"/>
        </w:rPr>
      </w:pPr>
      <w:r>
        <w:rPr>
          <w:b/>
          <w:spacing w:val="-4"/>
          <w:sz w:val="26"/>
        </w:rPr>
        <w:br w:type="page"/>
      </w:r>
      <w:r>
        <w:rPr>
          <w:b/>
          <w:spacing w:val="-4"/>
          <w:sz w:val="26"/>
        </w:rPr>
        <w:lastRenderedPageBreak/>
        <w:t>І.</w:t>
      </w:r>
      <w:r>
        <w:rPr>
          <w:b/>
          <w:spacing w:val="-11"/>
          <w:sz w:val="26"/>
        </w:rPr>
        <w:t xml:space="preserve"> </w:t>
      </w:r>
      <w:r>
        <w:rPr>
          <w:b/>
          <w:spacing w:val="-4"/>
          <w:sz w:val="26"/>
        </w:rPr>
        <w:t>ПРОФІЛЬ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ОСВІТНЬОЇ</w:t>
      </w:r>
      <w:r>
        <w:rPr>
          <w:b/>
          <w:spacing w:val="-7"/>
          <w:sz w:val="26"/>
        </w:rPr>
        <w:t xml:space="preserve"> </w:t>
      </w:r>
      <w:r>
        <w:rPr>
          <w:b/>
          <w:spacing w:val="-4"/>
          <w:sz w:val="26"/>
        </w:rPr>
        <w:t>ПРОГРАМИ</w:t>
      </w:r>
    </w:p>
    <w:p w:rsidR="00CF5179" w:rsidRDefault="00CF5179" w:rsidP="002F2612">
      <w:pPr>
        <w:keepNext/>
        <w:spacing w:before="4"/>
        <w:ind w:left="87" w:right="105"/>
        <w:jc w:val="center"/>
        <w:rPr>
          <w:b/>
          <w:sz w:val="26"/>
        </w:rPr>
      </w:pPr>
      <w:r>
        <w:rPr>
          <w:b/>
          <w:spacing w:val="-2"/>
          <w:sz w:val="26"/>
        </w:rPr>
        <w:t>ЗІ</w:t>
      </w:r>
      <w:r>
        <w:rPr>
          <w:b/>
          <w:spacing w:val="-17"/>
          <w:sz w:val="26"/>
        </w:rPr>
        <w:t xml:space="preserve"> </w:t>
      </w:r>
      <w:r>
        <w:rPr>
          <w:b/>
          <w:spacing w:val="-2"/>
          <w:sz w:val="26"/>
        </w:rPr>
        <w:t>СПЕЦІАЛЬНОСТІ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B11</w:t>
      </w:r>
      <w:r>
        <w:rPr>
          <w:b/>
          <w:spacing w:val="-17"/>
          <w:sz w:val="26"/>
        </w:rPr>
        <w:t xml:space="preserve"> </w:t>
      </w:r>
      <w:r>
        <w:rPr>
          <w:b/>
          <w:spacing w:val="-2"/>
          <w:sz w:val="26"/>
        </w:rPr>
        <w:t>ФІЛОЛОГІЯ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ГАЛУЗІ</w:t>
      </w:r>
      <w:r>
        <w:rPr>
          <w:b/>
          <w:spacing w:val="-17"/>
          <w:sz w:val="26"/>
        </w:rPr>
        <w:t xml:space="preserve"> </w:t>
      </w:r>
      <w:r>
        <w:rPr>
          <w:b/>
          <w:spacing w:val="-2"/>
          <w:sz w:val="26"/>
        </w:rPr>
        <w:t>ЗНАНЬ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03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ГУМАНІТАРНІ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НАУ</w:t>
      </w:r>
      <w:r>
        <w:rPr>
          <w:b/>
          <w:sz w:val="26"/>
        </w:rPr>
        <w:t>КИ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ЗА СПЕЦІАЛІЗАЦІЄЮ B11.041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«ГЕРМАНСЬКІ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МОВИ ТА ЛІТЕРАТУРИ (ПЕРЕКЛАД ВКЛЮЧНО», ПЕРША МОВА – АНГЛІЙСЬКА</w:t>
      </w:r>
    </w:p>
    <w:p w:rsidR="00CF5179" w:rsidRDefault="00CF5179" w:rsidP="002F2612">
      <w:pPr>
        <w:keepNext/>
        <w:spacing w:before="4"/>
        <w:ind w:left="87" w:right="105"/>
        <w:jc w:val="center"/>
        <w:rPr>
          <w:b/>
          <w:sz w:val="26"/>
        </w:rPr>
      </w:pPr>
    </w:p>
    <w:p w:rsidR="00CF5179" w:rsidRDefault="00CF5179" w:rsidP="002F2612">
      <w:pPr>
        <w:keepNext/>
        <w:spacing w:before="4"/>
        <w:ind w:left="87" w:right="105"/>
        <w:jc w:val="center"/>
        <w:rPr>
          <w:b/>
          <w:sz w:val="26"/>
        </w:rPr>
      </w:pPr>
    </w:p>
    <w:p w:rsidR="00CF5179" w:rsidRDefault="00CF5179" w:rsidP="002F2612">
      <w:pPr>
        <w:pStyle w:val="a3"/>
        <w:keepNext/>
        <w:spacing w:before="206"/>
        <w:rPr>
          <w:b/>
          <w:sz w:val="20"/>
        </w:rPr>
      </w:pPr>
    </w:p>
    <w:tbl>
      <w:tblPr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4"/>
        <w:gridCol w:w="7472"/>
      </w:tblGrid>
      <w:tr w:rsidR="00CF5179">
        <w:trPr>
          <w:trHeight w:val="642"/>
        </w:trPr>
        <w:tc>
          <w:tcPr>
            <w:tcW w:w="9796" w:type="dxa"/>
            <w:gridSpan w:val="2"/>
            <w:shd w:val="clear" w:color="auto" w:fill="F3F3F3"/>
          </w:tcPr>
          <w:p w:rsidR="00CF5179" w:rsidRDefault="00CF5179" w:rsidP="002F2612">
            <w:pPr>
              <w:pStyle w:val="TableParagraph"/>
              <w:keepNext/>
              <w:spacing w:before="184"/>
              <w:ind w:left="3529"/>
              <w:rPr>
                <w:b/>
                <w:sz w:val="26"/>
              </w:rPr>
            </w:pPr>
            <w:r>
              <w:rPr>
                <w:b/>
                <w:sz w:val="26"/>
              </w:rPr>
              <w:t>1.1.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Загальна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інформація</w:t>
            </w:r>
          </w:p>
        </w:tc>
      </w:tr>
      <w:tr w:rsidR="00CF5179">
        <w:trPr>
          <w:trHeight w:val="1195"/>
        </w:trPr>
        <w:tc>
          <w:tcPr>
            <w:tcW w:w="2324" w:type="dxa"/>
          </w:tcPr>
          <w:p w:rsidR="00CF5179" w:rsidRDefault="00CF5179" w:rsidP="002F2612">
            <w:pPr>
              <w:pStyle w:val="TableParagraph"/>
              <w:keepNext/>
              <w:spacing w:line="242" w:lineRule="auto"/>
              <w:ind w:left="67" w:right="79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Повна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назва </w:t>
            </w:r>
            <w:r>
              <w:rPr>
                <w:b/>
                <w:sz w:val="26"/>
              </w:rPr>
              <w:t>ЗВО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і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струк-</w:t>
            </w:r>
          </w:p>
          <w:p w:rsidR="00CF5179" w:rsidRDefault="00CF5179" w:rsidP="002F2612">
            <w:pPr>
              <w:pStyle w:val="TableParagraph"/>
              <w:keepNext/>
              <w:spacing w:line="298" w:lineRule="exact"/>
              <w:ind w:left="67" w:right="72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турного</w:t>
            </w:r>
            <w:r>
              <w:rPr>
                <w:b/>
                <w:spacing w:val="-2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під- розділу</w:t>
            </w:r>
          </w:p>
        </w:tc>
        <w:tc>
          <w:tcPr>
            <w:tcW w:w="7472" w:type="dxa"/>
          </w:tcPr>
          <w:p w:rsidR="00CF5179" w:rsidRDefault="00CF5179" w:rsidP="002F2612">
            <w:pPr>
              <w:pStyle w:val="TableParagraph"/>
              <w:keepNext/>
              <w:spacing w:before="285"/>
              <w:ind w:left="206" w:right="633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Національний університет «Запорізька політехніка» </w:t>
            </w:r>
            <w:r>
              <w:rPr>
                <w:sz w:val="26"/>
              </w:rPr>
              <w:t>Кафедра «Іноземна філологія та переклад»</w:t>
            </w:r>
          </w:p>
        </w:tc>
      </w:tr>
      <w:tr w:rsidR="00CF5179">
        <w:trPr>
          <w:trHeight w:val="637"/>
        </w:trPr>
        <w:tc>
          <w:tcPr>
            <w:tcW w:w="2324" w:type="dxa"/>
          </w:tcPr>
          <w:p w:rsidR="00CF5179" w:rsidRDefault="00CF5179" w:rsidP="002F2612">
            <w:pPr>
              <w:pStyle w:val="TableParagraph"/>
              <w:keepNext/>
              <w:spacing w:line="242" w:lineRule="auto"/>
              <w:ind w:left="67" w:right="72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Офіційна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на- </w:t>
            </w:r>
            <w:r>
              <w:rPr>
                <w:b/>
                <w:sz w:val="26"/>
              </w:rPr>
              <w:t>зва ОПП</w:t>
            </w:r>
          </w:p>
        </w:tc>
        <w:tc>
          <w:tcPr>
            <w:tcW w:w="7472" w:type="dxa"/>
          </w:tcPr>
          <w:p w:rsidR="00CF5179" w:rsidRDefault="00CF5179" w:rsidP="002F2612">
            <w:pPr>
              <w:pStyle w:val="TableParagraph"/>
              <w:keepNext/>
              <w:spacing w:line="287" w:lineRule="exact"/>
              <w:ind w:left="206"/>
              <w:rPr>
                <w:sz w:val="26"/>
              </w:rPr>
            </w:pPr>
            <w:r>
              <w:rPr>
                <w:spacing w:val="-2"/>
                <w:sz w:val="26"/>
              </w:rPr>
              <w:t>«Германські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мови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літератури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(переклад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включно)»</w:t>
            </w:r>
          </w:p>
        </w:tc>
      </w:tr>
      <w:tr w:rsidR="00CF5179">
        <w:trPr>
          <w:trHeight w:val="643"/>
        </w:trPr>
        <w:tc>
          <w:tcPr>
            <w:tcW w:w="2324" w:type="dxa"/>
          </w:tcPr>
          <w:p w:rsidR="00CF5179" w:rsidRDefault="00CF5179" w:rsidP="002F2612">
            <w:pPr>
              <w:pStyle w:val="TableParagraph"/>
              <w:keepNext/>
              <w:spacing w:line="242" w:lineRule="auto"/>
              <w:ind w:left="67" w:right="71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Рівень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вищої освіти</w:t>
            </w:r>
          </w:p>
        </w:tc>
        <w:tc>
          <w:tcPr>
            <w:tcW w:w="7472" w:type="dxa"/>
          </w:tcPr>
          <w:p w:rsidR="00CF5179" w:rsidRDefault="00CF5179" w:rsidP="002F2612">
            <w:pPr>
              <w:pStyle w:val="TableParagraph"/>
              <w:keepNext/>
              <w:spacing w:line="292" w:lineRule="exact"/>
              <w:ind w:left="206"/>
              <w:rPr>
                <w:sz w:val="26"/>
              </w:rPr>
            </w:pPr>
            <w:r>
              <w:rPr>
                <w:spacing w:val="-2"/>
                <w:sz w:val="26"/>
              </w:rPr>
              <w:t>Другий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(магістерський)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рівень</w:t>
            </w:r>
          </w:p>
        </w:tc>
      </w:tr>
      <w:tr w:rsidR="00CF5179">
        <w:trPr>
          <w:trHeight w:val="642"/>
        </w:trPr>
        <w:tc>
          <w:tcPr>
            <w:tcW w:w="2324" w:type="dxa"/>
          </w:tcPr>
          <w:p w:rsidR="00CF5179" w:rsidRDefault="00CF5179" w:rsidP="002F2612">
            <w:pPr>
              <w:pStyle w:val="TableParagraph"/>
              <w:keepNext/>
              <w:ind w:left="67" w:right="71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Ступінь вищої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освіти</w:t>
            </w:r>
          </w:p>
        </w:tc>
        <w:tc>
          <w:tcPr>
            <w:tcW w:w="7472" w:type="dxa"/>
          </w:tcPr>
          <w:p w:rsidR="00CF5179" w:rsidRDefault="00CF5179" w:rsidP="002F2612">
            <w:pPr>
              <w:pStyle w:val="TableParagraph"/>
              <w:keepNext/>
              <w:spacing w:line="291" w:lineRule="exact"/>
              <w:ind w:left="206"/>
              <w:rPr>
                <w:sz w:val="26"/>
              </w:rPr>
            </w:pPr>
            <w:r>
              <w:rPr>
                <w:spacing w:val="-2"/>
                <w:sz w:val="26"/>
              </w:rPr>
              <w:t>Магістр</w:t>
            </w:r>
          </w:p>
        </w:tc>
      </w:tr>
      <w:tr w:rsidR="00CF5179">
        <w:trPr>
          <w:trHeight w:val="643"/>
        </w:trPr>
        <w:tc>
          <w:tcPr>
            <w:tcW w:w="2324" w:type="dxa"/>
          </w:tcPr>
          <w:p w:rsidR="00CF5179" w:rsidRDefault="00CF5179" w:rsidP="002F2612">
            <w:pPr>
              <w:pStyle w:val="TableParagraph"/>
              <w:keepNext/>
              <w:spacing w:before="2"/>
              <w:ind w:left="67" w:right="71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Освітня </w:t>
            </w:r>
            <w:r>
              <w:rPr>
                <w:b/>
                <w:spacing w:val="-4"/>
                <w:sz w:val="26"/>
              </w:rPr>
              <w:t>кваліфікація</w:t>
            </w:r>
          </w:p>
        </w:tc>
        <w:tc>
          <w:tcPr>
            <w:tcW w:w="7472" w:type="dxa"/>
          </w:tcPr>
          <w:p w:rsidR="00CF5179" w:rsidRDefault="00CF5179" w:rsidP="002F2612">
            <w:pPr>
              <w:pStyle w:val="TableParagraph"/>
              <w:keepNext/>
              <w:spacing w:line="291" w:lineRule="exact"/>
              <w:ind w:left="206"/>
              <w:rPr>
                <w:sz w:val="26"/>
              </w:rPr>
            </w:pPr>
            <w:r>
              <w:rPr>
                <w:sz w:val="26"/>
              </w:rPr>
              <w:t>Магістр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філології</w:t>
            </w:r>
          </w:p>
        </w:tc>
      </w:tr>
      <w:tr w:rsidR="00CF5179">
        <w:trPr>
          <w:trHeight w:val="1194"/>
        </w:trPr>
        <w:tc>
          <w:tcPr>
            <w:tcW w:w="2324" w:type="dxa"/>
          </w:tcPr>
          <w:p w:rsidR="00CF5179" w:rsidRDefault="00CF5179" w:rsidP="002F2612">
            <w:pPr>
              <w:pStyle w:val="TableParagraph"/>
              <w:keepNext/>
              <w:spacing w:before="2"/>
              <w:ind w:left="81" w:right="58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Кваліфікація </w:t>
            </w:r>
            <w:r>
              <w:rPr>
                <w:b/>
                <w:sz w:val="26"/>
              </w:rPr>
              <w:t>в дипломі</w:t>
            </w:r>
          </w:p>
        </w:tc>
        <w:tc>
          <w:tcPr>
            <w:tcW w:w="7472" w:type="dxa"/>
          </w:tcPr>
          <w:p w:rsidR="00CF5179" w:rsidRDefault="00CF5179" w:rsidP="002F2612">
            <w:pPr>
              <w:pStyle w:val="TableParagraph"/>
              <w:keepNext/>
              <w:ind w:left="206" w:right="4100"/>
              <w:rPr>
                <w:sz w:val="26"/>
              </w:rPr>
            </w:pPr>
            <w:r>
              <w:rPr>
                <w:sz w:val="26"/>
              </w:rPr>
              <w:t xml:space="preserve">освітній ступінь: магістр </w:t>
            </w:r>
            <w:r>
              <w:rPr>
                <w:spacing w:val="-2"/>
                <w:sz w:val="26"/>
              </w:rPr>
              <w:t>спеціальність: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B11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Філологія</w:t>
            </w:r>
          </w:p>
          <w:p w:rsidR="00CF5179" w:rsidRDefault="00CF5179" w:rsidP="002F2612">
            <w:pPr>
              <w:pStyle w:val="TableParagraph"/>
              <w:keepNext/>
              <w:spacing w:line="298" w:lineRule="exact"/>
              <w:ind w:left="206" w:right="633"/>
              <w:rPr>
                <w:sz w:val="26"/>
              </w:rPr>
            </w:pPr>
            <w:r>
              <w:rPr>
                <w:sz w:val="26"/>
              </w:rPr>
              <w:t>спеціалізація: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B11.041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Германські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мови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літератури (переклад включно), перша мова – англійська</w:t>
            </w:r>
          </w:p>
        </w:tc>
      </w:tr>
      <w:tr w:rsidR="00CF5179">
        <w:trPr>
          <w:trHeight w:val="1195"/>
        </w:trPr>
        <w:tc>
          <w:tcPr>
            <w:tcW w:w="2324" w:type="dxa"/>
          </w:tcPr>
          <w:p w:rsidR="00CF5179" w:rsidRDefault="00CF5179" w:rsidP="002F2612">
            <w:pPr>
              <w:pStyle w:val="TableParagraph"/>
              <w:keepNext/>
              <w:spacing w:line="242" w:lineRule="auto"/>
              <w:ind w:left="81" w:right="58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Рівень</w:t>
            </w:r>
            <w:r>
              <w:rPr>
                <w:b/>
                <w:spacing w:val="-2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квалі- фікації</w:t>
            </w:r>
          </w:p>
        </w:tc>
        <w:tc>
          <w:tcPr>
            <w:tcW w:w="7472" w:type="dxa"/>
          </w:tcPr>
          <w:p w:rsidR="00CF5179" w:rsidRDefault="00CF5179" w:rsidP="002F2612">
            <w:pPr>
              <w:pStyle w:val="TableParagraph"/>
              <w:keepNext/>
              <w:spacing w:line="242" w:lineRule="auto"/>
              <w:ind w:left="206"/>
              <w:rPr>
                <w:sz w:val="26"/>
              </w:rPr>
            </w:pPr>
            <w:r>
              <w:rPr>
                <w:sz w:val="26"/>
              </w:rPr>
              <w:t>Другий (магістерський) рівень;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 Національною рамкою квалі- фікацій – 7 рівень;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Qualifications Framework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European </w:t>
            </w:r>
            <w:r>
              <w:rPr>
                <w:spacing w:val="-2"/>
                <w:sz w:val="26"/>
              </w:rPr>
              <w:t>Higher</w:t>
            </w:r>
          </w:p>
          <w:p w:rsidR="00CF5179" w:rsidRDefault="00CF5179" w:rsidP="002F2612">
            <w:pPr>
              <w:pStyle w:val="TableParagraph"/>
              <w:keepNext/>
              <w:spacing w:line="292" w:lineRule="exact"/>
              <w:ind w:left="206"/>
              <w:rPr>
                <w:sz w:val="26"/>
              </w:rPr>
            </w:pPr>
            <w:r>
              <w:rPr>
                <w:sz w:val="26"/>
              </w:rPr>
              <w:t>Education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Area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(QF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EHEA)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Master’s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degree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(Second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cycle);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 European Qualifications Framework (EQF LLL) – Level 7</w:t>
            </w:r>
          </w:p>
        </w:tc>
      </w:tr>
      <w:tr w:rsidR="00CF5179">
        <w:trPr>
          <w:trHeight w:val="642"/>
        </w:trPr>
        <w:tc>
          <w:tcPr>
            <w:tcW w:w="2324" w:type="dxa"/>
          </w:tcPr>
          <w:p w:rsidR="00CF5179" w:rsidRDefault="00CF5179" w:rsidP="002F2612">
            <w:pPr>
              <w:pStyle w:val="TableParagraph"/>
              <w:keepNext/>
              <w:spacing w:line="242" w:lineRule="auto"/>
              <w:ind w:left="81" w:right="72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Освітня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ква- ліфікація</w:t>
            </w:r>
          </w:p>
        </w:tc>
        <w:tc>
          <w:tcPr>
            <w:tcW w:w="7472" w:type="dxa"/>
          </w:tcPr>
          <w:p w:rsidR="00CF5179" w:rsidRDefault="00CF5179" w:rsidP="002F2612">
            <w:pPr>
              <w:pStyle w:val="TableParagraph"/>
              <w:keepNext/>
              <w:spacing w:line="242" w:lineRule="auto"/>
              <w:ind w:left="206"/>
              <w:rPr>
                <w:sz w:val="26"/>
              </w:rPr>
            </w:pPr>
            <w:r>
              <w:rPr>
                <w:sz w:val="26"/>
              </w:rPr>
              <w:t>Магістр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філології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спеціалізацією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«Германські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мови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літера- тури (переклад включно), перша мова – англійська»</w:t>
            </w:r>
          </w:p>
        </w:tc>
      </w:tr>
      <w:tr w:rsidR="00CF5179">
        <w:trPr>
          <w:trHeight w:val="643"/>
        </w:trPr>
        <w:tc>
          <w:tcPr>
            <w:tcW w:w="2324" w:type="dxa"/>
          </w:tcPr>
          <w:p w:rsidR="00CF5179" w:rsidRDefault="00CF5179" w:rsidP="002F2612">
            <w:pPr>
              <w:pStyle w:val="TableParagraph"/>
              <w:keepNext/>
              <w:ind w:left="8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Професійна </w:t>
            </w:r>
            <w:r>
              <w:rPr>
                <w:b/>
                <w:spacing w:val="-4"/>
                <w:sz w:val="26"/>
              </w:rPr>
              <w:t>кваліфікація</w:t>
            </w:r>
          </w:p>
        </w:tc>
        <w:tc>
          <w:tcPr>
            <w:tcW w:w="7472" w:type="dxa"/>
          </w:tcPr>
          <w:p w:rsidR="00CF5179" w:rsidRDefault="00CF5179" w:rsidP="002F2612">
            <w:pPr>
              <w:pStyle w:val="TableParagraph"/>
              <w:keepNext/>
              <w:spacing w:line="292" w:lineRule="exact"/>
              <w:ind w:left="206"/>
              <w:rPr>
                <w:sz w:val="26"/>
              </w:rPr>
            </w:pPr>
            <w:r>
              <w:rPr>
                <w:spacing w:val="-2"/>
                <w:sz w:val="26"/>
              </w:rPr>
              <w:t>немає</w:t>
            </w:r>
          </w:p>
        </w:tc>
      </w:tr>
      <w:tr w:rsidR="00CF5179">
        <w:trPr>
          <w:trHeight w:val="417"/>
        </w:trPr>
        <w:tc>
          <w:tcPr>
            <w:tcW w:w="2324" w:type="dxa"/>
          </w:tcPr>
          <w:p w:rsidR="00CF5179" w:rsidRDefault="00CF5179" w:rsidP="002F2612">
            <w:pPr>
              <w:pStyle w:val="TableParagraph"/>
              <w:keepNext/>
              <w:spacing w:before="59"/>
              <w:ind w:left="81"/>
              <w:rPr>
                <w:b/>
                <w:sz w:val="26"/>
              </w:rPr>
            </w:pPr>
            <w:r>
              <w:rPr>
                <w:b/>
                <w:sz w:val="26"/>
              </w:rPr>
              <w:t>Тип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диплому</w:t>
            </w:r>
          </w:p>
        </w:tc>
        <w:tc>
          <w:tcPr>
            <w:tcW w:w="7472" w:type="dxa"/>
          </w:tcPr>
          <w:p w:rsidR="00CF5179" w:rsidRDefault="00CF5179" w:rsidP="002F2612">
            <w:pPr>
              <w:pStyle w:val="TableParagraph"/>
              <w:keepNext/>
              <w:spacing w:before="45"/>
              <w:ind w:left="206"/>
              <w:rPr>
                <w:sz w:val="26"/>
              </w:rPr>
            </w:pPr>
            <w:r>
              <w:rPr>
                <w:spacing w:val="-2"/>
                <w:sz w:val="26"/>
              </w:rPr>
              <w:t>Диплом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магістра,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одиничний</w:t>
            </w:r>
          </w:p>
        </w:tc>
      </w:tr>
      <w:tr w:rsidR="00CF5179">
        <w:trPr>
          <w:trHeight w:val="1795"/>
        </w:trPr>
        <w:tc>
          <w:tcPr>
            <w:tcW w:w="2324" w:type="dxa"/>
          </w:tcPr>
          <w:p w:rsidR="00CF5179" w:rsidRDefault="00CF5179" w:rsidP="002F2612">
            <w:pPr>
              <w:pStyle w:val="TableParagraph"/>
              <w:keepNext/>
              <w:spacing w:before="2"/>
              <w:ind w:left="81" w:right="-29"/>
              <w:rPr>
                <w:b/>
                <w:sz w:val="26"/>
              </w:rPr>
            </w:pPr>
            <w:r>
              <w:rPr>
                <w:b/>
                <w:sz w:val="26"/>
              </w:rPr>
              <w:t>Обсяг кредитів ЄКТС, необхідний для здобуття від повідного</w:t>
            </w:r>
            <w:r>
              <w:rPr>
                <w:b/>
                <w:spacing w:val="56"/>
                <w:w w:val="15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ступеня</w:t>
            </w:r>
          </w:p>
          <w:p w:rsidR="00CF5179" w:rsidRDefault="00CF5179" w:rsidP="002F2612">
            <w:pPr>
              <w:pStyle w:val="TableParagraph"/>
              <w:keepNext/>
              <w:tabs>
                <w:tab w:val="left" w:pos="1498"/>
              </w:tabs>
              <w:spacing w:before="9" w:line="284" w:lineRule="exact"/>
              <w:ind w:left="81" w:right="3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вищої</w:t>
            </w:r>
            <w:r>
              <w:rPr>
                <w:b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 xml:space="preserve">освіти; </w:t>
            </w:r>
            <w:r>
              <w:rPr>
                <w:b/>
                <w:sz w:val="26"/>
              </w:rPr>
              <w:t>строк навчання</w:t>
            </w:r>
          </w:p>
        </w:tc>
        <w:tc>
          <w:tcPr>
            <w:tcW w:w="7472" w:type="dxa"/>
          </w:tcPr>
          <w:p w:rsidR="00CF5179" w:rsidRDefault="00CF5179" w:rsidP="002F2612">
            <w:pPr>
              <w:pStyle w:val="TableParagraph"/>
              <w:keepNext/>
              <w:rPr>
                <w:b/>
                <w:sz w:val="26"/>
              </w:rPr>
            </w:pPr>
          </w:p>
          <w:p w:rsidR="00CF5179" w:rsidRDefault="00CF5179" w:rsidP="002F2612">
            <w:pPr>
              <w:pStyle w:val="TableParagraph"/>
              <w:keepNext/>
              <w:spacing w:before="133"/>
              <w:rPr>
                <w:b/>
                <w:sz w:val="26"/>
              </w:rPr>
            </w:pPr>
          </w:p>
          <w:p w:rsidR="00CF5179" w:rsidRDefault="00CF5179" w:rsidP="002F2612">
            <w:pPr>
              <w:pStyle w:val="TableParagraph"/>
              <w:keepNext/>
              <w:spacing w:before="1"/>
              <w:ind w:left="206"/>
              <w:rPr>
                <w:sz w:val="26"/>
              </w:rPr>
            </w:pPr>
            <w:r>
              <w:rPr>
                <w:sz w:val="26"/>
              </w:rPr>
              <w:t>90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кредитів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ЄКТС;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термін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навчання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рік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місяців</w:t>
            </w:r>
          </w:p>
        </w:tc>
      </w:tr>
      <w:tr w:rsidR="00CF5179">
        <w:trPr>
          <w:trHeight w:val="897"/>
        </w:trPr>
        <w:tc>
          <w:tcPr>
            <w:tcW w:w="2324" w:type="dxa"/>
          </w:tcPr>
          <w:p w:rsidR="00CF5179" w:rsidRDefault="00CF5179" w:rsidP="002F2612">
            <w:pPr>
              <w:pStyle w:val="TableParagraph"/>
              <w:keepNext/>
              <w:ind w:left="81"/>
              <w:rPr>
                <w:b/>
                <w:sz w:val="26"/>
              </w:rPr>
            </w:pPr>
            <w:r>
              <w:rPr>
                <w:b/>
                <w:sz w:val="26"/>
              </w:rPr>
              <w:t>Вимоги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до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осіб,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які можуть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розпочати</w:t>
            </w:r>
          </w:p>
          <w:p w:rsidR="00CF5179" w:rsidRDefault="00CF5179" w:rsidP="002F2612">
            <w:pPr>
              <w:pStyle w:val="TableParagraph"/>
              <w:keepNext/>
              <w:spacing w:line="283" w:lineRule="exact"/>
              <w:ind w:left="81"/>
              <w:rPr>
                <w:b/>
                <w:sz w:val="26"/>
              </w:rPr>
            </w:pPr>
            <w:r>
              <w:rPr>
                <w:b/>
                <w:sz w:val="26"/>
              </w:rPr>
              <w:t>навчання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за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ОП</w:t>
            </w:r>
          </w:p>
        </w:tc>
        <w:tc>
          <w:tcPr>
            <w:tcW w:w="7472" w:type="dxa"/>
          </w:tcPr>
          <w:p w:rsidR="00CF5179" w:rsidRDefault="00CF5179" w:rsidP="002F2612">
            <w:pPr>
              <w:pStyle w:val="TableParagraph"/>
              <w:keepNext/>
              <w:numPr>
                <w:ilvl w:val="0"/>
                <w:numId w:val="3"/>
              </w:numPr>
              <w:tabs>
                <w:tab w:val="left" w:pos="354"/>
              </w:tabs>
              <w:spacing w:line="288" w:lineRule="exact"/>
              <w:ind w:left="354" w:hanging="148"/>
              <w:rPr>
                <w:sz w:val="26"/>
              </w:rPr>
            </w:pPr>
            <w:r>
              <w:rPr>
                <w:spacing w:val="-2"/>
                <w:sz w:val="26"/>
              </w:rPr>
              <w:t>освітньо-кваліфікаційний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рівень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«спеціаліст»</w:t>
            </w:r>
          </w:p>
          <w:p w:rsidR="00CF5179" w:rsidRDefault="00CF5179" w:rsidP="002F2612">
            <w:pPr>
              <w:pStyle w:val="TableParagraph"/>
              <w:keepNext/>
              <w:numPr>
                <w:ilvl w:val="0"/>
                <w:numId w:val="3"/>
              </w:numPr>
              <w:tabs>
                <w:tab w:val="left" w:pos="354"/>
              </w:tabs>
              <w:spacing w:line="296" w:lineRule="exact"/>
              <w:ind w:left="354" w:hanging="148"/>
              <w:rPr>
                <w:sz w:val="26"/>
              </w:rPr>
            </w:pPr>
            <w:r>
              <w:rPr>
                <w:spacing w:val="-2"/>
                <w:sz w:val="26"/>
              </w:rPr>
              <w:t>перший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(бакалаврський)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рівень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вищої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освіти</w:t>
            </w:r>
          </w:p>
        </w:tc>
      </w:tr>
    </w:tbl>
    <w:p w:rsidR="00CF5179" w:rsidRDefault="00CF5179" w:rsidP="002F2612">
      <w:pPr>
        <w:pStyle w:val="a3"/>
        <w:keepNext/>
        <w:spacing w:before="3"/>
        <w:rPr>
          <w:b/>
          <w:sz w:val="2"/>
        </w:rPr>
      </w:pPr>
    </w:p>
    <w:p w:rsidR="00CF5179" w:rsidRDefault="00CF5179" w:rsidP="002F2612">
      <w:pPr>
        <w:keepNext/>
      </w:pPr>
      <w:r>
        <w:br w:type="page"/>
      </w:r>
    </w:p>
    <w:tbl>
      <w:tblPr>
        <w:tblW w:w="9790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7480"/>
      </w:tblGrid>
      <w:tr w:rsidR="00CF5179" w:rsidTr="00040FD5">
        <w:trPr>
          <w:trHeight w:val="349"/>
        </w:trPr>
        <w:tc>
          <w:tcPr>
            <w:tcW w:w="2310" w:type="dxa"/>
          </w:tcPr>
          <w:p w:rsidR="00CF5179" w:rsidRDefault="00CF5179" w:rsidP="002F2612">
            <w:pPr>
              <w:pStyle w:val="TableParagraph"/>
              <w:keepNext/>
              <w:ind w:left="76" w:right="46"/>
              <w:rPr>
                <w:b/>
                <w:sz w:val="26"/>
              </w:rPr>
            </w:pPr>
          </w:p>
          <w:p w:rsidR="00CF5179" w:rsidRDefault="00CF5179" w:rsidP="002F2612">
            <w:pPr>
              <w:pStyle w:val="TableParagraph"/>
              <w:keepNext/>
              <w:ind w:left="76" w:right="46"/>
              <w:rPr>
                <w:b/>
                <w:sz w:val="26"/>
              </w:rPr>
            </w:pPr>
            <w:r>
              <w:rPr>
                <w:b/>
                <w:sz w:val="26"/>
              </w:rPr>
              <w:t>Наявність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акреди- </w:t>
            </w:r>
            <w:r>
              <w:rPr>
                <w:b/>
                <w:spacing w:val="-2"/>
                <w:sz w:val="26"/>
              </w:rPr>
              <w:t>тації</w:t>
            </w:r>
          </w:p>
        </w:tc>
        <w:tc>
          <w:tcPr>
            <w:tcW w:w="7480" w:type="dxa"/>
          </w:tcPr>
          <w:p w:rsidR="00CF5179" w:rsidRDefault="00CF5179" w:rsidP="002F2612">
            <w:pPr>
              <w:pStyle w:val="TableParagraph"/>
              <w:keepNext/>
              <w:spacing w:line="292" w:lineRule="exact"/>
              <w:ind w:left="213"/>
              <w:rPr>
                <w:sz w:val="26"/>
              </w:rPr>
            </w:pPr>
            <w:r>
              <w:rPr>
                <w:sz w:val="26"/>
              </w:rPr>
              <w:t>Сертифікат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акредитацію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спеціальності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035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Філологія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ОП</w:t>
            </w:r>
          </w:p>
          <w:p w:rsidR="00CF5179" w:rsidRDefault="00CF5179" w:rsidP="002F2612">
            <w:pPr>
              <w:pStyle w:val="TableParagraph"/>
              <w:keepNext/>
              <w:spacing w:line="285" w:lineRule="exact"/>
              <w:ind w:left="213"/>
              <w:rPr>
                <w:sz w:val="26"/>
              </w:rPr>
            </w:pPr>
            <w:r>
              <w:rPr>
                <w:sz w:val="26"/>
              </w:rPr>
              <w:t>035.04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«Германські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мови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літератури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(переклад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включно)», серія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УД,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08010990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03.06.2020;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термін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дії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сертифікату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до</w:t>
            </w:r>
            <w:r>
              <w:rPr>
                <w:spacing w:val="-2"/>
                <w:sz w:val="26"/>
              </w:rPr>
              <w:t>1.07.2023</w:t>
            </w:r>
          </w:p>
        </w:tc>
      </w:tr>
      <w:tr w:rsidR="00CF5179" w:rsidTr="00040FD5">
        <w:trPr>
          <w:trHeight w:val="599"/>
        </w:trPr>
        <w:tc>
          <w:tcPr>
            <w:tcW w:w="2310" w:type="dxa"/>
          </w:tcPr>
          <w:p w:rsidR="00CF5179" w:rsidRDefault="00CF5179" w:rsidP="002F2612">
            <w:pPr>
              <w:pStyle w:val="TableParagraph"/>
              <w:keepNext/>
              <w:spacing w:line="298" w:lineRule="exact"/>
              <w:ind w:left="76" w:right="398"/>
              <w:rPr>
                <w:b/>
                <w:sz w:val="26"/>
              </w:rPr>
            </w:pPr>
            <w:r>
              <w:rPr>
                <w:b/>
                <w:sz w:val="26"/>
              </w:rPr>
              <w:t>Мова(и)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викла- </w:t>
            </w:r>
            <w:r>
              <w:rPr>
                <w:b/>
                <w:spacing w:val="-2"/>
                <w:sz w:val="26"/>
              </w:rPr>
              <w:t>дання</w:t>
            </w:r>
          </w:p>
        </w:tc>
        <w:tc>
          <w:tcPr>
            <w:tcW w:w="7480" w:type="dxa"/>
          </w:tcPr>
          <w:p w:rsidR="00CF5179" w:rsidRDefault="00CF5179" w:rsidP="002F2612">
            <w:pPr>
              <w:pStyle w:val="TableParagraph"/>
              <w:keepNext/>
              <w:spacing w:before="143"/>
              <w:ind w:left="201"/>
              <w:rPr>
                <w:sz w:val="26"/>
              </w:rPr>
            </w:pPr>
            <w:r>
              <w:rPr>
                <w:sz w:val="26"/>
              </w:rPr>
              <w:t>українська,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англійська,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німецька,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французька</w:t>
            </w:r>
          </w:p>
        </w:tc>
      </w:tr>
      <w:tr w:rsidR="00CF5179" w:rsidTr="00040FD5">
        <w:trPr>
          <w:trHeight w:val="1012"/>
        </w:trPr>
        <w:tc>
          <w:tcPr>
            <w:tcW w:w="2310" w:type="dxa"/>
          </w:tcPr>
          <w:p w:rsidR="00CF5179" w:rsidRDefault="00CF5179" w:rsidP="002F2612">
            <w:pPr>
              <w:pStyle w:val="TableParagraph"/>
              <w:keepNext/>
              <w:spacing w:before="114"/>
              <w:ind w:left="1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Інтернет-адреса </w:t>
            </w:r>
            <w:r>
              <w:rPr>
                <w:b/>
                <w:sz w:val="26"/>
              </w:rPr>
              <w:t>постійного роз-</w:t>
            </w:r>
          </w:p>
          <w:p w:rsidR="00CF5179" w:rsidRDefault="00CF5179" w:rsidP="002F2612">
            <w:pPr>
              <w:pStyle w:val="TableParagraph"/>
              <w:keepNext/>
              <w:spacing w:line="280" w:lineRule="exact"/>
              <w:ind w:left="115"/>
              <w:rPr>
                <w:b/>
                <w:sz w:val="26"/>
              </w:rPr>
            </w:pPr>
            <w:r>
              <w:rPr>
                <w:b/>
                <w:sz w:val="26"/>
              </w:rPr>
              <w:t>міщення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ОП</w:t>
            </w:r>
          </w:p>
        </w:tc>
        <w:tc>
          <w:tcPr>
            <w:tcW w:w="7480" w:type="dxa"/>
          </w:tcPr>
          <w:p w:rsidR="00CF5179" w:rsidRDefault="00CF5179" w:rsidP="002F2612">
            <w:pPr>
              <w:pStyle w:val="TableParagraph"/>
              <w:keepNext/>
              <w:spacing w:before="119"/>
              <w:rPr>
                <w:b/>
              </w:rPr>
            </w:pPr>
          </w:p>
          <w:p w:rsidR="00CF5179" w:rsidRDefault="00CF5179" w:rsidP="002F2612">
            <w:pPr>
              <w:pStyle w:val="TableParagraph"/>
              <w:keepNext/>
              <w:spacing w:before="1"/>
              <w:ind w:left="261"/>
            </w:pPr>
            <w:r>
              <w:rPr>
                <w:spacing w:val="-2"/>
              </w:rPr>
              <w:t>https://catalogop.zp.edu.ua/EProg.php?Id=273&amp;Mode=1</w:t>
            </w:r>
          </w:p>
        </w:tc>
      </w:tr>
    </w:tbl>
    <w:p w:rsidR="00CF5179" w:rsidRDefault="00CF5179" w:rsidP="002F2612">
      <w:pPr>
        <w:pStyle w:val="a3"/>
        <w:keepNext/>
        <w:spacing w:before="11"/>
        <w:rPr>
          <w:b/>
          <w:sz w:val="15"/>
        </w:rPr>
      </w:pPr>
    </w:p>
    <w:tbl>
      <w:tblPr>
        <w:tblW w:w="9790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90"/>
      </w:tblGrid>
      <w:tr w:rsidR="00CF5179" w:rsidTr="000168FA">
        <w:trPr>
          <w:trHeight w:val="444"/>
        </w:trPr>
        <w:tc>
          <w:tcPr>
            <w:tcW w:w="9790" w:type="dxa"/>
            <w:shd w:val="clear" w:color="auto" w:fill="F3F3F3"/>
          </w:tcPr>
          <w:p w:rsidR="00CF5179" w:rsidRDefault="00CF5179" w:rsidP="002F2612">
            <w:pPr>
              <w:pStyle w:val="TableParagraph"/>
              <w:keepNext/>
              <w:spacing w:before="118" w:line="306" w:lineRule="exact"/>
              <w:ind w:left="3017"/>
              <w:rPr>
                <w:b/>
                <w:sz w:val="28"/>
              </w:rPr>
            </w:pPr>
            <w:r>
              <w:rPr>
                <w:b/>
                <w:sz w:val="28"/>
              </w:rPr>
              <w:t>1.2.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Мета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освітньої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</w:tr>
      <w:tr w:rsidR="00CF5179" w:rsidTr="000168FA">
        <w:trPr>
          <w:trHeight w:val="3587"/>
        </w:trPr>
        <w:tc>
          <w:tcPr>
            <w:tcW w:w="9790" w:type="dxa"/>
          </w:tcPr>
          <w:p w:rsidR="00CF5179" w:rsidRDefault="00CF5179" w:rsidP="002F2612">
            <w:pPr>
              <w:pStyle w:val="TableParagraph"/>
              <w:keepNext/>
              <w:ind w:left="115" w:right="103" w:firstLine="424"/>
              <w:jc w:val="both"/>
              <w:rPr>
                <w:sz w:val="26"/>
              </w:rPr>
            </w:pPr>
            <w:r>
              <w:rPr>
                <w:sz w:val="26"/>
              </w:rPr>
              <w:t>Мета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цієї ОП корелює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 основними завданнями, стратегіями та місією НУ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"Запо- різька політехніка" [</w:t>
            </w:r>
            <w:hyperlink r:id="rId7" w:history="1">
              <w:r w:rsidRPr="002100B7">
                <w:rPr>
                  <w:rStyle w:val="a7"/>
                  <w:sz w:val="26"/>
                </w:rPr>
                <w:t>https://docs.zp.edu.ua</w:t>
              </w:r>
            </w:hyperlink>
            <w:r>
              <w:rPr>
                <w:sz w:val="26"/>
              </w:rPr>
              <w:t>], що постулює певний внесок у розвиток держави, суспільства і Південно-Східного регіону України шляхом формування не- обхідного для цього високоосвіченого та національно свідомого людського потенці- алу. Все це вимагає й підготовки магістрів філології, здатних розв’язувати складні завдання й проблеми у сфері філології та перекладознавства: надання мовних пос- луг, виконання обов’язків перекладача; створення, оцінювання та редагування текс- тів різних жанрів і стилів іноземними мовами; сприяння ефективній комунікації іно- земною мовою та еволюції освітньо-наукового простору на принципах загальнолюдських цінностей, академічної доброчесності і креативного становлення людини й суспільства майбутнього.</w:t>
            </w:r>
          </w:p>
        </w:tc>
      </w:tr>
    </w:tbl>
    <w:p w:rsidR="00CF5179" w:rsidRDefault="00CF5179" w:rsidP="002F2612">
      <w:pPr>
        <w:pStyle w:val="a3"/>
        <w:keepNext/>
        <w:spacing w:before="22" w:after="1"/>
        <w:rPr>
          <w:b/>
          <w:sz w:val="20"/>
        </w:rPr>
      </w:pPr>
    </w:p>
    <w:tbl>
      <w:tblPr>
        <w:tblW w:w="10089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"/>
        <w:gridCol w:w="2393"/>
        <w:gridCol w:w="7060"/>
        <w:gridCol w:w="299"/>
      </w:tblGrid>
      <w:tr w:rsidR="00CF5179" w:rsidTr="000168FA">
        <w:trPr>
          <w:gridAfter w:val="1"/>
          <w:wAfter w:w="299" w:type="dxa"/>
          <w:trHeight w:val="563"/>
        </w:trPr>
        <w:tc>
          <w:tcPr>
            <w:tcW w:w="9790" w:type="dxa"/>
            <w:gridSpan w:val="3"/>
            <w:shd w:val="clear" w:color="auto" w:fill="F3F3F3"/>
          </w:tcPr>
          <w:p w:rsidR="00CF5179" w:rsidRDefault="00CF5179" w:rsidP="002F2612">
            <w:pPr>
              <w:pStyle w:val="TableParagraph"/>
              <w:keepNext/>
              <w:spacing w:before="117"/>
              <w:ind w:left="2419"/>
              <w:rPr>
                <w:b/>
                <w:sz w:val="28"/>
              </w:rPr>
            </w:pPr>
            <w:r>
              <w:rPr>
                <w:b/>
                <w:sz w:val="28"/>
              </w:rPr>
              <w:t>1.3.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освітньої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</w:tr>
      <w:tr w:rsidR="00CF5179" w:rsidTr="000168FA">
        <w:trPr>
          <w:gridAfter w:val="1"/>
          <w:wAfter w:w="299" w:type="dxa"/>
          <w:trHeight w:val="6279"/>
        </w:trPr>
        <w:tc>
          <w:tcPr>
            <w:tcW w:w="2730" w:type="dxa"/>
            <w:gridSpan w:val="2"/>
          </w:tcPr>
          <w:p w:rsidR="00CF5179" w:rsidRDefault="00CF5179" w:rsidP="002F2612">
            <w:pPr>
              <w:pStyle w:val="TableParagraph"/>
              <w:keepNext/>
              <w:spacing w:before="297"/>
              <w:ind w:left="62" w:right="102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Предметна область</w:t>
            </w:r>
          </w:p>
        </w:tc>
        <w:tc>
          <w:tcPr>
            <w:tcW w:w="7060" w:type="dxa"/>
          </w:tcPr>
          <w:p w:rsidR="00CF5179" w:rsidRDefault="00CF5179" w:rsidP="002F2612">
            <w:pPr>
              <w:pStyle w:val="TableParagraph"/>
              <w:keepNext/>
              <w:spacing w:before="290"/>
              <w:ind w:left="62" w:right="191" w:firstLine="249"/>
              <w:jc w:val="both"/>
              <w:rPr>
                <w:sz w:val="26"/>
              </w:rPr>
            </w:pPr>
            <w:r>
              <w:rPr>
                <w:i/>
                <w:sz w:val="26"/>
              </w:rPr>
              <w:t xml:space="preserve">Об’єктом </w:t>
            </w:r>
            <w:r>
              <w:rPr>
                <w:sz w:val="26"/>
              </w:rPr>
              <w:t xml:space="preserve">вивчення та професійної діяльності магістра філології є германські мови (перша та друга), а </w:t>
            </w:r>
            <w:r>
              <w:rPr>
                <w:i/>
                <w:sz w:val="26"/>
              </w:rPr>
              <w:t xml:space="preserve">предметом </w:t>
            </w:r>
            <w:r>
              <w:rPr>
                <w:sz w:val="26"/>
              </w:rPr>
              <w:t>– вивчення в теоретичному і практичному, синхронному і діахронному, у структурному й зіставному аспектах, а також їх осмислення у вимірах лінгвостилістики, лінгвокультуро</w:t>
            </w:r>
            <w:r>
              <w:rPr>
                <w:sz w:val="26"/>
              </w:rPr>
              <w:softHyphen/>
              <w:t>логії, лінгвосеміотики, перекладо- й літературознавства текстології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дискурсології,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тобто 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параметрах сучасної когнітивно-комунікативної парадигми, яка відкриває нові можливості розуміння й інтерпретування міжкультурної комунікації в усній і письмовій формах.</w:t>
            </w:r>
          </w:p>
          <w:p w:rsidR="00CF5179" w:rsidRDefault="00CF5179" w:rsidP="002F2612">
            <w:pPr>
              <w:pStyle w:val="TableParagraph"/>
              <w:keepNext/>
              <w:spacing w:line="298" w:lineRule="exact"/>
              <w:ind w:left="62" w:right="191" w:firstLine="288"/>
              <w:jc w:val="both"/>
              <w:rPr>
                <w:sz w:val="26"/>
              </w:rPr>
            </w:pPr>
            <w:r>
              <w:rPr>
                <w:i/>
                <w:sz w:val="26"/>
              </w:rPr>
              <w:t xml:space="preserve">Цілі навчання: </w:t>
            </w:r>
            <w:r>
              <w:rPr>
                <w:sz w:val="26"/>
              </w:rPr>
              <w:t>підготовка фахівців, здатних розв’язувати складні задачі та проблеми в галузі філології, що передбачає набуття здобувачами певних теоретичних знань і практик</w:t>
            </w:r>
            <w:r>
              <w:rPr>
                <w:sz w:val="26"/>
              </w:rPr>
              <w:softHyphen/>
              <w:t>них навичок, зокрема проведення відповідних наукових досліджень. У своїй сукупності вони мають забезпечити такий рівень філологічної кваліфікації, який в умовах складності чинників і вимог діяльності має сприяти аналізу, творенню (зокрема,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перекладу)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оцінюванню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усних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4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письмових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текстів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різ</w:t>
            </w:r>
            <w:r>
              <w:rPr>
                <w:sz w:val="26"/>
              </w:rPr>
              <w:t>них жанрів і стилів, організації успішної комунікації двома мо</w:t>
            </w:r>
            <w:r>
              <w:rPr>
                <w:spacing w:val="-2"/>
                <w:sz w:val="26"/>
              </w:rPr>
              <w:t>вами.</w:t>
            </w:r>
          </w:p>
        </w:tc>
      </w:tr>
      <w:tr w:rsidR="00CF5179" w:rsidTr="000168FA">
        <w:trPr>
          <w:gridBefore w:val="1"/>
          <w:wBefore w:w="337" w:type="dxa"/>
          <w:trHeight w:val="5383"/>
        </w:trPr>
        <w:tc>
          <w:tcPr>
            <w:tcW w:w="2393" w:type="dxa"/>
          </w:tcPr>
          <w:p w:rsidR="00CF5179" w:rsidRDefault="00CF5179" w:rsidP="002F2612">
            <w:pPr>
              <w:pStyle w:val="TableParagraph"/>
              <w:keepNext/>
              <w:rPr>
                <w:sz w:val="24"/>
              </w:rPr>
            </w:pPr>
          </w:p>
        </w:tc>
        <w:tc>
          <w:tcPr>
            <w:tcW w:w="7359" w:type="dxa"/>
            <w:gridSpan w:val="2"/>
          </w:tcPr>
          <w:p w:rsidR="00CF5179" w:rsidRDefault="00CF5179" w:rsidP="002F2612">
            <w:pPr>
              <w:pStyle w:val="TableParagraph"/>
              <w:keepNext/>
              <w:ind w:left="62" w:right="192" w:firstLine="249"/>
              <w:jc w:val="both"/>
              <w:rPr>
                <w:sz w:val="26"/>
              </w:rPr>
            </w:pPr>
            <w:r>
              <w:rPr>
                <w:i/>
                <w:sz w:val="26"/>
              </w:rPr>
              <w:t xml:space="preserve">Теоретичний зміст предметної області </w:t>
            </w:r>
            <w:r>
              <w:rPr>
                <w:sz w:val="26"/>
              </w:rPr>
              <w:t>становить система наукових теорій, концепцій, підходів, принципів, категорій, методів і понять філології. Серед них провідними стають логі- ко-філософські, лінгвістичні, літературо- та перекладознавчі парадигми, а саме: закони й принципи діалектики, система і структура мови, мова і мислення, мова і суспільство, пере- кладацькі трансформації, полісистемність літератури, еволю- ційних шлях розвитку літературознавства тощо.</w:t>
            </w:r>
          </w:p>
          <w:p w:rsidR="00CF5179" w:rsidRDefault="00CF5179" w:rsidP="002F2612">
            <w:pPr>
              <w:pStyle w:val="TableParagraph"/>
              <w:keepNext/>
              <w:spacing w:line="298" w:lineRule="exact"/>
              <w:ind w:left="103" w:right="194" w:firstLine="247"/>
              <w:jc w:val="both"/>
              <w:rPr>
                <w:sz w:val="26"/>
              </w:rPr>
            </w:pPr>
            <w:r>
              <w:rPr>
                <w:i/>
                <w:sz w:val="26"/>
              </w:rPr>
              <w:t>Методи, методики і технології</w:t>
            </w:r>
            <w:r>
              <w:rPr>
                <w:sz w:val="26"/>
              </w:rPr>
              <w:t>: загальнонаукові та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спеці- альні методи аналізу мовних і мовленнєвих одиниць, методи і методики філологічних досліджень, методи й методики аналі- зу</w:t>
            </w:r>
            <w:r>
              <w:rPr>
                <w:spacing w:val="-10"/>
                <w:sz w:val="26"/>
              </w:rPr>
              <w:t xml:space="preserve"> власне </w:t>
            </w:r>
            <w:r>
              <w:rPr>
                <w:sz w:val="26"/>
              </w:rPr>
              <w:t>лінгвістичних, перекладо- 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літературознавчих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явищ.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Всі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вони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базуються на принципах діалектики наукового пі</w:t>
            </w:r>
            <w:r>
              <w:rPr>
                <w:sz w:val="26"/>
              </w:rPr>
              <w:softHyphen/>
              <w:t>знання – системності, єдності форми і змісту, загального і ча</w:t>
            </w:r>
            <w:r>
              <w:rPr>
                <w:sz w:val="26"/>
              </w:rPr>
              <w:softHyphen/>
              <w:t>сткового, дедукції та індукції, аналізу та синтезу, абстрагу</w:t>
            </w:r>
            <w:r>
              <w:rPr>
                <w:sz w:val="26"/>
              </w:rPr>
              <w:softHyphen/>
              <w:t>вання й конкретизації. Екстраполяція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цих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принципів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мовні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об’єкти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передбачає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їх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роз</w:t>
            </w:r>
            <w:r>
              <w:rPr>
                <w:sz w:val="26"/>
              </w:rPr>
              <w:t>гляд у вимірах парадигматики й синтагматики, семасіології та ономасіології, синхронії та діахронії.</w:t>
            </w:r>
          </w:p>
        </w:tc>
      </w:tr>
      <w:tr w:rsidR="00CF5179" w:rsidTr="000168FA">
        <w:trPr>
          <w:gridBefore w:val="1"/>
          <w:wBefore w:w="337" w:type="dxa"/>
          <w:trHeight w:val="1795"/>
        </w:trPr>
        <w:tc>
          <w:tcPr>
            <w:tcW w:w="2393" w:type="dxa"/>
          </w:tcPr>
          <w:p w:rsidR="00CF5179" w:rsidRDefault="00CF5179" w:rsidP="002F2612">
            <w:pPr>
              <w:pStyle w:val="TableParagraph"/>
              <w:keepNext/>
              <w:spacing w:before="298"/>
              <w:rPr>
                <w:b/>
                <w:sz w:val="26"/>
              </w:rPr>
            </w:pPr>
          </w:p>
          <w:p w:rsidR="00CF5179" w:rsidRDefault="00CF5179" w:rsidP="002F2612">
            <w:pPr>
              <w:pStyle w:val="TableParagraph"/>
              <w:keepNext/>
              <w:ind w:left="4" w:right="102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Орієнтація </w:t>
            </w:r>
            <w:r>
              <w:rPr>
                <w:b/>
                <w:spacing w:val="-4"/>
                <w:sz w:val="26"/>
              </w:rPr>
              <w:t>ОПП</w:t>
            </w:r>
          </w:p>
        </w:tc>
        <w:tc>
          <w:tcPr>
            <w:tcW w:w="7359" w:type="dxa"/>
            <w:gridSpan w:val="2"/>
          </w:tcPr>
          <w:p w:rsidR="00CF5179" w:rsidRDefault="00CF5179" w:rsidP="002F2612">
            <w:pPr>
              <w:pStyle w:val="TableParagraph"/>
              <w:keepNext/>
              <w:spacing w:line="287" w:lineRule="exact"/>
              <w:ind w:left="103" w:right="79"/>
              <w:jc w:val="both"/>
              <w:rPr>
                <w:sz w:val="26"/>
              </w:rPr>
            </w:pPr>
            <w:r>
              <w:rPr>
                <w:sz w:val="26"/>
              </w:rPr>
              <w:t>ОПП орієнтована на набуття здобувачами теоретичних знань і прикладних навичок, зокрема у проведенні наукових дослідень як у галузі гуманітаристики з акцентом на міжкультурній комунікації, так і в галузі галузевого перекладу з акцентом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машинобудуванні,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механічній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інженерії,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 xml:space="preserve">інформаційних технологіях, штучного інтелекту </w:t>
            </w:r>
            <w:r>
              <w:rPr>
                <w:spacing w:val="-4"/>
                <w:sz w:val="26"/>
              </w:rPr>
              <w:t>тощо.</w:t>
            </w:r>
          </w:p>
        </w:tc>
      </w:tr>
      <w:tr w:rsidR="00CF5179" w:rsidTr="000168FA">
        <w:trPr>
          <w:gridBefore w:val="1"/>
          <w:wBefore w:w="337" w:type="dxa"/>
          <w:trHeight w:val="3588"/>
        </w:trPr>
        <w:tc>
          <w:tcPr>
            <w:tcW w:w="2393" w:type="dxa"/>
          </w:tcPr>
          <w:p w:rsidR="00CF5179" w:rsidRDefault="00CF5179" w:rsidP="002F2612">
            <w:pPr>
              <w:pStyle w:val="TableParagraph"/>
              <w:keepNext/>
              <w:spacing w:before="297"/>
              <w:ind w:left="62" w:right="94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Основний </w:t>
            </w:r>
            <w:r>
              <w:rPr>
                <w:b/>
                <w:sz w:val="26"/>
              </w:rPr>
              <w:t>фокус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ОПП</w:t>
            </w:r>
          </w:p>
        </w:tc>
        <w:tc>
          <w:tcPr>
            <w:tcW w:w="7359" w:type="dxa"/>
            <w:gridSpan w:val="2"/>
          </w:tcPr>
          <w:p w:rsidR="00CF5179" w:rsidRDefault="00CF5179" w:rsidP="002F2612">
            <w:pPr>
              <w:pStyle w:val="TableParagraph"/>
              <w:keepNext/>
              <w:ind w:left="130" w:right="183" w:firstLine="360"/>
              <w:jc w:val="both"/>
              <w:rPr>
                <w:sz w:val="26"/>
              </w:rPr>
            </w:pPr>
            <w:r>
              <w:rPr>
                <w:sz w:val="26"/>
              </w:rPr>
              <w:t>Спеціальна освіта в галузі філології та перекладу, що формує фахівця, здатного провадити професійну діяльність, пов’язану з різними видами мовного посередництва та міжкультурної взаємодії. Програма спрямована на формування таких компетентностей здобувачів вищої освіти, які сприяють їх всебічному професійному, інтелектуальному, соціальному та творчому розвитку з урахуванням сучасних тенденцій соціо</w:t>
            </w:r>
            <w:r>
              <w:rPr>
                <w:sz w:val="26"/>
              </w:rPr>
              <w:softHyphen/>
              <w:t>культурного поступу суспільства.</w:t>
            </w:r>
          </w:p>
          <w:p w:rsidR="00CF5179" w:rsidRDefault="00CF5179" w:rsidP="002F2612">
            <w:pPr>
              <w:pStyle w:val="TableParagraph"/>
              <w:keepNext/>
              <w:spacing w:line="300" w:lineRule="exact"/>
              <w:ind w:left="62" w:right="186" w:firstLine="288"/>
              <w:jc w:val="both"/>
              <w:rPr>
                <w:sz w:val="26"/>
              </w:rPr>
            </w:pPr>
            <w:r>
              <w:rPr>
                <w:i/>
                <w:sz w:val="26"/>
              </w:rPr>
              <w:t xml:space="preserve">Ключові слова: </w:t>
            </w:r>
            <w:r>
              <w:rPr>
                <w:sz w:val="26"/>
              </w:rPr>
              <w:t>германські мови та літератури, загальні й фахові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компетентності,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перекладацька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діяльність,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практика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ус</w:t>
            </w:r>
            <w:r>
              <w:rPr>
                <w:sz w:val="26"/>
              </w:rPr>
              <w:t>ого та писемного мовлення, галузевий переклад, редагування перекладу, міжкультурна комунікація.</w:t>
            </w:r>
          </w:p>
        </w:tc>
      </w:tr>
      <w:tr w:rsidR="00CF5179" w:rsidTr="000168FA">
        <w:trPr>
          <w:gridBefore w:val="1"/>
          <w:wBefore w:w="337" w:type="dxa"/>
          <w:trHeight w:val="3586"/>
        </w:trPr>
        <w:tc>
          <w:tcPr>
            <w:tcW w:w="2393" w:type="dxa"/>
          </w:tcPr>
          <w:p w:rsidR="00CF5179" w:rsidRDefault="00CF5179" w:rsidP="002F2612">
            <w:pPr>
              <w:pStyle w:val="TableParagraph"/>
              <w:keepNext/>
              <w:spacing w:before="295"/>
              <w:ind w:left="928" w:hanging="42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Особливості </w:t>
            </w:r>
            <w:r>
              <w:rPr>
                <w:b/>
                <w:spacing w:val="-4"/>
                <w:sz w:val="26"/>
              </w:rPr>
              <w:t>ОПП</w:t>
            </w:r>
          </w:p>
        </w:tc>
        <w:tc>
          <w:tcPr>
            <w:tcW w:w="7359" w:type="dxa"/>
            <w:gridSpan w:val="2"/>
          </w:tcPr>
          <w:p w:rsidR="00CF5179" w:rsidRPr="002F2612" w:rsidRDefault="00CF5179" w:rsidP="002F2612">
            <w:pPr>
              <w:pStyle w:val="TableParagraph"/>
              <w:keepNext/>
              <w:ind w:left="153" w:right="184" w:firstLine="180"/>
              <w:jc w:val="both"/>
              <w:rPr>
                <w:spacing w:val="-6"/>
                <w:sz w:val="26"/>
              </w:rPr>
            </w:pPr>
            <w:r w:rsidRPr="002F2612">
              <w:rPr>
                <w:spacing w:val="-6"/>
                <w:sz w:val="26"/>
              </w:rPr>
              <w:t>Головною особливістю пропонованої ОП є її спрямованість на здобуття та розвиток умінь і навичок у сфері професійно орієнто</w:t>
            </w:r>
            <w:r>
              <w:rPr>
                <w:spacing w:val="-6"/>
                <w:sz w:val="26"/>
              </w:rPr>
              <w:softHyphen/>
            </w:r>
            <w:r w:rsidRPr="002F2612">
              <w:rPr>
                <w:spacing w:val="-6"/>
                <w:sz w:val="26"/>
              </w:rPr>
              <w:t>ваного перекладу з першої (англійська) та другої (німецька / французька) мов і їх практичного використання суб’єктами міжкультурної комунікації в усній та писемній формах.</w:t>
            </w:r>
          </w:p>
          <w:p w:rsidR="00CF5179" w:rsidRDefault="00CF5179" w:rsidP="002F2612">
            <w:pPr>
              <w:pStyle w:val="TableParagraph"/>
              <w:keepNext/>
              <w:spacing w:line="298" w:lineRule="exact"/>
              <w:ind w:left="153" w:right="186" w:firstLine="307"/>
              <w:jc w:val="both"/>
              <w:rPr>
                <w:sz w:val="26"/>
              </w:rPr>
            </w:pPr>
            <w:r>
              <w:rPr>
                <w:sz w:val="26"/>
              </w:rPr>
              <w:t>Ця ОП містить теоретико-методологійну і прикладну ком</w:t>
            </w:r>
            <w:r>
              <w:rPr>
                <w:sz w:val="26"/>
              </w:rPr>
              <w:softHyphen/>
              <w:t>поненти, покликані забезпечити належний рівень оволодіння знаннями і навичками у сфері галузевого перекладу, а також іншими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професійно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орієнтованими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компетентностями,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 xml:space="preserve">є </w:t>
            </w:r>
            <w:r>
              <w:rPr>
                <w:sz w:val="26"/>
              </w:rPr>
              <w:t>необхідними для виготовлення якісної перекладацької продукції,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пов’язаної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інноваційно-дослідницькою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професійно-</w:t>
            </w:r>
            <w:r>
              <w:rPr>
                <w:sz w:val="26"/>
              </w:rPr>
              <w:t xml:space="preserve">прикладною діяльністю у промисловості, науці та бізнесі. </w:t>
            </w:r>
            <w:r>
              <w:rPr>
                <w:spacing w:val="-2"/>
                <w:sz w:val="26"/>
              </w:rPr>
              <w:t xml:space="preserve"> </w:t>
            </w:r>
          </w:p>
        </w:tc>
      </w:tr>
    </w:tbl>
    <w:p w:rsidR="00CF5179" w:rsidRDefault="00CF5179" w:rsidP="002F2612">
      <w:pPr>
        <w:keepNext/>
      </w:pPr>
    </w:p>
    <w:tbl>
      <w:tblPr>
        <w:tblW w:w="9752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3"/>
        <w:gridCol w:w="7359"/>
      </w:tblGrid>
      <w:tr w:rsidR="00CF5179" w:rsidTr="001B6760">
        <w:trPr>
          <w:trHeight w:val="5487"/>
        </w:trPr>
        <w:tc>
          <w:tcPr>
            <w:tcW w:w="2393" w:type="dxa"/>
          </w:tcPr>
          <w:p w:rsidR="00CF5179" w:rsidRDefault="00CF5179" w:rsidP="002F2612">
            <w:pPr>
              <w:pStyle w:val="TableParagraph"/>
              <w:keepNext/>
              <w:rPr>
                <w:sz w:val="24"/>
              </w:rPr>
            </w:pPr>
          </w:p>
        </w:tc>
        <w:tc>
          <w:tcPr>
            <w:tcW w:w="7359" w:type="dxa"/>
          </w:tcPr>
          <w:p w:rsidR="00CF5179" w:rsidRDefault="00CF5179" w:rsidP="002F2612">
            <w:pPr>
              <w:pStyle w:val="TableParagraph"/>
              <w:keepNext/>
              <w:ind w:left="130" w:right="183" w:firstLine="440"/>
              <w:jc w:val="both"/>
              <w:rPr>
                <w:sz w:val="26"/>
              </w:rPr>
            </w:pPr>
            <w:r>
              <w:rPr>
                <w:sz w:val="26"/>
              </w:rPr>
              <w:t>Враховуючи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новітні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тенденції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розвитку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суспільства,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пропо</w:t>
            </w:r>
            <w:r>
              <w:rPr>
                <w:sz w:val="26"/>
              </w:rPr>
              <w:t>нована ОП передбачає обізнаність здобувачів вищої освіти щодо використання комп’ютерних засобів, програм і платформ, а також можливостей Інтернету як невичерпного інформаційного ресурсу. Академічне середовище політехнік</w:t>
            </w:r>
            <w:r>
              <w:rPr>
                <w:sz w:val="26"/>
              </w:rPr>
              <w:softHyphen/>
              <w:t>ного ЗВО сприяє виробленню у студентів не тільки необхідних навичок і вмінь оптимального використання новітніх інформаційних технологій, але й критичного ставлення до їх застосування під час перекладу галузевих текстів в умовах всеосяжної цифровізації свідомості та буття сучасної людини.</w:t>
            </w:r>
          </w:p>
          <w:p w:rsidR="00CF5179" w:rsidRDefault="00CF5179" w:rsidP="002F2612">
            <w:pPr>
              <w:pStyle w:val="TableParagraph"/>
              <w:keepNext/>
              <w:ind w:left="153" w:right="79" w:firstLine="180"/>
              <w:jc w:val="both"/>
              <w:rPr>
                <w:sz w:val="26"/>
              </w:rPr>
            </w:pPr>
            <w:r>
              <w:rPr>
                <w:sz w:val="26"/>
              </w:rPr>
              <w:t>Важливим освітнім компонентом ОП є проходження практики на підприємствах, що дозволяє студентам застосувати набуті знання в реальних умовах професійної діяльності. Виконуючи переклади для промислових підприємств, державних установ і приватних компаній, вони отримують досвід роботи з реальними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документами,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вдосконалюють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навички письмового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та усного перекладу, а також знайомляться з сучасними вимогами до професійної діяльності перекладача.</w:t>
            </w:r>
          </w:p>
        </w:tc>
      </w:tr>
    </w:tbl>
    <w:p w:rsidR="00CF5179" w:rsidRDefault="00CF5179" w:rsidP="002F2612">
      <w:pPr>
        <w:pStyle w:val="a3"/>
        <w:keepNext/>
        <w:spacing w:before="36"/>
        <w:rPr>
          <w:b/>
          <w:sz w:val="20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3"/>
        <w:gridCol w:w="7359"/>
      </w:tblGrid>
      <w:tr w:rsidR="00CF5179">
        <w:trPr>
          <w:trHeight w:val="643"/>
        </w:trPr>
        <w:tc>
          <w:tcPr>
            <w:tcW w:w="9752" w:type="dxa"/>
            <w:gridSpan w:val="2"/>
            <w:shd w:val="clear" w:color="auto" w:fill="F3F3F3"/>
          </w:tcPr>
          <w:p w:rsidR="00CF5179" w:rsidRDefault="00CF5179" w:rsidP="002F2612">
            <w:pPr>
              <w:pStyle w:val="TableParagraph"/>
              <w:keepNext/>
              <w:spacing w:line="322" w:lineRule="exact"/>
              <w:ind w:left="3293" w:right="1526" w:hanging="1746"/>
              <w:rPr>
                <w:b/>
                <w:sz w:val="28"/>
              </w:rPr>
            </w:pPr>
            <w:r>
              <w:rPr>
                <w:b/>
                <w:sz w:val="28"/>
              </w:rPr>
              <w:t>1.4.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Придатність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випускників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працевлаштування та подальшого навчання</w:t>
            </w:r>
          </w:p>
        </w:tc>
      </w:tr>
      <w:tr w:rsidR="00CF5179">
        <w:trPr>
          <w:trHeight w:val="5680"/>
        </w:trPr>
        <w:tc>
          <w:tcPr>
            <w:tcW w:w="2393" w:type="dxa"/>
          </w:tcPr>
          <w:p w:rsidR="00CF5179" w:rsidRDefault="00CF5179" w:rsidP="002F2612">
            <w:pPr>
              <w:pStyle w:val="TableParagraph"/>
              <w:keepNext/>
              <w:ind w:left="62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Придатність до </w:t>
            </w:r>
            <w:r>
              <w:rPr>
                <w:b/>
                <w:spacing w:val="-2"/>
                <w:sz w:val="26"/>
              </w:rPr>
              <w:t>працевлаштування</w:t>
            </w:r>
          </w:p>
        </w:tc>
        <w:tc>
          <w:tcPr>
            <w:tcW w:w="7359" w:type="dxa"/>
          </w:tcPr>
          <w:p w:rsidR="00CF5179" w:rsidRDefault="00CF5179" w:rsidP="002F2612">
            <w:pPr>
              <w:pStyle w:val="TableParagraph"/>
              <w:keepNext/>
              <w:ind w:left="103" w:right="37" w:firstLine="148"/>
              <w:jc w:val="both"/>
              <w:rPr>
                <w:sz w:val="26"/>
              </w:rPr>
            </w:pPr>
            <w:r>
              <w:rPr>
                <w:sz w:val="26"/>
              </w:rPr>
              <w:t>Магістри-філологи можуть працювати в науковій, видавничій, освітній галузях; на викладацьких, науково-дослідних і адмініс- тративних посадах у закладах освіти; у засобах масової інфор- мації, Інтернет-маркетингу, у різноманітних фондах, спілках, фундаціях гуманітарного спрямування, музеях, мистецьких і культурних центрах тощо; 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різних галузях господарства, де по- трібні послуги зі створення, аналізу, перекладу та оцінювання те</w:t>
            </w:r>
            <w:r>
              <w:rPr>
                <w:spacing w:val="-2"/>
                <w:sz w:val="26"/>
              </w:rPr>
              <w:t>кстів.</w:t>
            </w:r>
          </w:p>
          <w:p w:rsidR="00CF5179" w:rsidRDefault="00CF5179" w:rsidP="002F2612">
            <w:pPr>
              <w:pStyle w:val="TableParagraph"/>
              <w:keepNext/>
              <w:ind w:left="103" w:right="42" w:firstLine="148"/>
              <w:jc w:val="both"/>
              <w:rPr>
                <w:sz w:val="26"/>
              </w:rPr>
            </w:pPr>
            <w:r>
              <w:rPr>
                <w:sz w:val="26"/>
              </w:rPr>
              <w:t xml:space="preserve">Фахівці, підготовлені за цією ОПП, можуть залучатися до та- ких видів економічної діяльності (за ДК 003-2010 і за ДК 009- </w:t>
            </w:r>
            <w:r>
              <w:rPr>
                <w:spacing w:val="-2"/>
                <w:sz w:val="26"/>
              </w:rPr>
              <w:t>2010):</w:t>
            </w:r>
          </w:p>
          <w:p w:rsidR="00CF5179" w:rsidRDefault="00CF5179" w:rsidP="002F2612">
            <w:pPr>
              <w:pStyle w:val="TableParagraph"/>
              <w:keepNext/>
              <w:spacing w:before="8" w:line="232" w:lineRule="auto"/>
              <w:ind w:left="153"/>
              <w:rPr>
                <w:sz w:val="26"/>
              </w:rPr>
            </w:pPr>
            <w:r>
              <w:rPr>
                <w:b/>
                <w:sz w:val="26"/>
              </w:rPr>
              <w:t>2444.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Професіонали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галузі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філології,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лінгвістики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та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 xml:space="preserve">перек- </w:t>
            </w:r>
            <w:r>
              <w:rPr>
                <w:b/>
                <w:i/>
                <w:spacing w:val="-2"/>
                <w:sz w:val="26"/>
              </w:rPr>
              <w:t>ладів</w:t>
            </w:r>
            <w:r>
              <w:rPr>
                <w:spacing w:val="-2"/>
                <w:sz w:val="26"/>
              </w:rPr>
              <w:t>:</w:t>
            </w:r>
          </w:p>
          <w:p w:rsidR="00CF5179" w:rsidRPr="001B6760" w:rsidRDefault="00CF5179" w:rsidP="002F2612">
            <w:pPr>
              <w:pStyle w:val="TableParagraph"/>
              <w:keepNext/>
              <w:spacing w:before="3"/>
              <w:ind w:left="153"/>
              <w:rPr>
                <w:spacing w:val="-4"/>
                <w:sz w:val="26"/>
              </w:rPr>
            </w:pPr>
            <w:r>
              <w:rPr>
                <w:sz w:val="26"/>
              </w:rPr>
              <w:t>2444.1</w:t>
            </w:r>
            <w:r>
              <w:rPr>
                <w:spacing w:val="-9"/>
                <w:sz w:val="26"/>
              </w:rPr>
              <w:t xml:space="preserve"> </w:t>
            </w:r>
            <w:r w:rsidRPr="001B6760">
              <w:rPr>
                <w:spacing w:val="-4"/>
                <w:sz w:val="26"/>
              </w:rPr>
              <w:t xml:space="preserve">Наукові співробітники (філологія, лінгвістика, </w:t>
            </w:r>
            <w:r>
              <w:rPr>
                <w:spacing w:val="-4"/>
                <w:sz w:val="26"/>
              </w:rPr>
              <w:t>перекла</w:t>
            </w:r>
            <w:r w:rsidRPr="001B6760">
              <w:rPr>
                <w:spacing w:val="-4"/>
                <w:sz w:val="26"/>
              </w:rPr>
              <w:t>ди)</w:t>
            </w:r>
          </w:p>
          <w:p w:rsidR="00CF5179" w:rsidRDefault="00CF5179" w:rsidP="002F2612">
            <w:pPr>
              <w:pStyle w:val="TableParagraph"/>
              <w:keepNext/>
              <w:ind w:left="103"/>
              <w:rPr>
                <w:sz w:val="26"/>
              </w:rPr>
            </w:pPr>
            <w:r>
              <w:rPr>
                <w:sz w:val="26"/>
              </w:rPr>
              <w:t>2444.2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Філологи,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лінгвісти,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перекладачі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усні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перекладачі: 2444.2 Перекладач технічної літератури;</w:t>
            </w:r>
          </w:p>
          <w:p w:rsidR="00CF5179" w:rsidRDefault="00CF5179" w:rsidP="002F2612">
            <w:pPr>
              <w:pStyle w:val="TableParagraph"/>
              <w:keepNext/>
              <w:spacing w:line="299" w:lineRule="exact"/>
              <w:ind w:left="103"/>
              <w:rPr>
                <w:spacing w:val="-2"/>
                <w:sz w:val="26"/>
              </w:rPr>
            </w:pPr>
            <w:r>
              <w:rPr>
                <w:sz w:val="26"/>
              </w:rPr>
              <w:t>2444.2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Редактор-</w:t>
            </w:r>
            <w:r>
              <w:rPr>
                <w:spacing w:val="-2"/>
                <w:sz w:val="26"/>
              </w:rPr>
              <w:t>перекладач.</w:t>
            </w:r>
          </w:p>
          <w:p w:rsidR="00CF5179" w:rsidRDefault="00CF5179" w:rsidP="002F2612">
            <w:pPr>
              <w:pStyle w:val="TableParagraph"/>
              <w:keepNext/>
              <w:spacing w:line="299" w:lineRule="exact"/>
              <w:ind w:left="103"/>
              <w:rPr>
                <w:sz w:val="26"/>
              </w:rPr>
            </w:pPr>
          </w:p>
        </w:tc>
      </w:tr>
      <w:tr w:rsidR="00CF5179">
        <w:trPr>
          <w:trHeight w:val="1795"/>
        </w:trPr>
        <w:tc>
          <w:tcPr>
            <w:tcW w:w="2393" w:type="dxa"/>
          </w:tcPr>
          <w:p w:rsidR="00CF5179" w:rsidRDefault="00CF5179" w:rsidP="002F2612">
            <w:pPr>
              <w:pStyle w:val="TableParagraph"/>
              <w:keepNext/>
              <w:spacing w:before="184"/>
              <w:ind w:left="62" w:right="343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Академічні права випускників</w:t>
            </w:r>
          </w:p>
        </w:tc>
        <w:tc>
          <w:tcPr>
            <w:tcW w:w="7359" w:type="dxa"/>
          </w:tcPr>
          <w:p w:rsidR="00CF5179" w:rsidRDefault="00CF5179" w:rsidP="002F2612">
            <w:pPr>
              <w:pStyle w:val="TableParagraph"/>
              <w:keepNext/>
              <w:ind w:left="62" w:right="37"/>
              <w:jc w:val="both"/>
              <w:rPr>
                <w:sz w:val="26"/>
              </w:rPr>
            </w:pPr>
            <w:r>
              <w:rPr>
                <w:sz w:val="26"/>
              </w:rPr>
              <w:t>Випускники мають право на навчання на третьому (освітньо- науковому) рівні вищої освіти для здобуття наукового ступеня доктора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філософії,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 набуття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додаткових кваліфікацій 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системі післядипломної освіти, а також на здобуття іншої спеціальності в навчальних закладах вищої освіти в Україні і/або за кордоном.</w:t>
            </w:r>
          </w:p>
        </w:tc>
      </w:tr>
    </w:tbl>
    <w:p w:rsidR="00CF5179" w:rsidRDefault="00CF5179" w:rsidP="002F2612">
      <w:pPr>
        <w:pStyle w:val="a3"/>
        <w:keepNext/>
        <w:spacing w:before="3"/>
        <w:rPr>
          <w:b/>
          <w:sz w:val="2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7371"/>
      </w:tblGrid>
      <w:tr w:rsidR="00CF5179">
        <w:trPr>
          <w:trHeight w:val="621"/>
        </w:trPr>
        <w:tc>
          <w:tcPr>
            <w:tcW w:w="9752" w:type="dxa"/>
            <w:gridSpan w:val="2"/>
            <w:shd w:val="clear" w:color="auto" w:fill="F3F3F3"/>
          </w:tcPr>
          <w:p w:rsidR="00CF5179" w:rsidRDefault="00CF5179" w:rsidP="002F2612">
            <w:pPr>
              <w:pStyle w:val="TableParagraph"/>
              <w:keepNext/>
              <w:spacing w:before="118"/>
              <w:ind w:left="288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1.5.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Викладання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оцінювання</w:t>
            </w:r>
          </w:p>
        </w:tc>
      </w:tr>
      <w:tr w:rsidR="00CF5179">
        <w:trPr>
          <w:trHeight w:val="3588"/>
        </w:trPr>
        <w:tc>
          <w:tcPr>
            <w:tcW w:w="2381" w:type="dxa"/>
          </w:tcPr>
          <w:p w:rsidR="00CF5179" w:rsidRDefault="00CF5179" w:rsidP="002F2612">
            <w:pPr>
              <w:pStyle w:val="TableParagraph"/>
              <w:keepNext/>
              <w:rPr>
                <w:b/>
                <w:sz w:val="26"/>
              </w:rPr>
            </w:pPr>
          </w:p>
          <w:p w:rsidR="00CF5179" w:rsidRDefault="00CF5179" w:rsidP="002F2612">
            <w:pPr>
              <w:pStyle w:val="TableParagraph"/>
              <w:keepNext/>
              <w:ind w:left="112" w:right="80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Викладання </w:t>
            </w:r>
            <w:r>
              <w:rPr>
                <w:b/>
                <w:spacing w:val="-6"/>
                <w:sz w:val="26"/>
              </w:rPr>
              <w:t>та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навчання</w:t>
            </w:r>
          </w:p>
        </w:tc>
        <w:tc>
          <w:tcPr>
            <w:tcW w:w="7371" w:type="dxa"/>
          </w:tcPr>
          <w:p w:rsidR="00CF5179" w:rsidRDefault="00CF5179" w:rsidP="002F2612">
            <w:pPr>
              <w:pStyle w:val="TableParagraph"/>
              <w:keepNext/>
              <w:spacing w:line="298" w:lineRule="exact"/>
              <w:ind w:left="62" w:right="90"/>
              <w:jc w:val="both"/>
              <w:rPr>
                <w:sz w:val="26"/>
              </w:rPr>
            </w:pPr>
          </w:p>
          <w:p w:rsidR="00CF5179" w:rsidRDefault="00CF5179" w:rsidP="002F2612">
            <w:pPr>
              <w:pStyle w:val="TableParagraph"/>
              <w:keepNext/>
              <w:spacing w:line="298" w:lineRule="exact"/>
              <w:ind w:left="62" w:right="90"/>
              <w:jc w:val="both"/>
              <w:rPr>
                <w:sz w:val="26"/>
              </w:rPr>
            </w:pPr>
            <w:r>
              <w:rPr>
                <w:sz w:val="26"/>
              </w:rPr>
              <w:t>Методологія навчання передбачає студентоцентрове навчання, самонавчання, проблемно-орієнтоване навчання, що передбачає такі види занять: семінари, наукові семінари, практичні заняття у групі, практика, консультації, робота разом з іншими студен- тами і спільна робота над проєктом; підготовка та виступ з пре- зентацією; критичне осмислення своєї роботи. Навчання перед- бачає: залучення студентів до виконання окремих завдань у ме- жах бюджетних та ініціативних науково-дослідних робіт; спри- яння участі студентів у студентських наукових олімпіадах, кон- курсах,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які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проводяться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МОН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України;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інформаційна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підтримка </w:t>
            </w:r>
            <w:r>
              <w:rPr>
                <w:sz w:val="26"/>
              </w:rPr>
              <w:t>участі студентів у конкурсах на отримання іменних стипендій, премій, грантів (у т.ч. й міжнародних).</w:t>
            </w:r>
          </w:p>
        </w:tc>
      </w:tr>
      <w:tr w:rsidR="00CF5179">
        <w:trPr>
          <w:trHeight w:val="4783"/>
        </w:trPr>
        <w:tc>
          <w:tcPr>
            <w:tcW w:w="2381" w:type="dxa"/>
          </w:tcPr>
          <w:p w:rsidR="00CF5179" w:rsidRDefault="00CF5179" w:rsidP="002F2612">
            <w:pPr>
              <w:pStyle w:val="TableParagraph"/>
              <w:keepNext/>
              <w:rPr>
                <w:b/>
                <w:sz w:val="26"/>
              </w:rPr>
            </w:pPr>
          </w:p>
          <w:p w:rsidR="00CF5179" w:rsidRDefault="00CF5179" w:rsidP="002F2612">
            <w:pPr>
              <w:pStyle w:val="TableParagraph"/>
              <w:keepNext/>
              <w:ind w:left="6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Оцінювання</w:t>
            </w:r>
          </w:p>
        </w:tc>
        <w:tc>
          <w:tcPr>
            <w:tcW w:w="7371" w:type="dxa"/>
          </w:tcPr>
          <w:p w:rsidR="00CF5179" w:rsidRDefault="00CF5179" w:rsidP="002F2612">
            <w:pPr>
              <w:pStyle w:val="TableParagraph"/>
              <w:keepNext/>
              <w:ind w:left="62" w:right="78"/>
              <w:jc w:val="both"/>
              <w:rPr>
                <w:sz w:val="26"/>
              </w:rPr>
            </w:pPr>
          </w:p>
          <w:p w:rsidR="00CF5179" w:rsidRDefault="00CF5179" w:rsidP="002F2612">
            <w:pPr>
              <w:pStyle w:val="TableParagraph"/>
              <w:keepNext/>
              <w:ind w:left="62" w:right="78"/>
              <w:jc w:val="both"/>
              <w:rPr>
                <w:sz w:val="26"/>
              </w:rPr>
            </w:pPr>
            <w:r>
              <w:rPr>
                <w:sz w:val="26"/>
              </w:rPr>
              <w:t>ОП передбачає такі види оцінювання, як формативне (письмові та усні коментарі й на- станови викладачів у процесі навчання, формування навичок самооцінювання) та сумативне (заліки та іспити з навчальних дисциплін). Процедура оцінювання навчальної роботи здобувача складається з ряду контрольних заходів, які включають у себе поточний (оцінювання поточної роботи протягом вивчення окремих освітніх компонентів (тестування), рубіжний (модульний, тематичний), підсумковий та семестровий контроль, захист звітів з практичної підготовки, захист курсових робіт, прилюдний захист кваліфікаційної роботи, а також ректорські контрольні роботи. Конкретні підходи та методи оцінювання результатів навчання за певною навчальною дисципліною розроблено відповідно до чинного положення про організацію освітнього процесу в НУ «За- порізька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політехніка»»,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відображено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програмах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навчальних</w:t>
            </w:r>
          </w:p>
          <w:p w:rsidR="00CF5179" w:rsidRDefault="00CF5179" w:rsidP="002F2612">
            <w:pPr>
              <w:pStyle w:val="TableParagraph"/>
              <w:keepNext/>
              <w:spacing w:line="285" w:lineRule="exact"/>
              <w:ind w:left="62"/>
              <w:jc w:val="both"/>
              <w:rPr>
                <w:sz w:val="26"/>
              </w:rPr>
            </w:pPr>
            <w:r>
              <w:rPr>
                <w:sz w:val="26"/>
              </w:rPr>
              <w:t>дисциплін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силабусах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відповідно.</w:t>
            </w:r>
          </w:p>
        </w:tc>
      </w:tr>
    </w:tbl>
    <w:p w:rsidR="00CF5179" w:rsidRDefault="00CF5179" w:rsidP="002F2612">
      <w:pPr>
        <w:pStyle w:val="a3"/>
        <w:keepNext/>
        <w:spacing w:before="25"/>
        <w:rPr>
          <w:b/>
          <w:sz w:val="20"/>
        </w:rPr>
      </w:pPr>
    </w:p>
    <w:p w:rsidR="00CF5179" w:rsidRDefault="00CF5179" w:rsidP="002F2612">
      <w:pPr>
        <w:pStyle w:val="a3"/>
        <w:keepNext/>
        <w:spacing w:before="25"/>
        <w:rPr>
          <w:b/>
          <w:sz w:val="20"/>
        </w:rPr>
      </w:pPr>
    </w:p>
    <w:tbl>
      <w:tblPr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4"/>
        <w:gridCol w:w="7600"/>
      </w:tblGrid>
      <w:tr w:rsidR="00CF5179">
        <w:trPr>
          <w:trHeight w:val="561"/>
        </w:trPr>
        <w:tc>
          <w:tcPr>
            <w:tcW w:w="9804" w:type="dxa"/>
            <w:gridSpan w:val="2"/>
            <w:shd w:val="clear" w:color="auto" w:fill="F3F3F3"/>
          </w:tcPr>
          <w:p w:rsidR="00CF5179" w:rsidRDefault="00CF5179" w:rsidP="002F2612">
            <w:pPr>
              <w:pStyle w:val="TableParagraph"/>
              <w:keepNext/>
              <w:spacing w:before="118"/>
              <w:ind w:left="3554"/>
              <w:rPr>
                <w:b/>
                <w:sz w:val="28"/>
              </w:rPr>
            </w:pPr>
            <w:r>
              <w:rPr>
                <w:b/>
                <w:sz w:val="28"/>
              </w:rPr>
              <w:t>1.6.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Програмні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компетентності</w:t>
            </w:r>
          </w:p>
        </w:tc>
      </w:tr>
      <w:tr w:rsidR="00CF5179">
        <w:trPr>
          <w:trHeight w:val="1794"/>
        </w:trPr>
        <w:tc>
          <w:tcPr>
            <w:tcW w:w="2204" w:type="dxa"/>
            <w:tcBorders>
              <w:right w:val="single" w:sz="6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98" w:lineRule="exact"/>
              <w:ind w:left="1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Інтегральна</w:t>
            </w:r>
          </w:p>
          <w:p w:rsidR="00CF5179" w:rsidRDefault="00CF5179" w:rsidP="002F2612">
            <w:pPr>
              <w:pStyle w:val="TableParagraph"/>
              <w:keepNext/>
              <w:spacing w:before="1"/>
              <w:ind w:left="115" w:hanging="3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компетентність </w:t>
            </w:r>
            <w:r>
              <w:rPr>
                <w:b/>
                <w:spacing w:val="-4"/>
                <w:sz w:val="26"/>
              </w:rPr>
              <w:t>(ІК)</w:t>
            </w:r>
          </w:p>
        </w:tc>
        <w:tc>
          <w:tcPr>
            <w:tcW w:w="7600" w:type="dxa"/>
            <w:tcBorders>
              <w:left w:val="single" w:sz="6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98" w:lineRule="exact"/>
              <w:ind w:left="109" w:right="91" w:firstLine="381"/>
              <w:jc w:val="both"/>
              <w:rPr>
                <w:sz w:val="26"/>
              </w:rPr>
            </w:pPr>
            <w:r>
              <w:rPr>
                <w:sz w:val="26"/>
              </w:rPr>
              <w:t>Здатність розв’язувати складні спеціалізовані задачі та практичні проблеми в галузі лінгвістики, літературознавства, перекладу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і міжкультурної комунікації 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процесі професійної діяльнос</w:t>
            </w:r>
            <w:r w:rsidRPr="00AA60E1">
              <w:rPr>
                <w:sz w:val="26"/>
              </w:rPr>
              <w:t>т</w:t>
            </w:r>
            <w:r>
              <w:rPr>
                <w:sz w:val="26"/>
              </w:rPr>
              <w:t>і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навчання,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передбачає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проведення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наукових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досліджень</w:t>
            </w:r>
            <w:r w:rsidRPr="00AA60E1"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і характеризується комплексністю та невизначеністю умов і ви</w:t>
            </w:r>
            <w:r>
              <w:rPr>
                <w:spacing w:val="-4"/>
                <w:sz w:val="26"/>
              </w:rPr>
              <w:t>мог.</w:t>
            </w:r>
          </w:p>
        </w:tc>
      </w:tr>
      <w:tr w:rsidR="00CF5179" w:rsidTr="00E73E21">
        <w:trPr>
          <w:trHeight w:val="5200"/>
        </w:trPr>
        <w:tc>
          <w:tcPr>
            <w:tcW w:w="2204" w:type="dxa"/>
            <w:tcBorders>
              <w:right w:val="single" w:sz="6" w:space="0" w:color="000000"/>
            </w:tcBorders>
          </w:tcPr>
          <w:p w:rsidR="00CF5179" w:rsidRDefault="00CF5179" w:rsidP="004633D4">
            <w:pPr>
              <w:pStyle w:val="TableParagraph"/>
              <w:ind w:left="112" w:right="180" w:firstLine="2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Загальні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компе- тентності (ЗК)</w:t>
            </w:r>
          </w:p>
        </w:tc>
        <w:tc>
          <w:tcPr>
            <w:tcW w:w="7600" w:type="dxa"/>
            <w:tcBorders>
              <w:left w:val="single" w:sz="6" w:space="0" w:color="000000"/>
            </w:tcBorders>
          </w:tcPr>
          <w:p w:rsidR="00CF5179" w:rsidRDefault="00CF5179" w:rsidP="004633D4">
            <w:pPr>
              <w:pStyle w:val="TableParagraph"/>
              <w:ind w:left="109" w:firstLine="381"/>
              <w:rPr>
                <w:sz w:val="26"/>
              </w:rPr>
            </w:pPr>
            <w:r>
              <w:rPr>
                <w:sz w:val="26"/>
              </w:rPr>
              <w:t>ЗК-1.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Здатність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спілкуватися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державною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мовою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як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усно,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і </w:t>
            </w:r>
            <w:r>
              <w:rPr>
                <w:spacing w:val="-2"/>
                <w:sz w:val="26"/>
              </w:rPr>
              <w:t>письмово.</w:t>
            </w:r>
          </w:p>
          <w:p w:rsidR="00CF5179" w:rsidRDefault="00CF5179" w:rsidP="004633D4">
            <w:pPr>
              <w:pStyle w:val="TableParagraph"/>
              <w:spacing w:line="299" w:lineRule="exact"/>
              <w:ind w:left="109" w:firstLine="381"/>
              <w:rPr>
                <w:sz w:val="26"/>
              </w:rPr>
            </w:pPr>
            <w:r>
              <w:rPr>
                <w:sz w:val="26"/>
              </w:rPr>
              <w:t>ЗК-2.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Здатність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бути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критичним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самокритичним.</w:t>
            </w:r>
          </w:p>
          <w:p w:rsidR="00CF5179" w:rsidRDefault="00CF5179" w:rsidP="004633D4">
            <w:pPr>
              <w:pStyle w:val="TableParagraph"/>
              <w:ind w:left="109" w:firstLine="381"/>
              <w:rPr>
                <w:sz w:val="26"/>
              </w:rPr>
            </w:pPr>
            <w:r>
              <w:rPr>
                <w:sz w:val="26"/>
              </w:rPr>
              <w:t>ЗК-3. Здатність до пошуку, опрацювання та аналізу інформації з різних джерел.</w:t>
            </w:r>
          </w:p>
          <w:p w:rsidR="00CF5179" w:rsidRDefault="00CF5179" w:rsidP="004633D4">
            <w:pPr>
              <w:pStyle w:val="TableParagraph"/>
              <w:ind w:left="109" w:right="973" w:firstLine="381"/>
              <w:rPr>
                <w:sz w:val="26"/>
              </w:rPr>
            </w:pPr>
            <w:r>
              <w:rPr>
                <w:sz w:val="26"/>
              </w:rPr>
              <w:t>ЗК-4.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Уміння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виявляти,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ставити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вирішувати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проблеми. ЗК-5. Здатність працювати в команді та автономно.</w:t>
            </w:r>
          </w:p>
          <w:p w:rsidR="00CF5179" w:rsidRDefault="00CF5179" w:rsidP="004633D4">
            <w:pPr>
              <w:pStyle w:val="TableParagraph"/>
              <w:spacing w:line="287" w:lineRule="exact"/>
              <w:ind w:left="109" w:firstLine="381"/>
              <w:rPr>
                <w:sz w:val="26"/>
              </w:rPr>
            </w:pPr>
            <w:r>
              <w:rPr>
                <w:sz w:val="26"/>
              </w:rPr>
              <w:t>ЗК-6.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Здатність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спілкуватися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іноземною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мовою.</w:t>
            </w:r>
          </w:p>
          <w:p w:rsidR="00CF5179" w:rsidRDefault="00CF5179" w:rsidP="004633D4">
            <w:pPr>
              <w:pStyle w:val="TableParagraph"/>
              <w:ind w:left="109" w:right="111" w:firstLine="381"/>
              <w:rPr>
                <w:sz w:val="26"/>
              </w:rPr>
            </w:pPr>
            <w:r>
              <w:rPr>
                <w:sz w:val="26"/>
              </w:rPr>
              <w:t>ЗК-7. Здатність до абстрактного мислення, аналізу та синтезу. ЗК-8.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Навички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використання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інформаційних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комунікаційних </w:t>
            </w:r>
            <w:r>
              <w:rPr>
                <w:spacing w:val="-2"/>
                <w:sz w:val="26"/>
              </w:rPr>
              <w:t>технологій.</w:t>
            </w:r>
          </w:p>
          <w:p w:rsidR="00CF5179" w:rsidRDefault="00CF5179" w:rsidP="004633D4">
            <w:pPr>
              <w:pStyle w:val="TableParagraph"/>
              <w:spacing w:line="298" w:lineRule="exact"/>
              <w:ind w:left="109" w:firstLine="381"/>
              <w:rPr>
                <w:sz w:val="26"/>
              </w:rPr>
            </w:pPr>
            <w:r>
              <w:rPr>
                <w:sz w:val="26"/>
              </w:rPr>
              <w:t>ЗК-9.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Здатність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адаптації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дії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новій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ситуації.</w:t>
            </w:r>
          </w:p>
          <w:p w:rsidR="00CF5179" w:rsidRDefault="00CF5179" w:rsidP="004633D4">
            <w:pPr>
              <w:pStyle w:val="TableParagraph"/>
              <w:ind w:left="109" w:right="105" w:firstLine="381"/>
              <w:jc w:val="both"/>
              <w:rPr>
                <w:sz w:val="26"/>
              </w:rPr>
            </w:pPr>
            <w:r>
              <w:rPr>
                <w:sz w:val="26"/>
              </w:rPr>
              <w:t>ЗК-10. Здатність спілкуватися з представниками інших профе- сійних груп різного рівня (з експертами з інших галузей знань / видів економічної діяльності).</w:t>
            </w:r>
          </w:p>
          <w:p w:rsidR="00CF5179" w:rsidRDefault="00CF5179" w:rsidP="004633D4">
            <w:pPr>
              <w:pStyle w:val="TableParagraph"/>
              <w:ind w:left="109" w:right="558" w:firstLine="381"/>
              <w:jc w:val="both"/>
              <w:rPr>
                <w:sz w:val="26"/>
              </w:rPr>
            </w:pPr>
            <w:r>
              <w:rPr>
                <w:sz w:val="26"/>
              </w:rPr>
              <w:t>ЗК-11.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Здатність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проведення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досліджень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належному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рівні. ЗК-12. Здатність генерувати нові ідеї (креативність).</w:t>
            </w:r>
          </w:p>
          <w:p w:rsidR="00CF5179" w:rsidRDefault="00CF5179" w:rsidP="004633D4">
            <w:pPr>
              <w:pStyle w:val="TableParagraph"/>
              <w:ind w:left="109" w:right="558" w:firstLine="381"/>
              <w:jc w:val="both"/>
              <w:rPr>
                <w:sz w:val="26"/>
              </w:rPr>
            </w:pPr>
            <w:r>
              <w:rPr>
                <w:sz w:val="26"/>
              </w:rPr>
              <w:t>ЗК-12. Здатність генерувати нові ідеї.</w:t>
            </w:r>
          </w:p>
        </w:tc>
      </w:tr>
      <w:tr w:rsidR="00CF5179">
        <w:trPr>
          <w:trHeight w:val="9867"/>
        </w:trPr>
        <w:tc>
          <w:tcPr>
            <w:tcW w:w="2204" w:type="dxa"/>
            <w:tcBorders>
              <w:right w:val="single" w:sz="6" w:space="0" w:color="000000"/>
            </w:tcBorders>
          </w:tcPr>
          <w:p w:rsidR="00CF5179" w:rsidRDefault="00CF5179" w:rsidP="004633D4">
            <w:pPr>
              <w:pStyle w:val="TableParagraph"/>
              <w:ind w:left="11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Спеціальні (фахові)</w:t>
            </w:r>
          </w:p>
          <w:p w:rsidR="00CF5179" w:rsidRDefault="00CF5179" w:rsidP="004633D4">
            <w:pPr>
              <w:pStyle w:val="TableParagraph"/>
              <w:ind w:left="11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компетентності </w:t>
            </w:r>
            <w:r>
              <w:rPr>
                <w:b/>
                <w:spacing w:val="-4"/>
                <w:sz w:val="26"/>
              </w:rPr>
              <w:t>(СК)</w:t>
            </w:r>
          </w:p>
        </w:tc>
        <w:tc>
          <w:tcPr>
            <w:tcW w:w="7600" w:type="dxa"/>
            <w:tcBorders>
              <w:left w:val="single" w:sz="6" w:space="0" w:color="000000"/>
            </w:tcBorders>
          </w:tcPr>
          <w:p w:rsidR="00CF5179" w:rsidRDefault="00CF5179" w:rsidP="004633D4">
            <w:pPr>
              <w:pStyle w:val="TableParagraph"/>
              <w:ind w:left="121" w:right="111" w:firstLine="328"/>
              <w:jc w:val="both"/>
              <w:rPr>
                <w:sz w:val="26"/>
              </w:rPr>
            </w:pPr>
            <w:r>
              <w:rPr>
                <w:sz w:val="26"/>
              </w:rPr>
              <w:t>СК-1. Здатність вільно орієнтуватися в різних лінгвістичних, напрямах і школах.</w:t>
            </w:r>
          </w:p>
          <w:p w:rsidR="00CF5179" w:rsidRDefault="00CF5179" w:rsidP="004633D4">
            <w:pPr>
              <w:pStyle w:val="TableParagraph"/>
              <w:ind w:left="121" w:right="103" w:firstLine="328"/>
              <w:jc w:val="both"/>
              <w:rPr>
                <w:sz w:val="26"/>
              </w:rPr>
            </w:pPr>
            <w:r>
              <w:rPr>
                <w:sz w:val="26"/>
              </w:rPr>
              <w:t xml:space="preserve">СК-2. Здатність осмислювати літературу як полісистему, ро- зуміти еволюційний шлях розвитку вітчизняного і світового літе- </w:t>
            </w:r>
            <w:r>
              <w:rPr>
                <w:spacing w:val="-2"/>
                <w:sz w:val="26"/>
              </w:rPr>
              <w:t>ратурознавства.</w:t>
            </w:r>
          </w:p>
          <w:p w:rsidR="00CF5179" w:rsidRDefault="00CF5179" w:rsidP="004633D4">
            <w:pPr>
              <w:pStyle w:val="TableParagraph"/>
              <w:ind w:left="121" w:right="107" w:firstLine="328"/>
              <w:jc w:val="both"/>
              <w:rPr>
                <w:sz w:val="26"/>
              </w:rPr>
            </w:pPr>
            <w:r>
              <w:rPr>
                <w:sz w:val="26"/>
              </w:rPr>
              <w:t>СК-3. Здатність критично осмислювати історичні надбання та новітні досягнення філологічної науки.</w:t>
            </w:r>
          </w:p>
          <w:p w:rsidR="00CF5179" w:rsidRDefault="00CF5179" w:rsidP="004633D4">
            <w:pPr>
              <w:pStyle w:val="TableParagraph"/>
              <w:ind w:left="121" w:right="108" w:firstLine="328"/>
              <w:jc w:val="both"/>
              <w:rPr>
                <w:sz w:val="26"/>
              </w:rPr>
            </w:pPr>
            <w:r>
              <w:rPr>
                <w:sz w:val="26"/>
              </w:rPr>
              <w:t>СК-4.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Здатність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здійснювати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науковий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аналіз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структурування мовного / мовленнєвого матеріалу й літературного матеріалу з урахуванням класичних і новітніх методологічних принципів.</w:t>
            </w:r>
          </w:p>
          <w:p w:rsidR="00CF5179" w:rsidRDefault="00CF5179" w:rsidP="004633D4">
            <w:pPr>
              <w:pStyle w:val="TableParagraph"/>
              <w:ind w:left="121" w:right="99" w:firstLine="328"/>
              <w:jc w:val="both"/>
              <w:rPr>
                <w:sz w:val="26"/>
              </w:rPr>
            </w:pPr>
            <w:r>
              <w:rPr>
                <w:sz w:val="26"/>
              </w:rPr>
              <w:t>СК-5. Усвідомлення методологічного, організаційного та пра- вового підґрунтя, необхідного для досліджень та/або інновацій- них розробок у галузі філології, презентації їх результатів профе- сійній спільноті та захисту інтелектуальної власності на резуль- тати досліджень та інновацій.</w:t>
            </w:r>
          </w:p>
          <w:p w:rsidR="00CF5179" w:rsidRDefault="00CF5179" w:rsidP="004633D4">
            <w:pPr>
              <w:pStyle w:val="TableParagraph"/>
              <w:ind w:left="121" w:right="101" w:firstLine="328"/>
              <w:jc w:val="both"/>
              <w:rPr>
                <w:sz w:val="26"/>
              </w:rPr>
            </w:pPr>
            <w:r>
              <w:rPr>
                <w:sz w:val="26"/>
              </w:rPr>
              <w:t>СК-6. Здатність застосовувати поглиблені знання з обраної фі- лологічної спеціалізації для вирішення професійних завдань.</w:t>
            </w:r>
          </w:p>
          <w:p w:rsidR="00CF5179" w:rsidRDefault="00CF5179" w:rsidP="004633D4">
            <w:pPr>
              <w:pStyle w:val="TableParagraph"/>
              <w:ind w:left="121" w:right="103" w:firstLine="328"/>
              <w:jc w:val="both"/>
              <w:rPr>
                <w:sz w:val="26"/>
              </w:rPr>
            </w:pPr>
            <w:r>
              <w:rPr>
                <w:sz w:val="26"/>
              </w:rPr>
              <w:t>СК-7. Здатність вільно користуватися спеціальною терміноло- гією в обраній галузі філологічних досліджень.</w:t>
            </w:r>
          </w:p>
          <w:p w:rsidR="00CF5179" w:rsidRDefault="00CF5179" w:rsidP="004633D4">
            <w:pPr>
              <w:pStyle w:val="TableParagraph"/>
              <w:ind w:left="121" w:right="103" w:firstLine="328"/>
              <w:jc w:val="both"/>
              <w:rPr>
                <w:sz w:val="26"/>
              </w:rPr>
            </w:pPr>
            <w:r>
              <w:rPr>
                <w:sz w:val="26"/>
              </w:rPr>
              <w:t xml:space="preserve">СК-8. Усвідомлення ролі експресивних, емоційних, логічних засобів мови для досягнення запланованого прагматичного ре- </w:t>
            </w:r>
            <w:r>
              <w:rPr>
                <w:spacing w:val="-2"/>
                <w:sz w:val="26"/>
              </w:rPr>
              <w:t>зультату.</w:t>
            </w:r>
          </w:p>
          <w:p w:rsidR="00CF5179" w:rsidRDefault="00CF5179" w:rsidP="004633D4">
            <w:pPr>
              <w:pStyle w:val="TableParagraph"/>
              <w:ind w:left="121" w:right="214" w:firstLine="328"/>
              <w:jc w:val="both"/>
              <w:rPr>
                <w:sz w:val="26"/>
              </w:rPr>
            </w:pPr>
            <w:r>
              <w:rPr>
                <w:sz w:val="26"/>
              </w:rPr>
              <w:t xml:space="preserve">СК-9. Володіння двома іноземними мовами відповідно до за- гальноєвропейських рекомендацій з мовної освіти (CEFR): рі- вень С1 для першої (англійська) мови, рівень В2 – для другої </w:t>
            </w:r>
            <w:r>
              <w:rPr>
                <w:spacing w:val="-2"/>
                <w:sz w:val="26"/>
              </w:rPr>
              <w:t>мови.</w:t>
            </w:r>
          </w:p>
          <w:p w:rsidR="00CF5179" w:rsidRDefault="00CF5179" w:rsidP="004633D4">
            <w:pPr>
              <w:pStyle w:val="TableParagraph"/>
              <w:ind w:left="121" w:right="103" w:firstLine="328"/>
              <w:jc w:val="both"/>
              <w:rPr>
                <w:sz w:val="26"/>
              </w:rPr>
            </w:pPr>
            <w:r>
              <w:rPr>
                <w:sz w:val="26"/>
              </w:rPr>
              <w:t>СК-10. Здатність здійснювати двосторонній (усний і письмовий) переклад з іноземної мови на рідну та з рідної на іноземну з огляду на коректне використання лексико-граматичних трансфо</w:t>
            </w:r>
            <w:r>
              <w:rPr>
                <w:spacing w:val="-2"/>
                <w:sz w:val="26"/>
              </w:rPr>
              <w:t>рмацій.</w:t>
            </w:r>
          </w:p>
          <w:p w:rsidR="00CF5179" w:rsidRDefault="00CF5179" w:rsidP="004633D4">
            <w:pPr>
              <w:pStyle w:val="TableParagraph"/>
              <w:spacing w:line="298" w:lineRule="exact"/>
              <w:ind w:left="121" w:right="101" w:firstLine="469"/>
              <w:jc w:val="both"/>
              <w:rPr>
                <w:sz w:val="26"/>
              </w:rPr>
            </w:pPr>
            <w:r>
              <w:rPr>
                <w:sz w:val="26"/>
              </w:rPr>
              <w:t>СК-11.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Володіння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навичками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науково-пошукової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роботи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га</w:t>
            </w:r>
            <w:r>
              <w:rPr>
                <w:sz w:val="26"/>
              </w:rPr>
              <w:t>лузі філології, методами добору, аналізу й обробки даних, всебічно застосовувати їх у підготовці кваліфікаційної роботи.</w:t>
            </w:r>
          </w:p>
        </w:tc>
      </w:tr>
    </w:tbl>
    <w:p w:rsidR="00CF5179" w:rsidRPr="00AA60E1" w:rsidRDefault="00CF5179" w:rsidP="002F2612">
      <w:pPr>
        <w:pStyle w:val="a3"/>
        <w:keepNext/>
        <w:ind w:left="696" w:right="165" w:firstLine="326"/>
        <w:jc w:val="both"/>
      </w:pPr>
    </w:p>
    <w:p w:rsidR="00CF5179" w:rsidRPr="00AA60E1" w:rsidRDefault="00CF5179" w:rsidP="002F2612">
      <w:pPr>
        <w:pStyle w:val="a3"/>
        <w:keepNext/>
        <w:ind w:left="696" w:right="165" w:firstLine="326"/>
        <w:jc w:val="both"/>
      </w:pPr>
    </w:p>
    <w:tbl>
      <w:tblPr>
        <w:tblW w:w="9790" w:type="dxa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790"/>
      </w:tblGrid>
      <w:tr w:rsidR="00CF5179" w:rsidRPr="00A56A5F" w:rsidTr="00E83F24">
        <w:tc>
          <w:tcPr>
            <w:tcW w:w="9790" w:type="dxa"/>
          </w:tcPr>
          <w:p w:rsidR="00CF5179" w:rsidRPr="00A56A5F" w:rsidRDefault="00CF5179" w:rsidP="002F2612">
            <w:pPr>
              <w:keepNext/>
              <w:jc w:val="center"/>
              <w:rPr>
                <w:b/>
                <w:color w:val="000000"/>
                <w:sz w:val="26"/>
                <w:szCs w:val="26"/>
              </w:rPr>
            </w:pPr>
            <w:r w:rsidRPr="00A56A5F">
              <w:rPr>
                <w:b/>
                <w:color w:val="000000"/>
                <w:sz w:val="26"/>
                <w:szCs w:val="26"/>
              </w:rPr>
              <w:t xml:space="preserve">Програмні результати навчання </w:t>
            </w:r>
          </w:p>
          <w:p w:rsidR="00CF5179" w:rsidRPr="005D6C07" w:rsidRDefault="00CF5179" w:rsidP="002F2612">
            <w:pPr>
              <w:keepNext/>
              <w:ind w:left="2" w:firstLine="326"/>
              <w:jc w:val="both"/>
              <w:rPr>
                <w:color w:val="000000"/>
                <w:spacing w:val="-4"/>
                <w:sz w:val="26"/>
                <w:szCs w:val="26"/>
              </w:rPr>
            </w:pPr>
            <w:r w:rsidRPr="005D6C07">
              <w:rPr>
                <w:color w:val="000000"/>
                <w:spacing w:val="-4"/>
                <w:sz w:val="26"/>
                <w:szCs w:val="26"/>
              </w:rPr>
              <w:t>ПРН-1. Оцінювати власну навчальну та науково-професійну діяльність, будувати і втілювати ефективну стратегію саморозвитку та професійного самовдосконалення.</w:t>
            </w:r>
          </w:p>
          <w:p w:rsidR="00CF5179" w:rsidRPr="005D6C07" w:rsidRDefault="00CF5179" w:rsidP="002F2612">
            <w:pPr>
              <w:keepNext/>
              <w:ind w:left="2" w:firstLine="326"/>
              <w:jc w:val="both"/>
              <w:rPr>
                <w:color w:val="000000"/>
                <w:spacing w:val="-4"/>
                <w:sz w:val="26"/>
                <w:szCs w:val="26"/>
              </w:rPr>
            </w:pPr>
            <w:r w:rsidRPr="005D6C07">
              <w:rPr>
                <w:color w:val="000000"/>
                <w:spacing w:val="-4"/>
                <w:sz w:val="26"/>
                <w:szCs w:val="26"/>
              </w:rPr>
              <w:t>ПРН-2. Упевнено володіти державною та іноземними мовами для реалізації письмової та усної комунікації, зокрема в ситуаціях професійного й наукового спілкування; презентувати результати досліджень державною та іноземною мовами.</w:t>
            </w:r>
          </w:p>
          <w:p w:rsidR="00CF5179" w:rsidRPr="005D6C07" w:rsidRDefault="00CF5179" w:rsidP="002F2612">
            <w:pPr>
              <w:keepNext/>
              <w:ind w:left="2" w:firstLine="326"/>
              <w:jc w:val="both"/>
              <w:rPr>
                <w:color w:val="000000"/>
                <w:spacing w:val="-4"/>
                <w:sz w:val="26"/>
                <w:szCs w:val="26"/>
              </w:rPr>
            </w:pPr>
            <w:r w:rsidRPr="005D6C07">
              <w:rPr>
                <w:color w:val="000000"/>
                <w:spacing w:val="-4"/>
                <w:sz w:val="26"/>
                <w:szCs w:val="26"/>
              </w:rPr>
              <w:t>ПРН-3. Застосовувати сучасні методики й технології для успішного та ефективного здійснення професійної діяльності, забезпечення якості дослідження в конкретній філологічній галузі.</w:t>
            </w:r>
          </w:p>
          <w:p w:rsidR="00CF5179" w:rsidRPr="005D6C07" w:rsidRDefault="00CF5179" w:rsidP="002F2612">
            <w:pPr>
              <w:keepNext/>
              <w:ind w:left="2" w:firstLine="326"/>
              <w:jc w:val="both"/>
              <w:rPr>
                <w:color w:val="000000"/>
                <w:spacing w:val="-4"/>
                <w:sz w:val="26"/>
                <w:szCs w:val="26"/>
              </w:rPr>
            </w:pPr>
            <w:r w:rsidRPr="005D6C07">
              <w:rPr>
                <w:color w:val="000000"/>
                <w:spacing w:val="-4"/>
                <w:sz w:val="26"/>
                <w:szCs w:val="26"/>
              </w:rPr>
              <w:t xml:space="preserve">ПРН-4. Оцінювати і критично аналізувати соціально, особистісно та професійно значущі проблеми і пропонувати шляхи їх вирішення у складних і непередбачуваних умовах, що потребує застосування нових підходів і прогнозування. </w:t>
            </w:r>
          </w:p>
          <w:p w:rsidR="00CF5179" w:rsidRPr="005D6C07" w:rsidRDefault="00CF5179" w:rsidP="002F2612">
            <w:pPr>
              <w:keepNext/>
              <w:ind w:left="2" w:firstLine="326"/>
              <w:jc w:val="both"/>
              <w:rPr>
                <w:color w:val="000000"/>
                <w:spacing w:val="-4"/>
                <w:sz w:val="26"/>
                <w:szCs w:val="26"/>
              </w:rPr>
            </w:pPr>
            <w:r w:rsidRPr="005D6C07">
              <w:rPr>
                <w:color w:val="000000"/>
                <w:spacing w:val="-4"/>
                <w:sz w:val="26"/>
                <w:szCs w:val="26"/>
              </w:rPr>
              <w:t xml:space="preserve">ПРН-5. Знаходити оптимальні шляхи ефективної взаємодії у професійному колективі та з представниками інших професійних груп різного рівня. </w:t>
            </w:r>
          </w:p>
          <w:p w:rsidR="00CF5179" w:rsidRPr="005D6C07" w:rsidRDefault="00CF5179" w:rsidP="002F2612">
            <w:pPr>
              <w:keepNext/>
              <w:ind w:left="2" w:firstLine="326"/>
              <w:jc w:val="both"/>
              <w:rPr>
                <w:color w:val="000000"/>
                <w:spacing w:val="-4"/>
                <w:sz w:val="26"/>
                <w:szCs w:val="26"/>
              </w:rPr>
            </w:pPr>
            <w:r w:rsidRPr="005D6C07">
              <w:rPr>
                <w:color w:val="000000"/>
                <w:spacing w:val="-4"/>
                <w:sz w:val="26"/>
                <w:szCs w:val="26"/>
              </w:rPr>
              <w:t>ПРН-6. Застосовувати знання про експресивні, емоційні, логічні засоби мови та техніку мовлення для досягнення запланованого прагматичного результату й організації успішної комунікації.</w:t>
            </w:r>
          </w:p>
          <w:p w:rsidR="00CF5179" w:rsidRPr="005D6C07" w:rsidRDefault="00CF5179" w:rsidP="002F2612">
            <w:pPr>
              <w:keepNext/>
              <w:ind w:left="2" w:firstLine="326"/>
              <w:jc w:val="both"/>
              <w:rPr>
                <w:color w:val="000000"/>
                <w:spacing w:val="-4"/>
                <w:sz w:val="26"/>
                <w:szCs w:val="26"/>
              </w:rPr>
            </w:pPr>
            <w:r w:rsidRPr="005D6C07">
              <w:rPr>
                <w:color w:val="000000"/>
                <w:spacing w:val="-4"/>
                <w:sz w:val="26"/>
                <w:szCs w:val="26"/>
              </w:rPr>
              <w:t>ПРН-7. Аналізувати, порівнювати й класифікувати різні напрями і школи в лінгвістиці.</w:t>
            </w:r>
          </w:p>
          <w:p w:rsidR="00CF5179" w:rsidRPr="005D6C07" w:rsidRDefault="00CF5179" w:rsidP="002F2612">
            <w:pPr>
              <w:keepNext/>
              <w:ind w:left="2" w:firstLine="326"/>
              <w:jc w:val="both"/>
              <w:rPr>
                <w:strike/>
                <w:color w:val="000000"/>
                <w:spacing w:val="-4"/>
                <w:sz w:val="26"/>
                <w:szCs w:val="26"/>
              </w:rPr>
            </w:pPr>
            <w:r w:rsidRPr="005D6C07">
              <w:rPr>
                <w:color w:val="000000"/>
                <w:spacing w:val="-4"/>
                <w:sz w:val="26"/>
                <w:szCs w:val="26"/>
              </w:rPr>
              <w:t>ПНР-8. Оцінювати історичні надбання та новітні досягнення літературознавства.</w:t>
            </w:r>
          </w:p>
          <w:p w:rsidR="00CF5179" w:rsidRPr="005D6C07" w:rsidRDefault="00CF5179" w:rsidP="002F2612">
            <w:pPr>
              <w:keepNext/>
              <w:ind w:left="2" w:firstLine="326"/>
              <w:jc w:val="both"/>
              <w:rPr>
                <w:color w:val="000000"/>
                <w:spacing w:val="-4"/>
                <w:sz w:val="26"/>
                <w:szCs w:val="26"/>
              </w:rPr>
            </w:pPr>
            <w:r w:rsidRPr="005D6C07">
              <w:rPr>
                <w:color w:val="000000"/>
                <w:spacing w:val="-4"/>
                <w:sz w:val="26"/>
                <w:szCs w:val="26"/>
              </w:rPr>
              <w:t>ПРН-9. Характеризувати теоретичні засади (концепції, категорії, принципи, основні поняття тощо) та прикладні аспекти обраної філологічної спеціалізації.</w:t>
            </w:r>
          </w:p>
          <w:p w:rsidR="00CF5179" w:rsidRPr="005D6C07" w:rsidRDefault="00CF5179" w:rsidP="002F2612">
            <w:pPr>
              <w:keepNext/>
              <w:ind w:left="2" w:firstLine="326"/>
              <w:jc w:val="both"/>
              <w:rPr>
                <w:color w:val="000000"/>
                <w:spacing w:val="-4"/>
                <w:sz w:val="26"/>
                <w:szCs w:val="26"/>
              </w:rPr>
            </w:pPr>
            <w:r w:rsidRPr="005D6C07">
              <w:rPr>
                <w:color w:val="000000"/>
                <w:spacing w:val="-4"/>
                <w:sz w:val="26"/>
                <w:szCs w:val="26"/>
              </w:rPr>
              <w:t>ПРН-10. Збирати й систематизувати мовні, літературні, фольклорні факти, інтерпретувати й перекладати тексти різних стилів і жанрів (залежно від обраної спеціалізації).</w:t>
            </w:r>
          </w:p>
          <w:p w:rsidR="00CF5179" w:rsidRPr="005D6C07" w:rsidRDefault="00CF5179" w:rsidP="002F2612">
            <w:pPr>
              <w:keepNext/>
              <w:ind w:left="2" w:firstLine="326"/>
              <w:jc w:val="both"/>
              <w:rPr>
                <w:color w:val="000000"/>
                <w:spacing w:val="-4"/>
                <w:sz w:val="26"/>
                <w:szCs w:val="26"/>
              </w:rPr>
            </w:pPr>
            <w:r w:rsidRPr="005D6C07">
              <w:rPr>
                <w:color w:val="000000"/>
                <w:spacing w:val="-4"/>
                <w:sz w:val="26"/>
                <w:szCs w:val="26"/>
              </w:rPr>
              <w:t>ПРН-11. Здійснювати науковий аналіз мовного, мовленнєвого та літературного матеріалу, інтерпретувати та структурувати його з урахуванням доцільних методологічних принципів, формулювати узагальнення на основі самостійно опрацьованих даних.</w:t>
            </w:r>
          </w:p>
          <w:p w:rsidR="00CF5179" w:rsidRPr="005D6C07" w:rsidRDefault="00CF5179" w:rsidP="002F2612">
            <w:pPr>
              <w:keepNext/>
              <w:ind w:left="2" w:firstLine="326"/>
              <w:jc w:val="both"/>
              <w:rPr>
                <w:color w:val="000000"/>
                <w:spacing w:val="-4"/>
                <w:sz w:val="26"/>
                <w:szCs w:val="26"/>
              </w:rPr>
            </w:pPr>
            <w:r w:rsidRPr="005D6C07">
              <w:rPr>
                <w:color w:val="000000"/>
                <w:spacing w:val="-4"/>
                <w:sz w:val="26"/>
                <w:szCs w:val="26"/>
              </w:rPr>
              <w:t>ПРН-12. Дотримуватися правил академічної доброчесності.</w:t>
            </w:r>
          </w:p>
          <w:p w:rsidR="00CF5179" w:rsidRPr="005D6C07" w:rsidRDefault="00CF5179" w:rsidP="002F2612">
            <w:pPr>
              <w:keepNext/>
              <w:ind w:left="2" w:firstLine="326"/>
              <w:jc w:val="both"/>
              <w:rPr>
                <w:color w:val="000000"/>
                <w:spacing w:val="-4"/>
                <w:sz w:val="26"/>
                <w:szCs w:val="26"/>
              </w:rPr>
            </w:pPr>
            <w:r w:rsidRPr="005D6C07">
              <w:rPr>
                <w:color w:val="000000"/>
                <w:spacing w:val="-4"/>
                <w:sz w:val="26"/>
                <w:szCs w:val="26"/>
              </w:rPr>
              <w:t>ПРН-13. Доступно й аргументовано пояснювати сутність конкретних філологічних питань, власну точку зору на них та її обґрунтування як фахівцям, так і широкому загалу, зокрема особам, які навчаються.</w:t>
            </w:r>
          </w:p>
          <w:p w:rsidR="00CF5179" w:rsidRPr="005D6C07" w:rsidRDefault="00CF5179" w:rsidP="002F2612">
            <w:pPr>
              <w:keepNext/>
              <w:ind w:left="2" w:firstLine="326"/>
              <w:jc w:val="both"/>
              <w:rPr>
                <w:color w:val="000000"/>
                <w:spacing w:val="-4"/>
                <w:sz w:val="26"/>
                <w:szCs w:val="26"/>
              </w:rPr>
            </w:pPr>
            <w:r w:rsidRPr="005D6C07">
              <w:rPr>
                <w:color w:val="000000"/>
                <w:spacing w:val="-4"/>
                <w:sz w:val="26"/>
                <w:szCs w:val="26"/>
              </w:rPr>
              <w:t xml:space="preserve">ПРН-14. Створювати, аналізувати та редагувати тексти різних стилів і жанрів. </w:t>
            </w:r>
          </w:p>
          <w:p w:rsidR="00CF5179" w:rsidRPr="005D6C07" w:rsidRDefault="00CF5179" w:rsidP="002F2612">
            <w:pPr>
              <w:keepNext/>
              <w:ind w:left="2" w:firstLine="326"/>
              <w:jc w:val="both"/>
              <w:rPr>
                <w:color w:val="000000"/>
                <w:spacing w:val="-4"/>
                <w:sz w:val="26"/>
                <w:szCs w:val="26"/>
              </w:rPr>
            </w:pPr>
            <w:r w:rsidRPr="005D6C07">
              <w:rPr>
                <w:color w:val="000000"/>
                <w:spacing w:val="-4"/>
                <w:sz w:val="26"/>
                <w:szCs w:val="26"/>
              </w:rPr>
              <w:t xml:space="preserve">ПРН-15. Обирати оптимальні дослідницькі підходи й методи для аналізу конкретного лінгвістичного чи літературного матеріалу. </w:t>
            </w:r>
          </w:p>
          <w:p w:rsidR="00CF5179" w:rsidRPr="005D6C07" w:rsidRDefault="00CF5179" w:rsidP="002F2612">
            <w:pPr>
              <w:keepNext/>
              <w:ind w:left="2" w:firstLine="326"/>
              <w:jc w:val="both"/>
              <w:rPr>
                <w:color w:val="000000"/>
                <w:spacing w:val="-4"/>
                <w:sz w:val="26"/>
                <w:szCs w:val="26"/>
              </w:rPr>
            </w:pPr>
            <w:r w:rsidRPr="005D6C07">
              <w:rPr>
                <w:color w:val="000000"/>
                <w:spacing w:val="-4"/>
                <w:sz w:val="26"/>
                <w:szCs w:val="26"/>
              </w:rPr>
              <w:t xml:space="preserve">ПРН-16. Використовувати спеціалізовані концептуальні знання з обраної філологічної галузі для розв’язання складних задач і проблем, що потребує оновлення та інтеграції знань, часто в умовах неповної / недостатньої інформації та суперечливих вимог. </w:t>
            </w:r>
          </w:p>
          <w:p w:rsidR="00CF5179" w:rsidRPr="005D6C07" w:rsidRDefault="00CF5179" w:rsidP="002F2612">
            <w:pPr>
              <w:keepNext/>
              <w:ind w:left="2" w:firstLine="326"/>
              <w:jc w:val="both"/>
              <w:rPr>
                <w:color w:val="000000"/>
                <w:spacing w:val="-4"/>
                <w:sz w:val="26"/>
                <w:szCs w:val="26"/>
              </w:rPr>
            </w:pPr>
            <w:r w:rsidRPr="005D6C07">
              <w:rPr>
                <w:color w:val="000000"/>
                <w:spacing w:val="-4"/>
                <w:sz w:val="26"/>
                <w:szCs w:val="26"/>
              </w:rPr>
              <w:t xml:space="preserve">ПРН-17. Планувати, організовувати, здійснювати і презентувати дослідження та/або інноваційні розробки в конкретній філологічній галузі. </w:t>
            </w:r>
          </w:p>
          <w:p w:rsidR="00CF5179" w:rsidRPr="005D6C07" w:rsidRDefault="00CF5179" w:rsidP="002F2612">
            <w:pPr>
              <w:keepNext/>
              <w:ind w:firstLine="360"/>
              <w:jc w:val="both"/>
              <w:rPr>
                <w:color w:val="000000"/>
                <w:spacing w:val="-4"/>
                <w:sz w:val="26"/>
                <w:szCs w:val="26"/>
              </w:rPr>
            </w:pPr>
            <w:r w:rsidRPr="005D6C07">
              <w:rPr>
                <w:color w:val="000000"/>
                <w:spacing w:val="-4"/>
                <w:sz w:val="26"/>
                <w:szCs w:val="26"/>
              </w:rPr>
              <w:t>ПРН-18. Володіти культурою мовленнєвої поведінки, яка включає в себе уміння здійснювати самостійну побудову письмових і усних текстів різної спрямованості і навички здійснення аргументованого, доцільного та коректного доведення власної думки, позиції.</w:t>
            </w:r>
          </w:p>
          <w:p w:rsidR="00CF5179" w:rsidRPr="005D6C07" w:rsidRDefault="00CF5179" w:rsidP="002F2612">
            <w:pPr>
              <w:keepNext/>
              <w:ind w:right="110" w:firstLine="360"/>
              <w:jc w:val="both"/>
              <w:rPr>
                <w:spacing w:val="-4"/>
                <w:sz w:val="26"/>
                <w:szCs w:val="26"/>
              </w:rPr>
            </w:pPr>
            <w:r w:rsidRPr="005D6C07">
              <w:rPr>
                <w:spacing w:val="-4"/>
                <w:sz w:val="26"/>
                <w:szCs w:val="26"/>
              </w:rPr>
              <w:t xml:space="preserve">ПРН-19. В опорі на володіння іноземними мовами відповідно до загальноєвропейського стандарту CEFR і на належне володіння перекладацькими </w:t>
            </w:r>
            <w:r w:rsidRPr="005D6C07">
              <w:rPr>
                <w:spacing w:val="-4"/>
                <w:sz w:val="26"/>
                <w:szCs w:val="26"/>
              </w:rPr>
              <w:lastRenderedPageBreak/>
              <w:t>трансформаціями професійно здійснювати двосторонній (усний і письмовий) переклад текстів різних жанрів і стилів.</w:t>
            </w:r>
          </w:p>
          <w:p w:rsidR="00CF5179" w:rsidRPr="00A56A5F" w:rsidRDefault="00CF5179" w:rsidP="002F2612">
            <w:pPr>
              <w:keepNext/>
              <w:ind w:firstLine="360"/>
              <w:jc w:val="both"/>
              <w:rPr>
                <w:color w:val="000000"/>
                <w:sz w:val="26"/>
                <w:szCs w:val="26"/>
              </w:rPr>
            </w:pPr>
            <w:r w:rsidRPr="005D6C07">
              <w:rPr>
                <w:color w:val="000000"/>
                <w:spacing w:val="-4"/>
                <w:sz w:val="26"/>
                <w:szCs w:val="26"/>
              </w:rPr>
              <w:t>ПРН-20. Володіти основними технологіями комп’ютерної обробки текстів, навичками редагування та постредагування текстів перекладу, а також робити реферування технічних текстів двома іноземними мовами.</w:t>
            </w:r>
            <w:r w:rsidRPr="00A56A5F">
              <w:rPr>
                <w:color w:val="000000"/>
                <w:sz w:val="26"/>
                <w:szCs w:val="26"/>
              </w:rPr>
              <w:t xml:space="preserve"> </w:t>
            </w:r>
          </w:p>
          <w:p w:rsidR="00CF5179" w:rsidRPr="00A56A5F" w:rsidRDefault="00CF5179" w:rsidP="002F2612">
            <w:pPr>
              <w:keepNext/>
              <w:ind w:firstLine="360"/>
              <w:rPr>
                <w:sz w:val="26"/>
                <w:szCs w:val="26"/>
              </w:rPr>
            </w:pPr>
          </w:p>
        </w:tc>
      </w:tr>
    </w:tbl>
    <w:p w:rsidR="00CF5179" w:rsidRDefault="00CF5179" w:rsidP="002F2612">
      <w:pPr>
        <w:keepNext/>
        <w:spacing w:before="9"/>
        <w:ind w:left="110" w:firstLine="440"/>
        <w:rPr>
          <w:color w:val="000000"/>
          <w:sz w:val="16"/>
          <w:szCs w:val="16"/>
        </w:rPr>
      </w:pPr>
    </w:p>
    <w:p w:rsidR="00CF5179" w:rsidRPr="00A56A5F" w:rsidRDefault="00CF5179" w:rsidP="002F2612">
      <w:pPr>
        <w:keepNext/>
        <w:spacing w:before="9"/>
        <w:ind w:left="110" w:firstLine="44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 w:type="page"/>
      </w:r>
    </w:p>
    <w:tbl>
      <w:tblPr>
        <w:tblW w:w="0" w:type="auto"/>
        <w:tblInd w:w="523" w:type="dxa"/>
        <w:tblBorders>
          <w:top w:val="thinThickMediumGap" w:sz="12" w:space="0" w:color="E6E6E6"/>
          <w:left w:val="thinThickMediumGap" w:sz="12" w:space="0" w:color="E6E6E6"/>
          <w:bottom w:val="thinThickMediumGap" w:sz="12" w:space="0" w:color="E6E6E6"/>
          <w:right w:val="thinThickMediumGap" w:sz="12" w:space="0" w:color="E6E6E6"/>
          <w:insideH w:val="thinThickMediumGap" w:sz="12" w:space="0" w:color="E6E6E6"/>
          <w:insideV w:val="thinThickMediumGap" w:sz="12" w:space="0" w:color="E6E6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7638"/>
      </w:tblGrid>
      <w:tr w:rsidR="00CF5179" w:rsidTr="00E83F24">
        <w:trPr>
          <w:trHeight w:val="292"/>
        </w:trPr>
        <w:tc>
          <w:tcPr>
            <w:tcW w:w="9791" w:type="dxa"/>
            <w:gridSpan w:val="2"/>
            <w:tcBorders>
              <w:top w:val="single" w:sz="4" w:space="0" w:color="auto"/>
              <w:left w:val="single" w:sz="4" w:space="0" w:color="000000"/>
              <w:bottom w:val="single" w:sz="36" w:space="0" w:color="E6E6E6"/>
              <w:right w:val="single" w:sz="4" w:space="0" w:color="000000"/>
            </w:tcBorders>
            <w:shd w:val="clear" w:color="auto" w:fill="E6E6E6"/>
          </w:tcPr>
          <w:p w:rsidR="00CF5179" w:rsidRDefault="00CF5179" w:rsidP="002F2612">
            <w:pPr>
              <w:pStyle w:val="TableParagraph"/>
              <w:keepNext/>
              <w:spacing w:line="273" w:lineRule="exact"/>
              <w:ind w:left="2208"/>
              <w:rPr>
                <w:b/>
                <w:sz w:val="28"/>
              </w:rPr>
            </w:pPr>
            <w:r>
              <w:rPr>
                <w:b/>
                <w:sz w:val="28"/>
              </w:rPr>
              <w:t>1.8.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Ресурсне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забезпечення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реалізації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ОПП</w:t>
            </w:r>
          </w:p>
        </w:tc>
      </w:tr>
      <w:tr w:rsidR="00CF5179">
        <w:trPr>
          <w:trHeight w:val="4468"/>
        </w:trPr>
        <w:tc>
          <w:tcPr>
            <w:tcW w:w="2153" w:type="dxa"/>
            <w:tcBorders>
              <w:top w:val="single" w:sz="36" w:space="0" w:color="E6E6E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  <w:p w:rsidR="00CF5179" w:rsidRDefault="00CF5179" w:rsidP="002F2612">
            <w:pPr>
              <w:pStyle w:val="TableParagraph"/>
              <w:keepNext/>
              <w:spacing w:before="282"/>
              <w:rPr>
                <w:sz w:val="26"/>
              </w:rPr>
            </w:pPr>
          </w:p>
          <w:p w:rsidR="00CF5179" w:rsidRDefault="00CF5179" w:rsidP="002F2612">
            <w:pPr>
              <w:pStyle w:val="TableParagraph"/>
              <w:keepNext/>
              <w:ind w:left="12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Характеристика кадрового</w:t>
            </w:r>
          </w:p>
          <w:p w:rsidR="00CF5179" w:rsidRDefault="00CF5179" w:rsidP="002F2612">
            <w:pPr>
              <w:pStyle w:val="TableParagraph"/>
              <w:keepNext/>
              <w:spacing w:line="299" w:lineRule="exact"/>
              <w:ind w:left="121" w:right="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забезпечення</w:t>
            </w:r>
          </w:p>
        </w:tc>
        <w:tc>
          <w:tcPr>
            <w:tcW w:w="7638" w:type="dxa"/>
            <w:tcBorders>
              <w:top w:val="single" w:sz="36" w:space="0" w:color="E6E6E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76" w:lineRule="exact"/>
              <w:ind w:left="79" w:firstLine="330"/>
              <w:jc w:val="both"/>
              <w:rPr>
                <w:sz w:val="26"/>
              </w:rPr>
            </w:pPr>
            <w:r>
              <w:rPr>
                <w:sz w:val="26"/>
              </w:rPr>
              <w:t>Провадження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освітньої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діяльності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рамках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реалізації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ОПП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за</w:t>
            </w:r>
            <w:r>
              <w:rPr>
                <w:sz w:val="26"/>
              </w:rPr>
              <w:t>безпечується науково-педагогічними працівниками, які гарантують реалізацію освітніх компонентів відповідно до чинних Ліцензійних умов провадження освітньої діяльності.</w:t>
            </w:r>
          </w:p>
          <w:p w:rsidR="00CF5179" w:rsidRDefault="00CF5179" w:rsidP="002F2612">
            <w:pPr>
              <w:pStyle w:val="TableParagraph"/>
              <w:keepNext/>
              <w:ind w:left="79" w:right="102" w:firstLine="330"/>
              <w:jc w:val="both"/>
              <w:rPr>
                <w:sz w:val="26"/>
              </w:rPr>
            </w:pPr>
            <w:r>
              <w:rPr>
                <w:sz w:val="26"/>
              </w:rPr>
              <w:t>Основний склад викладачів, залучених до викладання на освітній програмі, належить до професорсько-викладацького складу кафедри іноземної філологіі та перекладу.</w:t>
            </w:r>
          </w:p>
          <w:p w:rsidR="00CF5179" w:rsidRDefault="00CF5179" w:rsidP="002F2612">
            <w:pPr>
              <w:pStyle w:val="TableParagraph"/>
              <w:keepNext/>
              <w:ind w:left="79" w:right="99" w:firstLine="330"/>
              <w:jc w:val="both"/>
              <w:rPr>
                <w:sz w:val="26"/>
              </w:rPr>
            </w:pPr>
            <w:r>
              <w:rPr>
                <w:sz w:val="26"/>
              </w:rPr>
              <w:t>Науково-педагогічні працівники, які реалізують освітній складник цієї ОПП, є активними і творчими науковцями, усі мають наукові ступені і вчені звання, публікують праці у вітчизняних і зарубіжних наукових виданнях, мають підтверджений рівень наукової та професійної активності, відповідну професійну компетентність і досвід за профілем дисциплін, у викладанні яких вони задіяні.</w:t>
            </w:r>
          </w:p>
          <w:p w:rsidR="00CF5179" w:rsidRDefault="00CF5179" w:rsidP="002F2612">
            <w:pPr>
              <w:pStyle w:val="TableParagraph"/>
              <w:keepNext/>
              <w:spacing w:line="300" w:lineRule="exact"/>
              <w:ind w:left="79" w:right="102" w:firstLine="330"/>
              <w:jc w:val="both"/>
              <w:rPr>
                <w:sz w:val="26"/>
              </w:rPr>
            </w:pPr>
            <w:r>
              <w:rPr>
                <w:sz w:val="26"/>
              </w:rPr>
              <w:t>Частка НПП з науковими ступенями та званнями, які викладають ОК на програмі, складає 100%.</w:t>
            </w:r>
          </w:p>
        </w:tc>
      </w:tr>
      <w:tr w:rsidR="00CF5179">
        <w:trPr>
          <w:trHeight w:val="1494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  <w:p w:rsidR="00CF5179" w:rsidRDefault="00CF5179" w:rsidP="002F2612">
            <w:pPr>
              <w:pStyle w:val="TableParagraph"/>
              <w:keepNext/>
              <w:ind w:left="259" w:right="142" w:firstLine="3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Матеріально- </w:t>
            </w:r>
            <w:r>
              <w:rPr>
                <w:b/>
                <w:sz w:val="26"/>
              </w:rPr>
              <w:t>технічне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забез- </w:t>
            </w:r>
            <w:r>
              <w:rPr>
                <w:b/>
                <w:spacing w:val="-2"/>
                <w:sz w:val="26"/>
              </w:rPr>
              <w:t>печення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85" w:lineRule="exact"/>
              <w:ind w:left="160" w:right="79"/>
              <w:jc w:val="both"/>
              <w:rPr>
                <w:sz w:val="26"/>
              </w:rPr>
            </w:pPr>
            <w:r>
              <w:rPr>
                <w:sz w:val="26"/>
              </w:rPr>
              <w:t>До загальної інфраструктури університету входять навчальні корпуси; гуртожитки; пункти харчування; спортивні зали, спортивні майданчики, тематичні кабінети; спеціалізовані лабораторії; комп’ютерні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класи;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точки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бездротового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доступу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мережі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Інтер</w:t>
            </w:r>
            <w:r>
              <w:rPr>
                <w:sz w:val="26"/>
              </w:rPr>
              <w:t>нет;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мультимедійне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обладнання.</w:t>
            </w:r>
          </w:p>
        </w:tc>
      </w:tr>
      <w:tr w:rsidR="003F7638" w:rsidRPr="003F7638">
        <w:trPr>
          <w:trHeight w:val="8074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rPr>
                <w:sz w:val="26"/>
              </w:rPr>
            </w:pPr>
            <w:bookmarkStart w:id="0" w:name="_GoBack"/>
          </w:p>
          <w:p w:rsidR="00CF5179" w:rsidRPr="003F7638" w:rsidRDefault="00CF5179" w:rsidP="002F2612">
            <w:pPr>
              <w:pStyle w:val="TableParagraph"/>
              <w:keepNext/>
              <w:rPr>
                <w:sz w:val="26"/>
              </w:rPr>
            </w:pPr>
          </w:p>
          <w:p w:rsidR="00CF5179" w:rsidRPr="003F7638" w:rsidRDefault="00CF5179" w:rsidP="002F2612">
            <w:pPr>
              <w:pStyle w:val="TableParagraph"/>
              <w:keepNext/>
              <w:rPr>
                <w:sz w:val="26"/>
              </w:rPr>
            </w:pPr>
          </w:p>
          <w:p w:rsidR="00CF5179" w:rsidRPr="003F7638" w:rsidRDefault="00CF5179" w:rsidP="002F2612">
            <w:pPr>
              <w:pStyle w:val="TableParagraph"/>
              <w:keepNext/>
              <w:rPr>
                <w:sz w:val="26"/>
              </w:rPr>
            </w:pPr>
          </w:p>
          <w:p w:rsidR="00CF5179" w:rsidRPr="003F7638" w:rsidRDefault="00CF5179" w:rsidP="002F2612">
            <w:pPr>
              <w:pStyle w:val="TableParagraph"/>
              <w:keepNext/>
              <w:rPr>
                <w:sz w:val="26"/>
              </w:rPr>
            </w:pPr>
          </w:p>
          <w:p w:rsidR="00CF5179" w:rsidRPr="003F7638" w:rsidRDefault="00CF5179" w:rsidP="002F2612">
            <w:pPr>
              <w:pStyle w:val="TableParagraph"/>
              <w:keepNext/>
              <w:rPr>
                <w:sz w:val="26"/>
              </w:rPr>
            </w:pPr>
          </w:p>
          <w:p w:rsidR="00CF5179" w:rsidRPr="003F7638" w:rsidRDefault="00CF5179" w:rsidP="002F2612">
            <w:pPr>
              <w:pStyle w:val="TableParagraph"/>
              <w:keepNext/>
              <w:rPr>
                <w:sz w:val="26"/>
              </w:rPr>
            </w:pPr>
          </w:p>
          <w:p w:rsidR="00CF5179" w:rsidRPr="003F7638" w:rsidRDefault="00CF5179" w:rsidP="002F2612">
            <w:pPr>
              <w:pStyle w:val="TableParagraph"/>
              <w:keepNext/>
              <w:rPr>
                <w:sz w:val="26"/>
              </w:rPr>
            </w:pPr>
          </w:p>
          <w:p w:rsidR="00CF5179" w:rsidRPr="003F7638" w:rsidRDefault="00CF5179" w:rsidP="002F2612">
            <w:pPr>
              <w:pStyle w:val="TableParagraph"/>
              <w:keepNext/>
              <w:rPr>
                <w:sz w:val="26"/>
              </w:rPr>
            </w:pPr>
          </w:p>
          <w:p w:rsidR="00CF5179" w:rsidRPr="003F7638" w:rsidRDefault="00CF5179" w:rsidP="002F2612">
            <w:pPr>
              <w:pStyle w:val="TableParagraph"/>
              <w:keepNext/>
              <w:rPr>
                <w:sz w:val="26"/>
              </w:rPr>
            </w:pPr>
          </w:p>
          <w:p w:rsidR="00CF5179" w:rsidRPr="003F7638" w:rsidRDefault="00CF5179" w:rsidP="002F2612">
            <w:pPr>
              <w:pStyle w:val="TableParagraph"/>
              <w:keepNext/>
              <w:spacing w:before="150"/>
              <w:rPr>
                <w:sz w:val="26"/>
              </w:rPr>
            </w:pPr>
          </w:p>
          <w:p w:rsidR="00CF5179" w:rsidRPr="003F7638" w:rsidRDefault="00CF5179" w:rsidP="002F2612">
            <w:pPr>
              <w:pStyle w:val="TableParagraph"/>
              <w:keepNext/>
              <w:spacing w:before="1"/>
              <w:ind w:left="295" w:right="177" w:firstLine="1"/>
              <w:jc w:val="center"/>
              <w:rPr>
                <w:b/>
                <w:sz w:val="26"/>
              </w:rPr>
            </w:pPr>
            <w:r w:rsidRPr="003F7638">
              <w:rPr>
                <w:b/>
                <w:spacing w:val="-2"/>
                <w:sz w:val="26"/>
              </w:rPr>
              <w:t xml:space="preserve">Інформаційне </w:t>
            </w:r>
            <w:r w:rsidRPr="003F7638">
              <w:rPr>
                <w:b/>
                <w:sz w:val="26"/>
              </w:rPr>
              <w:t>та</w:t>
            </w:r>
            <w:r w:rsidRPr="003F7638">
              <w:rPr>
                <w:b/>
                <w:spacing w:val="-17"/>
                <w:sz w:val="26"/>
              </w:rPr>
              <w:t xml:space="preserve"> </w:t>
            </w:r>
            <w:r w:rsidRPr="003F7638">
              <w:rPr>
                <w:b/>
                <w:sz w:val="26"/>
              </w:rPr>
              <w:t xml:space="preserve">навчально- методичне за- </w:t>
            </w:r>
            <w:r w:rsidRPr="003F7638">
              <w:rPr>
                <w:b/>
                <w:spacing w:val="-2"/>
                <w:sz w:val="26"/>
              </w:rPr>
              <w:t>безпечення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ind w:left="52" w:right="104" w:firstLine="360"/>
              <w:jc w:val="both"/>
              <w:rPr>
                <w:sz w:val="26"/>
              </w:rPr>
            </w:pPr>
            <w:r w:rsidRPr="003F7638">
              <w:rPr>
                <w:sz w:val="26"/>
              </w:rPr>
              <w:t xml:space="preserve">Офіційний веб-сайт, на якому розміщена основна інформація про діяльність університету </w:t>
            </w:r>
            <w:hyperlink r:id="rId8">
              <w:r w:rsidRPr="003F7638">
                <w:rPr>
                  <w:sz w:val="26"/>
                </w:rPr>
                <w:t>https://zp.edu.ua/</w:t>
              </w:r>
            </w:hyperlink>
          </w:p>
          <w:p w:rsidR="00CF5179" w:rsidRPr="003F7638" w:rsidRDefault="00CF5179" w:rsidP="002F2612">
            <w:pPr>
              <w:pStyle w:val="TableParagraph"/>
              <w:keepNext/>
              <w:ind w:left="52" w:right="103" w:firstLine="360"/>
              <w:jc w:val="both"/>
              <w:rPr>
                <w:sz w:val="26"/>
              </w:rPr>
            </w:pPr>
            <w:r w:rsidRPr="003F7638">
              <w:rPr>
                <w:sz w:val="26"/>
              </w:rPr>
              <w:t xml:space="preserve">Сторінка на офіційному веб-сайті університету, на якій розміщена основна інформація про діяльність кафедри: </w:t>
            </w:r>
            <w:hyperlink r:id="rId9">
              <w:r w:rsidRPr="003F7638">
                <w:rPr>
                  <w:spacing w:val="-2"/>
                  <w:sz w:val="26"/>
                </w:rPr>
                <w:t>https://zp.edu.ua/zaporizhzhia-polytechnic-national-university</w:t>
              </w:r>
            </w:hyperlink>
            <w:r w:rsidRPr="003F7638">
              <w:rPr>
                <w:spacing w:val="-2"/>
                <w:sz w:val="26"/>
              </w:rPr>
              <w:t>.</w:t>
            </w:r>
          </w:p>
          <w:p w:rsidR="00CF5179" w:rsidRPr="003F7638" w:rsidRDefault="00CF5179" w:rsidP="002F2612">
            <w:pPr>
              <w:pStyle w:val="TableParagraph"/>
              <w:keepNext/>
              <w:ind w:left="52" w:right="100" w:firstLine="360"/>
              <w:jc w:val="both"/>
              <w:rPr>
                <w:sz w:val="26"/>
              </w:rPr>
            </w:pPr>
            <w:r w:rsidRPr="003F7638">
              <w:rPr>
                <w:sz w:val="26"/>
              </w:rPr>
              <w:t>Навчальний процес за цією ОПП забезпечується такими інформаційно-навчальними елементами:</w:t>
            </w:r>
          </w:p>
          <w:p w:rsidR="00CF5179" w:rsidRPr="003F7638" w:rsidRDefault="00CF5179" w:rsidP="002F2612">
            <w:pPr>
              <w:pStyle w:val="TableParagraph"/>
              <w:keepNext/>
              <w:numPr>
                <w:ilvl w:val="0"/>
                <w:numId w:val="2"/>
              </w:numPr>
              <w:tabs>
                <w:tab w:val="left" w:pos="651"/>
              </w:tabs>
              <w:ind w:right="108" w:firstLine="360"/>
              <w:jc w:val="both"/>
              <w:rPr>
                <w:sz w:val="26"/>
              </w:rPr>
            </w:pPr>
            <w:r w:rsidRPr="003F7638">
              <w:rPr>
                <w:sz w:val="26"/>
              </w:rPr>
              <w:t>доступ до провідних світових наукометричних баз даних Scopus та WoS,</w:t>
            </w:r>
          </w:p>
          <w:p w:rsidR="00CF5179" w:rsidRPr="003F7638" w:rsidRDefault="00CF5179" w:rsidP="002F2612">
            <w:pPr>
              <w:pStyle w:val="TableParagraph"/>
              <w:keepNext/>
              <w:numPr>
                <w:ilvl w:val="0"/>
                <w:numId w:val="2"/>
              </w:numPr>
              <w:tabs>
                <w:tab w:val="left" w:pos="562"/>
              </w:tabs>
              <w:spacing w:line="298" w:lineRule="exact"/>
              <w:ind w:left="562" w:hanging="150"/>
              <w:rPr>
                <w:sz w:val="26"/>
              </w:rPr>
            </w:pPr>
            <w:r w:rsidRPr="003F7638">
              <w:rPr>
                <w:sz w:val="26"/>
              </w:rPr>
              <w:t>доступ</w:t>
            </w:r>
            <w:r w:rsidRPr="003F7638">
              <w:rPr>
                <w:spacing w:val="-11"/>
                <w:sz w:val="26"/>
              </w:rPr>
              <w:t xml:space="preserve"> </w:t>
            </w:r>
            <w:r w:rsidRPr="003F7638">
              <w:rPr>
                <w:sz w:val="26"/>
              </w:rPr>
              <w:t>до</w:t>
            </w:r>
            <w:r w:rsidRPr="003F7638">
              <w:rPr>
                <w:spacing w:val="-7"/>
                <w:sz w:val="26"/>
              </w:rPr>
              <w:t xml:space="preserve"> </w:t>
            </w:r>
            <w:r w:rsidRPr="003F7638">
              <w:rPr>
                <w:sz w:val="26"/>
              </w:rPr>
              <w:t>міжбібліотечного</w:t>
            </w:r>
            <w:r w:rsidRPr="003F7638">
              <w:rPr>
                <w:spacing w:val="-10"/>
                <w:sz w:val="26"/>
              </w:rPr>
              <w:t xml:space="preserve"> </w:t>
            </w:r>
            <w:r w:rsidRPr="003F7638">
              <w:rPr>
                <w:spacing w:val="-2"/>
                <w:sz w:val="26"/>
              </w:rPr>
              <w:t>абонементу,</w:t>
            </w:r>
          </w:p>
          <w:p w:rsidR="00CF5179" w:rsidRPr="003F7638" w:rsidRDefault="00CF5179" w:rsidP="002F2612">
            <w:pPr>
              <w:pStyle w:val="TableParagraph"/>
              <w:keepNext/>
              <w:numPr>
                <w:ilvl w:val="0"/>
                <w:numId w:val="2"/>
              </w:numPr>
              <w:tabs>
                <w:tab w:val="left" w:pos="562"/>
              </w:tabs>
              <w:spacing w:line="298" w:lineRule="exact"/>
              <w:ind w:left="562" w:hanging="150"/>
              <w:rPr>
                <w:sz w:val="26"/>
              </w:rPr>
            </w:pPr>
            <w:r w:rsidRPr="003F7638">
              <w:rPr>
                <w:sz w:val="26"/>
              </w:rPr>
              <w:t>необмежений</w:t>
            </w:r>
            <w:r w:rsidRPr="003F7638">
              <w:rPr>
                <w:spacing w:val="-9"/>
                <w:sz w:val="26"/>
              </w:rPr>
              <w:t xml:space="preserve"> </w:t>
            </w:r>
            <w:r w:rsidRPr="003F7638">
              <w:rPr>
                <w:sz w:val="26"/>
              </w:rPr>
              <w:t>доступ</w:t>
            </w:r>
            <w:r w:rsidRPr="003F7638">
              <w:rPr>
                <w:spacing w:val="-9"/>
                <w:sz w:val="26"/>
              </w:rPr>
              <w:t xml:space="preserve"> </w:t>
            </w:r>
            <w:r w:rsidRPr="003F7638">
              <w:rPr>
                <w:sz w:val="26"/>
              </w:rPr>
              <w:t>до</w:t>
            </w:r>
            <w:r w:rsidRPr="003F7638">
              <w:rPr>
                <w:spacing w:val="-9"/>
                <w:sz w:val="26"/>
              </w:rPr>
              <w:t xml:space="preserve"> </w:t>
            </w:r>
            <w:r w:rsidRPr="003F7638">
              <w:rPr>
                <w:sz w:val="26"/>
              </w:rPr>
              <w:t>мережі</w:t>
            </w:r>
            <w:r w:rsidRPr="003F7638">
              <w:rPr>
                <w:spacing w:val="-9"/>
                <w:sz w:val="26"/>
              </w:rPr>
              <w:t xml:space="preserve"> </w:t>
            </w:r>
            <w:r w:rsidRPr="003F7638">
              <w:rPr>
                <w:spacing w:val="-2"/>
                <w:sz w:val="26"/>
              </w:rPr>
              <w:t>Internet,</w:t>
            </w:r>
          </w:p>
          <w:p w:rsidR="00CF5179" w:rsidRPr="003F7638" w:rsidRDefault="00CF5179" w:rsidP="002F2612">
            <w:pPr>
              <w:pStyle w:val="TableParagraph"/>
              <w:keepNext/>
              <w:numPr>
                <w:ilvl w:val="0"/>
                <w:numId w:val="2"/>
              </w:numPr>
              <w:tabs>
                <w:tab w:val="left" w:pos="562"/>
              </w:tabs>
              <w:spacing w:line="298" w:lineRule="exact"/>
              <w:ind w:left="562" w:hanging="150"/>
              <w:rPr>
                <w:sz w:val="26"/>
              </w:rPr>
            </w:pPr>
            <w:r w:rsidRPr="003F7638">
              <w:rPr>
                <w:sz w:val="26"/>
              </w:rPr>
              <w:t>доступ</w:t>
            </w:r>
            <w:r w:rsidRPr="003F7638">
              <w:rPr>
                <w:spacing w:val="-9"/>
                <w:sz w:val="26"/>
              </w:rPr>
              <w:t xml:space="preserve"> </w:t>
            </w:r>
            <w:r w:rsidRPr="003F7638">
              <w:rPr>
                <w:sz w:val="26"/>
              </w:rPr>
              <w:t>до</w:t>
            </w:r>
            <w:r w:rsidRPr="003F7638">
              <w:rPr>
                <w:spacing w:val="-6"/>
                <w:sz w:val="26"/>
              </w:rPr>
              <w:t xml:space="preserve"> </w:t>
            </w:r>
            <w:r w:rsidRPr="003F7638">
              <w:rPr>
                <w:sz w:val="26"/>
              </w:rPr>
              <w:t>репозитарію</w:t>
            </w:r>
            <w:r w:rsidRPr="003F7638">
              <w:rPr>
                <w:spacing w:val="-6"/>
                <w:sz w:val="26"/>
              </w:rPr>
              <w:t xml:space="preserve"> </w:t>
            </w:r>
            <w:r w:rsidRPr="003F7638">
              <w:rPr>
                <w:spacing w:val="-2"/>
                <w:sz w:val="26"/>
              </w:rPr>
              <w:t>університету,</w:t>
            </w:r>
          </w:p>
          <w:p w:rsidR="00CF5179" w:rsidRPr="003F7638" w:rsidRDefault="00CF5179" w:rsidP="002F2612">
            <w:pPr>
              <w:pStyle w:val="TableParagraph"/>
              <w:keepNext/>
              <w:numPr>
                <w:ilvl w:val="0"/>
                <w:numId w:val="2"/>
              </w:numPr>
              <w:tabs>
                <w:tab w:val="left" w:pos="591"/>
              </w:tabs>
              <w:ind w:right="101" w:firstLine="360"/>
              <w:jc w:val="both"/>
              <w:rPr>
                <w:sz w:val="26"/>
              </w:rPr>
            </w:pPr>
            <w:r w:rsidRPr="003F7638">
              <w:rPr>
                <w:sz w:val="26"/>
              </w:rPr>
              <w:t>навчально-методичний матеріал (підручники, конспекти лекцій, методичні вказівки тощо) як у паперовому, так і в електронному вигляді;</w:t>
            </w:r>
          </w:p>
          <w:p w:rsidR="00CF5179" w:rsidRPr="003F7638" w:rsidRDefault="00CF5179" w:rsidP="002F2612">
            <w:pPr>
              <w:pStyle w:val="TableParagraph"/>
              <w:keepNext/>
              <w:numPr>
                <w:ilvl w:val="0"/>
                <w:numId w:val="2"/>
              </w:numPr>
              <w:ind w:right="104" w:firstLine="360"/>
              <w:jc w:val="both"/>
              <w:rPr>
                <w:sz w:val="26"/>
              </w:rPr>
            </w:pPr>
            <w:r w:rsidRPr="003F7638">
              <w:rPr>
                <w:sz w:val="26"/>
              </w:rPr>
              <w:t xml:space="preserve">інформаційні ресурси бібліотеки університету </w:t>
            </w:r>
            <w:hyperlink r:id="rId10">
              <w:r w:rsidRPr="003F7638">
                <w:rPr>
                  <w:sz w:val="26"/>
                </w:rPr>
                <w:t>http://www.zntu.edu.ua/naukova-biblioteka</w:t>
              </w:r>
            </w:hyperlink>
            <w:r w:rsidRPr="003F7638">
              <w:rPr>
                <w:sz w:val="26"/>
              </w:rPr>
              <w:t xml:space="preserve"> (періодика, монографії, навчальні посібники, підручники, словники тощо);</w:t>
            </w:r>
          </w:p>
          <w:p w:rsidR="00CF5179" w:rsidRPr="003F7638" w:rsidRDefault="00CF5179" w:rsidP="002F2612">
            <w:pPr>
              <w:pStyle w:val="TableParagraph"/>
              <w:keepNext/>
              <w:numPr>
                <w:ilvl w:val="0"/>
                <w:numId w:val="2"/>
              </w:numPr>
              <w:tabs>
                <w:tab w:val="left" w:pos="586"/>
              </w:tabs>
              <w:ind w:left="79" w:right="105" w:firstLine="333"/>
              <w:jc w:val="both"/>
              <w:rPr>
                <w:sz w:val="26"/>
              </w:rPr>
            </w:pPr>
            <w:r w:rsidRPr="003F7638">
              <w:rPr>
                <w:sz w:val="26"/>
              </w:rPr>
              <w:t xml:space="preserve">система дистанційного навчання Moodle, яка забезпечує доступ до навчальних матеріалів з дисциплін ОПП, тестових завдань, відеоматеріалів та інших інформаційних складників навчального </w:t>
            </w:r>
            <w:r w:rsidRPr="003F7638">
              <w:rPr>
                <w:spacing w:val="-2"/>
                <w:sz w:val="26"/>
              </w:rPr>
              <w:t>процесу.</w:t>
            </w:r>
          </w:p>
          <w:p w:rsidR="00CF5179" w:rsidRPr="003F7638" w:rsidRDefault="00CF5179" w:rsidP="002F2612">
            <w:pPr>
              <w:pStyle w:val="TableParagraph"/>
              <w:keepNext/>
              <w:spacing w:line="298" w:lineRule="exact"/>
              <w:ind w:left="79" w:right="100"/>
              <w:jc w:val="both"/>
              <w:rPr>
                <w:sz w:val="26"/>
              </w:rPr>
            </w:pPr>
            <w:r w:rsidRPr="003F7638">
              <w:rPr>
                <w:sz w:val="26"/>
              </w:rPr>
              <w:t>Навчально-методичне забезпечення розроблено й затверджено в установленому</w:t>
            </w:r>
            <w:r w:rsidRPr="003F7638">
              <w:rPr>
                <w:spacing w:val="-7"/>
                <w:sz w:val="26"/>
              </w:rPr>
              <w:t xml:space="preserve"> </w:t>
            </w:r>
            <w:r w:rsidRPr="003F7638">
              <w:rPr>
                <w:sz w:val="26"/>
              </w:rPr>
              <w:t>порядку:</w:t>
            </w:r>
            <w:r w:rsidRPr="003F7638">
              <w:rPr>
                <w:spacing w:val="-2"/>
                <w:sz w:val="26"/>
              </w:rPr>
              <w:t xml:space="preserve"> </w:t>
            </w:r>
            <w:r w:rsidRPr="003F7638">
              <w:rPr>
                <w:sz w:val="26"/>
              </w:rPr>
              <w:t>навчальні</w:t>
            </w:r>
            <w:r w:rsidRPr="003F7638">
              <w:rPr>
                <w:spacing w:val="-2"/>
                <w:sz w:val="26"/>
              </w:rPr>
              <w:t xml:space="preserve"> </w:t>
            </w:r>
            <w:r w:rsidRPr="003F7638">
              <w:rPr>
                <w:sz w:val="26"/>
              </w:rPr>
              <w:t>плани, робочі</w:t>
            </w:r>
            <w:r w:rsidRPr="003F7638">
              <w:rPr>
                <w:spacing w:val="-3"/>
                <w:sz w:val="26"/>
              </w:rPr>
              <w:t xml:space="preserve"> </w:t>
            </w:r>
            <w:r w:rsidRPr="003F7638">
              <w:rPr>
                <w:sz w:val="26"/>
              </w:rPr>
              <w:t>програми</w:t>
            </w:r>
            <w:r w:rsidRPr="003F7638">
              <w:rPr>
                <w:spacing w:val="-2"/>
                <w:sz w:val="26"/>
              </w:rPr>
              <w:t xml:space="preserve"> </w:t>
            </w:r>
            <w:r w:rsidRPr="003F7638">
              <w:rPr>
                <w:sz w:val="26"/>
              </w:rPr>
              <w:t>з усіх навчальних</w:t>
            </w:r>
            <w:r w:rsidRPr="003F7638">
              <w:rPr>
                <w:spacing w:val="-13"/>
                <w:sz w:val="26"/>
              </w:rPr>
              <w:t xml:space="preserve"> </w:t>
            </w:r>
            <w:r w:rsidRPr="003F7638">
              <w:rPr>
                <w:sz w:val="26"/>
              </w:rPr>
              <w:t>дисциплін,</w:t>
            </w:r>
            <w:r w:rsidRPr="003F7638">
              <w:rPr>
                <w:spacing w:val="-12"/>
                <w:sz w:val="26"/>
              </w:rPr>
              <w:t xml:space="preserve"> </w:t>
            </w:r>
            <w:r w:rsidRPr="003F7638">
              <w:rPr>
                <w:sz w:val="26"/>
              </w:rPr>
              <w:t>програми</w:t>
            </w:r>
            <w:r w:rsidRPr="003F7638">
              <w:rPr>
                <w:spacing w:val="-13"/>
                <w:sz w:val="26"/>
              </w:rPr>
              <w:t xml:space="preserve"> </w:t>
            </w:r>
            <w:r w:rsidRPr="003F7638">
              <w:rPr>
                <w:sz w:val="26"/>
              </w:rPr>
              <w:t>практичної</w:t>
            </w:r>
            <w:r w:rsidRPr="003F7638">
              <w:rPr>
                <w:spacing w:val="-13"/>
                <w:sz w:val="26"/>
              </w:rPr>
              <w:t xml:space="preserve"> </w:t>
            </w:r>
            <w:r w:rsidRPr="003F7638">
              <w:rPr>
                <w:sz w:val="26"/>
              </w:rPr>
              <w:t>підготовки,</w:t>
            </w:r>
            <w:r w:rsidRPr="003F7638">
              <w:rPr>
                <w:spacing w:val="-12"/>
                <w:sz w:val="26"/>
              </w:rPr>
              <w:t xml:space="preserve"> </w:t>
            </w:r>
            <w:r w:rsidRPr="003F7638">
              <w:rPr>
                <w:spacing w:val="-2"/>
                <w:sz w:val="26"/>
              </w:rPr>
              <w:t xml:space="preserve">силабуси, </w:t>
            </w:r>
            <w:r w:rsidRPr="003F7638">
              <w:rPr>
                <w:sz w:val="26"/>
              </w:rPr>
              <w:t>програми практик; методичні вказівки до виконання курсових і дипломних</w:t>
            </w:r>
            <w:r w:rsidRPr="003F7638">
              <w:rPr>
                <w:spacing w:val="12"/>
                <w:sz w:val="26"/>
              </w:rPr>
              <w:t xml:space="preserve"> </w:t>
            </w:r>
            <w:r w:rsidRPr="003F7638">
              <w:rPr>
                <w:sz w:val="26"/>
              </w:rPr>
              <w:t>робіт</w:t>
            </w:r>
            <w:r w:rsidRPr="003F7638">
              <w:rPr>
                <w:spacing w:val="14"/>
                <w:sz w:val="26"/>
              </w:rPr>
              <w:t xml:space="preserve"> </w:t>
            </w:r>
            <w:r w:rsidRPr="003F7638">
              <w:rPr>
                <w:sz w:val="26"/>
              </w:rPr>
              <w:t>та</w:t>
            </w:r>
            <w:r w:rsidRPr="003F7638">
              <w:rPr>
                <w:spacing w:val="12"/>
                <w:sz w:val="26"/>
              </w:rPr>
              <w:t xml:space="preserve"> </w:t>
            </w:r>
            <w:r w:rsidRPr="003F7638">
              <w:rPr>
                <w:sz w:val="26"/>
              </w:rPr>
              <w:t>ін.</w:t>
            </w:r>
            <w:r w:rsidRPr="003F7638">
              <w:rPr>
                <w:spacing w:val="13"/>
                <w:sz w:val="26"/>
              </w:rPr>
              <w:t xml:space="preserve"> </w:t>
            </w:r>
            <w:r w:rsidRPr="003F7638">
              <w:rPr>
                <w:sz w:val="26"/>
              </w:rPr>
              <w:t>Доступ</w:t>
            </w:r>
            <w:r w:rsidRPr="003F7638">
              <w:rPr>
                <w:spacing w:val="12"/>
                <w:sz w:val="26"/>
              </w:rPr>
              <w:t xml:space="preserve"> </w:t>
            </w:r>
            <w:r w:rsidRPr="003F7638">
              <w:rPr>
                <w:sz w:val="26"/>
              </w:rPr>
              <w:t>до</w:t>
            </w:r>
            <w:r w:rsidRPr="003F7638">
              <w:rPr>
                <w:spacing w:val="13"/>
                <w:sz w:val="26"/>
              </w:rPr>
              <w:t xml:space="preserve"> </w:t>
            </w:r>
            <w:r w:rsidRPr="003F7638">
              <w:rPr>
                <w:sz w:val="26"/>
              </w:rPr>
              <w:t>навчально-методичних</w:t>
            </w:r>
            <w:r w:rsidRPr="003F7638">
              <w:rPr>
                <w:spacing w:val="13"/>
                <w:sz w:val="26"/>
              </w:rPr>
              <w:t xml:space="preserve"> </w:t>
            </w:r>
            <w:r w:rsidRPr="003F7638">
              <w:rPr>
                <w:spacing w:val="-2"/>
                <w:sz w:val="26"/>
              </w:rPr>
              <w:t>матеріа</w:t>
            </w:r>
          </w:p>
        </w:tc>
      </w:tr>
      <w:tr w:rsidR="00CF5179" w:rsidRPr="003F76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95"/>
        </w:trPr>
        <w:tc>
          <w:tcPr>
            <w:tcW w:w="2153" w:type="dxa"/>
          </w:tcPr>
          <w:p w:rsidR="00CF5179" w:rsidRPr="003F7638" w:rsidRDefault="00CF5179" w:rsidP="002F2612">
            <w:pPr>
              <w:pStyle w:val="TableParagraph"/>
              <w:keepNext/>
              <w:rPr>
                <w:sz w:val="24"/>
              </w:rPr>
            </w:pPr>
          </w:p>
        </w:tc>
        <w:tc>
          <w:tcPr>
            <w:tcW w:w="7638" w:type="dxa"/>
          </w:tcPr>
          <w:p w:rsidR="00CF5179" w:rsidRPr="003F7638" w:rsidRDefault="00CF5179" w:rsidP="002F2612">
            <w:pPr>
              <w:pStyle w:val="TableParagraph"/>
              <w:keepNext/>
              <w:ind w:left="52" w:right="104"/>
              <w:jc w:val="both"/>
              <w:rPr>
                <w:sz w:val="26"/>
              </w:rPr>
            </w:pPr>
            <w:r w:rsidRPr="003F7638">
              <w:rPr>
                <w:sz w:val="26"/>
              </w:rPr>
              <w:t xml:space="preserve">лів здійснюється через централізовану загальноуніверситетську платформу </w:t>
            </w:r>
            <w:hyperlink r:id="rId11">
              <w:r w:rsidRPr="003F7638">
                <w:rPr>
                  <w:sz w:val="26"/>
                </w:rPr>
                <w:t>https://moodle.zp.edu.ua/</w:t>
              </w:r>
            </w:hyperlink>
            <w:r w:rsidRPr="003F7638">
              <w:rPr>
                <w:sz w:val="26"/>
              </w:rPr>
              <w:t>.</w:t>
            </w:r>
          </w:p>
          <w:p w:rsidR="00CF5179" w:rsidRPr="003F7638" w:rsidRDefault="00CF5179" w:rsidP="002F2612">
            <w:pPr>
              <w:pStyle w:val="TableParagraph"/>
              <w:keepNext/>
              <w:ind w:left="52" w:right="-15" w:firstLine="360"/>
              <w:jc w:val="both"/>
              <w:rPr>
                <w:sz w:val="26"/>
              </w:rPr>
            </w:pPr>
            <w:r w:rsidRPr="003F7638">
              <w:rPr>
                <w:sz w:val="26"/>
              </w:rPr>
              <w:t>Методичний матеріал за освітньою програмою періодично оновлюється та адаптується з урахуванням цілей і тенденцій розвитку галузі.</w:t>
            </w:r>
          </w:p>
        </w:tc>
      </w:tr>
    </w:tbl>
    <w:p w:rsidR="00CF5179" w:rsidRPr="003F7638" w:rsidRDefault="00CF5179" w:rsidP="002F2612">
      <w:pPr>
        <w:pStyle w:val="a3"/>
        <w:keepNext/>
        <w:spacing w:before="36"/>
        <w:rPr>
          <w:sz w:val="20"/>
        </w:rPr>
      </w:pPr>
    </w:p>
    <w:tbl>
      <w:tblPr>
        <w:tblW w:w="0" w:type="auto"/>
        <w:tblInd w:w="523" w:type="dxa"/>
        <w:tblBorders>
          <w:top w:val="single" w:sz="24" w:space="0" w:color="E6E6E6"/>
          <w:left w:val="single" w:sz="24" w:space="0" w:color="E6E6E6"/>
          <w:bottom w:val="single" w:sz="24" w:space="0" w:color="E6E6E6"/>
          <w:right w:val="single" w:sz="24" w:space="0" w:color="E6E6E6"/>
          <w:insideH w:val="single" w:sz="24" w:space="0" w:color="E6E6E6"/>
          <w:insideV w:val="single" w:sz="24" w:space="0" w:color="E6E6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7638"/>
      </w:tblGrid>
      <w:tr w:rsidR="003F7638" w:rsidRPr="003F7638" w:rsidTr="0056616B">
        <w:trPr>
          <w:trHeight w:val="321"/>
        </w:trPr>
        <w:tc>
          <w:tcPr>
            <w:tcW w:w="979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CF5179" w:rsidRPr="003F7638" w:rsidRDefault="00CF5179" w:rsidP="002F2612">
            <w:pPr>
              <w:pStyle w:val="TableParagraph"/>
              <w:keepNext/>
              <w:spacing w:line="302" w:lineRule="exact"/>
              <w:ind w:left="3115"/>
              <w:rPr>
                <w:b/>
                <w:sz w:val="28"/>
              </w:rPr>
            </w:pPr>
            <w:r w:rsidRPr="003F7638">
              <w:rPr>
                <w:b/>
                <w:sz w:val="28"/>
              </w:rPr>
              <w:t>1.9.</w:t>
            </w:r>
            <w:r w:rsidRPr="003F7638">
              <w:rPr>
                <w:b/>
                <w:spacing w:val="-5"/>
                <w:sz w:val="28"/>
              </w:rPr>
              <w:t xml:space="preserve"> </w:t>
            </w:r>
            <w:r w:rsidRPr="003F7638">
              <w:rPr>
                <w:b/>
                <w:sz w:val="28"/>
              </w:rPr>
              <w:t>Академічна</w:t>
            </w:r>
            <w:r w:rsidRPr="003F7638">
              <w:rPr>
                <w:b/>
                <w:spacing w:val="-4"/>
                <w:sz w:val="28"/>
              </w:rPr>
              <w:t xml:space="preserve"> </w:t>
            </w:r>
            <w:r w:rsidRPr="003F7638">
              <w:rPr>
                <w:b/>
                <w:spacing w:val="-2"/>
                <w:sz w:val="28"/>
              </w:rPr>
              <w:t>мобільність</w:t>
            </w:r>
          </w:p>
        </w:tc>
      </w:tr>
      <w:tr w:rsidR="003F7638" w:rsidRPr="003F7638">
        <w:trPr>
          <w:trHeight w:val="3770"/>
        </w:trPr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rPr>
                <w:sz w:val="26"/>
              </w:rPr>
            </w:pPr>
          </w:p>
          <w:p w:rsidR="00CF5179" w:rsidRPr="003F7638" w:rsidRDefault="00CF5179" w:rsidP="002F2612">
            <w:pPr>
              <w:pStyle w:val="TableParagraph"/>
              <w:keepNext/>
              <w:rPr>
                <w:sz w:val="26"/>
              </w:rPr>
            </w:pPr>
          </w:p>
          <w:p w:rsidR="00CF5179" w:rsidRPr="003F7638" w:rsidRDefault="00CF5179" w:rsidP="002F2612">
            <w:pPr>
              <w:pStyle w:val="TableParagraph"/>
              <w:keepNext/>
              <w:rPr>
                <w:sz w:val="26"/>
              </w:rPr>
            </w:pPr>
          </w:p>
          <w:p w:rsidR="00CF5179" w:rsidRPr="003F7638" w:rsidRDefault="00CF5179" w:rsidP="002F2612">
            <w:pPr>
              <w:pStyle w:val="TableParagraph"/>
              <w:keepNext/>
              <w:spacing w:before="241"/>
              <w:rPr>
                <w:sz w:val="26"/>
              </w:rPr>
            </w:pPr>
          </w:p>
          <w:p w:rsidR="00CF5179" w:rsidRPr="003F7638" w:rsidRDefault="00CF5179" w:rsidP="002F2612">
            <w:pPr>
              <w:pStyle w:val="TableParagraph"/>
              <w:keepNext/>
              <w:spacing w:before="1"/>
              <w:ind w:left="115"/>
              <w:rPr>
                <w:b/>
                <w:sz w:val="26"/>
              </w:rPr>
            </w:pPr>
            <w:r w:rsidRPr="003F7638">
              <w:rPr>
                <w:b/>
                <w:spacing w:val="-2"/>
                <w:sz w:val="26"/>
              </w:rPr>
              <w:t>Національна кредитна мобільність</w:t>
            </w:r>
          </w:p>
        </w:tc>
        <w:tc>
          <w:tcPr>
            <w:tcW w:w="7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ind w:left="52" w:right="98" w:firstLine="156"/>
              <w:jc w:val="both"/>
              <w:rPr>
                <w:sz w:val="26"/>
              </w:rPr>
            </w:pPr>
            <w:r w:rsidRPr="003F7638">
              <w:rPr>
                <w:sz w:val="26"/>
              </w:rPr>
              <w:t>Регламентується Постановою КМУ № 579 «Про затвердження Положення про порядок реалізації права на академічну мобільність» від 12 серпня 2015 року та Положенням про порядок реалізації права на академічну мобільність учасників освітнього проце</w:t>
            </w:r>
            <w:r w:rsidRPr="003F7638">
              <w:rPr>
                <w:spacing w:val="-6"/>
                <w:sz w:val="26"/>
              </w:rPr>
              <w:t>су</w:t>
            </w:r>
            <w:r w:rsidRPr="003F7638">
              <w:rPr>
                <w:sz w:val="26"/>
              </w:rPr>
              <w:t xml:space="preserve"> </w:t>
            </w:r>
            <w:r w:rsidRPr="003F7638">
              <w:rPr>
                <w:spacing w:val="-6"/>
                <w:sz w:val="26"/>
              </w:rPr>
              <w:t>НУ</w:t>
            </w:r>
            <w:r w:rsidRPr="003F7638">
              <w:rPr>
                <w:sz w:val="26"/>
              </w:rPr>
              <w:t xml:space="preserve"> </w:t>
            </w:r>
            <w:r w:rsidRPr="003F7638">
              <w:rPr>
                <w:spacing w:val="-2"/>
                <w:sz w:val="26"/>
              </w:rPr>
              <w:t>«Запорізька</w:t>
            </w:r>
            <w:r w:rsidRPr="003F7638">
              <w:rPr>
                <w:sz w:val="26"/>
              </w:rPr>
              <w:t xml:space="preserve"> </w:t>
            </w:r>
            <w:r w:rsidRPr="003F7638">
              <w:rPr>
                <w:spacing w:val="-2"/>
                <w:sz w:val="26"/>
              </w:rPr>
              <w:t xml:space="preserve">політехніка» </w:t>
            </w:r>
            <w:hyperlink r:id="rId12">
              <w:r w:rsidRPr="003F7638">
                <w:rPr>
                  <w:spacing w:val="-2"/>
                  <w:sz w:val="26"/>
                </w:rPr>
                <w:t>https://zp.edu.ua/uploads/pubdocs/2022/Nakaz_N210_vid_28.06.22.pdf</w:t>
              </w:r>
            </w:hyperlink>
            <w:r w:rsidRPr="003F7638">
              <w:t xml:space="preserve">. </w:t>
            </w:r>
            <w:r w:rsidRPr="003F7638">
              <w:rPr>
                <w:sz w:val="26"/>
              </w:rPr>
              <w:t>Кафедра іноземної філології та перекладу, яка забезпечує академічну реалізацію цієї ОП, підтримує професійні та колегіальні зв’язки з кафедрами відповідного профілю в НУ "Дніпровська політехніка", НУ "КПІ імені Ігоря Сікорського", Київським НУ імені Тараса Шевченка, Запорізьким національним університетом, Херсонським Національним технічним університетом та ін.</w:t>
            </w:r>
          </w:p>
        </w:tc>
      </w:tr>
      <w:bookmarkEnd w:id="0"/>
      <w:tr w:rsidR="00CF5179">
        <w:trPr>
          <w:trHeight w:val="3470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  <w:p w:rsidR="00CF5179" w:rsidRDefault="00CF5179" w:rsidP="002F2612">
            <w:pPr>
              <w:pStyle w:val="TableParagraph"/>
              <w:keepNext/>
              <w:spacing w:before="92"/>
              <w:rPr>
                <w:sz w:val="26"/>
              </w:rPr>
            </w:pPr>
          </w:p>
          <w:p w:rsidR="00CF5179" w:rsidRDefault="00CF5179" w:rsidP="002F2612">
            <w:pPr>
              <w:pStyle w:val="TableParagraph"/>
              <w:keepNext/>
              <w:ind w:left="115" w:right="55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Міжнародна кредитна мобільність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spacing w:before="83"/>
              <w:ind w:left="52" w:right="98" w:firstLine="328"/>
              <w:jc w:val="both"/>
              <w:rPr>
                <w:sz w:val="26"/>
              </w:rPr>
            </w:pPr>
            <w:r w:rsidRPr="003F7638">
              <w:rPr>
                <w:sz w:val="26"/>
              </w:rPr>
              <w:t>Університет має 58 чинних угод з університетами, освітянськими організаціями та підприємствами Австрії, Бельгії, Казахстану, Грузії, Іспанії, Німеччини, Великобританії, Польщі, Румунії, Словаччини, Туреччини, Чехії тощо.</w:t>
            </w:r>
          </w:p>
          <w:p w:rsidR="00CF5179" w:rsidRPr="003F7638" w:rsidRDefault="00CF5179" w:rsidP="002F2612">
            <w:pPr>
              <w:pStyle w:val="TableParagraph"/>
              <w:keepNext/>
              <w:spacing w:before="2"/>
              <w:ind w:left="52" w:right="111" w:firstLine="328"/>
              <w:jc w:val="both"/>
              <w:rPr>
                <w:sz w:val="26"/>
              </w:rPr>
            </w:pPr>
            <w:r w:rsidRPr="003F7638">
              <w:rPr>
                <w:sz w:val="26"/>
              </w:rPr>
              <w:t>В університеті в рамках програми «Erasmus+ (KA1)» підписані 8 міжінституційних угод з Європейськими університетами.</w:t>
            </w:r>
          </w:p>
          <w:p w:rsidR="00CF5179" w:rsidRPr="003F7638" w:rsidRDefault="00CF5179" w:rsidP="003F7638">
            <w:pPr>
              <w:pStyle w:val="TableParagraph"/>
              <w:keepNext/>
              <w:ind w:left="52" w:right="100" w:firstLine="328"/>
              <w:jc w:val="both"/>
              <w:rPr>
                <w:sz w:val="26"/>
              </w:rPr>
            </w:pPr>
            <w:r w:rsidRPr="003F7638">
              <w:rPr>
                <w:sz w:val="26"/>
              </w:rPr>
              <w:t>Кафедра активно співпрацює з кафедрою англійської мови технічного університету Ilmenau (ФРН, Тюрінгія, договір від 26.04.2021 р.) та</w:t>
            </w:r>
            <w:r w:rsidRPr="003F7638">
              <w:rPr>
                <w:spacing w:val="-1"/>
                <w:sz w:val="26"/>
              </w:rPr>
              <w:t xml:space="preserve"> </w:t>
            </w:r>
            <w:r w:rsidRPr="003F7638">
              <w:rPr>
                <w:sz w:val="26"/>
              </w:rPr>
              <w:t>інститутом</w:t>
            </w:r>
            <w:r w:rsidRPr="003F7638">
              <w:rPr>
                <w:spacing w:val="-1"/>
                <w:sz w:val="26"/>
              </w:rPr>
              <w:t xml:space="preserve"> </w:t>
            </w:r>
            <w:r w:rsidRPr="003F7638">
              <w:rPr>
                <w:sz w:val="26"/>
              </w:rPr>
              <w:t>сучасних мов університету</w:t>
            </w:r>
            <w:r w:rsidRPr="003F7638">
              <w:rPr>
                <w:spacing w:val="-5"/>
                <w:sz w:val="26"/>
              </w:rPr>
              <w:t xml:space="preserve"> </w:t>
            </w:r>
            <w:r w:rsidRPr="003F7638">
              <w:rPr>
                <w:sz w:val="26"/>
              </w:rPr>
              <w:t xml:space="preserve">ім. Юліуса Максиміліана (Вюрцбург, Німеччина): Рамкова угода про співро- бітництво на період з 2022/23 по 2027/28 н.р. </w:t>
            </w:r>
          </w:p>
        </w:tc>
      </w:tr>
      <w:tr w:rsidR="00CF5179">
        <w:trPr>
          <w:trHeight w:val="2347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before="277"/>
              <w:rPr>
                <w:sz w:val="26"/>
              </w:rPr>
            </w:pPr>
          </w:p>
          <w:p w:rsidR="00CF5179" w:rsidRDefault="00CF5179" w:rsidP="002F2612">
            <w:pPr>
              <w:pStyle w:val="TableParagraph"/>
              <w:keepNext/>
              <w:ind w:left="503" w:right="383" w:firstLine="31"/>
              <w:jc w:val="bot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Навчання іноземних здобувачів</w:t>
            </w:r>
          </w:p>
          <w:p w:rsidR="00CF5179" w:rsidRDefault="00CF5179" w:rsidP="002F2612">
            <w:pPr>
              <w:pStyle w:val="TableParagraph"/>
              <w:keepNext/>
              <w:ind w:left="374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вищої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освіти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ind w:left="52" w:right="100" w:firstLine="156"/>
              <w:jc w:val="both"/>
              <w:rPr>
                <w:sz w:val="26"/>
              </w:rPr>
            </w:pPr>
            <w:r w:rsidRPr="003F7638">
              <w:rPr>
                <w:sz w:val="26"/>
              </w:rPr>
              <w:t>Навчання іноземних студентів можливе на загальних умовах, після опанування курсу української мови.</w:t>
            </w:r>
          </w:p>
          <w:p w:rsidR="00CF5179" w:rsidRPr="003F7638" w:rsidRDefault="00CF5179" w:rsidP="002F2612">
            <w:pPr>
              <w:pStyle w:val="TableParagraph"/>
              <w:keepNext/>
              <w:ind w:left="52" w:right="102" w:firstLine="156"/>
              <w:jc w:val="both"/>
              <w:rPr>
                <w:sz w:val="26"/>
              </w:rPr>
            </w:pPr>
            <w:r w:rsidRPr="003F7638">
              <w:rPr>
                <w:sz w:val="26"/>
              </w:rPr>
              <w:t>Регламентовано «Положенням про організацію набору та навчання</w:t>
            </w:r>
            <w:r w:rsidRPr="003F7638">
              <w:rPr>
                <w:spacing w:val="80"/>
                <w:w w:val="150"/>
                <w:sz w:val="26"/>
              </w:rPr>
              <w:t xml:space="preserve"> </w:t>
            </w:r>
            <w:r w:rsidRPr="003F7638">
              <w:rPr>
                <w:sz w:val="26"/>
              </w:rPr>
              <w:t>(стажування)</w:t>
            </w:r>
            <w:r w:rsidRPr="003F7638">
              <w:rPr>
                <w:spacing w:val="80"/>
                <w:w w:val="150"/>
                <w:sz w:val="26"/>
              </w:rPr>
              <w:t xml:space="preserve"> </w:t>
            </w:r>
            <w:r w:rsidRPr="003F7638">
              <w:rPr>
                <w:sz w:val="26"/>
              </w:rPr>
              <w:t>іноземців</w:t>
            </w:r>
            <w:r w:rsidRPr="003F7638">
              <w:rPr>
                <w:spacing w:val="80"/>
                <w:w w:val="150"/>
                <w:sz w:val="26"/>
              </w:rPr>
              <w:t xml:space="preserve"> </w:t>
            </w:r>
            <w:r w:rsidRPr="003F7638">
              <w:rPr>
                <w:sz w:val="26"/>
              </w:rPr>
              <w:t>та</w:t>
            </w:r>
            <w:r w:rsidRPr="003F7638">
              <w:rPr>
                <w:spacing w:val="80"/>
                <w:w w:val="150"/>
                <w:sz w:val="26"/>
              </w:rPr>
              <w:t xml:space="preserve"> </w:t>
            </w:r>
            <w:r w:rsidRPr="003F7638">
              <w:rPr>
                <w:sz w:val="26"/>
              </w:rPr>
              <w:t>осіб</w:t>
            </w:r>
            <w:r w:rsidRPr="003F7638">
              <w:rPr>
                <w:spacing w:val="80"/>
                <w:w w:val="150"/>
                <w:sz w:val="26"/>
              </w:rPr>
              <w:t xml:space="preserve"> </w:t>
            </w:r>
            <w:r w:rsidRPr="003F7638">
              <w:rPr>
                <w:sz w:val="26"/>
              </w:rPr>
              <w:t>без</w:t>
            </w:r>
            <w:r w:rsidRPr="003F7638">
              <w:rPr>
                <w:spacing w:val="80"/>
                <w:w w:val="150"/>
                <w:sz w:val="26"/>
              </w:rPr>
              <w:t xml:space="preserve"> </w:t>
            </w:r>
            <w:r w:rsidRPr="003F7638">
              <w:rPr>
                <w:sz w:val="26"/>
              </w:rPr>
              <w:t>громадянства</w:t>
            </w:r>
            <w:r w:rsidRPr="003F7638">
              <w:rPr>
                <w:spacing w:val="80"/>
                <w:w w:val="150"/>
                <w:sz w:val="26"/>
              </w:rPr>
              <w:t xml:space="preserve"> </w:t>
            </w:r>
            <w:r w:rsidRPr="003F7638">
              <w:rPr>
                <w:sz w:val="26"/>
              </w:rPr>
              <w:t>в НУ «Запорізька політехніка»»:</w:t>
            </w:r>
          </w:p>
          <w:p w:rsidR="00CF5179" w:rsidRPr="003F7638" w:rsidRDefault="002062E9" w:rsidP="002F2612">
            <w:pPr>
              <w:pStyle w:val="TableParagraph"/>
              <w:keepNext/>
              <w:ind w:left="52" w:firstLine="156"/>
              <w:rPr>
                <w:sz w:val="24"/>
              </w:rPr>
            </w:pPr>
            <w:hyperlink r:id="rId13">
              <w:r w:rsidR="00CF5179" w:rsidRPr="003F7638">
                <w:rPr>
                  <w:spacing w:val="-2"/>
                  <w:sz w:val="24"/>
                </w:rPr>
                <w:t>https://zp.edu.ua/uploads/dept_inter/pol_pro_org_naboru_ta_navch_inozem</w:t>
              </w:r>
            </w:hyperlink>
            <w:r w:rsidR="00CF5179" w:rsidRPr="003F7638">
              <w:rPr>
                <w:spacing w:val="-2"/>
                <w:sz w:val="24"/>
              </w:rPr>
              <w:t xml:space="preserve"> </w:t>
            </w:r>
            <w:hyperlink r:id="rId14">
              <w:r w:rsidR="00CF5179" w:rsidRPr="003F7638">
                <w:rPr>
                  <w:spacing w:val="-2"/>
                  <w:sz w:val="24"/>
                </w:rPr>
                <w:t>tsiv.pdf</w:t>
              </w:r>
            </w:hyperlink>
          </w:p>
        </w:tc>
      </w:tr>
    </w:tbl>
    <w:p w:rsidR="00CF5179" w:rsidRDefault="00CF5179" w:rsidP="002F2612">
      <w:pPr>
        <w:keepNext/>
        <w:spacing w:before="76"/>
        <w:ind w:left="3140" w:right="2221" w:hanging="341"/>
        <w:rPr>
          <w:b/>
          <w:sz w:val="26"/>
        </w:rPr>
      </w:pPr>
    </w:p>
    <w:p w:rsidR="00CF5179" w:rsidRDefault="00CF5179" w:rsidP="002F2612">
      <w:pPr>
        <w:keepNext/>
        <w:spacing w:before="76"/>
        <w:ind w:left="3140" w:right="2221" w:hanging="341"/>
        <w:rPr>
          <w:b/>
          <w:sz w:val="26"/>
        </w:rPr>
      </w:pPr>
      <w:r>
        <w:rPr>
          <w:b/>
          <w:sz w:val="26"/>
        </w:rPr>
        <w:br w:type="page"/>
      </w:r>
      <w:r>
        <w:rPr>
          <w:b/>
          <w:sz w:val="26"/>
        </w:rPr>
        <w:lastRenderedPageBreak/>
        <w:t>ІІ.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ПЕРЕЛІК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ОСВІТНІХ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КОМПОНЕНТІВ ТА ЇХ ЛОГІЧНА ПОСЛІДОВНІСТЬ</w:t>
      </w:r>
    </w:p>
    <w:p w:rsidR="00CF5179" w:rsidRDefault="00CF5179" w:rsidP="002F2612">
      <w:pPr>
        <w:pStyle w:val="a3"/>
        <w:keepNext/>
        <w:rPr>
          <w:b/>
        </w:rPr>
      </w:pPr>
    </w:p>
    <w:p w:rsidR="00CF5179" w:rsidRDefault="00CF5179" w:rsidP="002F2612">
      <w:pPr>
        <w:pStyle w:val="a3"/>
        <w:keepNext/>
        <w:spacing w:before="46"/>
        <w:rPr>
          <w:b/>
        </w:rPr>
      </w:pPr>
    </w:p>
    <w:p w:rsidR="00CF5179" w:rsidRDefault="00CF5179" w:rsidP="002F2612">
      <w:pPr>
        <w:pStyle w:val="1"/>
        <w:keepNext/>
        <w:tabs>
          <w:tab w:val="left" w:pos="3563"/>
        </w:tabs>
        <w:ind w:left="3072" w:firstLine="0"/>
      </w:pPr>
      <w:r>
        <w:t>2.1. Обсяг</w:t>
      </w:r>
      <w:r>
        <w:rPr>
          <w:spacing w:val="-8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загальна</w:t>
      </w:r>
      <w:r>
        <w:rPr>
          <w:spacing w:val="-6"/>
        </w:rPr>
        <w:t xml:space="preserve"> </w:t>
      </w:r>
      <w:r>
        <w:t>структура</w:t>
      </w:r>
      <w:r>
        <w:rPr>
          <w:spacing w:val="-5"/>
        </w:rPr>
        <w:t xml:space="preserve"> ОП</w:t>
      </w:r>
    </w:p>
    <w:p w:rsidR="00CF5179" w:rsidRDefault="00CF5179" w:rsidP="002F2612">
      <w:pPr>
        <w:pStyle w:val="a3"/>
        <w:keepNext/>
        <w:spacing w:before="318" w:line="264" w:lineRule="auto"/>
        <w:ind w:left="398" w:right="139" w:firstLine="539"/>
        <w:jc w:val="both"/>
      </w:pPr>
      <w:r>
        <w:t>Особливістю циклу навчальних дисциплін загальної підготовки освітньо- професійної</w:t>
      </w:r>
      <w:r>
        <w:rPr>
          <w:spacing w:val="-8"/>
        </w:rPr>
        <w:t xml:space="preserve"> </w:t>
      </w:r>
      <w:r>
        <w:t>програми,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саме</w:t>
      </w:r>
      <w:r>
        <w:rPr>
          <w:spacing w:val="-7"/>
        </w:rPr>
        <w:t xml:space="preserve"> </w:t>
      </w:r>
      <w:r>
        <w:t>«Зіставне</w:t>
      </w:r>
      <w:r>
        <w:rPr>
          <w:spacing w:val="-8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типологічне</w:t>
      </w:r>
      <w:r>
        <w:rPr>
          <w:spacing w:val="-5"/>
        </w:rPr>
        <w:t xml:space="preserve"> </w:t>
      </w:r>
      <w:r>
        <w:t>мовознавство»</w:t>
      </w:r>
      <w:r>
        <w:rPr>
          <w:spacing w:val="-10"/>
        </w:rPr>
        <w:t xml:space="preserve"> </w:t>
      </w:r>
      <w:r>
        <w:t>(4</w:t>
      </w:r>
      <w:r>
        <w:rPr>
          <w:spacing w:val="-7"/>
        </w:rPr>
        <w:t xml:space="preserve"> </w:t>
      </w:r>
      <w:r>
        <w:t>кредити</w:t>
      </w:r>
      <w:r>
        <w:rPr>
          <w:spacing w:val="-1"/>
        </w:rPr>
        <w:t xml:space="preserve"> </w:t>
      </w:r>
      <w:r>
        <w:rPr>
          <w:spacing w:val="-2"/>
        </w:rPr>
        <w:t>ЄКТС),</w:t>
      </w:r>
    </w:p>
    <w:p w:rsidR="00CF5179" w:rsidRDefault="00CF5179" w:rsidP="002F2612">
      <w:pPr>
        <w:pStyle w:val="a3"/>
        <w:keepNext/>
        <w:spacing w:line="264" w:lineRule="auto"/>
        <w:ind w:left="398" w:right="134"/>
        <w:jc w:val="both"/>
      </w:pPr>
      <w:r>
        <w:t>«Редагування перекладів галузевих текстів» (3 кредити ЄКТС), «Переклад і локалізація у взаємодії лінгвокультур» (3 кредити ЄКТС), «Теорія літератури і сучасний літературний процес» (3 кредити</w:t>
      </w:r>
      <w:r>
        <w:rPr>
          <w:spacing w:val="-1"/>
        </w:rPr>
        <w:t xml:space="preserve"> </w:t>
      </w:r>
      <w:r>
        <w:t>ЄКТС),</w:t>
      </w:r>
      <w:r>
        <w:rPr>
          <w:spacing w:val="-2"/>
        </w:rPr>
        <w:t xml:space="preserve"> </w:t>
      </w:r>
      <w:r>
        <w:t>«Методологія,</w:t>
      </w:r>
      <w:r>
        <w:rPr>
          <w:spacing w:val="-1"/>
        </w:rPr>
        <w:t xml:space="preserve"> </w:t>
      </w:r>
      <w:r>
        <w:t>методика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організація</w:t>
      </w:r>
      <w:r>
        <w:rPr>
          <w:spacing w:val="-3"/>
        </w:rPr>
        <w:t xml:space="preserve"> </w:t>
      </w:r>
      <w:r>
        <w:t>наукових</w:t>
      </w:r>
      <w:r>
        <w:rPr>
          <w:spacing w:val="-1"/>
        </w:rPr>
        <w:t xml:space="preserve"> </w:t>
      </w:r>
      <w:r>
        <w:t>досліджень»</w:t>
      </w:r>
      <w:r>
        <w:rPr>
          <w:spacing w:val="-6"/>
        </w:rPr>
        <w:t xml:space="preserve"> </w:t>
      </w:r>
      <w:r>
        <w:t>(3 кредити ЄКТС) є формування здатності розв’язувати складні задачі і проблеми в галузі лінгвістики й перекладу в процесі навчання</w:t>
      </w:r>
      <w:r>
        <w:rPr>
          <w:spacing w:val="40"/>
        </w:rPr>
        <w:t xml:space="preserve"> </w:t>
      </w:r>
      <w:r>
        <w:t>та професійної діяльності, здатності бути критичним і самокритичним, опрацьовувати і аналізувати інформацію з різних джерел, формування вмінь виявляти, ставити й вирішувати проблеми, ухвалювати обґрунтовані рішення і генерувати нові ідеї.</w:t>
      </w:r>
    </w:p>
    <w:p w:rsidR="00CF5179" w:rsidRDefault="00CF5179" w:rsidP="002F2612">
      <w:pPr>
        <w:pStyle w:val="a3"/>
        <w:keepNext/>
        <w:spacing w:line="264" w:lineRule="auto"/>
        <w:ind w:left="398" w:right="141" w:firstLine="539"/>
        <w:jc w:val="both"/>
      </w:pPr>
      <w:r>
        <w:t>Особливістю</w:t>
      </w:r>
      <w:r>
        <w:rPr>
          <w:spacing w:val="80"/>
        </w:rPr>
        <w:t xml:space="preserve"> </w:t>
      </w:r>
      <w:r>
        <w:t>циклу</w:t>
      </w:r>
      <w:r>
        <w:rPr>
          <w:spacing w:val="80"/>
        </w:rPr>
        <w:t xml:space="preserve"> </w:t>
      </w:r>
      <w:r>
        <w:t>навчальних</w:t>
      </w:r>
      <w:r>
        <w:rPr>
          <w:spacing w:val="80"/>
        </w:rPr>
        <w:t xml:space="preserve"> </w:t>
      </w:r>
      <w:r>
        <w:t>дисциплін</w:t>
      </w:r>
      <w:r>
        <w:rPr>
          <w:spacing w:val="80"/>
        </w:rPr>
        <w:t xml:space="preserve"> </w:t>
      </w:r>
      <w:r>
        <w:t>професійної</w:t>
      </w:r>
      <w:r>
        <w:rPr>
          <w:spacing w:val="80"/>
        </w:rPr>
        <w:t xml:space="preserve"> </w:t>
      </w:r>
      <w:r>
        <w:t>підготовки</w:t>
      </w:r>
      <w:r>
        <w:rPr>
          <w:spacing w:val="80"/>
        </w:rPr>
        <w:t xml:space="preserve"> </w:t>
      </w:r>
      <w:r>
        <w:t>ОП (66</w:t>
      </w:r>
      <w:r>
        <w:rPr>
          <w:spacing w:val="-4"/>
        </w:rPr>
        <w:t xml:space="preserve"> </w:t>
      </w:r>
      <w:r>
        <w:t>кредитів ЄКТС, у тому числі: переддипломна практика (9 кредитів ЄКТС), підготовка і захист кваліфікаційної роботи (12 кредитів ЄКТС) є дисципліни, спрямовані на поглиблення знань з англійської мови, на формування вміння створювати, аналізувати</w:t>
      </w:r>
      <w:r>
        <w:rPr>
          <w:spacing w:val="40"/>
        </w:rPr>
        <w:t xml:space="preserve"> </w:t>
      </w:r>
      <w:r>
        <w:t>й редагувати тексти різних стилів і жанрів, на здобуття і розвиток умінь та навичок у сфері галузево-орієнтованого перекладу та їх практичного використання у професійній діяльності,</w:t>
      </w:r>
      <w:r>
        <w:rPr>
          <w:spacing w:val="39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саме:</w:t>
      </w:r>
      <w:r>
        <w:rPr>
          <w:spacing w:val="41"/>
        </w:rPr>
        <w:t xml:space="preserve"> </w:t>
      </w:r>
      <w:r>
        <w:t>«Основна іноземна мова (англійська)»</w:t>
      </w:r>
      <w:r>
        <w:rPr>
          <w:spacing w:val="37"/>
        </w:rPr>
        <w:t xml:space="preserve"> </w:t>
      </w:r>
      <w:r>
        <w:t>(10</w:t>
      </w:r>
      <w:r>
        <w:rPr>
          <w:spacing w:val="40"/>
        </w:rPr>
        <w:t xml:space="preserve"> </w:t>
      </w:r>
      <w:r>
        <w:t>кредитів</w:t>
      </w:r>
      <w:r>
        <w:rPr>
          <w:spacing w:val="42"/>
        </w:rPr>
        <w:t xml:space="preserve"> </w:t>
      </w:r>
      <w:r>
        <w:t>ЄКТС)</w:t>
      </w:r>
      <w:r>
        <w:rPr>
          <w:spacing w:val="40"/>
        </w:rPr>
        <w:t xml:space="preserve"> </w:t>
      </w:r>
      <w:r>
        <w:rPr>
          <w:spacing w:val="-10"/>
        </w:rPr>
        <w:t xml:space="preserve">і </w:t>
      </w:r>
      <w:r>
        <w:t>«Друга іноземна мова (німецька / французька» (9 кредитів ЄКТС) та «Практика галузевого перекладу /англійська мова/» (8 кредитів), що надають можливість випускникам застосовувати</w:t>
      </w:r>
      <w:r>
        <w:rPr>
          <w:spacing w:val="-4"/>
        </w:rPr>
        <w:t xml:space="preserve"> </w:t>
      </w:r>
      <w:r>
        <w:t>поглиблені</w:t>
      </w:r>
      <w:r>
        <w:rPr>
          <w:spacing w:val="-4"/>
        </w:rPr>
        <w:t xml:space="preserve"> </w:t>
      </w:r>
      <w:r>
        <w:t>знання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обраної</w:t>
      </w:r>
      <w:r>
        <w:rPr>
          <w:spacing w:val="-1"/>
        </w:rPr>
        <w:t xml:space="preserve"> </w:t>
      </w:r>
      <w:r>
        <w:t>філологічної</w:t>
      </w:r>
      <w:r>
        <w:rPr>
          <w:spacing w:val="-4"/>
        </w:rPr>
        <w:t xml:space="preserve"> </w:t>
      </w:r>
      <w:r>
        <w:t>спеціалізації</w:t>
      </w:r>
      <w:r>
        <w:rPr>
          <w:spacing w:val="-4"/>
        </w:rPr>
        <w:t xml:space="preserve"> </w:t>
      </w:r>
      <w:r>
        <w:t>для вирішення</w:t>
      </w:r>
      <w:r>
        <w:rPr>
          <w:spacing w:val="-3"/>
        </w:rPr>
        <w:t xml:space="preserve"> </w:t>
      </w:r>
      <w:r>
        <w:t>професійних завдань, вільно користуватися спеціальною термінологією в обраній галузі, усвідомлювати роль експресивних, емоційних і логічних засобів для досягнення запланованого прагматичного результату і здійснювати мовне посередництво у культурній, зовнішньоекономічній, науково-технічній, освітній та ін. сферах діяльності.</w:t>
      </w:r>
    </w:p>
    <w:p w:rsidR="00CF5179" w:rsidRDefault="00CF5179" w:rsidP="002F2612">
      <w:pPr>
        <w:pStyle w:val="a3"/>
        <w:keepNext/>
        <w:spacing w:before="3" w:line="264" w:lineRule="auto"/>
        <w:ind w:left="398" w:right="136" w:firstLine="539"/>
        <w:jc w:val="both"/>
      </w:pPr>
      <w:r>
        <w:t xml:space="preserve">У складі циклу навчальних дисциплін загальної підготовки є вибіркові дисципліни (24 кредити ЄКТС), які сприяють формуванню навичок використання інформаційних і комунікативних технологій, розвивають міжкультурну компетентність майбутніх перекладачів, а також здатність проводити наукові дослідження на належному рівні. Зокрема, тут фігурують навчальні </w:t>
      </w:r>
      <w:r w:rsidRPr="003F7638">
        <w:t>дисципліни з галузевого перекладу першої іноземної мови, з техніки письмового перекладу текстів машинобудівної галузі</w:t>
      </w:r>
      <w:r>
        <w:t xml:space="preserve"> та інші (дисципліни пропонуються окремим списком).</w:t>
      </w:r>
    </w:p>
    <w:p w:rsidR="00CF5179" w:rsidRDefault="00CF5179" w:rsidP="002F2612">
      <w:pPr>
        <w:pStyle w:val="a3"/>
        <w:keepNext/>
        <w:spacing w:line="264" w:lineRule="auto"/>
        <w:ind w:left="398" w:right="134" w:firstLine="539"/>
        <w:jc w:val="both"/>
      </w:pPr>
      <w:r>
        <w:t>Всі вони в той чи інший спосіб орієнтовані на компетенції, задані Стандартом вищої освіти, і є насамперед спрямованими на розвиток практичних навичок перекладу спеціальної літератури з основної та другої іноземних мов, необхідних сучасним перекладачам у їх професійній діяльності.</w:t>
      </w:r>
    </w:p>
    <w:p w:rsidR="00CF5179" w:rsidRDefault="00CF5179" w:rsidP="002F2612">
      <w:pPr>
        <w:pStyle w:val="a3"/>
        <w:keepNext/>
        <w:spacing w:line="264" w:lineRule="auto"/>
        <w:jc w:val="both"/>
      </w:pPr>
    </w:p>
    <w:p w:rsidR="00CF5179" w:rsidRDefault="00CF5179" w:rsidP="002F2612">
      <w:pPr>
        <w:pStyle w:val="1"/>
        <w:keepNext/>
        <w:tabs>
          <w:tab w:val="left" w:pos="3842"/>
        </w:tabs>
        <w:spacing w:before="69"/>
        <w:ind w:left="3351" w:firstLine="0"/>
        <w:rPr>
          <w:spacing w:val="-5"/>
        </w:rPr>
      </w:pPr>
      <w:r>
        <w:br w:type="page"/>
      </w:r>
      <w:r>
        <w:lastRenderedPageBreak/>
        <w:t>2.2. Перелік</w:t>
      </w:r>
      <w:r>
        <w:rPr>
          <w:spacing w:val="-11"/>
        </w:rPr>
        <w:t xml:space="preserve"> </w:t>
      </w:r>
      <w:r>
        <w:t>компонентів</w:t>
      </w:r>
      <w:r>
        <w:rPr>
          <w:spacing w:val="-8"/>
        </w:rPr>
        <w:t xml:space="preserve"> </w:t>
      </w:r>
      <w:r>
        <w:rPr>
          <w:spacing w:val="-5"/>
        </w:rPr>
        <w:t>ОПП</w:t>
      </w:r>
    </w:p>
    <w:p w:rsidR="00CF5179" w:rsidRPr="0056616B" w:rsidRDefault="00CF5179" w:rsidP="002F2612">
      <w:pPr>
        <w:pStyle w:val="1"/>
        <w:keepNext/>
        <w:tabs>
          <w:tab w:val="left" w:pos="3842"/>
        </w:tabs>
        <w:spacing w:before="69"/>
        <w:ind w:left="330" w:firstLine="0"/>
        <w:rPr>
          <w:b w:val="0"/>
          <w:spacing w:val="-5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6317"/>
        <w:gridCol w:w="720"/>
        <w:gridCol w:w="1440"/>
      </w:tblGrid>
      <w:tr w:rsidR="00CF5179" w:rsidRPr="00F43027" w:rsidTr="0056616B">
        <w:trPr>
          <w:jc w:val="center"/>
        </w:trPr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CF5179" w:rsidRPr="009F3444" w:rsidRDefault="00CF5179" w:rsidP="002F2612">
            <w:pPr>
              <w:keepNext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F3444">
              <w:rPr>
                <w:color w:val="000000"/>
                <w:lang w:eastAsia="ru-RU"/>
              </w:rPr>
              <w:t>Код н/д</w:t>
            </w:r>
          </w:p>
        </w:tc>
        <w:tc>
          <w:tcPr>
            <w:tcW w:w="631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CF5179" w:rsidRPr="009F3444" w:rsidRDefault="00CF5179" w:rsidP="002F2612">
            <w:pPr>
              <w:keepNext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9F3444">
              <w:rPr>
                <w:b/>
                <w:color w:val="000000"/>
                <w:lang w:eastAsia="ru-RU"/>
              </w:rPr>
              <w:t xml:space="preserve">Компоненти  освітньої  програми </w:t>
            </w:r>
          </w:p>
          <w:p w:rsidR="00CF5179" w:rsidRPr="009F3444" w:rsidRDefault="00CF5179" w:rsidP="002F2612">
            <w:pPr>
              <w:keepNext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F3444">
              <w:rPr>
                <w:color w:val="000000"/>
                <w:lang w:eastAsia="ru-RU"/>
              </w:rPr>
              <w:t>(навчальні дисципліни, курсові роботи, практики, кваліфікаційна робота)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CF5179" w:rsidRPr="009F3444" w:rsidRDefault="00CF5179" w:rsidP="002F2612">
            <w:pPr>
              <w:keepNext/>
              <w:adjustRightInd w:val="0"/>
              <w:rPr>
                <w:color w:val="000000"/>
                <w:spacing w:val="-4"/>
                <w:lang w:eastAsia="ru-RU"/>
              </w:rPr>
            </w:pPr>
            <w:r w:rsidRPr="009F3444">
              <w:rPr>
                <w:color w:val="000000"/>
                <w:spacing w:val="-4"/>
                <w:lang w:eastAsia="ru-RU"/>
              </w:rPr>
              <w:t>Кредити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CF5179" w:rsidRPr="009F3444" w:rsidRDefault="00CF5179" w:rsidP="002F2612">
            <w:pPr>
              <w:keepNext/>
              <w:adjustRightInd w:val="0"/>
              <w:jc w:val="center"/>
              <w:rPr>
                <w:b/>
                <w:bCs/>
                <w:color w:val="000000"/>
                <w:spacing w:val="-4"/>
                <w:lang w:eastAsia="ru-RU"/>
              </w:rPr>
            </w:pPr>
            <w:r w:rsidRPr="009F3444">
              <w:rPr>
                <w:color w:val="000000"/>
                <w:spacing w:val="-4"/>
                <w:lang w:eastAsia="ru-RU"/>
              </w:rPr>
              <w:t>Форма підсумкового контролю</w:t>
            </w:r>
          </w:p>
        </w:tc>
      </w:tr>
      <w:tr w:rsidR="00CF5179" w:rsidRPr="00E441AE" w:rsidTr="0056616B">
        <w:trPr>
          <w:cantSplit/>
          <w:jc w:val="center"/>
        </w:trPr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CF5179" w:rsidRPr="009F3444" w:rsidRDefault="00CF5179" w:rsidP="002F2612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F3444">
              <w:rPr>
                <w:b/>
                <w:bCs/>
                <w:smallCaps/>
                <w:color w:val="000000"/>
                <w:spacing w:val="20"/>
                <w:sz w:val="26"/>
                <w:szCs w:val="26"/>
                <w:lang w:eastAsia="ru-RU"/>
              </w:rPr>
              <w:t>Обов'язкові  компоненти</w:t>
            </w:r>
            <w:r w:rsidRPr="009F3444">
              <w:rPr>
                <w:b/>
                <w:bCs/>
                <w:color w:val="000000"/>
                <w:lang w:eastAsia="ru-RU"/>
              </w:rPr>
              <w:t xml:space="preserve"> (ОК)</w:t>
            </w:r>
          </w:p>
        </w:tc>
      </w:tr>
      <w:tr w:rsidR="00CF5179" w:rsidRPr="00E441AE" w:rsidTr="0056616B">
        <w:trPr>
          <w:cantSplit/>
          <w:jc w:val="center"/>
        </w:trPr>
        <w:tc>
          <w:tcPr>
            <w:tcW w:w="991" w:type="dxa"/>
            <w:tcBorders>
              <w:left w:val="double" w:sz="4" w:space="0" w:color="auto"/>
            </w:tcBorders>
          </w:tcPr>
          <w:p w:rsidR="00CF5179" w:rsidRPr="009F3444" w:rsidRDefault="00CF5179" w:rsidP="002F2612">
            <w:pPr>
              <w:keepNext/>
              <w:adjustRightInd w:val="0"/>
              <w:spacing w:line="312" w:lineRule="auto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F3444">
              <w:rPr>
                <w:color w:val="000000"/>
                <w:sz w:val="26"/>
                <w:szCs w:val="26"/>
                <w:lang w:eastAsia="ru-RU"/>
              </w:rPr>
              <w:t>ОК-1</w:t>
            </w:r>
          </w:p>
        </w:tc>
        <w:tc>
          <w:tcPr>
            <w:tcW w:w="6317" w:type="dxa"/>
          </w:tcPr>
          <w:p w:rsidR="00CF5179" w:rsidRPr="009F3444" w:rsidRDefault="00CF5179" w:rsidP="002F2612">
            <w:pPr>
              <w:keepNext/>
              <w:adjustRightInd w:val="0"/>
              <w:spacing w:line="312" w:lineRule="auto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F3444">
              <w:rPr>
                <w:color w:val="000000"/>
                <w:sz w:val="26"/>
                <w:szCs w:val="26"/>
                <w:lang w:eastAsia="ru-RU"/>
              </w:rPr>
              <w:t>Зіставне й типологічне мовознавство</w:t>
            </w:r>
          </w:p>
        </w:tc>
        <w:tc>
          <w:tcPr>
            <w:tcW w:w="720" w:type="dxa"/>
          </w:tcPr>
          <w:p w:rsidR="00CF5179" w:rsidRPr="009F3444" w:rsidRDefault="00CF5179" w:rsidP="002F2612">
            <w:pPr>
              <w:keepNext/>
              <w:adjustRightInd w:val="0"/>
              <w:spacing w:line="312" w:lineRule="auto"/>
              <w:jc w:val="center"/>
              <w:rPr>
                <w:bCs/>
                <w:color w:val="000000"/>
                <w:sz w:val="26"/>
                <w:szCs w:val="26"/>
                <w:lang w:val="ru-RU" w:eastAsia="ru-RU"/>
              </w:rPr>
            </w:pPr>
            <w:r w:rsidRPr="009F3444">
              <w:rPr>
                <w:bCs/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1440" w:type="dxa"/>
            <w:tcBorders>
              <w:right w:val="double" w:sz="4" w:space="0" w:color="auto"/>
            </w:tcBorders>
          </w:tcPr>
          <w:p w:rsidR="00CF5179" w:rsidRPr="009F3444" w:rsidRDefault="00CF5179" w:rsidP="002F2612">
            <w:pPr>
              <w:keepNext/>
              <w:adjustRightInd w:val="0"/>
              <w:spacing w:line="312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F3444">
              <w:rPr>
                <w:bCs/>
                <w:color w:val="000000"/>
                <w:sz w:val="24"/>
                <w:szCs w:val="24"/>
                <w:lang w:eastAsia="ru-RU"/>
              </w:rPr>
              <w:t>Екз.</w:t>
            </w:r>
          </w:p>
        </w:tc>
      </w:tr>
      <w:tr w:rsidR="00CF5179" w:rsidRPr="00E441AE" w:rsidTr="0056616B">
        <w:trPr>
          <w:jc w:val="center"/>
        </w:trPr>
        <w:tc>
          <w:tcPr>
            <w:tcW w:w="991" w:type="dxa"/>
            <w:tcBorders>
              <w:left w:val="double" w:sz="4" w:space="0" w:color="auto"/>
            </w:tcBorders>
          </w:tcPr>
          <w:p w:rsidR="00CF5179" w:rsidRPr="009F3444" w:rsidRDefault="00CF5179" w:rsidP="002F2612">
            <w:pPr>
              <w:keepNext/>
              <w:adjustRightInd w:val="0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F3444">
              <w:rPr>
                <w:color w:val="000000"/>
                <w:sz w:val="26"/>
                <w:szCs w:val="26"/>
                <w:lang w:eastAsia="ru-RU"/>
              </w:rPr>
              <w:t>ОК-2</w:t>
            </w:r>
          </w:p>
        </w:tc>
        <w:tc>
          <w:tcPr>
            <w:tcW w:w="6317" w:type="dxa"/>
          </w:tcPr>
          <w:p w:rsidR="00CF5179" w:rsidRPr="009F3444" w:rsidRDefault="00CF5179" w:rsidP="002F2612">
            <w:pPr>
              <w:keepNext/>
              <w:adjustRightInd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9F3444">
              <w:rPr>
                <w:color w:val="000000"/>
                <w:sz w:val="26"/>
                <w:szCs w:val="26"/>
                <w:lang w:eastAsia="ru-RU"/>
              </w:rPr>
              <w:t>Переклад і локалізація у взаємодії лінгвокультур</w:t>
            </w:r>
          </w:p>
        </w:tc>
        <w:tc>
          <w:tcPr>
            <w:tcW w:w="720" w:type="dxa"/>
          </w:tcPr>
          <w:p w:rsidR="00CF5179" w:rsidRPr="009F3444" w:rsidRDefault="00CF5179" w:rsidP="002F2612">
            <w:pPr>
              <w:keepNext/>
              <w:adjustRightInd w:val="0"/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F3444">
              <w:rPr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40" w:type="dxa"/>
            <w:tcBorders>
              <w:right w:val="double" w:sz="4" w:space="0" w:color="auto"/>
            </w:tcBorders>
          </w:tcPr>
          <w:p w:rsidR="00CF5179" w:rsidRPr="009F3444" w:rsidRDefault="00CF5179" w:rsidP="002F2612">
            <w:pPr>
              <w:keepNext/>
              <w:adjustRightInd w:val="0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F3444">
              <w:rPr>
                <w:bCs/>
                <w:color w:val="000000"/>
                <w:sz w:val="24"/>
                <w:szCs w:val="24"/>
                <w:lang w:eastAsia="ru-RU"/>
              </w:rPr>
              <w:t xml:space="preserve">Екз. </w:t>
            </w:r>
          </w:p>
        </w:tc>
      </w:tr>
      <w:tr w:rsidR="00CF5179" w:rsidRPr="00E441AE" w:rsidTr="0056616B">
        <w:trPr>
          <w:jc w:val="center"/>
        </w:trPr>
        <w:tc>
          <w:tcPr>
            <w:tcW w:w="991" w:type="dxa"/>
            <w:tcBorders>
              <w:left w:val="double" w:sz="4" w:space="0" w:color="auto"/>
            </w:tcBorders>
          </w:tcPr>
          <w:p w:rsidR="00CF5179" w:rsidRPr="009F3444" w:rsidRDefault="00CF5179" w:rsidP="002F2612">
            <w:pPr>
              <w:keepNext/>
              <w:adjustRightInd w:val="0"/>
              <w:spacing w:line="312" w:lineRule="auto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F3444">
              <w:rPr>
                <w:bCs/>
                <w:color w:val="000000"/>
                <w:sz w:val="26"/>
                <w:szCs w:val="26"/>
                <w:lang w:eastAsia="ru-RU"/>
              </w:rPr>
              <w:t>ОК-3</w:t>
            </w:r>
          </w:p>
        </w:tc>
        <w:tc>
          <w:tcPr>
            <w:tcW w:w="6317" w:type="dxa"/>
          </w:tcPr>
          <w:p w:rsidR="00CF5179" w:rsidRPr="009F3444" w:rsidRDefault="00CF5179" w:rsidP="002F2612">
            <w:pPr>
              <w:keepNext/>
              <w:tabs>
                <w:tab w:val="right" w:pos="5740"/>
              </w:tabs>
              <w:adjustRightInd w:val="0"/>
              <w:spacing w:line="312" w:lineRule="auto"/>
              <w:rPr>
                <w:bCs/>
                <w:sz w:val="26"/>
                <w:szCs w:val="26"/>
                <w:lang w:eastAsia="ru-RU"/>
              </w:rPr>
            </w:pPr>
            <w:r w:rsidRPr="009F3444">
              <w:rPr>
                <w:sz w:val="26"/>
                <w:szCs w:val="26"/>
                <w:lang w:eastAsia="ru-RU"/>
              </w:rPr>
              <w:t>Основна іноземна мова (англійська)</w:t>
            </w:r>
          </w:p>
        </w:tc>
        <w:tc>
          <w:tcPr>
            <w:tcW w:w="720" w:type="dxa"/>
          </w:tcPr>
          <w:p w:rsidR="00CF5179" w:rsidRPr="009F3444" w:rsidRDefault="00CF5179" w:rsidP="002F2612">
            <w:pPr>
              <w:keepNext/>
              <w:adjustRightInd w:val="0"/>
              <w:spacing w:line="312" w:lineRule="auto"/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F3444">
              <w:rPr>
                <w:bCs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440" w:type="dxa"/>
            <w:tcBorders>
              <w:right w:val="double" w:sz="4" w:space="0" w:color="auto"/>
            </w:tcBorders>
          </w:tcPr>
          <w:p w:rsidR="00CF5179" w:rsidRPr="009F3444" w:rsidRDefault="00CF5179" w:rsidP="002F2612">
            <w:pPr>
              <w:keepNext/>
              <w:adjustRightInd w:val="0"/>
              <w:spacing w:line="312" w:lineRule="auto"/>
              <w:rPr>
                <w:bCs/>
                <w:spacing w:val="-6"/>
                <w:sz w:val="24"/>
                <w:szCs w:val="24"/>
                <w:lang w:eastAsia="ru-RU"/>
              </w:rPr>
            </w:pPr>
            <w:r w:rsidRPr="009F3444">
              <w:rPr>
                <w:bCs/>
                <w:spacing w:val="-6"/>
                <w:sz w:val="24"/>
                <w:szCs w:val="24"/>
                <w:lang w:eastAsia="ru-RU"/>
              </w:rPr>
              <w:t>Зал., Екз.</w:t>
            </w:r>
          </w:p>
        </w:tc>
      </w:tr>
      <w:tr w:rsidR="00CF5179" w:rsidRPr="00E441AE" w:rsidTr="0056616B">
        <w:trPr>
          <w:jc w:val="center"/>
        </w:trPr>
        <w:tc>
          <w:tcPr>
            <w:tcW w:w="991" w:type="dxa"/>
            <w:tcBorders>
              <w:left w:val="double" w:sz="4" w:space="0" w:color="auto"/>
            </w:tcBorders>
          </w:tcPr>
          <w:p w:rsidR="00CF5179" w:rsidRPr="009F3444" w:rsidRDefault="00CF5179" w:rsidP="002F2612">
            <w:pPr>
              <w:keepNext/>
              <w:adjustRightInd w:val="0"/>
              <w:spacing w:line="312" w:lineRule="auto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F3444">
              <w:rPr>
                <w:bCs/>
                <w:color w:val="000000"/>
                <w:sz w:val="26"/>
                <w:szCs w:val="26"/>
                <w:lang w:eastAsia="ru-RU"/>
              </w:rPr>
              <w:t>ОК-4</w:t>
            </w:r>
          </w:p>
        </w:tc>
        <w:tc>
          <w:tcPr>
            <w:tcW w:w="6317" w:type="dxa"/>
          </w:tcPr>
          <w:p w:rsidR="00CF5179" w:rsidRPr="009F3444" w:rsidRDefault="00CF5179" w:rsidP="002F2612">
            <w:pPr>
              <w:keepNext/>
              <w:adjustRightInd w:val="0"/>
              <w:spacing w:line="312" w:lineRule="auto"/>
              <w:rPr>
                <w:bCs/>
                <w:sz w:val="26"/>
                <w:szCs w:val="26"/>
                <w:lang w:val="ru-RU" w:eastAsia="ru-RU"/>
              </w:rPr>
            </w:pPr>
            <w:r w:rsidRPr="009F3444">
              <w:rPr>
                <w:sz w:val="26"/>
                <w:szCs w:val="26"/>
                <w:lang w:eastAsia="ru-RU"/>
              </w:rPr>
              <w:t>Друга  іноземна мова (німецька / французька)</w:t>
            </w:r>
          </w:p>
        </w:tc>
        <w:tc>
          <w:tcPr>
            <w:tcW w:w="720" w:type="dxa"/>
          </w:tcPr>
          <w:p w:rsidR="00CF5179" w:rsidRPr="009F3444" w:rsidRDefault="00CF5179" w:rsidP="002F2612">
            <w:pPr>
              <w:keepNext/>
              <w:adjustRightInd w:val="0"/>
              <w:spacing w:line="312" w:lineRule="auto"/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F3444">
              <w:rPr>
                <w:bCs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40" w:type="dxa"/>
            <w:tcBorders>
              <w:right w:val="double" w:sz="4" w:space="0" w:color="auto"/>
            </w:tcBorders>
          </w:tcPr>
          <w:p w:rsidR="00CF5179" w:rsidRPr="009F3444" w:rsidRDefault="00CF5179" w:rsidP="002F2612">
            <w:pPr>
              <w:keepNext/>
              <w:adjustRightInd w:val="0"/>
              <w:spacing w:line="312" w:lineRule="auto"/>
              <w:rPr>
                <w:bCs/>
                <w:spacing w:val="-6"/>
                <w:sz w:val="24"/>
                <w:szCs w:val="24"/>
                <w:lang w:eastAsia="ru-RU"/>
              </w:rPr>
            </w:pPr>
            <w:r w:rsidRPr="009F3444">
              <w:rPr>
                <w:bCs/>
                <w:spacing w:val="-6"/>
                <w:sz w:val="24"/>
                <w:szCs w:val="24"/>
                <w:lang w:eastAsia="ru-RU"/>
              </w:rPr>
              <w:t>Екз., Екз.</w:t>
            </w:r>
          </w:p>
        </w:tc>
      </w:tr>
      <w:tr w:rsidR="00CF5179" w:rsidRPr="00E441AE" w:rsidTr="0056616B">
        <w:trPr>
          <w:jc w:val="center"/>
        </w:trPr>
        <w:tc>
          <w:tcPr>
            <w:tcW w:w="991" w:type="dxa"/>
            <w:tcBorders>
              <w:left w:val="double" w:sz="4" w:space="0" w:color="auto"/>
            </w:tcBorders>
          </w:tcPr>
          <w:p w:rsidR="00CF5179" w:rsidRPr="009F3444" w:rsidRDefault="00CF5179" w:rsidP="002F2612">
            <w:pPr>
              <w:keepNext/>
              <w:adjustRightInd w:val="0"/>
              <w:spacing w:line="312" w:lineRule="auto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F3444">
              <w:rPr>
                <w:bCs/>
                <w:color w:val="000000"/>
                <w:sz w:val="26"/>
                <w:szCs w:val="26"/>
                <w:lang w:eastAsia="ru-RU"/>
              </w:rPr>
              <w:t>ОК-5</w:t>
            </w:r>
          </w:p>
        </w:tc>
        <w:tc>
          <w:tcPr>
            <w:tcW w:w="6317" w:type="dxa"/>
          </w:tcPr>
          <w:p w:rsidR="00CF5179" w:rsidRPr="009F3444" w:rsidRDefault="00CF5179" w:rsidP="002F2612">
            <w:pPr>
              <w:keepNext/>
              <w:tabs>
                <w:tab w:val="right" w:pos="5740"/>
              </w:tabs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 w:rsidRPr="009F3444">
              <w:rPr>
                <w:color w:val="000000"/>
                <w:sz w:val="26"/>
                <w:szCs w:val="26"/>
                <w:lang w:eastAsia="ru-RU"/>
              </w:rPr>
              <w:t xml:space="preserve">Практика галузевого перекладу (англійська мова) </w:t>
            </w:r>
          </w:p>
        </w:tc>
        <w:tc>
          <w:tcPr>
            <w:tcW w:w="720" w:type="dxa"/>
          </w:tcPr>
          <w:p w:rsidR="00CF5179" w:rsidRPr="009F3444" w:rsidRDefault="00CF5179" w:rsidP="002F2612">
            <w:pPr>
              <w:keepNext/>
              <w:adjustRightInd w:val="0"/>
              <w:spacing w:line="312" w:lineRule="auto"/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F3444">
              <w:rPr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440" w:type="dxa"/>
            <w:tcBorders>
              <w:right w:val="double" w:sz="4" w:space="0" w:color="auto"/>
            </w:tcBorders>
          </w:tcPr>
          <w:p w:rsidR="00CF5179" w:rsidRPr="009F3444" w:rsidRDefault="00CF5179" w:rsidP="002F2612">
            <w:pPr>
              <w:keepNext/>
              <w:adjustRightInd w:val="0"/>
              <w:spacing w:line="312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F3444">
              <w:rPr>
                <w:bCs/>
                <w:color w:val="000000"/>
                <w:sz w:val="24"/>
                <w:szCs w:val="24"/>
                <w:lang w:eastAsia="ru-RU"/>
              </w:rPr>
              <w:t>Зал., Екз.</w:t>
            </w:r>
          </w:p>
        </w:tc>
      </w:tr>
      <w:tr w:rsidR="00CF5179" w:rsidRPr="00E441AE" w:rsidTr="0056616B">
        <w:trPr>
          <w:jc w:val="center"/>
        </w:trPr>
        <w:tc>
          <w:tcPr>
            <w:tcW w:w="991" w:type="dxa"/>
            <w:tcBorders>
              <w:left w:val="double" w:sz="4" w:space="0" w:color="auto"/>
            </w:tcBorders>
          </w:tcPr>
          <w:p w:rsidR="00CF5179" w:rsidRPr="009F3444" w:rsidRDefault="00CF5179" w:rsidP="002F2612">
            <w:pPr>
              <w:keepNext/>
              <w:adjustRightInd w:val="0"/>
              <w:spacing w:line="312" w:lineRule="auto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F3444">
              <w:rPr>
                <w:bCs/>
                <w:color w:val="000000"/>
                <w:sz w:val="26"/>
                <w:szCs w:val="26"/>
                <w:lang w:eastAsia="ru-RU"/>
              </w:rPr>
              <w:t>ОК-6</w:t>
            </w:r>
          </w:p>
        </w:tc>
        <w:tc>
          <w:tcPr>
            <w:tcW w:w="6317" w:type="dxa"/>
          </w:tcPr>
          <w:p w:rsidR="00CF5179" w:rsidRPr="009F3444" w:rsidRDefault="00CF5179" w:rsidP="002F2612">
            <w:pPr>
              <w:keepNext/>
              <w:widowControl/>
              <w:adjustRightInd w:val="0"/>
              <w:jc w:val="both"/>
              <w:rPr>
                <w:bCs/>
                <w:color w:val="000000"/>
                <w:spacing w:val="-4"/>
                <w:sz w:val="26"/>
                <w:szCs w:val="26"/>
                <w:lang w:eastAsia="ru-RU"/>
              </w:rPr>
            </w:pPr>
            <w:r w:rsidRPr="009F3444">
              <w:rPr>
                <w:bCs/>
                <w:color w:val="000000"/>
                <w:spacing w:val="-4"/>
                <w:sz w:val="26"/>
                <w:szCs w:val="26"/>
                <w:lang w:eastAsia="ru-RU"/>
              </w:rPr>
              <w:t>Редагування перекладів галузевих текстів</w:t>
            </w:r>
          </w:p>
        </w:tc>
        <w:tc>
          <w:tcPr>
            <w:tcW w:w="720" w:type="dxa"/>
          </w:tcPr>
          <w:p w:rsidR="00CF5179" w:rsidRPr="009F3444" w:rsidRDefault="00CF5179" w:rsidP="002F2612">
            <w:pPr>
              <w:keepNext/>
              <w:adjustRightInd w:val="0"/>
              <w:spacing w:line="312" w:lineRule="auto"/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F3444">
              <w:rPr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40" w:type="dxa"/>
            <w:tcBorders>
              <w:right w:val="double" w:sz="4" w:space="0" w:color="auto"/>
            </w:tcBorders>
          </w:tcPr>
          <w:p w:rsidR="00CF5179" w:rsidRPr="009F3444" w:rsidRDefault="00CF5179" w:rsidP="002F2612">
            <w:pPr>
              <w:keepNext/>
              <w:adjustRightInd w:val="0"/>
              <w:spacing w:line="312" w:lineRule="auto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F3444">
              <w:rPr>
                <w:bCs/>
                <w:color w:val="000000"/>
                <w:sz w:val="26"/>
                <w:szCs w:val="26"/>
                <w:lang w:eastAsia="ru-RU"/>
              </w:rPr>
              <w:t>Зал.</w:t>
            </w:r>
          </w:p>
        </w:tc>
      </w:tr>
      <w:tr w:rsidR="00CF5179" w:rsidRPr="00E441AE" w:rsidTr="0056616B">
        <w:trPr>
          <w:jc w:val="center"/>
        </w:trPr>
        <w:tc>
          <w:tcPr>
            <w:tcW w:w="991" w:type="dxa"/>
            <w:tcBorders>
              <w:left w:val="double" w:sz="4" w:space="0" w:color="auto"/>
            </w:tcBorders>
          </w:tcPr>
          <w:p w:rsidR="00CF5179" w:rsidRPr="009F3444" w:rsidRDefault="00CF5179" w:rsidP="002F2612">
            <w:pPr>
              <w:keepNext/>
              <w:adjustRightInd w:val="0"/>
              <w:spacing w:line="312" w:lineRule="auto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F3444">
              <w:rPr>
                <w:bCs/>
                <w:color w:val="000000"/>
                <w:sz w:val="26"/>
                <w:szCs w:val="26"/>
                <w:lang w:eastAsia="ru-RU"/>
              </w:rPr>
              <w:t>ОК-7</w:t>
            </w:r>
          </w:p>
        </w:tc>
        <w:tc>
          <w:tcPr>
            <w:tcW w:w="6317" w:type="dxa"/>
          </w:tcPr>
          <w:p w:rsidR="00CF5179" w:rsidRPr="009F3444" w:rsidRDefault="00CF5179" w:rsidP="002F2612">
            <w:pPr>
              <w:keepNext/>
              <w:rPr>
                <w:sz w:val="26"/>
                <w:szCs w:val="26"/>
                <w:lang w:val="ru-RU"/>
              </w:rPr>
            </w:pPr>
            <w:r w:rsidRPr="009F3444">
              <w:rPr>
                <w:sz w:val="26"/>
                <w:szCs w:val="26"/>
              </w:rPr>
              <w:t>Теорія літератури та сучасний літературний процес</w:t>
            </w:r>
          </w:p>
        </w:tc>
        <w:tc>
          <w:tcPr>
            <w:tcW w:w="720" w:type="dxa"/>
          </w:tcPr>
          <w:p w:rsidR="00CF5179" w:rsidRPr="009F3444" w:rsidRDefault="00CF5179" w:rsidP="002F2612">
            <w:pPr>
              <w:keepNext/>
              <w:adjustRightInd w:val="0"/>
              <w:spacing w:line="312" w:lineRule="auto"/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F3444">
              <w:rPr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40" w:type="dxa"/>
            <w:tcBorders>
              <w:right w:val="double" w:sz="4" w:space="0" w:color="auto"/>
            </w:tcBorders>
          </w:tcPr>
          <w:p w:rsidR="00CF5179" w:rsidRPr="009F3444" w:rsidRDefault="00CF5179" w:rsidP="002F2612">
            <w:pPr>
              <w:keepNext/>
              <w:adjustRightInd w:val="0"/>
              <w:spacing w:line="312" w:lineRule="auto"/>
              <w:rPr>
                <w:bCs/>
                <w:sz w:val="24"/>
                <w:szCs w:val="24"/>
                <w:lang w:eastAsia="ru-RU"/>
              </w:rPr>
            </w:pPr>
            <w:r w:rsidRPr="009F3444">
              <w:rPr>
                <w:bCs/>
                <w:sz w:val="24"/>
                <w:szCs w:val="24"/>
                <w:lang w:eastAsia="ru-RU"/>
              </w:rPr>
              <w:t>Зал.</w:t>
            </w:r>
          </w:p>
        </w:tc>
      </w:tr>
      <w:tr w:rsidR="00CF5179" w:rsidRPr="00E441AE" w:rsidTr="0056616B">
        <w:trPr>
          <w:jc w:val="center"/>
        </w:trPr>
        <w:tc>
          <w:tcPr>
            <w:tcW w:w="991" w:type="dxa"/>
            <w:tcBorders>
              <w:left w:val="double" w:sz="4" w:space="0" w:color="auto"/>
            </w:tcBorders>
          </w:tcPr>
          <w:p w:rsidR="00CF5179" w:rsidRPr="009F3444" w:rsidRDefault="00CF5179" w:rsidP="002F2612">
            <w:pPr>
              <w:keepNext/>
              <w:adjustRightInd w:val="0"/>
              <w:spacing w:line="312" w:lineRule="auto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F3444">
              <w:rPr>
                <w:bCs/>
                <w:color w:val="000000"/>
                <w:sz w:val="26"/>
                <w:szCs w:val="26"/>
                <w:lang w:eastAsia="ru-RU"/>
              </w:rPr>
              <w:t>ОК-8</w:t>
            </w:r>
          </w:p>
        </w:tc>
        <w:tc>
          <w:tcPr>
            <w:tcW w:w="6317" w:type="dxa"/>
          </w:tcPr>
          <w:p w:rsidR="00CF5179" w:rsidRPr="009F3444" w:rsidRDefault="00CF5179" w:rsidP="002F2612">
            <w:pPr>
              <w:keepNext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 w:rsidRPr="009F3444">
              <w:rPr>
                <w:color w:val="000000"/>
                <w:sz w:val="26"/>
                <w:szCs w:val="26"/>
                <w:lang w:eastAsia="ru-RU"/>
              </w:rPr>
              <w:t xml:space="preserve">Методологія, методика та організація </w:t>
            </w:r>
          </w:p>
          <w:p w:rsidR="00CF5179" w:rsidRPr="009F3444" w:rsidRDefault="00CF5179" w:rsidP="002F2612">
            <w:pPr>
              <w:keepNext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 w:rsidRPr="009F3444">
              <w:rPr>
                <w:color w:val="000000"/>
                <w:sz w:val="26"/>
                <w:szCs w:val="26"/>
                <w:lang w:eastAsia="ru-RU"/>
              </w:rPr>
              <w:t xml:space="preserve">наукових досліджень </w:t>
            </w:r>
          </w:p>
        </w:tc>
        <w:tc>
          <w:tcPr>
            <w:tcW w:w="720" w:type="dxa"/>
          </w:tcPr>
          <w:p w:rsidR="00CF5179" w:rsidRPr="009F3444" w:rsidRDefault="00CF5179" w:rsidP="002F2612">
            <w:pPr>
              <w:keepNext/>
              <w:adjustRightInd w:val="0"/>
              <w:spacing w:line="312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 w:rsidRPr="009F3444">
              <w:rPr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40" w:type="dxa"/>
            <w:tcBorders>
              <w:right w:val="double" w:sz="4" w:space="0" w:color="auto"/>
            </w:tcBorders>
          </w:tcPr>
          <w:p w:rsidR="00CF5179" w:rsidRPr="009F3444" w:rsidRDefault="00CF5179" w:rsidP="002F2612">
            <w:pPr>
              <w:keepNext/>
              <w:adjustRightInd w:val="0"/>
              <w:spacing w:line="312" w:lineRule="auto"/>
              <w:rPr>
                <w:bCs/>
                <w:sz w:val="24"/>
                <w:szCs w:val="24"/>
                <w:lang w:eastAsia="ru-RU"/>
              </w:rPr>
            </w:pPr>
            <w:r w:rsidRPr="009F3444">
              <w:rPr>
                <w:bCs/>
                <w:sz w:val="24"/>
                <w:szCs w:val="24"/>
                <w:lang w:eastAsia="ru-RU"/>
              </w:rPr>
              <w:t>Зал.</w:t>
            </w:r>
          </w:p>
        </w:tc>
      </w:tr>
      <w:tr w:rsidR="00CF5179" w:rsidRPr="00E441AE" w:rsidTr="0056616B">
        <w:trPr>
          <w:jc w:val="center"/>
        </w:trPr>
        <w:tc>
          <w:tcPr>
            <w:tcW w:w="991" w:type="dxa"/>
            <w:tcBorders>
              <w:left w:val="double" w:sz="4" w:space="0" w:color="auto"/>
            </w:tcBorders>
          </w:tcPr>
          <w:p w:rsidR="00CF5179" w:rsidRPr="009F3444" w:rsidRDefault="00CF5179" w:rsidP="002F2612">
            <w:pPr>
              <w:keepNext/>
              <w:adjustRightInd w:val="0"/>
              <w:spacing w:line="312" w:lineRule="auto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F3444">
              <w:rPr>
                <w:bCs/>
                <w:color w:val="000000"/>
                <w:sz w:val="26"/>
                <w:szCs w:val="26"/>
                <w:lang w:eastAsia="ru-RU"/>
              </w:rPr>
              <w:t>ОК-9</w:t>
            </w:r>
          </w:p>
        </w:tc>
        <w:tc>
          <w:tcPr>
            <w:tcW w:w="6317" w:type="dxa"/>
          </w:tcPr>
          <w:p w:rsidR="00CF5179" w:rsidRPr="009F3444" w:rsidRDefault="00CF5179" w:rsidP="002F2612">
            <w:pPr>
              <w:keepNext/>
              <w:adjustRightInd w:val="0"/>
              <w:spacing w:line="312" w:lineRule="auto"/>
              <w:rPr>
                <w:color w:val="000000"/>
                <w:spacing w:val="-4"/>
                <w:sz w:val="26"/>
                <w:szCs w:val="26"/>
                <w:lang w:eastAsia="ru-RU"/>
              </w:rPr>
            </w:pPr>
            <w:r>
              <w:rPr>
                <w:color w:val="000000"/>
                <w:spacing w:val="-4"/>
                <w:sz w:val="26"/>
                <w:szCs w:val="26"/>
                <w:lang w:eastAsia="ru-RU"/>
              </w:rPr>
              <w:t>Курсови</w:t>
            </w:r>
            <w:r w:rsidRPr="009F3444">
              <w:rPr>
                <w:color w:val="000000"/>
                <w:spacing w:val="-4"/>
                <w:sz w:val="26"/>
                <w:szCs w:val="26"/>
                <w:lang w:eastAsia="ru-RU"/>
              </w:rPr>
              <w:t>й проєкт з актуальних проблем філології</w:t>
            </w:r>
          </w:p>
        </w:tc>
        <w:tc>
          <w:tcPr>
            <w:tcW w:w="720" w:type="dxa"/>
          </w:tcPr>
          <w:p w:rsidR="00CF5179" w:rsidRPr="009F3444" w:rsidRDefault="00CF5179" w:rsidP="002F2612">
            <w:pPr>
              <w:keepNext/>
              <w:adjustRightInd w:val="0"/>
              <w:spacing w:line="312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 w:rsidRPr="009F3444">
              <w:rPr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40" w:type="dxa"/>
            <w:tcBorders>
              <w:right w:val="double" w:sz="4" w:space="0" w:color="auto"/>
            </w:tcBorders>
          </w:tcPr>
          <w:p w:rsidR="00CF5179" w:rsidRPr="009F3444" w:rsidRDefault="00CF5179" w:rsidP="002F2612">
            <w:pPr>
              <w:keepNext/>
              <w:adjustRightInd w:val="0"/>
              <w:spacing w:line="312" w:lineRule="auto"/>
              <w:rPr>
                <w:bCs/>
                <w:sz w:val="26"/>
                <w:szCs w:val="26"/>
                <w:lang w:eastAsia="ru-RU"/>
              </w:rPr>
            </w:pPr>
            <w:r w:rsidRPr="009F3444">
              <w:rPr>
                <w:bCs/>
                <w:sz w:val="26"/>
                <w:szCs w:val="26"/>
                <w:lang w:eastAsia="ru-RU"/>
              </w:rPr>
              <w:t>КП</w:t>
            </w:r>
          </w:p>
        </w:tc>
      </w:tr>
      <w:tr w:rsidR="00CF5179" w:rsidRPr="00E441AE" w:rsidTr="0056616B">
        <w:trPr>
          <w:jc w:val="center"/>
        </w:trPr>
        <w:tc>
          <w:tcPr>
            <w:tcW w:w="991" w:type="dxa"/>
            <w:tcBorders>
              <w:left w:val="double" w:sz="4" w:space="0" w:color="auto"/>
            </w:tcBorders>
          </w:tcPr>
          <w:p w:rsidR="00CF5179" w:rsidRPr="009F3444" w:rsidRDefault="00CF5179" w:rsidP="002F2612">
            <w:pPr>
              <w:keepNext/>
              <w:adjustRightInd w:val="0"/>
              <w:spacing w:line="312" w:lineRule="auto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F3444">
              <w:rPr>
                <w:bCs/>
                <w:color w:val="000000"/>
                <w:sz w:val="26"/>
                <w:szCs w:val="26"/>
                <w:lang w:eastAsia="ru-RU"/>
              </w:rPr>
              <w:t>ОК-10</w:t>
            </w:r>
          </w:p>
        </w:tc>
        <w:tc>
          <w:tcPr>
            <w:tcW w:w="6317" w:type="dxa"/>
          </w:tcPr>
          <w:p w:rsidR="00CF5179" w:rsidRPr="009F3444" w:rsidRDefault="00CF5179" w:rsidP="002F2612">
            <w:pPr>
              <w:keepNext/>
              <w:spacing w:line="312" w:lineRule="auto"/>
              <w:ind w:left="2" w:hanging="2"/>
              <w:jc w:val="both"/>
              <w:rPr>
                <w:sz w:val="26"/>
                <w:szCs w:val="26"/>
                <w:lang w:val="ru-RU"/>
              </w:rPr>
            </w:pPr>
            <w:r w:rsidRPr="009F3444">
              <w:rPr>
                <w:sz w:val="26"/>
                <w:szCs w:val="26"/>
              </w:rPr>
              <w:t>Переддипломна практика (стажування)</w:t>
            </w:r>
          </w:p>
        </w:tc>
        <w:tc>
          <w:tcPr>
            <w:tcW w:w="720" w:type="dxa"/>
          </w:tcPr>
          <w:p w:rsidR="00CF5179" w:rsidRPr="009F3444" w:rsidRDefault="00CF5179" w:rsidP="002F2612">
            <w:pPr>
              <w:keepNext/>
              <w:adjustRightInd w:val="0"/>
              <w:spacing w:line="312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 w:rsidRPr="009F3444">
              <w:rPr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40" w:type="dxa"/>
            <w:tcBorders>
              <w:right w:val="double" w:sz="4" w:space="0" w:color="auto"/>
            </w:tcBorders>
          </w:tcPr>
          <w:p w:rsidR="00CF5179" w:rsidRPr="009F3444" w:rsidRDefault="00CF5179" w:rsidP="002F2612">
            <w:pPr>
              <w:keepNext/>
              <w:adjustRightInd w:val="0"/>
              <w:spacing w:line="312" w:lineRule="auto"/>
              <w:rPr>
                <w:bCs/>
                <w:sz w:val="24"/>
                <w:szCs w:val="24"/>
                <w:lang w:eastAsia="ru-RU"/>
              </w:rPr>
            </w:pPr>
            <w:r w:rsidRPr="009F3444">
              <w:rPr>
                <w:bCs/>
                <w:sz w:val="24"/>
                <w:szCs w:val="24"/>
                <w:lang w:eastAsia="ru-RU"/>
              </w:rPr>
              <w:t xml:space="preserve">Диф. зал. </w:t>
            </w:r>
          </w:p>
        </w:tc>
      </w:tr>
      <w:tr w:rsidR="00CF5179" w:rsidRPr="00E441AE" w:rsidTr="0056616B">
        <w:trPr>
          <w:jc w:val="center"/>
        </w:trPr>
        <w:tc>
          <w:tcPr>
            <w:tcW w:w="991" w:type="dxa"/>
            <w:tcBorders>
              <w:left w:val="double" w:sz="4" w:space="0" w:color="auto"/>
            </w:tcBorders>
          </w:tcPr>
          <w:p w:rsidR="00CF5179" w:rsidRPr="009F3444" w:rsidRDefault="00CF5179" w:rsidP="002F2612">
            <w:pPr>
              <w:keepNext/>
              <w:adjustRightInd w:val="0"/>
              <w:spacing w:line="312" w:lineRule="auto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F3444">
              <w:rPr>
                <w:bCs/>
                <w:color w:val="000000"/>
                <w:sz w:val="26"/>
                <w:szCs w:val="26"/>
                <w:lang w:eastAsia="ru-RU"/>
              </w:rPr>
              <w:t>ОК-11</w:t>
            </w:r>
          </w:p>
        </w:tc>
        <w:tc>
          <w:tcPr>
            <w:tcW w:w="6317" w:type="dxa"/>
          </w:tcPr>
          <w:p w:rsidR="00CF5179" w:rsidRPr="009F3444" w:rsidRDefault="00CF5179" w:rsidP="002F2612">
            <w:pPr>
              <w:keepNext/>
              <w:adjustRightInd w:val="0"/>
              <w:spacing w:line="312" w:lineRule="auto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F3444">
              <w:rPr>
                <w:color w:val="000000"/>
                <w:sz w:val="26"/>
                <w:szCs w:val="26"/>
                <w:lang w:eastAsia="ru-RU"/>
              </w:rPr>
              <w:t>Кваліфікаційна робота (</w:t>
            </w:r>
            <w:r>
              <w:rPr>
                <w:color w:val="000000"/>
                <w:sz w:val="26"/>
                <w:szCs w:val="26"/>
                <w:lang w:val="ru-RU" w:eastAsia="ru-RU"/>
              </w:rPr>
              <w:t>д</w:t>
            </w:r>
            <w:r w:rsidRPr="009F3444">
              <w:rPr>
                <w:color w:val="000000"/>
                <w:sz w:val="26"/>
                <w:szCs w:val="26"/>
                <w:lang w:eastAsia="ru-RU"/>
              </w:rPr>
              <w:t>ипломування)</w:t>
            </w:r>
          </w:p>
        </w:tc>
        <w:tc>
          <w:tcPr>
            <w:tcW w:w="720" w:type="dxa"/>
          </w:tcPr>
          <w:p w:rsidR="00CF5179" w:rsidRPr="009F3444" w:rsidRDefault="00CF5179" w:rsidP="002F2612">
            <w:pPr>
              <w:keepNext/>
              <w:adjustRightInd w:val="0"/>
              <w:spacing w:line="312" w:lineRule="auto"/>
              <w:jc w:val="center"/>
              <w:rPr>
                <w:bCs/>
                <w:sz w:val="26"/>
                <w:szCs w:val="26"/>
                <w:lang w:val="en-US" w:eastAsia="ru-RU"/>
              </w:rPr>
            </w:pPr>
            <w:r w:rsidRPr="009F3444">
              <w:rPr>
                <w:bCs/>
                <w:sz w:val="26"/>
                <w:szCs w:val="26"/>
                <w:lang w:val="ru-RU" w:eastAsia="ru-RU"/>
              </w:rPr>
              <w:t>12</w:t>
            </w:r>
          </w:p>
        </w:tc>
        <w:tc>
          <w:tcPr>
            <w:tcW w:w="1440" w:type="dxa"/>
            <w:tcBorders>
              <w:right w:val="double" w:sz="4" w:space="0" w:color="auto"/>
            </w:tcBorders>
          </w:tcPr>
          <w:p w:rsidR="00CF5179" w:rsidRPr="009F3444" w:rsidRDefault="00CF5179" w:rsidP="002F2612">
            <w:pPr>
              <w:keepNext/>
              <w:adjustRightInd w:val="0"/>
              <w:spacing w:line="312" w:lineRule="auto"/>
              <w:rPr>
                <w:bCs/>
                <w:sz w:val="24"/>
                <w:szCs w:val="24"/>
                <w:lang w:eastAsia="ru-RU"/>
              </w:rPr>
            </w:pPr>
            <w:r w:rsidRPr="009F3444">
              <w:rPr>
                <w:bCs/>
                <w:sz w:val="24"/>
                <w:szCs w:val="24"/>
                <w:lang w:eastAsia="ru-RU"/>
              </w:rPr>
              <w:t>Атестація</w:t>
            </w:r>
          </w:p>
        </w:tc>
      </w:tr>
      <w:tr w:rsidR="00CF5179" w:rsidRPr="00E441AE" w:rsidTr="0056616B">
        <w:trPr>
          <w:jc w:val="center"/>
        </w:trPr>
        <w:tc>
          <w:tcPr>
            <w:tcW w:w="7308" w:type="dxa"/>
            <w:gridSpan w:val="2"/>
            <w:tcBorders>
              <w:left w:val="double" w:sz="4" w:space="0" w:color="auto"/>
              <w:bottom w:val="single" w:sz="12" w:space="0" w:color="auto"/>
            </w:tcBorders>
          </w:tcPr>
          <w:p w:rsidR="00CF5179" w:rsidRPr="009F3444" w:rsidRDefault="00CF5179" w:rsidP="002F2612">
            <w:pPr>
              <w:keepNext/>
              <w:adjustRightInd w:val="0"/>
              <w:spacing w:before="60" w:after="60" w:line="312" w:lineRule="auto"/>
              <w:jc w:val="right"/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</w:pPr>
            <w:r w:rsidRPr="009F3444">
              <w:rPr>
                <w:b/>
                <w:bCs/>
                <w:i/>
                <w:color w:val="000000"/>
                <w:sz w:val="26"/>
                <w:szCs w:val="26"/>
                <w:lang w:eastAsia="ru-RU"/>
              </w:rPr>
              <w:t>Загальний обсяг обов'язкових компонентів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CF5179" w:rsidRPr="009F3444" w:rsidRDefault="00CF5179" w:rsidP="002F2612">
            <w:pPr>
              <w:keepNext/>
              <w:adjustRightInd w:val="0"/>
              <w:spacing w:before="60" w:after="60" w:line="312" w:lineRule="auto"/>
              <w:jc w:val="center"/>
              <w:rPr>
                <w:b/>
                <w:bCs/>
                <w:i/>
                <w:color w:val="000000"/>
                <w:sz w:val="26"/>
                <w:szCs w:val="26"/>
                <w:lang w:eastAsia="ru-RU"/>
              </w:rPr>
            </w:pPr>
            <w:r w:rsidRPr="009F3444">
              <w:rPr>
                <w:b/>
                <w:bCs/>
                <w:i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440" w:type="dxa"/>
            <w:tcBorders>
              <w:bottom w:val="single" w:sz="12" w:space="0" w:color="auto"/>
              <w:right w:val="double" w:sz="4" w:space="0" w:color="auto"/>
            </w:tcBorders>
          </w:tcPr>
          <w:p w:rsidR="00CF5179" w:rsidRPr="009F3444" w:rsidRDefault="00CF5179" w:rsidP="002F2612">
            <w:pPr>
              <w:keepNext/>
              <w:adjustRightInd w:val="0"/>
              <w:spacing w:line="312" w:lineRule="auto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F5179" w:rsidRPr="00E441AE" w:rsidTr="0056616B">
        <w:trPr>
          <w:cantSplit/>
          <w:jc w:val="center"/>
        </w:trPr>
        <w:tc>
          <w:tcPr>
            <w:tcW w:w="9468" w:type="dxa"/>
            <w:gridSpan w:val="4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CF5179" w:rsidRPr="00E441AE" w:rsidRDefault="00CF5179" w:rsidP="002F2612">
            <w:pPr>
              <w:keepNext/>
              <w:adjustRightInd w:val="0"/>
              <w:spacing w:before="60" w:after="60" w:line="312" w:lineRule="auto"/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smallCaps/>
                <w:color w:val="000000"/>
                <w:spacing w:val="20"/>
                <w:sz w:val="26"/>
                <w:szCs w:val="26"/>
                <w:lang w:eastAsia="ru-RU"/>
              </w:rPr>
              <w:t xml:space="preserve">Вибіркові </w:t>
            </w:r>
            <w:r w:rsidRPr="00E441AE">
              <w:rPr>
                <w:b/>
                <w:bCs/>
                <w:smallCaps/>
                <w:color w:val="000000"/>
                <w:spacing w:val="20"/>
                <w:sz w:val="26"/>
                <w:szCs w:val="26"/>
                <w:lang w:eastAsia="ru-RU"/>
              </w:rPr>
              <w:t xml:space="preserve"> компоненти </w:t>
            </w:r>
            <w:r>
              <w:rPr>
                <w:b/>
                <w:bCs/>
                <w:smallCaps/>
                <w:color w:val="000000"/>
                <w:spacing w:val="20"/>
                <w:sz w:val="26"/>
                <w:szCs w:val="26"/>
                <w:lang w:eastAsia="ru-RU"/>
              </w:rPr>
              <w:t xml:space="preserve"> </w:t>
            </w:r>
            <w:r w:rsidRPr="00E441AE">
              <w:rPr>
                <w:b/>
                <w:bCs/>
                <w:smallCaps/>
                <w:color w:val="000000"/>
                <w:spacing w:val="20"/>
                <w:sz w:val="26"/>
                <w:szCs w:val="26"/>
                <w:lang w:eastAsia="ru-RU"/>
              </w:rPr>
              <w:t>(ВК)</w:t>
            </w:r>
          </w:p>
        </w:tc>
      </w:tr>
      <w:tr w:rsidR="00CF5179" w:rsidRPr="00E441AE" w:rsidTr="0056616B">
        <w:trPr>
          <w:cantSplit/>
          <w:jc w:val="center"/>
        </w:trPr>
        <w:tc>
          <w:tcPr>
            <w:tcW w:w="991" w:type="dxa"/>
            <w:tcBorders>
              <w:left w:val="double" w:sz="4" w:space="0" w:color="auto"/>
            </w:tcBorders>
          </w:tcPr>
          <w:p w:rsidR="00CF5179" w:rsidRPr="00E441AE" w:rsidRDefault="00CF5179" w:rsidP="002F2612">
            <w:pPr>
              <w:keepNext/>
              <w:adjustRightInd w:val="0"/>
              <w:spacing w:before="60" w:after="60" w:line="312" w:lineRule="auto"/>
              <w:jc w:val="center"/>
              <w:rPr>
                <w:b/>
                <w:bCs/>
                <w:smallCaps/>
                <w:color w:val="000000"/>
                <w:spacing w:val="20"/>
                <w:sz w:val="26"/>
                <w:szCs w:val="26"/>
                <w:lang w:eastAsia="ru-RU"/>
              </w:rPr>
            </w:pPr>
          </w:p>
        </w:tc>
        <w:tc>
          <w:tcPr>
            <w:tcW w:w="6317" w:type="dxa"/>
          </w:tcPr>
          <w:p w:rsidR="00CF5179" w:rsidRPr="00ED30A9" w:rsidRDefault="00CF5179" w:rsidP="002F2612">
            <w:pPr>
              <w:keepNext/>
              <w:adjustRightInd w:val="0"/>
              <w:jc w:val="both"/>
              <w:rPr>
                <w:color w:val="000000"/>
                <w:spacing w:val="-6"/>
                <w:sz w:val="26"/>
                <w:szCs w:val="26"/>
              </w:rPr>
            </w:pPr>
            <w:r w:rsidRPr="00ED30A9">
              <w:rPr>
                <w:color w:val="000000"/>
                <w:spacing w:val="-6"/>
                <w:sz w:val="26"/>
                <w:szCs w:val="26"/>
              </w:rPr>
              <w:t>Дисципліни з кафедрального та факультетського  переліку для освітніх програм другого рівня вищої освіти</w:t>
            </w:r>
          </w:p>
          <w:p w:rsidR="00CF5179" w:rsidRPr="00011F45" w:rsidRDefault="00CF5179" w:rsidP="002F2612">
            <w:pPr>
              <w:keepNext/>
              <w:adjustRightInd w:val="0"/>
              <w:jc w:val="both"/>
              <w:rPr>
                <w:b/>
                <w:bCs/>
                <w:smallCaps/>
                <w:color w:val="000000"/>
                <w:spacing w:val="20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</w:tcPr>
          <w:p w:rsidR="00CF5179" w:rsidRPr="00CE3F6B" w:rsidRDefault="00CF5179" w:rsidP="002F2612">
            <w:pPr>
              <w:keepNext/>
              <w:adjustRightInd w:val="0"/>
              <w:spacing w:before="60" w:line="312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 w:rsidRPr="00CE3F6B">
              <w:rPr>
                <w:bCs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440" w:type="dxa"/>
            <w:tcBorders>
              <w:right w:val="double" w:sz="4" w:space="0" w:color="auto"/>
            </w:tcBorders>
          </w:tcPr>
          <w:p w:rsidR="00CF5179" w:rsidRDefault="00CF5179" w:rsidP="002F2612">
            <w:pPr>
              <w:keepNext/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bCs/>
                <w:color w:val="000000"/>
                <w:sz w:val="26"/>
                <w:szCs w:val="26"/>
                <w:lang w:eastAsia="ru-RU"/>
              </w:rPr>
              <w:t>З</w:t>
            </w:r>
            <w:r w:rsidRPr="00E441AE">
              <w:rPr>
                <w:bCs/>
                <w:color w:val="000000"/>
                <w:sz w:val="26"/>
                <w:szCs w:val="26"/>
                <w:lang w:eastAsia="ru-RU"/>
              </w:rPr>
              <w:t>алік</w:t>
            </w:r>
            <w:r>
              <w:rPr>
                <w:bCs/>
                <w:color w:val="000000"/>
                <w:sz w:val="26"/>
                <w:szCs w:val="26"/>
                <w:lang w:eastAsia="ru-RU"/>
              </w:rPr>
              <w:t>/</w:t>
            </w:r>
            <w:r w:rsidRPr="00E441AE">
              <w:rPr>
                <w:bCs/>
                <w:color w:val="000000"/>
                <w:sz w:val="26"/>
                <w:szCs w:val="26"/>
                <w:lang w:eastAsia="ru-RU"/>
              </w:rPr>
              <w:t>и</w:t>
            </w:r>
          </w:p>
        </w:tc>
      </w:tr>
      <w:tr w:rsidR="00CF5179" w:rsidRPr="00E441AE" w:rsidTr="0056616B">
        <w:trPr>
          <w:cantSplit/>
          <w:jc w:val="center"/>
        </w:trPr>
        <w:tc>
          <w:tcPr>
            <w:tcW w:w="991" w:type="dxa"/>
            <w:tcBorders>
              <w:left w:val="double" w:sz="4" w:space="0" w:color="auto"/>
            </w:tcBorders>
          </w:tcPr>
          <w:p w:rsidR="00CF5179" w:rsidRPr="00E441AE" w:rsidRDefault="00CF5179" w:rsidP="002F2612">
            <w:pPr>
              <w:keepNext/>
              <w:adjustRightInd w:val="0"/>
              <w:spacing w:before="60" w:after="60" w:line="312" w:lineRule="auto"/>
              <w:jc w:val="center"/>
              <w:rPr>
                <w:b/>
                <w:bCs/>
                <w:smallCaps/>
                <w:color w:val="000000"/>
                <w:spacing w:val="20"/>
                <w:sz w:val="26"/>
                <w:szCs w:val="26"/>
                <w:lang w:eastAsia="ru-RU"/>
              </w:rPr>
            </w:pPr>
          </w:p>
        </w:tc>
        <w:tc>
          <w:tcPr>
            <w:tcW w:w="6317" w:type="dxa"/>
          </w:tcPr>
          <w:p w:rsidR="00CF5179" w:rsidRDefault="00CF5179" w:rsidP="002F2612">
            <w:pPr>
              <w:keepNext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500DC8">
              <w:rPr>
                <w:color w:val="000000"/>
                <w:sz w:val="26"/>
                <w:szCs w:val="26"/>
              </w:rPr>
              <w:t>Дисципліни з загальноуніверситетського</w:t>
            </w:r>
            <w:r w:rsidRPr="00011F45">
              <w:rPr>
                <w:color w:val="000000"/>
                <w:sz w:val="26"/>
                <w:szCs w:val="26"/>
              </w:rPr>
              <w:t xml:space="preserve"> переліку для освітніх програм </w:t>
            </w:r>
            <w:r>
              <w:rPr>
                <w:color w:val="000000"/>
                <w:sz w:val="26"/>
                <w:szCs w:val="26"/>
              </w:rPr>
              <w:t>другого</w:t>
            </w:r>
            <w:r w:rsidRPr="00011F45">
              <w:rPr>
                <w:color w:val="000000"/>
                <w:sz w:val="26"/>
                <w:szCs w:val="26"/>
              </w:rPr>
              <w:t xml:space="preserve"> рівня вищої освіти</w:t>
            </w:r>
          </w:p>
          <w:p w:rsidR="00CF5179" w:rsidRPr="00CE3F6B" w:rsidRDefault="00CF5179" w:rsidP="002F2612">
            <w:pPr>
              <w:keepNext/>
              <w:adjustRightInd w:val="0"/>
              <w:jc w:val="both"/>
              <w:rPr>
                <w:b/>
                <w:bCs/>
                <w:smallCaps/>
                <w:color w:val="000000"/>
                <w:spacing w:val="20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</w:tcPr>
          <w:p w:rsidR="00CF5179" w:rsidRPr="00CE3F6B" w:rsidRDefault="00CF5179" w:rsidP="002F2612">
            <w:pPr>
              <w:keepNext/>
              <w:adjustRightInd w:val="0"/>
              <w:spacing w:before="60" w:line="312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 w:rsidRPr="00CE3F6B">
              <w:rPr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40" w:type="dxa"/>
            <w:tcBorders>
              <w:right w:val="double" w:sz="4" w:space="0" w:color="auto"/>
            </w:tcBorders>
          </w:tcPr>
          <w:p w:rsidR="00CF5179" w:rsidRDefault="00CF5179" w:rsidP="002F2612">
            <w:pPr>
              <w:keepNext/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bCs/>
                <w:color w:val="000000"/>
                <w:sz w:val="26"/>
                <w:szCs w:val="26"/>
                <w:lang w:eastAsia="ru-RU"/>
              </w:rPr>
              <w:t>З</w:t>
            </w:r>
            <w:r w:rsidRPr="00E441AE">
              <w:rPr>
                <w:bCs/>
                <w:color w:val="000000"/>
                <w:sz w:val="26"/>
                <w:szCs w:val="26"/>
                <w:lang w:eastAsia="ru-RU"/>
              </w:rPr>
              <w:t>алік</w:t>
            </w:r>
            <w:r>
              <w:rPr>
                <w:bCs/>
                <w:color w:val="000000"/>
                <w:sz w:val="26"/>
                <w:szCs w:val="26"/>
                <w:lang w:eastAsia="ru-RU"/>
              </w:rPr>
              <w:t>/</w:t>
            </w:r>
            <w:r w:rsidRPr="00E441AE">
              <w:rPr>
                <w:bCs/>
                <w:color w:val="000000"/>
                <w:sz w:val="26"/>
                <w:szCs w:val="26"/>
                <w:lang w:eastAsia="ru-RU"/>
              </w:rPr>
              <w:t>и</w:t>
            </w:r>
          </w:p>
        </w:tc>
      </w:tr>
      <w:tr w:rsidR="00CF5179" w:rsidRPr="00E441AE" w:rsidTr="0056616B">
        <w:trPr>
          <w:cantSplit/>
          <w:jc w:val="center"/>
        </w:trPr>
        <w:tc>
          <w:tcPr>
            <w:tcW w:w="7308" w:type="dxa"/>
            <w:gridSpan w:val="2"/>
            <w:tcBorders>
              <w:left w:val="double" w:sz="4" w:space="0" w:color="auto"/>
              <w:bottom w:val="single" w:sz="12" w:space="0" w:color="auto"/>
            </w:tcBorders>
          </w:tcPr>
          <w:p w:rsidR="00CF5179" w:rsidRPr="00F43027" w:rsidRDefault="00CF5179" w:rsidP="002F2612">
            <w:pPr>
              <w:keepNext/>
              <w:adjustRightInd w:val="0"/>
              <w:spacing w:before="60" w:after="60"/>
              <w:jc w:val="right"/>
              <w:rPr>
                <w:b/>
                <w:bCs/>
                <w:i/>
                <w:color w:val="000000"/>
                <w:sz w:val="26"/>
                <w:szCs w:val="26"/>
                <w:lang w:eastAsia="ru-RU"/>
              </w:rPr>
            </w:pPr>
            <w:r w:rsidRPr="00F43027">
              <w:rPr>
                <w:b/>
                <w:bCs/>
                <w:i/>
                <w:color w:val="000000"/>
                <w:sz w:val="26"/>
                <w:szCs w:val="26"/>
                <w:lang w:eastAsia="ru-RU"/>
              </w:rPr>
              <w:t>Загальний обсяг вибіркових компонентів</w:t>
            </w:r>
          </w:p>
          <w:p w:rsidR="00CF5179" w:rsidRPr="00E441AE" w:rsidRDefault="00CF5179" w:rsidP="002F2612">
            <w:pPr>
              <w:keepNext/>
              <w:adjustRightInd w:val="0"/>
              <w:rPr>
                <w:bCs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CF5179" w:rsidRPr="0062212E" w:rsidRDefault="00CF5179" w:rsidP="002F2612">
            <w:pPr>
              <w:keepNext/>
              <w:adjustRightInd w:val="0"/>
              <w:spacing w:before="60" w:after="60" w:line="312" w:lineRule="auto"/>
              <w:jc w:val="center"/>
              <w:rPr>
                <w:b/>
                <w:bCs/>
                <w:i/>
                <w:color w:val="000000"/>
                <w:sz w:val="26"/>
                <w:szCs w:val="26"/>
                <w:lang w:eastAsia="ru-RU"/>
              </w:rPr>
            </w:pPr>
            <w:r w:rsidRPr="0062212E">
              <w:rPr>
                <w:b/>
                <w:bCs/>
                <w:i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440" w:type="dxa"/>
            <w:tcBorders>
              <w:bottom w:val="single" w:sz="12" w:space="0" w:color="auto"/>
              <w:right w:val="double" w:sz="4" w:space="0" w:color="auto"/>
            </w:tcBorders>
          </w:tcPr>
          <w:p w:rsidR="00CF5179" w:rsidRPr="00E441AE" w:rsidRDefault="00CF5179" w:rsidP="002F2612">
            <w:pPr>
              <w:keepNext/>
              <w:adjustRightInd w:val="0"/>
              <w:spacing w:line="312" w:lineRule="auto"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CF5179" w:rsidRPr="00E441AE" w:rsidTr="0056616B">
        <w:trPr>
          <w:cantSplit/>
          <w:jc w:val="center"/>
        </w:trPr>
        <w:tc>
          <w:tcPr>
            <w:tcW w:w="7308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:rsidR="00CF5179" w:rsidRPr="00E441AE" w:rsidRDefault="00CF5179" w:rsidP="002F2612">
            <w:pPr>
              <w:keepNext/>
              <w:adjustRightInd w:val="0"/>
              <w:spacing w:before="120" w:after="120" w:line="312" w:lineRule="auto"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441AE">
              <w:rPr>
                <w:b/>
                <w:bCs/>
                <w:color w:val="000000"/>
                <w:sz w:val="26"/>
                <w:szCs w:val="26"/>
                <w:lang w:eastAsia="ru-RU"/>
              </w:rPr>
              <w:t>ЗАГАЛЬНИЙ ОБСЯГ ОСВІТНЬОЇ ПРОГРАМИ</w:t>
            </w:r>
          </w:p>
        </w:tc>
        <w:tc>
          <w:tcPr>
            <w:tcW w:w="720" w:type="dxa"/>
            <w:tcBorders>
              <w:top w:val="single" w:sz="12" w:space="0" w:color="auto"/>
              <w:bottom w:val="double" w:sz="4" w:space="0" w:color="auto"/>
            </w:tcBorders>
          </w:tcPr>
          <w:p w:rsidR="00CF5179" w:rsidRPr="00F43027" w:rsidRDefault="00CF5179" w:rsidP="002F2612">
            <w:pPr>
              <w:keepNext/>
              <w:adjustRightInd w:val="0"/>
              <w:spacing w:before="120" w:after="120" w:line="312" w:lineRule="auto"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3027">
              <w:rPr>
                <w:b/>
                <w:bCs/>
                <w:color w:val="000000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1440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CF5179" w:rsidRPr="00E441AE" w:rsidRDefault="00CF5179" w:rsidP="002F2612">
            <w:pPr>
              <w:keepNext/>
              <w:adjustRightInd w:val="0"/>
              <w:spacing w:before="120" w:after="120" w:line="312" w:lineRule="auto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F5179" w:rsidRDefault="00CF5179" w:rsidP="002F2612">
      <w:pPr>
        <w:keepNext/>
      </w:pPr>
    </w:p>
    <w:p w:rsidR="00CF5179" w:rsidRDefault="00CF5179" w:rsidP="002F2612">
      <w:pPr>
        <w:keepNext/>
        <w:jc w:val="center"/>
        <w:rPr>
          <w:b/>
          <w:color w:val="000000"/>
          <w:sz w:val="28"/>
          <w:szCs w:val="28"/>
          <w:lang w:val="ru-RU"/>
        </w:rPr>
      </w:pPr>
      <w:r>
        <w:rPr>
          <w:noProof/>
          <w:sz w:val="20"/>
          <w:lang w:val="en-US"/>
        </w:rPr>
        <w:br w:type="page"/>
      </w:r>
      <w:r w:rsidRPr="00E441AE">
        <w:rPr>
          <w:b/>
          <w:color w:val="000000"/>
          <w:sz w:val="28"/>
          <w:szCs w:val="28"/>
        </w:rPr>
        <w:lastRenderedPageBreak/>
        <w:t>2.</w:t>
      </w:r>
      <w:r>
        <w:rPr>
          <w:b/>
          <w:color w:val="000000"/>
          <w:sz w:val="28"/>
          <w:szCs w:val="28"/>
        </w:rPr>
        <w:t>3</w:t>
      </w:r>
      <w:r w:rsidRPr="00E441AE">
        <w:rPr>
          <w:b/>
          <w:color w:val="000000"/>
          <w:sz w:val="28"/>
          <w:szCs w:val="28"/>
        </w:rPr>
        <w:t xml:space="preserve">. Структурно-логічна схема </w:t>
      </w:r>
      <w:r>
        <w:rPr>
          <w:b/>
          <w:color w:val="000000"/>
          <w:sz w:val="28"/>
          <w:szCs w:val="28"/>
          <w:lang w:val="ru-RU"/>
        </w:rPr>
        <w:t xml:space="preserve">ОПП </w:t>
      </w:r>
    </w:p>
    <w:p w:rsidR="00CF5179" w:rsidRDefault="00CF5179" w:rsidP="002F2612">
      <w:pPr>
        <w:keepNext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«Германські мови та літератури (переклад включно)»</w:t>
      </w:r>
    </w:p>
    <w:p w:rsidR="00CF5179" w:rsidRDefault="00CF5179" w:rsidP="002F2612">
      <w:pPr>
        <w:keepNext/>
        <w:jc w:val="center"/>
        <w:rPr>
          <w:b/>
          <w:color w:val="000000"/>
          <w:sz w:val="28"/>
          <w:szCs w:val="28"/>
          <w:lang w:val="ru-RU"/>
        </w:rPr>
      </w:pPr>
    </w:p>
    <w:p w:rsidR="00CF5179" w:rsidRDefault="003F7638" w:rsidP="002F2612">
      <w:pPr>
        <w:pStyle w:val="a6"/>
        <w:keepNext/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8.5pt;height:560.25pt;visibility:visible;mso-wrap-style:square">
            <v:imagedata r:id="rId15" o:title=""/>
          </v:shape>
        </w:pict>
      </w:r>
    </w:p>
    <w:p w:rsidR="00CF5179" w:rsidRDefault="00CF5179" w:rsidP="002F2612">
      <w:pPr>
        <w:keepNext/>
        <w:spacing w:before="61"/>
        <w:ind w:left="2" w:right="49"/>
        <w:jc w:val="center"/>
        <w:rPr>
          <w:b/>
          <w:sz w:val="26"/>
        </w:rPr>
      </w:pPr>
      <w:r>
        <w:rPr>
          <w:b/>
          <w:spacing w:val="-2"/>
          <w:sz w:val="26"/>
        </w:rPr>
        <w:br w:type="page"/>
      </w:r>
      <w:r>
        <w:rPr>
          <w:b/>
          <w:spacing w:val="-2"/>
          <w:sz w:val="26"/>
        </w:rPr>
        <w:lastRenderedPageBreak/>
        <w:t>ІІІ.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ФОРМА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АТЕСТАЦІЇ</w:t>
      </w:r>
    </w:p>
    <w:p w:rsidR="00CF5179" w:rsidRDefault="00CF5179" w:rsidP="002F2612">
      <w:pPr>
        <w:keepNext/>
        <w:spacing w:before="3"/>
        <w:ind w:right="49"/>
        <w:jc w:val="center"/>
        <w:rPr>
          <w:b/>
          <w:sz w:val="26"/>
        </w:rPr>
      </w:pPr>
      <w:r>
        <w:rPr>
          <w:b/>
          <w:spacing w:val="-2"/>
          <w:sz w:val="26"/>
        </w:rPr>
        <w:t>ЗДОБУВАЧІВ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ВИЩОЇ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ОСВІТИ</w:t>
      </w:r>
    </w:p>
    <w:p w:rsidR="00CF5179" w:rsidRDefault="00CF5179" w:rsidP="002F2612">
      <w:pPr>
        <w:pStyle w:val="a3"/>
        <w:keepNext/>
        <w:spacing w:before="2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3"/>
        <w:gridCol w:w="7339"/>
      </w:tblGrid>
      <w:tr w:rsidR="00CF5179">
        <w:trPr>
          <w:trHeight w:val="2690"/>
        </w:trPr>
        <w:tc>
          <w:tcPr>
            <w:tcW w:w="2773" w:type="dxa"/>
          </w:tcPr>
          <w:p w:rsidR="00CF5179" w:rsidRDefault="00CF5179" w:rsidP="002F2612">
            <w:pPr>
              <w:pStyle w:val="TableParagraph"/>
              <w:keepNext/>
              <w:spacing w:line="321" w:lineRule="auto"/>
              <w:ind w:left="115" w:right="734"/>
              <w:rPr>
                <w:b/>
                <w:sz w:val="26"/>
              </w:rPr>
            </w:pPr>
            <w:r>
              <w:rPr>
                <w:b/>
                <w:sz w:val="26"/>
              </w:rPr>
              <w:t>Форма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атестації </w:t>
            </w:r>
            <w:r>
              <w:rPr>
                <w:b/>
                <w:spacing w:val="-2"/>
                <w:sz w:val="26"/>
              </w:rPr>
              <w:t xml:space="preserve">здобувачів </w:t>
            </w:r>
            <w:r>
              <w:rPr>
                <w:b/>
                <w:sz w:val="26"/>
              </w:rPr>
              <w:t>вищої освіти</w:t>
            </w:r>
          </w:p>
        </w:tc>
        <w:tc>
          <w:tcPr>
            <w:tcW w:w="7339" w:type="dxa"/>
          </w:tcPr>
          <w:p w:rsidR="00CF5179" w:rsidRDefault="00CF5179" w:rsidP="002F2612">
            <w:pPr>
              <w:pStyle w:val="TableParagraph"/>
              <w:keepNext/>
              <w:ind w:left="112" w:right="85" w:firstLine="321"/>
              <w:jc w:val="both"/>
              <w:rPr>
                <w:sz w:val="26"/>
              </w:rPr>
            </w:pPr>
            <w:r>
              <w:rPr>
                <w:sz w:val="26"/>
              </w:rPr>
              <w:t>Атестація здобувачів вищої освіти за освітньо-професійною програмою «Германські мови та літератури (переклад включно)»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спеціальності 035.041 «Германські мови та літератури (переклад включно), перша мова – англійська» проводиться у формі публічного захисту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кваліфікаційної </w:t>
            </w:r>
            <w:r w:rsidRPr="003F7638">
              <w:rPr>
                <w:sz w:val="26"/>
              </w:rPr>
              <w:t>роботи та завершується видачею документу встановленого зразка про присудження їм ступеня магістра із присвоєнням кваліфікації «Магістр філоло</w:t>
            </w:r>
            <w:r w:rsidRPr="003F7638">
              <w:rPr>
                <w:spacing w:val="-2"/>
                <w:sz w:val="26"/>
              </w:rPr>
              <w:t>гії».</w:t>
            </w:r>
          </w:p>
        </w:tc>
      </w:tr>
      <w:tr w:rsidR="00CF5179">
        <w:trPr>
          <w:trHeight w:val="7774"/>
        </w:trPr>
        <w:tc>
          <w:tcPr>
            <w:tcW w:w="2773" w:type="dxa"/>
          </w:tcPr>
          <w:p w:rsidR="00CF5179" w:rsidRDefault="00CF5179" w:rsidP="002F2612">
            <w:pPr>
              <w:pStyle w:val="TableParagraph"/>
              <w:keepNext/>
              <w:spacing w:line="321" w:lineRule="auto"/>
              <w:ind w:left="112" w:right="797" w:firstLine="2"/>
              <w:rPr>
                <w:b/>
                <w:sz w:val="26"/>
              </w:rPr>
            </w:pPr>
            <w:r>
              <w:rPr>
                <w:b/>
                <w:sz w:val="26"/>
              </w:rPr>
              <w:t>Вимоги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до</w:t>
            </w:r>
          </w:p>
          <w:p w:rsidR="00CF5179" w:rsidRDefault="00CF5179" w:rsidP="002F2612">
            <w:pPr>
              <w:pStyle w:val="TableParagraph"/>
              <w:keepNext/>
              <w:spacing w:line="321" w:lineRule="auto"/>
              <w:ind w:left="112" w:right="797" w:firstLine="2"/>
              <w:rPr>
                <w:b/>
                <w:sz w:val="26"/>
              </w:rPr>
            </w:pP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атес </w:t>
            </w:r>
            <w:r>
              <w:rPr>
                <w:b/>
                <w:spacing w:val="-2"/>
                <w:sz w:val="26"/>
              </w:rPr>
              <w:t>тації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здобувачів </w:t>
            </w:r>
            <w:r>
              <w:rPr>
                <w:b/>
                <w:sz w:val="26"/>
              </w:rPr>
              <w:t>вищої освіти</w:t>
            </w:r>
          </w:p>
        </w:tc>
        <w:tc>
          <w:tcPr>
            <w:tcW w:w="7339" w:type="dxa"/>
          </w:tcPr>
          <w:p w:rsidR="00CF5179" w:rsidRDefault="00CF5179" w:rsidP="002F2612">
            <w:pPr>
              <w:pStyle w:val="TableParagraph"/>
              <w:keepNext/>
              <w:ind w:left="212" w:right="82" w:firstLine="439"/>
              <w:jc w:val="both"/>
              <w:rPr>
                <w:sz w:val="26"/>
              </w:rPr>
            </w:pPr>
            <w:r>
              <w:rPr>
                <w:b/>
                <w:i/>
                <w:sz w:val="26"/>
              </w:rPr>
              <w:t xml:space="preserve">Кваліфікаційна робота </w:t>
            </w:r>
            <w:r w:rsidRPr="002F2612">
              <w:rPr>
                <w:b/>
                <w:i/>
                <w:sz w:val="26"/>
              </w:rPr>
              <w:t>магістра</w:t>
            </w:r>
            <w:r>
              <w:rPr>
                <w:i/>
                <w:sz w:val="26"/>
              </w:rPr>
              <w:t xml:space="preserve"> </w:t>
            </w:r>
            <w:r>
              <w:rPr>
                <w:sz w:val="26"/>
              </w:rPr>
              <w:t>(КРМ) – самостійна письмова наукова робота теоретико-прикладного характеру, яка виконується здобувачами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 завершальному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етапі фахової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підготовки і є однією із форм виявлення теоретичних і практичних знань, вміння їх застосовувати при розв'язуванні конкретних наукових і практичних завдань. КРМ спрямована на розв’язання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спеціалізованої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задачі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та/або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практичної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проблеми в галузі лінгвістично релевантної проблематики.</w:t>
            </w:r>
          </w:p>
          <w:p w:rsidR="00CF5179" w:rsidRDefault="00CF5179" w:rsidP="002F2612">
            <w:pPr>
              <w:pStyle w:val="TableParagraph"/>
              <w:keepNext/>
              <w:ind w:left="212" w:right="80" w:firstLine="439"/>
              <w:jc w:val="both"/>
              <w:rPr>
                <w:sz w:val="26"/>
              </w:rPr>
            </w:pPr>
            <w:r>
              <w:rPr>
                <w:sz w:val="26"/>
              </w:rPr>
              <w:t xml:space="preserve">У КРМ розглядається певна наукова або науково- практична проблема, узагальнюються та критично осмислюються теоретичні основи дослідження, обґрунтовується його мета і вирішуються конкретні теоретичні й практичні завдання, визначається методика дослідження, його новизна, теоретичне й практичне значення. Підготовка КРМ передбачає поглиблене наукове дослідження, добір, систематизацію та аналіз мовних явищ студентами та висновки науково-практичного </w:t>
            </w:r>
            <w:r>
              <w:rPr>
                <w:spacing w:val="-2"/>
                <w:sz w:val="26"/>
              </w:rPr>
              <w:t>характеру.</w:t>
            </w:r>
          </w:p>
          <w:p w:rsidR="00CF5179" w:rsidRDefault="00CF5179" w:rsidP="002F2612">
            <w:pPr>
              <w:pStyle w:val="TableParagraph"/>
              <w:keepNext/>
              <w:ind w:left="212" w:right="85" w:firstLine="439"/>
              <w:jc w:val="both"/>
              <w:rPr>
                <w:sz w:val="26"/>
              </w:rPr>
            </w:pPr>
            <w:r>
              <w:rPr>
                <w:sz w:val="26"/>
              </w:rPr>
              <w:t>КРМ має відповідати чинним вимогам щодо змісту та форми (оформлення). Матеріали, представлені у КРМ, апробуються на науково-практичних конференціях, семінарах кафедри та/або у вигляді наукової публікації. КРМ не повинна містити академічний плагіат, фабрикації та/або фальсифікації.</w:t>
            </w:r>
          </w:p>
          <w:p w:rsidR="00CF5179" w:rsidRDefault="00CF5179" w:rsidP="002F2612">
            <w:pPr>
              <w:pStyle w:val="TableParagraph"/>
              <w:keepNext/>
              <w:spacing w:line="299" w:lineRule="exact"/>
              <w:ind w:left="212"/>
              <w:jc w:val="both"/>
              <w:rPr>
                <w:sz w:val="26"/>
              </w:rPr>
            </w:pPr>
            <w:r>
              <w:rPr>
                <w:sz w:val="26"/>
              </w:rPr>
              <w:t>КРМ має бути розміщена в репозитарії Університету. Захист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КРМ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проводиться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формі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публічної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наукової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до</w:t>
            </w:r>
            <w:r>
              <w:rPr>
                <w:sz w:val="26"/>
              </w:rPr>
              <w:t>повіді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наукової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дискусії.</w:t>
            </w:r>
          </w:p>
        </w:tc>
      </w:tr>
    </w:tbl>
    <w:p w:rsidR="00CF5179" w:rsidRDefault="00CF5179" w:rsidP="002F2612">
      <w:pPr>
        <w:pStyle w:val="TableParagraph"/>
        <w:keepNext/>
        <w:spacing w:line="299" w:lineRule="exact"/>
        <w:jc w:val="both"/>
        <w:rPr>
          <w:sz w:val="26"/>
        </w:rPr>
        <w:sectPr w:rsidR="00CF5179">
          <w:footerReference w:type="default" r:id="rId16"/>
          <w:pgSz w:w="11920" w:h="16850"/>
          <w:pgMar w:top="1400" w:right="283" w:bottom="440" w:left="1275" w:header="0" w:footer="256" w:gutter="0"/>
          <w:pgNumType w:start="14"/>
          <w:cols w:space="720"/>
        </w:sectPr>
      </w:pPr>
    </w:p>
    <w:p w:rsidR="00CF5179" w:rsidRDefault="00CF5179" w:rsidP="002F2612">
      <w:pPr>
        <w:keepNext/>
        <w:spacing w:before="61" w:line="249" w:lineRule="auto"/>
        <w:ind w:left="2542" w:hanging="1830"/>
        <w:rPr>
          <w:b/>
          <w:sz w:val="26"/>
        </w:rPr>
      </w:pPr>
      <w:r>
        <w:rPr>
          <w:b/>
          <w:sz w:val="26"/>
        </w:rPr>
        <w:lastRenderedPageBreak/>
        <w:t>IV.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МАТРИЦЯ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ВІДПОВІДНОСТІ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КОМПЕТЕНТНОСТЕЙ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ВИПУСКНИКА ОСВІТНІМ КОМПОНЕНТАМ ПРОГРАМИ</w:t>
      </w:r>
    </w:p>
    <w:p w:rsidR="00CF5179" w:rsidRDefault="00CF5179" w:rsidP="002F2612">
      <w:pPr>
        <w:pStyle w:val="a3"/>
        <w:keepNext/>
        <w:spacing w:before="6"/>
        <w:rPr>
          <w:b/>
          <w:sz w:val="16"/>
        </w:rPr>
      </w:pPr>
    </w:p>
    <w:tbl>
      <w:tblPr>
        <w:tblW w:w="0" w:type="auto"/>
        <w:tblInd w:w="39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2"/>
        <w:gridCol w:w="836"/>
        <w:gridCol w:w="833"/>
        <w:gridCol w:w="835"/>
        <w:gridCol w:w="833"/>
        <w:gridCol w:w="835"/>
        <w:gridCol w:w="833"/>
        <w:gridCol w:w="835"/>
        <w:gridCol w:w="833"/>
        <w:gridCol w:w="836"/>
        <w:gridCol w:w="833"/>
      </w:tblGrid>
      <w:tr w:rsidR="00CF5179">
        <w:trPr>
          <w:trHeight w:val="810"/>
        </w:trPr>
        <w:tc>
          <w:tcPr>
            <w:tcW w:w="1222" w:type="dxa"/>
            <w:tcBorders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6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left="265" w:right="248" w:hanging="51"/>
              <w:rPr>
                <w:sz w:val="26"/>
              </w:rPr>
            </w:pPr>
            <w:r>
              <w:rPr>
                <w:spacing w:val="-14"/>
                <w:sz w:val="26"/>
              </w:rPr>
              <w:t xml:space="preserve">ОК </w:t>
            </w:r>
            <w:r>
              <w:rPr>
                <w:spacing w:val="-6"/>
                <w:sz w:val="26"/>
              </w:rPr>
              <w:t>01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left="275" w:right="245" w:hanging="51"/>
              <w:rPr>
                <w:sz w:val="26"/>
              </w:rPr>
            </w:pPr>
            <w:r>
              <w:rPr>
                <w:spacing w:val="-14"/>
                <w:sz w:val="26"/>
              </w:rPr>
              <w:t xml:space="preserve">ОК </w:t>
            </w:r>
            <w:r>
              <w:rPr>
                <w:spacing w:val="-6"/>
                <w:sz w:val="26"/>
              </w:rPr>
              <w:t>02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left="274" w:right="248" w:hanging="51"/>
              <w:rPr>
                <w:sz w:val="26"/>
              </w:rPr>
            </w:pPr>
            <w:r>
              <w:rPr>
                <w:spacing w:val="-14"/>
                <w:sz w:val="26"/>
              </w:rPr>
              <w:t xml:space="preserve">ОК </w:t>
            </w:r>
            <w:r>
              <w:rPr>
                <w:spacing w:val="-6"/>
                <w:sz w:val="26"/>
              </w:rPr>
              <w:t>03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left="275" w:right="245" w:hanging="51"/>
              <w:rPr>
                <w:sz w:val="26"/>
              </w:rPr>
            </w:pPr>
            <w:r>
              <w:rPr>
                <w:spacing w:val="-14"/>
                <w:sz w:val="26"/>
              </w:rPr>
              <w:t xml:space="preserve">ОК </w:t>
            </w:r>
            <w:r>
              <w:rPr>
                <w:spacing w:val="-6"/>
                <w:sz w:val="26"/>
              </w:rPr>
              <w:t>04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left="275" w:right="247" w:hanging="51"/>
              <w:rPr>
                <w:sz w:val="26"/>
              </w:rPr>
            </w:pPr>
            <w:r>
              <w:rPr>
                <w:spacing w:val="-14"/>
                <w:sz w:val="26"/>
              </w:rPr>
              <w:t xml:space="preserve">ОК </w:t>
            </w:r>
            <w:r>
              <w:rPr>
                <w:spacing w:val="-6"/>
                <w:sz w:val="26"/>
              </w:rPr>
              <w:t>05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ind w:left="275" w:right="245" w:hanging="51"/>
              <w:rPr>
                <w:sz w:val="26"/>
              </w:rPr>
            </w:pPr>
            <w:r w:rsidRPr="003F7638">
              <w:rPr>
                <w:spacing w:val="-14"/>
                <w:sz w:val="26"/>
              </w:rPr>
              <w:t xml:space="preserve">ОК </w:t>
            </w:r>
            <w:r w:rsidRPr="003F7638">
              <w:rPr>
                <w:spacing w:val="-6"/>
                <w:sz w:val="26"/>
              </w:rPr>
              <w:t>06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left="275" w:right="247" w:hanging="51"/>
              <w:rPr>
                <w:sz w:val="26"/>
              </w:rPr>
            </w:pPr>
            <w:r>
              <w:rPr>
                <w:spacing w:val="-14"/>
                <w:sz w:val="26"/>
              </w:rPr>
              <w:t xml:space="preserve">ОК </w:t>
            </w:r>
            <w:r>
              <w:rPr>
                <w:spacing w:val="-6"/>
                <w:sz w:val="26"/>
              </w:rPr>
              <w:t>07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left="276" w:right="244" w:hanging="51"/>
              <w:rPr>
                <w:sz w:val="26"/>
              </w:rPr>
            </w:pPr>
            <w:r>
              <w:rPr>
                <w:spacing w:val="-14"/>
                <w:sz w:val="26"/>
              </w:rPr>
              <w:t xml:space="preserve">ОК </w:t>
            </w:r>
            <w:r>
              <w:rPr>
                <w:spacing w:val="-6"/>
                <w:sz w:val="26"/>
              </w:rPr>
              <w:t>08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left="276" w:right="247" w:hanging="51"/>
              <w:rPr>
                <w:sz w:val="26"/>
              </w:rPr>
            </w:pPr>
            <w:r>
              <w:rPr>
                <w:spacing w:val="-14"/>
                <w:sz w:val="26"/>
              </w:rPr>
              <w:t xml:space="preserve">ОК </w:t>
            </w:r>
            <w:r>
              <w:rPr>
                <w:spacing w:val="-6"/>
                <w:sz w:val="26"/>
              </w:rPr>
              <w:t>09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left="273" w:right="237" w:hanging="51"/>
              <w:rPr>
                <w:sz w:val="26"/>
              </w:rPr>
            </w:pPr>
            <w:r>
              <w:rPr>
                <w:spacing w:val="-14"/>
                <w:sz w:val="26"/>
              </w:rPr>
              <w:t xml:space="preserve">ОК </w:t>
            </w:r>
            <w:r>
              <w:rPr>
                <w:spacing w:val="-6"/>
                <w:sz w:val="26"/>
              </w:rPr>
              <w:t>10</w:t>
            </w:r>
          </w:p>
        </w:tc>
      </w:tr>
      <w:tr w:rsidR="00CF5179">
        <w:trPr>
          <w:trHeight w:val="453"/>
        </w:trPr>
        <w:tc>
          <w:tcPr>
            <w:tcW w:w="122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ЗК-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26" w:right="2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26" w:right="2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spacing w:line="320" w:lineRule="exact"/>
              <w:ind w:left="9" w:right="1"/>
              <w:jc w:val="center"/>
              <w:rPr>
                <w:b/>
                <w:sz w:val="28"/>
              </w:rPr>
            </w:pPr>
            <w:r w:rsidRPr="003F7638"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26" w:righ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left="3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</w:tr>
      <w:tr w:rsidR="00CF5179">
        <w:trPr>
          <w:trHeight w:val="453"/>
        </w:trPr>
        <w:tc>
          <w:tcPr>
            <w:tcW w:w="122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ЗК-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10" w:righ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</w:tr>
      <w:tr w:rsidR="00CF5179">
        <w:trPr>
          <w:trHeight w:val="455"/>
        </w:trPr>
        <w:tc>
          <w:tcPr>
            <w:tcW w:w="122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ЗК-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10" w:righ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26" w:right="2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spacing w:line="320" w:lineRule="exact"/>
              <w:ind w:left="9" w:right="1"/>
              <w:jc w:val="center"/>
              <w:rPr>
                <w:b/>
                <w:sz w:val="28"/>
              </w:rPr>
            </w:pPr>
            <w:r w:rsidRPr="003F7638"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26" w:righ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26" w:righ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37" w:righ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</w:tr>
      <w:tr w:rsidR="00CF5179">
        <w:trPr>
          <w:trHeight w:val="453"/>
        </w:trPr>
        <w:tc>
          <w:tcPr>
            <w:tcW w:w="122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ЗК-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10" w:righ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26" w:righ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37" w:righ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</w:tr>
      <w:tr w:rsidR="00CF5179">
        <w:trPr>
          <w:trHeight w:val="453"/>
        </w:trPr>
        <w:tc>
          <w:tcPr>
            <w:tcW w:w="122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3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ЗК-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26" w:right="2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26" w:right="2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26" w:righ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26" w:righ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</w:tr>
      <w:tr w:rsidR="00CF5179">
        <w:trPr>
          <w:trHeight w:val="455"/>
        </w:trPr>
        <w:tc>
          <w:tcPr>
            <w:tcW w:w="122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ЗК-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26" w:right="2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26" w:right="2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</w:tr>
      <w:tr w:rsidR="00CF5179">
        <w:trPr>
          <w:trHeight w:val="453"/>
        </w:trPr>
        <w:tc>
          <w:tcPr>
            <w:tcW w:w="122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ЗК-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26" w:right="2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spacing w:line="320" w:lineRule="exact"/>
              <w:ind w:left="9" w:right="1"/>
              <w:jc w:val="center"/>
              <w:rPr>
                <w:b/>
                <w:sz w:val="28"/>
              </w:rPr>
            </w:pPr>
            <w:r w:rsidRPr="003F7638"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26" w:righ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37" w:righ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</w:tr>
      <w:tr w:rsidR="00CF5179">
        <w:trPr>
          <w:trHeight w:val="453"/>
        </w:trPr>
        <w:tc>
          <w:tcPr>
            <w:tcW w:w="122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ЗК-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10" w:righ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26" w:right="2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26" w:right="2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spacing w:line="320" w:lineRule="exact"/>
              <w:ind w:left="9" w:right="1"/>
              <w:jc w:val="center"/>
              <w:rPr>
                <w:b/>
                <w:sz w:val="28"/>
              </w:rPr>
            </w:pPr>
            <w:r w:rsidRPr="003F7638"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26" w:righ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26" w:righ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37" w:righ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</w:tr>
      <w:tr w:rsidR="00CF5179">
        <w:trPr>
          <w:trHeight w:val="455"/>
        </w:trPr>
        <w:tc>
          <w:tcPr>
            <w:tcW w:w="122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ЗК-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left="26" w:right="2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</w:tr>
      <w:tr w:rsidR="00CF5179">
        <w:trPr>
          <w:trHeight w:val="453"/>
        </w:trPr>
        <w:tc>
          <w:tcPr>
            <w:tcW w:w="122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ЗК-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left="26" w:right="2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</w:tr>
      <w:tr w:rsidR="00CF5179">
        <w:trPr>
          <w:trHeight w:val="453"/>
        </w:trPr>
        <w:tc>
          <w:tcPr>
            <w:tcW w:w="122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ЗК-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10" w:righ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26" w:righ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37" w:righ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</w:tr>
      <w:tr w:rsidR="00CF5179">
        <w:trPr>
          <w:trHeight w:val="455"/>
        </w:trPr>
        <w:tc>
          <w:tcPr>
            <w:tcW w:w="1222" w:type="dxa"/>
            <w:tcBorders>
              <w:top w:val="single" w:sz="4" w:space="0" w:color="000000"/>
              <w:bottom w:val="dotted" w:sz="12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ЗК-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dotted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10" w:righ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dotted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dotted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dotted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dotted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dotted" w:sz="12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dotted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left="2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dotted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dotted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left="2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dotted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37" w:righ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</w:tr>
      <w:tr w:rsidR="00CF5179">
        <w:trPr>
          <w:trHeight w:val="452"/>
        </w:trPr>
        <w:tc>
          <w:tcPr>
            <w:tcW w:w="1222" w:type="dxa"/>
            <w:tcBorders>
              <w:top w:val="dotted" w:sz="12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СК-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36" w:type="dxa"/>
            <w:tcBorders>
              <w:top w:val="dotted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9" w:lineRule="exact"/>
              <w:ind w:left="10" w:righ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dotted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5" w:type="dxa"/>
            <w:tcBorders>
              <w:top w:val="dotted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dotted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5" w:type="dxa"/>
            <w:tcBorders>
              <w:top w:val="dotted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dotted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spacing w:line="319" w:lineRule="exact"/>
              <w:ind w:left="9" w:right="1"/>
              <w:jc w:val="center"/>
              <w:rPr>
                <w:b/>
                <w:sz w:val="28"/>
              </w:rPr>
            </w:pPr>
            <w:r w:rsidRPr="003F7638"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5" w:type="dxa"/>
            <w:tcBorders>
              <w:top w:val="dotted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9" w:lineRule="exact"/>
              <w:ind w:left="26" w:righ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dotted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9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6" w:type="dxa"/>
            <w:tcBorders>
              <w:top w:val="dotted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dotted" w:sz="12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left="3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</w:tr>
      <w:tr w:rsidR="00CF5179">
        <w:trPr>
          <w:trHeight w:val="455"/>
        </w:trPr>
        <w:tc>
          <w:tcPr>
            <w:tcW w:w="122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СК-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spacing w:line="320" w:lineRule="exact"/>
              <w:ind w:left="9" w:right="1"/>
              <w:jc w:val="center"/>
              <w:rPr>
                <w:b/>
                <w:sz w:val="28"/>
              </w:rPr>
            </w:pPr>
            <w:r w:rsidRPr="003F7638"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26" w:righ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</w:tr>
      <w:tr w:rsidR="00CF5179">
        <w:trPr>
          <w:trHeight w:val="453"/>
        </w:trPr>
        <w:tc>
          <w:tcPr>
            <w:tcW w:w="122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СК-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10" w:righ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26" w:righ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37" w:righ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</w:tr>
      <w:tr w:rsidR="00CF5179">
        <w:trPr>
          <w:trHeight w:val="453"/>
        </w:trPr>
        <w:tc>
          <w:tcPr>
            <w:tcW w:w="122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СК-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10" w:righ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spacing w:line="320" w:lineRule="exact"/>
              <w:ind w:left="9" w:right="1"/>
              <w:jc w:val="center"/>
              <w:rPr>
                <w:b/>
                <w:sz w:val="28"/>
              </w:rPr>
            </w:pPr>
            <w:r w:rsidRPr="003F7638"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26" w:righ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37" w:righ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</w:tr>
      <w:tr w:rsidR="00CF5179">
        <w:trPr>
          <w:trHeight w:val="455"/>
        </w:trPr>
        <w:tc>
          <w:tcPr>
            <w:tcW w:w="122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СК-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26" w:righ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37" w:righ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</w:tr>
      <w:tr w:rsidR="00CF5179">
        <w:trPr>
          <w:trHeight w:val="453"/>
        </w:trPr>
        <w:tc>
          <w:tcPr>
            <w:tcW w:w="122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СК-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26" w:righ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37" w:righ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</w:tr>
      <w:tr w:rsidR="00CF5179">
        <w:trPr>
          <w:trHeight w:val="453"/>
        </w:trPr>
        <w:tc>
          <w:tcPr>
            <w:tcW w:w="122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СК-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26" w:righ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26" w:righ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left="3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</w:tr>
      <w:tr w:rsidR="00CF5179">
        <w:trPr>
          <w:trHeight w:val="455"/>
        </w:trPr>
        <w:tc>
          <w:tcPr>
            <w:tcW w:w="122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СК-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26" w:right="2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26" w:right="2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spacing w:line="320" w:lineRule="exact"/>
              <w:ind w:left="9" w:right="1"/>
              <w:jc w:val="center"/>
              <w:rPr>
                <w:b/>
                <w:sz w:val="28"/>
              </w:rPr>
            </w:pPr>
            <w:r w:rsidRPr="003F7638"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</w:tr>
      <w:tr w:rsidR="00CF5179">
        <w:trPr>
          <w:trHeight w:val="453"/>
        </w:trPr>
        <w:tc>
          <w:tcPr>
            <w:tcW w:w="122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СК-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26" w:right="2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26" w:right="2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spacing w:line="320" w:lineRule="exact"/>
              <w:ind w:left="9" w:right="1"/>
              <w:jc w:val="center"/>
              <w:rPr>
                <w:b/>
                <w:sz w:val="28"/>
              </w:rPr>
            </w:pPr>
            <w:r w:rsidRPr="003F7638"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26" w:righ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</w:tr>
      <w:tr w:rsidR="00CF5179">
        <w:trPr>
          <w:trHeight w:val="453"/>
        </w:trPr>
        <w:tc>
          <w:tcPr>
            <w:tcW w:w="122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СК-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26" w:right="2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26" w:right="2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26" w:righ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</w:tr>
      <w:tr w:rsidR="00CF5179">
        <w:trPr>
          <w:trHeight w:val="455"/>
        </w:trPr>
        <w:tc>
          <w:tcPr>
            <w:tcW w:w="122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СК-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10" w:righ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spacing w:line="320" w:lineRule="exact"/>
              <w:ind w:left="9" w:right="1"/>
              <w:jc w:val="center"/>
              <w:rPr>
                <w:b/>
                <w:sz w:val="28"/>
              </w:rPr>
            </w:pPr>
            <w:r w:rsidRPr="003F7638"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37" w:righ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</w:tr>
      <w:tr w:rsidR="00CF5179">
        <w:trPr>
          <w:trHeight w:val="717"/>
        </w:trPr>
        <w:tc>
          <w:tcPr>
            <w:tcW w:w="1222" w:type="dxa"/>
            <w:tcBorders>
              <w:top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left="286" w:right="227" w:hanging="51"/>
              <w:rPr>
                <w:sz w:val="26"/>
              </w:rPr>
            </w:pPr>
            <w:r>
              <w:rPr>
                <w:spacing w:val="-14"/>
                <w:sz w:val="26"/>
              </w:rPr>
              <w:t xml:space="preserve">ОК </w:t>
            </w:r>
            <w:r>
              <w:rPr>
                <w:spacing w:val="-6"/>
                <w:sz w:val="26"/>
              </w:rPr>
              <w:t>01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left="296" w:right="224" w:hanging="51"/>
              <w:rPr>
                <w:sz w:val="26"/>
              </w:rPr>
            </w:pPr>
            <w:r>
              <w:rPr>
                <w:spacing w:val="-14"/>
                <w:sz w:val="26"/>
              </w:rPr>
              <w:t xml:space="preserve">ОК </w:t>
            </w:r>
            <w:r>
              <w:rPr>
                <w:spacing w:val="-6"/>
                <w:sz w:val="26"/>
              </w:rPr>
              <w:t>02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left="296" w:right="226" w:hanging="51"/>
              <w:rPr>
                <w:sz w:val="26"/>
              </w:rPr>
            </w:pPr>
            <w:r>
              <w:rPr>
                <w:spacing w:val="-14"/>
                <w:sz w:val="26"/>
              </w:rPr>
              <w:t xml:space="preserve">ОК </w:t>
            </w:r>
            <w:r>
              <w:rPr>
                <w:spacing w:val="-6"/>
                <w:sz w:val="26"/>
              </w:rPr>
              <w:t>03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left="297" w:right="223" w:hanging="51"/>
              <w:rPr>
                <w:sz w:val="26"/>
              </w:rPr>
            </w:pPr>
            <w:r>
              <w:rPr>
                <w:spacing w:val="-14"/>
                <w:sz w:val="26"/>
              </w:rPr>
              <w:t xml:space="preserve">ОК </w:t>
            </w:r>
            <w:r>
              <w:rPr>
                <w:spacing w:val="-6"/>
                <w:sz w:val="26"/>
              </w:rPr>
              <w:t>04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left="296" w:right="226" w:hanging="51"/>
              <w:rPr>
                <w:sz w:val="26"/>
              </w:rPr>
            </w:pPr>
            <w:r>
              <w:rPr>
                <w:spacing w:val="-14"/>
                <w:sz w:val="26"/>
              </w:rPr>
              <w:t xml:space="preserve">ОК </w:t>
            </w:r>
            <w:r>
              <w:rPr>
                <w:spacing w:val="-6"/>
                <w:sz w:val="26"/>
              </w:rPr>
              <w:t>05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ind w:left="297" w:right="223" w:hanging="51"/>
              <w:rPr>
                <w:sz w:val="26"/>
              </w:rPr>
            </w:pPr>
            <w:r w:rsidRPr="003F7638">
              <w:rPr>
                <w:spacing w:val="-14"/>
                <w:sz w:val="26"/>
              </w:rPr>
              <w:t xml:space="preserve">ОК </w:t>
            </w:r>
            <w:r w:rsidRPr="003F7638">
              <w:rPr>
                <w:spacing w:val="-6"/>
                <w:sz w:val="26"/>
              </w:rPr>
              <w:t>06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left="297" w:right="225" w:hanging="51"/>
              <w:rPr>
                <w:sz w:val="26"/>
              </w:rPr>
            </w:pPr>
            <w:r>
              <w:rPr>
                <w:spacing w:val="-14"/>
                <w:sz w:val="26"/>
              </w:rPr>
              <w:t xml:space="preserve">ОК </w:t>
            </w:r>
            <w:r>
              <w:rPr>
                <w:spacing w:val="-6"/>
                <w:sz w:val="26"/>
              </w:rPr>
              <w:t>07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left="297" w:right="223" w:hanging="51"/>
              <w:rPr>
                <w:sz w:val="26"/>
              </w:rPr>
            </w:pPr>
            <w:r>
              <w:rPr>
                <w:spacing w:val="-14"/>
                <w:sz w:val="26"/>
              </w:rPr>
              <w:t xml:space="preserve">ОК </w:t>
            </w:r>
            <w:r>
              <w:rPr>
                <w:spacing w:val="-6"/>
                <w:sz w:val="26"/>
              </w:rPr>
              <w:t>08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left="276" w:right="247" w:hanging="51"/>
              <w:rPr>
                <w:sz w:val="26"/>
              </w:rPr>
            </w:pPr>
            <w:r>
              <w:rPr>
                <w:spacing w:val="-14"/>
                <w:sz w:val="26"/>
              </w:rPr>
              <w:t xml:space="preserve">ОК </w:t>
            </w:r>
            <w:r>
              <w:rPr>
                <w:spacing w:val="-6"/>
                <w:sz w:val="26"/>
              </w:rPr>
              <w:t>09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left="275" w:right="235" w:hanging="51"/>
              <w:rPr>
                <w:sz w:val="26"/>
              </w:rPr>
            </w:pPr>
            <w:r>
              <w:rPr>
                <w:spacing w:val="-14"/>
                <w:sz w:val="26"/>
              </w:rPr>
              <w:t xml:space="preserve">ОК </w:t>
            </w:r>
            <w:r>
              <w:rPr>
                <w:spacing w:val="-6"/>
                <w:sz w:val="26"/>
              </w:rPr>
              <w:t>10</w:t>
            </w:r>
          </w:p>
        </w:tc>
      </w:tr>
    </w:tbl>
    <w:p w:rsidR="00CF5179" w:rsidRDefault="00CF5179" w:rsidP="002F2612">
      <w:pPr>
        <w:keepNext/>
        <w:spacing w:before="71"/>
        <w:ind w:left="2373" w:hanging="1945"/>
        <w:rPr>
          <w:b/>
          <w:sz w:val="26"/>
        </w:rPr>
      </w:pPr>
    </w:p>
    <w:p w:rsidR="00CF5179" w:rsidRDefault="00CF5179" w:rsidP="002F2612">
      <w:pPr>
        <w:keepNext/>
        <w:spacing w:before="71"/>
        <w:ind w:left="2373" w:hanging="1945"/>
        <w:rPr>
          <w:b/>
          <w:sz w:val="26"/>
        </w:rPr>
      </w:pPr>
      <w:r>
        <w:rPr>
          <w:b/>
          <w:sz w:val="26"/>
        </w:rPr>
        <w:br w:type="page"/>
      </w:r>
      <w:r>
        <w:rPr>
          <w:b/>
          <w:sz w:val="26"/>
        </w:rPr>
        <w:lastRenderedPageBreak/>
        <w:t>V.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МАТРИЦЯ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ВІДПОВІДНОСТІ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ПРОГРАМНИХ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РЕЗУЛЬТАТІВ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НАВЧАННЯ ОСВІТНІМ КОМПОНЕНТАМИ ПРОГРАМИ</w:t>
      </w:r>
    </w:p>
    <w:p w:rsidR="00CF5179" w:rsidRDefault="00CF5179" w:rsidP="002F2612">
      <w:pPr>
        <w:pStyle w:val="a3"/>
        <w:keepNext/>
        <w:spacing w:before="150"/>
        <w:rPr>
          <w:b/>
          <w:sz w:val="20"/>
        </w:rPr>
      </w:pPr>
    </w:p>
    <w:tbl>
      <w:tblPr>
        <w:tblW w:w="0" w:type="auto"/>
        <w:tblInd w:w="61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0"/>
        <w:gridCol w:w="754"/>
        <w:gridCol w:w="756"/>
        <w:gridCol w:w="756"/>
        <w:gridCol w:w="756"/>
        <w:gridCol w:w="756"/>
        <w:gridCol w:w="757"/>
        <w:gridCol w:w="756"/>
        <w:gridCol w:w="756"/>
        <w:gridCol w:w="756"/>
        <w:gridCol w:w="756"/>
      </w:tblGrid>
      <w:tr w:rsidR="00CF5179">
        <w:trPr>
          <w:trHeight w:val="800"/>
        </w:trPr>
        <w:tc>
          <w:tcPr>
            <w:tcW w:w="1580" w:type="dxa"/>
            <w:tcBorders>
              <w:bottom w:val="single" w:sz="12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4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left="164" w:right="267" w:hanging="51"/>
              <w:rPr>
                <w:sz w:val="26"/>
              </w:rPr>
            </w:pPr>
            <w:r>
              <w:rPr>
                <w:spacing w:val="-14"/>
                <w:sz w:val="26"/>
              </w:rPr>
              <w:t xml:space="preserve">ОК </w:t>
            </w:r>
            <w:r>
              <w:rPr>
                <w:spacing w:val="-6"/>
                <w:sz w:val="26"/>
              </w:rPr>
              <w:t>01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left="174" w:right="269" w:hanging="51"/>
              <w:rPr>
                <w:sz w:val="26"/>
              </w:rPr>
            </w:pPr>
            <w:r>
              <w:rPr>
                <w:spacing w:val="-14"/>
                <w:sz w:val="26"/>
              </w:rPr>
              <w:t xml:space="preserve">ОК </w:t>
            </w:r>
            <w:r>
              <w:rPr>
                <w:spacing w:val="-6"/>
                <w:sz w:val="26"/>
              </w:rPr>
              <w:t>02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left="174" w:right="269" w:hanging="51"/>
              <w:rPr>
                <w:sz w:val="26"/>
              </w:rPr>
            </w:pPr>
            <w:r>
              <w:rPr>
                <w:spacing w:val="-14"/>
                <w:sz w:val="26"/>
              </w:rPr>
              <w:t xml:space="preserve">ОК </w:t>
            </w:r>
            <w:r>
              <w:rPr>
                <w:spacing w:val="-6"/>
                <w:sz w:val="26"/>
              </w:rPr>
              <w:t>03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left="172" w:right="271" w:hanging="51"/>
              <w:rPr>
                <w:sz w:val="26"/>
              </w:rPr>
            </w:pPr>
            <w:r>
              <w:rPr>
                <w:spacing w:val="-14"/>
                <w:sz w:val="26"/>
              </w:rPr>
              <w:t xml:space="preserve">ОК </w:t>
            </w:r>
            <w:r>
              <w:rPr>
                <w:spacing w:val="-6"/>
                <w:sz w:val="26"/>
              </w:rPr>
              <w:t>04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left="172" w:right="271" w:hanging="51"/>
              <w:rPr>
                <w:sz w:val="26"/>
              </w:rPr>
            </w:pPr>
            <w:r>
              <w:rPr>
                <w:spacing w:val="-14"/>
                <w:sz w:val="26"/>
              </w:rPr>
              <w:t xml:space="preserve">ОК </w:t>
            </w:r>
            <w:r>
              <w:rPr>
                <w:spacing w:val="-6"/>
                <w:sz w:val="26"/>
              </w:rPr>
              <w:t>05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ind w:left="172" w:right="272" w:hanging="51"/>
              <w:rPr>
                <w:sz w:val="26"/>
              </w:rPr>
            </w:pPr>
            <w:r w:rsidRPr="003F7638">
              <w:rPr>
                <w:spacing w:val="-14"/>
                <w:sz w:val="26"/>
              </w:rPr>
              <w:t xml:space="preserve">ОК </w:t>
            </w:r>
            <w:r w:rsidRPr="003F7638">
              <w:rPr>
                <w:spacing w:val="-6"/>
                <w:sz w:val="26"/>
              </w:rPr>
              <w:t>06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left="171" w:right="272" w:hanging="51"/>
              <w:rPr>
                <w:sz w:val="26"/>
              </w:rPr>
            </w:pPr>
            <w:r>
              <w:rPr>
                <w:spacing w:val="-14"/>
                <w:sz w:val="26"/>
              </w:rPr>
              <w:t xml:space="preserve">ОК </w:t>
            </w:r>
            <w:r>
              <w:rPr>
                <w:spacing w:val="-6"/>
                <w:sz w:val="26"/>
              </w:rPr>
              <w:t>07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left="171" w:right="272" w:hanging="51"/>
              <w:rPr>
                <w:sz w:val="26"/>
              </w:rPr>
            </w:pPr>
            <w:r>
              <w:rPr>
                <w:spacing w:val="-14"/>
                <w:sz w:val="26"/>
              </w:rPr>
              <w:t xml:space="preserve">ОК </w:t>
            </w:r>
            <w:r>
              <w:rPr>
                <w:spacing w:val="-6"/>
                <w:sz w:val="26"/>
              </w:rPr>
              <w:t>08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left="171" w:right="272" w:hanging="51"/>
              <w:rPr>
                <w:sz w:val="26"/>
              </w:rPr>
            </w:pPr>
            <w:r>
              <w:rPr>
                <w:spacing w:val="-14"/>
                <w:sz w:val="26"/>
              </w:rPr>
              <w:t xml:space="preserve">ОК </w:t>
            </w:r>
            <w:r>
              <w:rPr>
                <w:spacing w:val="-6"/>
                <w:sz w:val="26"/>
              </w:rPr>
              <w:t>09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left="172" w:right="261" w:hanging="51"/>
              <w:rPr>
                <w:sz w:val="26"/>
              </w:rPr>
            </w:pPr>
            <w:r>
              <w:rPr>
                <w:spacing w:val="-14"/>
                <w:sz w:val="26"/>
              </w:rPr>
              <w:t xml:space="preserve">ОК </w:t>
            </w:r>
            <w:r>
              <w:rPr>
                <w:spacing w:val="-6"/>
                <w:sz w:val="26"/>
              </w:rPr>
              <w:t>10</w:t>
            </w:r>
          </w:p>
        </w:tc>
      </w:tr>
      <w:tr w:rsidR="00CF5179">
        <w:trPr>
          <w:trHeight w:val="387"/>
        </w:trPr>
        <w:tc>
          <w:tcPr>
            <w:tcW w:w="1580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4" w:lineRule="exact"/>
              <w:ind w:left="57"/>
              <w:rPr>
                <w:sz w:val="28"/>
              </w:rPr>
            </w:pPr>
            <w:r>
              <w:rPr>
                <w:spacing w:val="-2"/>
                <w:sz w:val="28"/>
              </w:rPr>
              <w:t>ПРН-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5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2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2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2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</w:tr>
      <w:tr w:rsidR="00CF5179">
        <w:trPr>
          <w:trHeight w:val="386"/>
        </w:trPr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ПРН-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spacing w:line="320" w:lineRule="exact"/>
              <w:ind w:left="3"/>
              <w:jc w:val="center"/>
              <w:rPr>
                <w:b/>
                <w:sz w:val="28"/>
              </w:rPr>
            </w:pPr>
            <w:r w:rsidRPr="003F7638"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right="320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</w:tr>
      <w:tr w:rsidR="00CF5179">
        <w:trPr>
          <w:trHeight w:val="386"/>
        </w:trPr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ПРН-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spacing w:line="317" w:lineRule="exact"/>
              <w:ind w:left="3"/>
              <w:jc w:val="center"/>
              <w:rPr>
                <w:b/>
                <w:sz w:val="28"/>
              </w:rPr>
            </w:pPr>
            <w:r w:rsidRPr="003F7638"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right="320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</w:tr>
      <w:tr w:rsidR="00CF5179">
        <w:trPr>
          <w:trHeight w:val="385"/>
        </w:trPr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ПРН-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</w:tr>
      <w:tr w:rsidR="00CF5179">
        <w:trPr>
          <w:trHeight w:val="386"/>
        </w:trPr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3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ПРН-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before="31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8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8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</w:tr>
      <w:tr w:rsidR="00CF5179">
        <w:trPr>
          <w:trHeight w:val="385"/>
        </w:trPr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ПРН-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spacing w:line="320" w:lineRule="exact"/>
              <w:ind w:left="3"/>
              <w:jc w:val="center"/>
              <w:rPr>
                <w:b/>
                <w:sz w:val="28"/>
              </w:rPr>
            </w:pPr>
            <w:r w:rsidRPr="003F7638"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</w:tr>
      <w:tr w:rsidR="00CF5179">
        <w:trPr>
          <w:trHeight w:val="388"/>
        </w:trPr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ПРН-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EF57A7" w:rsidRDefault="00CF5179" w:rsidP="002F2612">
            <w:pPr>
              <w:pStyle w:val="TableParagraph"/>
              <w:keepNext/>
              <w:rPr>
                <w:sz w:val="26"/>
                <w:highlight w:val="gree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right="320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</w:tr>
      <w:tr w:rsidR="00CF5179">
        <w:trPr>
          <w:trHeight w:val="385"/>
        </w:trPr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ПРН-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before="28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EF57A7" w:rsidRDefault="00CF5179" w:rsidP="002F2612">
            <w:pPr>
              <w:pStyle w:val="TableParagraph"/>
              <w:keepNext/>
              <w:rPr>
                <w:sz w:val="26"/>
                <w:highlight w:val="gree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right="320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</w:tr>
      <w:tr w:rsidR="00CF5179">
        <w:trPr>
          <w:trHeight w:val="386"/>
        </w:trPr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ПРН-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EF57A7" w:rsidRDefault="00CF5179" w:rsidP="002F2612">
            <w:pPr>
              <w:pStyle w:val="TableParagraph"/>
              <w:keepNext/>
              <w:rPr>
                <w:sz w:val="26"/>
                <w:highlight w:val="gree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right="320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right="320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</w:tr>
      <w:tr w:rsidR="00CF5179">
        <w:trPr>
          <w:trHeight w:val="385"/>
        </w:trPr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ПРН-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spacing w:line="320" w:lineRule="exact"/>
              <w:ind w:left="3"/>
              <w:jc w:val="center"/>
              <w:rPr>
                <w:b/>
                <w:sz w:val="28"/>
              </w:rPr>
            </w:pPr>
            <w:r w:rsidRPr="003F7638"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</w:tr>
      <w:tr w:rsidR="00CF5179">
        <w:trPr>
          <w:trHeight w:val="386"/>
        </w:trPr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ПРН-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right="320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right="320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</w:tr>
      <w:tr w:rsidR="00CF5179">
        <w:trPr>
          <w:trHeight w:val="386"/>
        </w:trPr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ПРН-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spacing w:line="317" w:lineRule="exact"/>
              <w:ind w:left="3"/>
              <w:jc w:val="center"/>
              <w:rPr>
                <w:b/>
                <w:sz w:val="28"/>
              </w:rPr>
            </w:pPr>
            <w:r w:rsidRPr="003F7638"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right="320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</w:tr>
      <w:tr w:rsidR="00CF5179">
        <w:trPr>
          <w:trHeight w:val="388"/>
        </w:trPr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ПРН-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right="320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right="320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</w:tr>
      <w:tr w:rsidR="00CF5179">
        <w:trPr>
          <w:trHeight w:val="385"/>
        </w:trPr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ПРН-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</w:tr>
      <w:tr w:rsidR="00CF5179">
        <w:trPr>
          <w:trHeight w:val="386"/>
        </w:trPr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ПРН-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11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11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</w:tr>
      <w:tr w:rsidR="00CF5179">
        <w:trPr>
          <w:trHeight w:val="385"/>
        </w:trPr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ПРН-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spacing w:line="317" w:lineRule="exact"/>
              <w:ind w:left="3"/>
              <w:jc w:val="center"/>
              <w:rPr>
                <w:b/>
                <w:sz w:val="28"/>
              </w:rPr>
            </w:pPr>
            <w:r w:rsidRPr="003F7638"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</w:tr>
      <w:tr w:rsidR="00CF5179">
        <w:trPr>
          <w:trHeight w:val="386"/>
        </w:trPr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ПРН-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right="320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right="320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</w:tr>
      <w:tr w:rsidR="00CF5179">
        <w:trPr>
          <w:trHeight w:val="386"/>
        </w:trPr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ПРН-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</w:tr>
      <w:tr w:rsidR="00CF5179">
        <w:trPr>
          <w:trHeight w:val="386"/>
        </w:trPr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ПРН-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</w:tr>
      <w:tr w:rsidR="00CF5179">
        <w:trPr>
          <w:trHeight w:val="387"/>
        </w:trPr>
        <w:tc>
          <w:tcPr>
            <w:tcW w:w="1580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ПРН-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•</w:t>
            </w:r>
          </w:p>
        </w:tc>
      </w:tr>
      <w:tr w:rsidR="00CF5179">
        <w:trPr>
          <w:trHeight w:val="719"/>
        </w:trPr>
        <w:tc>
          <w:tcPr>
            <w:tcW w:w="1580" w:type="dxa"/>
            <w:tcBorders>
              <w:top w:val="single" w:sz="12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54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left="155" w:right="260" w:hanging="51"/>
              <w:rPr>
                <w:sz w:val="26"/>
              </w:rPr>
            </w:pPr>
            <w:r>
              <w:rPr>
                <w:spacing w:val="-6"/>
                <w:sz w:val="26"/>
              </w:rPr>
              <w:t>ОК 01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left="164" w:right="263" w:hanging="51"/>
              <w:rPr>
                <w:sz w:val="26"/>
              </w:rPr>
            </w:pPr>
            <w:r>
              <w:rPr>
                <w:spacing w:val="-6"/>
                <w:sz w:val="26"/>
              </w:rPr>
              <w:t>ОК 02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left="164" w:right="263" w:hanging="51"/>
              <w:rPr>
                <w:sz w:val="26"/>
              </w:rPr>
            </w:pPr>
            <w:r>
              <w:rPr>
                <w:spacing w:val="-6"/>
                <w:sz w:val="26"/>
              </w:rPr>
              <w:t>ОК 03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left="162" w:right="265" w:hanging="51"/>
              <w:rPr>
                <w:sz w:val="26"/>
              </w:rPr>
            </w:pPr>
            <w:r>
              <w:rPr>
                <w:spacing w:val="-6"/>
                <w:sz w:val="26"/>
              </w:rPr>
              <w:t>ОК 04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left="162" w:right="265" w:hanging="51"/>
              <w:rPr>
                <w:sz w:val="26"/>
              </w:rPr>
            </w:pPr>
            <w:r>
              <w:rPr>
                <w:spacing w:val="-6"/>
                <w:sz w:val="26"/>
              </w:rPr>
              <w:t>ОК 05</w:t>
            </w:r>
          </w:p>
        </w:tc>
        <w:tc>
          <w:tcPr>
            <w:tcW w:w="75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F5179" w:rsidRPr="003F7638" w:rsidRDefault="00CF5179" w:rsidP="002F2612">
            <w:pPr>
              <w:pStyle w:val="TableParagraph"/>
              <w:keepNext/>
              <w:ind w:left="162" w:right="266" w:hanging="51"/>
              <w:rPr>
                <w:sz w:val="26"/>
              </w:rPr>
            </w:pPr>
            <w:r w:rsidRPr="003F7638">
              <w:rPr>
                <w:spacing w:val="-6"/>
                <w:sz w:val="26"/>
              </w:rPr>
              <w:t>ОК 06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left="162" w:right="265" w:hanging="51"/>
              <w:rPr>
                <w:sz w:val="26"/>
              </w:rPr>
            </w:pPr>
            <w:r>
              <w:rPr>
                <w:spacing w:val="-6"/>
                <w:sz w:val="26"/>
              </w:rPr>
              <w:t>ОК 07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left="162" w:right="265" w:hanging="51"/>
              <w:rPr>
                <w:sz w:val="26"/>
              </w:rPr>
            </w:pPr>
            <w:r>
              <w:rPr>
                <w:spacing w:val="-6"/>
                <w:sz w:val="26"/>
              </w:rPr>
              <w:t>ОК 08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left="162" w:right="265" w:hanging="51"/>
              <w:rPr>
                <w:sz w:val="26"/>
              </w:rPr>
            </w:pPr>
            <w:r>
              <w:rPr>
                <w:spacing w:val="-6"/>
                <w:sz w:val="26"/>
              </w:rPr>
              <w:t>ОК 09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ind w:left="162" w:right="255" w:hanging="51"/>
              <w:rPr>
                <w:sz w:val="26"/>
              </w:rPr>
            </w:pPr>
            <w:r>
              <w:rPr>
                <w:spacing w:val="-6"/>
                <w:sz w:val="26"/>
              </w:rPr>
              <w:t>ОК 10</w:t>
            </w:r>
          </w:p>
        </w:tc>
      </w:tr>
    </w:tbl>
    <w:p w:rsidR="00CF5179" w:rsidRDefault="00CF5179" w:rsidP="002F2612">
      <w:pPr>
        <w:pStyle w:val="TableParagraph"/>
        <w:keepNext/>
        <w:rPr>
          <w:sz w:val="26"/>
        </w:rPr>
        <w:sectPr w:rsidR="00CF5179">
          <w:pgSz w:w="11920" w:h="16850"/>
          <w:pgMar w:top="1060" w:right="283" w:bottom="440" w:left="1275" w:header="0" w:footer="256" w:gutter="0"/>
          <w:cols w:space="720"/>
        </w:sectPr>
      </w:pPr>
    </w:p>
    <w:p w:rsidR="00CF5179" w:rsidRDefault="00CF5179" w:rsidP="002F2612">
      <w:pPr>
        <w:keepNext/>
        <w:spacing w:before="61" w:line="310" w:lineRule="exact"/>
        <w:ind w:left="292" w:right="3"/>
        <w:jc w:val="center"/>
        <w:rPr>
          <w:b/>
          <w:sz w:val="27"/>
        </w:rPr>
      </w:pPr>
      <w:r>
        <w:rPr>
          <w:b/>
          <w:sz w:val="26"/>
        </w:rPr>
        <w:lastRenderedPageBreak/>
        <w:t>VІ.</w:t>
      </w:r>
      <w:r>
        <w:rPr>
          <w:b/>
          <w:spacing w:val="-17"/>
          <w:sz w:val="26"/>
        </w:rPr>
        <w:t xml:space="preserve"> </w:t>
      </w:r>
      <w:r>
        <w:rPr>
          <w:b/>
          <w:sz w:val="27"/>
        </w:rPr>
        <w:t>МАТРИЦЯ</w:t>
      </w:r>
      <w:r>
        <w:rPr>
          <w:b/>
          <w:spacing w:val="-5"/>
          <w:sz w:val="27"/>
        </w:rPr>
        <w:t xml:space="preserve"> </w:t>
      </w:r>
      <w:r>
        <w:rPr>
          <w:b/>
          <w:spacing w:val="-2"/>
          <w:sz w:val="27"/>
        </w:rPr>
        <w:t>ВІДПОВІДНОСТІ</w:t>
      </w:r>
    </w:p>
    <w:p w:rsidR="00CF5179" w:rsidRDefault="00CF5179" w:rsidP="002F2612">
      <w:pPr>
        <w:keepNext/>
        <w:spacing w:line="310" w:lineRule="exact"/>
        <w:ind w:left="292"/>
        <w:jc w:val="center"/>
        <w:rPr>
          <w:b/>
          <w:sz w:val="27"/>
        </w:rPr>
      </w:pPr>
      <w:r>
        <w:rPr>
          <w:b/>
          <w:sz w:val="27"/>
        </w:rPr>
        <w:t>ПРОГРАМНИХ</w:t>
      </w:r>
      <w:r>
        <w:rPr>
          <w:b/>
          <w:spacing w:val="-12"/>
          <w:sz w:val="27"/>
        </w:rPr>
        <w:t xml:space="preserve"> </w:t>
      </w:r>
      <w:r>
        <w:rPr>
          <w:b/>
          <w:sz w:val="27"/>
        </w:rPr>
        <w:t>РЕЗУЛЬТАТІВ</w:t>
      </w:r>
      <w:r>
        <w:rPr>
          <w:b/>
          <w:spacing w:val="-11"/>
          <w:sz w:val="27"/>
        </w:rPr>
        <w:t xml:space="preserve"> </w:t>
      </w:r>
      <w:r>
        <w:rPr>
          <w:b/>
          <w:sz w:val="27"/>
        </w:rPr>
        <w:t>НАВЧАННЯ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ТА</w:t>
      </w:r>
      <w:r>
        <w:rPr>
          <w:b/>
          <w:spacing w:val="-7"/>
          <w:sz w:val="27"/>
        </w:rPr>
        <w:t xml:space="preserve"> </w:t>
      </w:r>
      <w:r>
        <w:rPr>
          <w:b/>
          <w:spacing w:val="-2"/>
          <w:sz w:val="27"/>
        </w:rPr>
        <w:t>КОМПЕТЕНТНОСТЕЙ</w:t>
      </w:r>
    </w:p>
    <w:p w:rsidR="00CF5179" w:rsidRDefault="00CF5179" w:rsidP="002F2612">
      <w:pPr>
        <w:pStyle w:val="a3"/>
        <w:keepNext/>
        <w:spacing w:before="160"/>
        <w:rPr>
          <w:b/>
          <w:sz w:val="20"/>
        </w:rPr>
      </w:pPr>
    </w:p>
    <w:tbl>
      <w:tblPr>
        <w:tblW w:w="0" w:type="auto"/>
        <w:tblInd w:w="6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728"/>
        <w:gridCol w:w="560"/>
        <w:gridCol w:w="546"/>
        <w:gridCol w:w="548"/>
        <w:gridCol w:w="546"/>
        <w:gridCol w:w="548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7"/>
        <w:gridCol w:w="546"/>
        <w:gridCol w:w="548"/>
        <w:gridCol w:w="546"/>
        <w:gridCol w:w="546"/>
        <w:gridCol w:w="546"/>
        <w:gridCol w:w="546"/>
        <w:gridCol w:w="546"/>
        <w:gridCol w:w="546"/>
      </w:tblGrid>
      <w:tr w:rsidR="00CF5179">
        <w:trPr>
          <w:trHeight w:val="409"/>
        </w:trPr>
        <w:tc>
          <w:tcPr>
            <w:tcW w:w="1304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before="176"/>
              <w:rPr>
                <w:b/>
                <w:sz w:val="24"/>
              </w:rPr>
            </w:pPr>
          </w:p>
          <w:p w:rsidR="00CF5179" w:rsidRDefault="00CF5179" w:rsidP="002F2612">
            <w:pPr>
              <w:pStyle w:val="TableParagraph"/>
              <w:keepNext/>
              <w:ind w:left="217"/>
              <w:rPr>
                <w:sz w:val="24"/>
              </w:rPr>
            </w:pPr>
            <w:r>
              <w:rPr>
                <w:spacing w:val="-5"/>
                <w:sz w:val="24"/>
              </w:rPr>
              <w:t>ІК</w:t>
            </w:r>
          </w:p>
        </w:tc>
        <w:tc>
          <w:tcPr>
            <w:tcW w:w="56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6010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98" w:lineRule="exact"/>
              <w:ind w:left="1534"/>
              <w:rPr>
                <w:b/>
                <w:sz w:val="26"/>
              </w:rPr>
            </w:pPr>
            <w:r>
              <w:rPr>
                <w:b/>
                <w:sz w:val="26"/>
              </w:rPr>
              <w:t>Загальні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компетентності</w:t>
            </w:r>
          </w:p>
        </w:tc>
        <w:tc>
          <w:tcPr>
            <w:tcW w:w="6009" w:type="dxa"/>
            <w:gridSpan w:val="11"/>
            <w:tcBorders>
              <w:left w:val="single" w:sz="12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98" w:lineRule="exact"/>
              <w:ind w:right="2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Спеціальні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(фахові)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компетентності</w:t>
            </w:r>
          </w:p>
        </w:tc>
      </w:tr>
      <w:tr w:rsidR="00CF5179">
        <w:trPr>
          <w:trHeight w:val="661"/>
        </w:trPr>
        <w:tc>
          <w:tcPr>
            <w:tcW w:w="130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CF5179" w:rsidRDefault="00CF5179" w:rsidP="002F2612">
            <w:pPr>
              <w:keepNext/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5179" w:rsidRDefault="00CF5179" w:rsidP="002F2612">
            <w:pPr>
              <w:keepNext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58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ЗК</w:t>
            </w:r>
          </w:p>
          <w:p w:rsidR="00CF5179" w:rsidRDefault="00CF5179" w:rsidP="002F2612">
            <w:pPr>
              <w:pStyle w:val="TableParagraph"/>
              <w:keepNext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58" w:lineRule="exact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ЗК</w:t>
            </w:r>
          </w:p>
          <w:p w:rsidR="00CF5179" w:rsidRDefault="00CF5179" w:rsidP="002F2612">
            <w:pPr>
              <w:pStyle w:val="TableParagraph"/>
              <w:keepNext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58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ЗК</w:t>
            </w:r>
          </w:p>
          <w:p w:rsidR="00CF5179" w:rsidRDefault="00CF5179" w:rsidP="002F2612">
            <w:pPr>
              <w:pStyle w:val="TableParagraph"/>
              <w:keepNext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58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ЗК</w:t>
            </w:r>
          </w:p>
          <w:p w:rsidR="00CF5179" w:rsidRDefault="00CF5179" w:rsidP="002F2612">
            <w:pPr>
              <w:pStyle w:val="TableParagraph"/>
              <w:keepNext/>
              <w:ind w:left="9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58" w:lineRule="exact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ЗК</w:t>
            </w:r>
          </w:p>
          <w:p w:rsidR="00CF5179" w:rsidRDefault="00CF5179" w:rsidP="002F2612">
            <w:pPr>
              <w:pStyle w:val="TableParagraph"/>
              <w:keepNext/>
              <w:ind w:left="9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58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ЗК</w:t>
            </w:r>
          </w:p>
          <w:p w:rsidR="00CF5179" w:rsidRDefault="00CF5179" w:rsidP="002F2612">
            <w:pPr>
              <w:pStyle w:val="TableParagraph"/>
              <w:keepNext/>
              <w:ind w:left="9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5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ЗК</w:t>
            </w:r>
          </w:p>
          <w:p w:rsidR="00CF5179" w:rsidRDefault="00CF5179" w:rsidP="002F2612">
            <w:pPr>
              <w:pStyle w:val="TableParagraph"/>
              <w:keepNext/>
              <w:ind w:left="9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58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ЗК</w:t>
            </w:r>
          </w:p>
          <w:p w:rsidR="00CF5179" w:rsidRDefault="00CF5179" w:rsidP="002F2612">
            <w:pPr>
              <w:pStyle w:val="TableParagraph"/>
              <w:keepNext/>
              <w:ind w:left="9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ЗК</w:t>
            </w:r>
          </w:p>
          <w:p w:rsidR="00CF5179" w:rsidRDefault="00CF5179" w:rsidP="002F2612">
            <w:pPr>
              <w:pStyle w:val="TableParagraph"/>
              <w:keepNext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ЗК</w:t>
            </w:r>
          </w:p>
          <w:p w:rsidR="00CF5179" w:rsidRDefault="00CF5179" w:rsidP="002F2612">
            <w:pPr>
              <w:pStyle w:val="TableParagraph"/>
              <w:keepNext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58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ЗК</w:t>
            </w:r>
          </w:p>
          <w:p w:rsidR="00CF5179" w:rsidRDefault="00CF5179" w:rsidP="002F2612">
            <w:pPr>
              <w:pStyle w:val="TableParagraph"/>
              <w:keepNext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58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ЗК</w:t>
            </w:r>
          </w:p>
          <w:p w:rsidR="00CF5179" w:rsidRDefault="00CF5179" w:rsidP="002F2612">
            <w:pPr>
              <w:pStyle w:val="TableParagraph"/>
              <w:keepNext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58" w:lineRule="exact"/>
              <w:ind w:left="-17"/>
              <w:rPr>
                <w:sz w:val="24"/>
              </w:rPr>
            </w:pPr>
            <w:r>
              <w:rPr>
                <w:spacing w:val="-5"/>
                <w:sz w:val="24"/>
              </w:rPr>
              <w:t>СК</w:t>
            </w:r>
          </w:p>
          <w:p w:rsidR="00CF5179" w:rsidRDefault="00CF5179" w:rsidP="002F2612">
            <w:pPr>
              <w:pStyle w:val="TableParagraph"/>
              <w:keepNext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36" w:lineRule="exact"/>
              <w:ind w:left="6"/>
            </w:pPr>
            <w:r>
              <w:rPr>
                <w:spacing w:val="-5"/>
              </w:rPr>
              <w:t>СК</w:t>
            </w:r>
          </w:p>
          <w:p w:rsidR="00CF5179" w:rsidRDefault="00CF5179" w:rsidP="002F2612">
            <w:pPr>
              <w:pStyle w:val="TableParagraph"/>
              <w:keepNext/>
              <w:spacing w:line="252" w:lineRule="exact"/>
              <w:ind w:left="95"/>
            </w:pPr>
            <w:r>
              <w:rPr>
                <w:spacing w:val="-10"/>
              </w:rP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58" w:lineRule="exact"/>
              <w:ind w:left="-9"/>
              <w:rPr>
                <w:sz w:val="24"/>
              </w:rPr>
            </w:pPr>
            <w:r>
              <w:rPr>
                <w:spacing w:val="-5"/>
                <w:sz w:val="24"/>
              </w:rPr>
              <w:t>СК</w:t>
            </w:r>
          </w:p>
          <w:p w:rsidR="00CF5179" w:rsidRDefault="00CF5179" w:rsidP="002F2612">
            <w:pPr>
              <w:pStyle w:val="TableParagraph"/>
              <w:keepNext/>
              <w:ind w:left="8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58" w:lineRule="exact"/>
              <w:ind w:left="-11"/>
              <w:rPr>
                <w:sz w:val="24"/>
              </w:rPr>
            </w:pPr>
            <w:r>
              <w:rPr>
                <w:spacing w:val="-5"/>
                <w:sz w:val="24"/>
              </w:rPr>
              <w:t>СК</w:t>
            </w:r>
          </w:p>
          <w:p w:rsidR="00CF5179" w:rsidRDefault="00CF5179" w:rsidP="002F2612">
            <w:pPr>
              <w:pStyle w:val="TableParagraph"/>
              <w:keepNext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58" w:lineRule="exact"/>
              <w:ind w:left="-12"/>
              <w:rPr>
                <w:sz w:val="24"/>
              </w:rPr>
            </w:pPr>
            <w:r>
              <w:rPr>
                <w:spacing w:val="-5"/>
                <w:sz w:val="24"/>
              </w:rPr>
              <w:t>СК</w:t>
            </w:r>
          </w:p>
          <w:p w:rsidR="00CF5179" w:rsidRDefault="00CF5179" w:rsidP="002F2612">
            <w:pPr>
              <w:pStyle w:val="TableParagraph"/>
              <w:keepNext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58" w:lineRule="exact"/>
              <w:ind w:left="-15"/>
              <w:rPr>
                <w:sz w:val="24"/>
              </w:rPr>
            </w:pPr>
            <w:r>
              <w:rPr>
                <w:spacing w:val="-5"/>
                <w:sz w:val="24"/>
              </w:rPr>
              <w:t>СК</w:t>
            </w:r>
          </w:p>
          <w:p w:rsidR="00CF5179" w:rsidRDefault="00CF5179" w:rsidP="002F2612">
            <w:pPr>
              <w:pStyle w:val="TableParagraph"/>
              <w:keepNext/>
              <w:ind w:left="8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58" w:lineRule="exact"/>
              <w:ind w:left="-16"/>
              <w:rPr>
                <w:sz w:val="24"/>
              </w:rPr>
            </w:pPr>
            <w:r>
              <w:rPr>
                <w:spacing w:val="-5"/>
                <w:sz w:val="24"/>
              </w:rPr>
              <w:t>СК</w:t>
            </w:r>
          </w:p>
          <w:p w:rsidR="00CF5179" w:rsidRDefault="00CF5179" w:rsidP="002F2612">
            <w:pPr>
              <w:pStyle w:val="TableParagraph"/>
              <w:keepNext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58" w:lineRule="exact"/>
              <w:ind w:left="-18"/>
              <w:rPr>
                <w:sz w:val="24"/>
              </w:rPr>
            </w:pPr>
            <w:r>
              <w:rPr>
                <w:spacing w:val="-5"/>
                <w:sz w:val="24"/>
              </w:rPr>
              <w:t>СК</w:t>
            </w:r>
          </w:p>
          <w:p w:rsidR="00CF5179" w:rsidRDefault="00CF5179" w:rsidP="002F2612">
            <w:pPr>
              <w:pStyle w:val="TableParagraph"/>
              <w:keepNext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58" w:lineRule="exact"/>
              <w:ind w:left="-19"/>
              <w:rPr>
                <w:sz w:val="24"/>
              </w:rPr>
            </w:pPr>
            <w:r>
              <w:rPr>
                <w:spacing w:val="-5"/>
                <w:sz w:val="24"/>
              </w:rPr>
              <w:t>СК</w:t>
            </w:r>
          </w:p>
          <w:p w:rsidR="00CF5179" w:rsidRDefault="00CF5179" w:rsidP="002F2612">
            <w:pPr>
              <w:pStyle w:val="TableParagraph"/>
              <w:keepNext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58" w:lineRule="exact"/>
              <w:ind w:left="-20"/>
              <w:rPr>
                <w:sz w:val="24"/>
              </w:rPr>
            </w:pPr>
            <w:r>
              <w:rPr>
                <w:spacing w:val="-5"/>
                <w:sz w:val="24"/>
              </w:rPr>
              <w:t>СК</w:t>
            </w:r>
          </w:p>
          <w:p w:rsidR="00CF5179" w:rsidRDefault="00CF5179" w:rsidP="002F2612">
            <w:pPr>
              <w:pStyle w:val="TableParagraph"/>
              <w:keepNext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58" w:lineRule="exact"/>
              <w:ind w:left="-21"/>
              <w:rPr>
                <w:sz w:val="24"/>
              </w:rPr>
            </w:pPr>
            <w:r>
              <w:rPr>
                <w:spacing w:val="-5"/>
                <w:sz w:val="24"/>
              </w:rPr>
              <w:t>СК</w:t>
            </w:r>
          </w:p>
          <w:p w:rsidR="00CF5179" w:rsidRDefault="00CF5179" w:rsidP="002F2612">
            <w:pPr>
              <w:pStyle w:val="TableParagraph"/>
              <w:keepNext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CF5179">
        <w:trPr>
          <w:trHeight w:val="388"/>
        </w:trPr>
        <w:tc>
          <w:tcPr>
            <w:tcW w:w="1304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94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ПРН-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color w:val="333399"/>
                <w:spacing w:val="-10"/>
                <w:sz w:val="28"/>
              </w:rPr>
              <w:t>•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41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38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25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35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left="32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left="30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left="28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left="8"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left="23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righ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left="9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left="4" w:right="4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</w:tr>
      <w:tr w:rsidR="00CF5179">
        <w:trPr>
          <w:trHeight w:val="386"/>
        </w:trPr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ПРН-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7"/>
              <w:jc w:val="center"/>
              <w:rPr>
                <w:sz w:val="28"/>
              </w:rPr>
            </w:pPr>
            <w:r>
              <w:rPr>
                <w:color w:val="333399"/>
                <w:spacing w:val="-10"/>
                <w:sz w:val="28"/>
              </w:rPr>
              <w:t>•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37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32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28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26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25"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7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4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4" w:right="3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4" w:right="4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</w:tr>
      <w:tr w:rsidR="00CF5179">
        <w:trPr>
          <w:trHeight w:val="386"/>
        </w:trPr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ПРН-</w:t>
            </w:r>
            <w:r>
              <w:rPr>
                <w:spacing w:val="-10"/>
                <w:sz w:val="26"/>
              </w:rPr>
              <w:t>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7"/>
              <w:jc w:val="center"/>
              <w:rPr>
                <w:sz w:val="28"/>
              </w:rPr>
            </w:pPr>
            <w:r>
              <w:rPr>
                <w:color w:val="333399"/>
                <w:spacing w:val="-10"/>
                <w:sz w:val="28"/>
              </w:rPr>
              <w:t>•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28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35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32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26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25"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8"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23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righ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18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4" w:right="2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9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7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4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4" w:right="3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4" w:right="4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</w:tr>
      <w:tr w:rsidR="00CF5179">
        <w:trPr>
          <w:trHeight w:val="386"/>
        </w:trPr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ПРН-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7"/>
              <w:jc w:val="center"/>
              <w:rPr>
                <w:sz w:val="28"/>
              </w:rPr>
            </w:pPr>
            <w:r>
              <w:rPr>
                <w:color w:val="333399"/>
                <w:spacing w:val="-10"/>
                <w:sz w:val="28"/>
              </w:rPr>
              <w:t>•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41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38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25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35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30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righ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9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4" w:right="3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</w:tr>
      <w:tr w:rsidR="00CF5179">
        <w:trPr>
          <w:trHeight w:val="385"/>
        </w:trPr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ПРН-</w:t>
            </w:r>
            <w:r>
              <w:rPr>
                <w:spacing w:val="-10"/>
                <w:sz w:val="26"/>
              </w:rPr>
              <w:t>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7"/>
              <w:jc w:val="center"/>
              <w:rPr>
                <w:sz w:val="28"/>
              </w:rPr>
            </w:pPr>
            <w:r>
              <w:rPr>
                <w:color w:val="333399"/>
                <w:spacing w:val="-10"/>
                <w:sz w:val="28"/>
              </w:rPr>
              <w:t>•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25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35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32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30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28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Pr="00EF57A7" w:rsidRDefault="00CF5179" w:rsidP="002F2612">
            <w:pPr>
              <w:pStyle w:val="TableParagraph"/>
              <w:keepNext/>
              <w:rPr>
                <w:sz w:val="26"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9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4" w:right="3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4" w:right="4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</w:tr>
      <w:tr w:rsidR="00CF5179">
        <w:trPr>
          <w:trHeight w:val="386"/>
        </w:trPr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ПРН-</w:t>
            </w:r>
            <w:r>
              <w:rPr>
                <w:spacing w:val="-10"/>
                <w:sz w:val="26"/>
              </w:rPr>
              <w:t>6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7"/>
              <w:jc w:val="center"/>
              <w:rPr>
                <w:sz w:val="28"/>
              </w:rPr>
            </w:pPr>
            <w:r>
              <w:rPr>
                <w:color w:val="333399"/>
                <w:spacing w:val="-10"/>
                <w:sz w:val="28"/>
              </w:rPr>
              <w:t>•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37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25"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4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4" w:right="3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4" w:right="4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</w:tr>
      <w:tr w:rsidR="00CF5179">
        <w:trPr>
          <w:trHeight w:val="386"/>
        </w:trPr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92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ПРН-</w:t>
            </w:r>
            <w:r>
              <w:rPr>
                <w:spacing w:val="-10"/>
                <w:sz w:val="26"/>
              </w:rPr>
              <w:t>7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3" w:lineRule="exact"/>
              <w:ind w:left="7"/>
              <w:jc w:val="center"/>
              <w:rPr>
                <w:sz w:val="28"/>
              </w:rPr>
            </w:pPr>
            <w:r>
              <w:rPr>
                <w:color w:val="333399"/>
                <w:spacing w:val="-10"/>
                <w:sz w:val="28"/>
              </w:rPr>
              <w:t>•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3" w:lineRule="exact"/>
              <w:ind w:left="28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3" w:lineRule="exact"/>
              <w:ind w:left="35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32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8"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righ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18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9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7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4" w:right="4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</w:tr>
      <w:tr w:rsidR="00CF5179">
        <w:trPr>
          <w:trHeight w:val="388"/>
        </w:trPr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94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ПРН-</w:t>
            </w:r>
            <w:r>
              <w:rPr>
                <w:spacing w:val="-10"/>
                <w:sz w:val="26"/>
              </w:rPr>
              <w:t>8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color w:val="333399"/>
                <w:spacing w:val="-10"/>
                <w:sz w:val="28"/>
              </w:rPr>
              <w:t>•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left="32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left="23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righ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left="18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left="9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left="7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</w:tr>
      <w:tr w:rsidR="00CF5179">
        <w:trPr>
          <w:trHeight w:val="386"/>
        </w:trPr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ПРН-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7"/>
              <w:jc w:val="center"/>
              <w:rPr>
                <w:sz w:val="28"/>
              </w:rPr>
            </w:pPr>
            <w:r>
              <w:rPr>
                <w:color w:val="333399"/>
                <w:spacing w:val="-10"/>
                <w:sz w:val="28"/>
              </w:rPr>
              <w:t>•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28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35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26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25"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9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7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</w:tr>
      <w:tr w:rsidR="00CF5179">
        <w:trPr>
          <w:trHeight w:val="385"/>
        </w:trPr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ПРН-</w:t>
            </w:r>
            <w:r>
              <w:rPr>
                <w:spacing w:val="-5"/>
                <w:sz w:val="26"/>
              </w:rPr>
              <w:t>10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7"/>
              <w:jc w:val="center"/>
              <w:rPr>
                <w:sz w:val="28"/>
              </w:rPr>
            </w:pPr>
            <w:r>
              <w:rPr>
                <w:color w:val="333399"/>
                <w:spacing w:val="-10"/>
                <w:sz w:val="28"/>
              </w:rPr>
              <w:t>•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28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35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32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26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25"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9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7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4" w:right="4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</w:tr>
      <w:tr w:rsidR="00CF5179">
        <w:trPr>
          <w:trHeight w:val="386"/>
        </w:trPr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ПРН-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7"/>
              <w:jc w:val="center"/>
              <w:rPr>
                <w:sz w:val="28"/>
              </w:rPr>
            </w:pPr>
            <w:r>
              <w:rPr>
                <w:color w:val="333399"/>
                <w:spacing w:val="-10"/>
                <w:sz w:val="28"/>
              </w:rPr>
              <w:t>•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28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38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35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32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9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7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4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4" w:right="3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4" w:right="4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</w:tr>
      <w:tr w:rsidR="00CF5179">
        <w:trPr>
          <w:trHeight w:val="386"/>
        </w:trPr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92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ПРН-</w:t>
            </w:r>
            <w:r>
              <w:rPr>
                <w:spacing w:val="-5"/>
                <w:sz w:val="26"/>
              </w:rPr>
              <w:t>12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3" w:lineRule="exact"/>
              <w:ind w:left="7"/>
              <w:jc w:val="center"/>
              <w:rPr>
                <w:sz w:val="28"/>
              </w:rPr>
            </w:pPr>
            <w:r>
              <w:rPr>
                <w:color w:val="333399"/>
                <w:spacing w:val="-10"/>
                <w:sz w:val="28"/>
              </w:rPr>
              <w:t>•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3" w:lineRule="exact"/>
              <w:ind w:left="41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3" w:lineRule="exact"/>
              <w:ind w:left="25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28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26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25"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4" w:right="3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4" w:right="4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</w:tr>
      <w:tr w:rsidR="00CF5179">
        <w:trPr>
          <w:trHeight w:val="386"/>
        </w:trPr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ПРН-</w:t>
            </w:r>
            <w:r>
              <w:rPr>
                <w:spacing w:val="-5"/>
                <w:sz w:val="26"/>
              </w:rPr>
              <w:t>13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7"/>
              <w:jc w:val="center"/>
              <w:rPr>
                <w:sz w:val="28"/>
              </w:rPr>
            </w:pPr>
            <w:r>
              <w:rPr>
                <w:color w:val="333399"/>
                <w:spacing w:val="-10"/>
                <w:sz w:val="28"/>
              </w:rPr>
              <w:t>•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28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38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35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30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28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26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25"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8"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23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righ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4" w:right="2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7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4" w:right="4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</w:tr>
      <w:tr w:rsidR="00CF5179">
        <w:trPr>
          <w:trHeight w:val="388"/>
        </w:trPr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94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ПРН-</w:t>
            </w:r>
            <w:r>
              <w:rPr>
                <w:spacing w:val="-5"/>
                <w:sz w:val="26"/>
              </w:rPr>
              <w:t>14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color w:val="333399"/>
                <w:spacing w:val="-10"/>
                <w:sz w:val="28"/>
              </w:rPr>
              <w:t>•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left="37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left="35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left="32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25"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left="8"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left="23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9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7" w:lineRule="exact"/>
              <w:ind w:left="4" w:right="4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</w:tr>
      <w:tr w:rsidR="00CF5179">
        <w:trPr>
          <w:trHeight w:val="386"/>
        </w:trPr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ПРН-</w:t>
            </w:r>
            <w:r>
              <w:rPr>
                <w:spacing w:val="-5"/>
                <w:sz w:val="26"/>
              </w:rPr>
              <w:t>15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7"/>
              <w:jc w:val="center"/>
              <w:rPr>
                <w:sz w:val="28"/>
              </w:rPr>
            </w:pPr>
            <w:r>
              <w:rPr>
                <w:color w:val="333399"/>
                <w:spacing w:val="-10"/>
                <w:sz w:val="28"/>
              </w:rPr>
              <w:t>•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28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38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35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32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26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8"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23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righ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18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9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7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4" w:right="4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</w:tr>
      <w:tr w:rsidR="00CF5179">
        <w:trPr>
          <w:trHeight w:val="385"/>
        </w:trPr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ПРН-</w:t>
            </w:r>
            <w:r>
              <w:rPr>
                <w:spacing w:val="-5"/>
                <w:sz w:val="26"/>
              </w:rPr>
              <w:t>16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7"/>
              <w:jc w:val="center"/>
              <w:rPr>
                <w:sz w:val="28"/>
              </w:rPr>
            </w:pPr>
            <w:r>
              <w:rPr>
                <w:color w:val="333399"/>
                <w:spacing w:val="-10"/>
                <w:sz w:val="28"/>
              </w:rPr>
              <w:t>•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38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25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30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28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righ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9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7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4" w:right="4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</w:tr>
      <w:tr w:rsidR="00CF5179">
        <w:trPr>
          <w:trHeight w:val="386"/>
        </w:trPr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ПРН-</w:t>
            </w:r>
            <w:r>
              <w:rPr>
                <w:spacing w:val="-5"/>
                <w:sz w:val="26"/>
              </w:rPr>
              <w:t>17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7"/>
              <w:jc w:val="center"/>
              <w:rPr>
                <w:sz w:val="28"/>
              </w:rPr>
            </w:pPr>
            <w:r>
              <w:rPr>
                <w:color w:val="333399"/>
                <w:spacing w:val="-10"/>
                <w:sz w:val="28"/>
              </w:rPr>
              <w:t>•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28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38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25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37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35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32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26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25"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8"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23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righ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18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4" w:right="2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9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7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4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4" w:right="3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4" w:right="4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</w:tr>
      <w:tr w:rsidR="00CF5179">
        <w:trPr>
          <w:trHeight w:val="385"/>
        </w:trPr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ПРН-</w:t>
            </w:r>
            <w:r>
              <w:rPr>
                <w:spacing w:val="-5"/>
                <w:sz w:val="26"/>
              </w:rPr>
              <w:t>18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7"/>
              <w:jc w:val="center"/>
              <w:rPr>
                <w:sz w:val="28"/>
              </w:rPr>
            </w:pPr>
            <w:r>
              <w:rPr>
                <w:color w:val="333399"/>
                <w:spacing w:val="-10"/>
                <w:sz w:val="28"/>
              </w:rPr>
              <w:t>•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41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25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37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28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25"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23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18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4" w:right="2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9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4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4" w:right="4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</w:tr>
      <w:tr w:rsidR="00CF5179">
        <w:trPr>
          <w:trHeight w:val="385"/>
        </w:trPr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ПРН-</w:t>
            </w:r>
            <w:r>
              <w:rPr>
                <w:spacing w:val="-5"/>
                <w:sz w:val="26"/>
              </w:rPr>
              <w:t>19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7"/>
              <w:jc w:val="center"/>
              <w:rPr>
                <w:sz w:val="28"/>
              </w:rPr>
            </w:pPr>
            <w:r>
              <w:rPr>
                <w:color w:val="333399"/>
                <w:spacing w:val="-10"/>
                <w:sz w:val="28"/>
              </w:rPr>
              <w:t>•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28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38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37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32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28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9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7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4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4" w:right="3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5" w:lineRule="exact"/>
              <w:ind w:left="4" w:right="4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</w:tr>
      <w:tr w:rsidR="00CF5179">
        <w:trPr>
          <w:trHeight w:val="388"/>
        </w:trPr>
        <w:tc>
          <w:tcPr>
            <w:tcW w:w="1304" w:type="dxa"/>
            <w:tcBorders>
              <w:top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ПРН-</w:t>
            </w:r>
            <w:r>
              <w:rPr>
                <w:spacing w:val="-5"/>
                <w:sz w:val="26"/>
              </w:rPr>
              <w:t>20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7"/>
              <w:jc w:val="center"/>
              <w:rPr>
                <w:sz w:val="28"/>
              </w:rPr>
            </w:pPr>
            <w:r>
              <w:rPr>
                <w:color w:val="333399"/>
                <w:spacing w:val="-10"/>
                <w:sz w:val="28"/>
              </w:rPr>
              <w:t>•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28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38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37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32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28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righ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9" w:right="3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4" w:right="3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spacing w:line="312" w:lineRule="exact"/>
              <w:ind w:left="4" w:right="4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•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</w:tcPr>
          <w:p w:rsidR="00CF5179" w:rsidRDefault="00CF5179" w:rsidP="002F2612">
            <w:pPr>
              <w:pStyle w:val="TableParagraph"/>
              <w:keepNext/>
              <w:rPr>
                <w:sz w:val="26"/>
              </w:rPr>
            </w:pPr>
          </w:p>
        </w:tc>
      </w:tr>
    </w:tbl>
    <w:p w:rsidR="00CF5179" w:rsidRDefault="00CF5179" w:rsidP="002F2612">
      <w:pPr>
        <w:keepNext/>
      </w:pPr>
    </w:p>
    <w:sectPr w:rsidR="00CF5179" w:rsidSect="00C603D7">
      <w:footerReference w:type="default" r:id="rId17"/>
      <w:pgSz w:w="16850" w:h="11920" w:orient="landscape"/>
      <w:pgMar w:top="780" w:right="1275" w:bottom="28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2E9" w:rsidRDefault="002062E9" w:rsidP="00C603D7">
      <w:r>
        <w:separator/>
      </w:r>
    </w:p>
  </w:endnote>
  <w:endnote w:type="continuationSeparator" w:id="0">
    <w:p w:rsidR="002062E9" w:rsidRDefault="002062E9" w:rsidP="00C6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179" w:rsidRDefault="002062E9">
    <w:pPr>
      <w:pStyle w:val="a3"/>
      <w:spacing w:line="14" w:lineRule="auto"/>
      <w:rPr>
        <w:sz w:val="20"/>
      </w:rPr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49" type="#_x0000_t202" style="position:absolute;margin-left:554.3pt;margin-top:818.25pt;width:17.1pt;height:13.05pt;z-index:-1;mso-position-horizontal-relative:page;mso-position-vertical-relative:page" filled="f" stroked="f">
          <v:textbox inset="0,0,0,0">
            <w:txbxContent>
              <w:p w:rsidR="00CF5179" w:rsidRDefault="00CF5179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3F7638">
                  <w:rPr>
                    <w:noProof/>
                    <w:spacing w:val="-5"/>
                    <w:sz w:val="20"/>
                  </w:rPr>
                  <w:t>22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179" w:rsidRDefault="00CF517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2E9" w:rsidRDefault="002062E9" w:rsidP="00C603D7">
      <w:r>
        <w:separator/>
      </w:r>
    </w:p>
  </w:footnote>
  <w:footnote w:type="continuationSeparator" w:id="0">
    <w:p w:rsidR="002062E9" w:rsidRDefault="002062E9" w:rsidP="00C60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D7B75"/>
    <w:multiLevelType w:val="hybridMultilevel"/>
    <w:tmpl w:val="FFFFFFFF"/>
    <w:lvl w:ilvl="0" w:tplc="25020160">
      <w:start w:val="1"/>
      <w:numFmt w:val="decimal"/>
      <w:lvlText w:val="%1)"/>
      <w:lvlJc w:val="left"/>
      <w:pPr>
        <w:ind w:left="11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</w:rPr>
    </w:lvl>
    <w:lvl w:ilvl="1" w:tplc="15B8920E">
      <w:numFmt w:val="bullet"/>
      <w:lvlText w:val="•"/>
      <w:lvlJc w:val="left"/>
      <w:pPr>
        <w:ind w:left="1115" w:hanging="288"/>
      </w:pPr>
      <w:rPr>
        <w:rFonts w:hint="default"/>
      </w:rPr>
    </w:lvl>
    <w:lvl w:ilvl="2" w:tplc="AED801E0">
      <w:numFmt w:val="bullet"/>
      <w:lvlText w:val="•"/>
      <w:lvlJc w:val="left"/>
      <w:pPr>
        <w:ind w:left="2111" w:hanging="288"/>
      </w:pPr>
      <w:rPr>
        <w:rFonts w:hint="default"/>
      </w:rPr>
    </w:lvl>
    <w:lvl w:ilvl="3" w:tplc="5D82AAF6">
      <w:numFmt w:val="bullet"/>
      <w:lvlText w:val="•"/>
      <w:lvlJc w:val="left"/>
      <w:pPr>
        <w:ind w:left="3107" w:hanging="288"/>
      </w:pPr>
      <w:rPr>
        <w:rFonts w:hint="default"/>
      </w:rPr>
    </w:lvl>
    <w:lvl w:ilvl="4" w:tplc="48C41318">
      <w:numFmt w:val="bullet"/>
      <w:lvlText w:val="•"/>
      <w:lvlJc w:val="left"/>
      <w:pPr>
        <w:ind w:left="4103" w:hanging="288"/>
      </w:pPr>
      <w:rPr>
        <w:rFonts w:hint="default"/>
      </w:rPr>
    </w:lvl>
    <w:lvl w:ilvl="5" w:tplc="C982342A">
      <w:numFmt w:val="bullet"/>
      <w:lvlText w:val="•"/>
      <w:lvlJc w:val="left"/>
      <w:pPr>
        <w:ind w:left="5099" w:hanging="288"/>
      </w:pPr>
      <w:rPr>
        <w:rFonts w:hint="default"/>
      </w:rPr>
    </w:lvl>
    <w:lvl w:ilvl="6" w:tplc="B3E63082">
      <w:numFmt w:val="bullet"/>
      <w:lvlText w:val="•"/>
      <w:lvlJc w:val="left"/>
      <w:pPr>
        <w:ind w:left="6095" w:hanging="288"/>
      </w:pPr>
      <w:rPr>
        <w:rFonts w:hint="default"/>
      </w:rPr>
    </w:lvl>
    <w:lvl w:ilvl="7" w:tplc="660C5C44">
      <w:numFmt w:val="bullet"/>
      <w:lvlText w:val="•"/>
      <w:lvlJc w:val="left"/>
      <w:pPr>
        <w:ind w:left="7091" w:hanging="288"/>
      </w:pPr>
      <w:rPr>
        <w:rFonts w:hint="default"/>
      </w:rPr>
    </w:lvl>
    <w:lvl w:ilvl="8" w:tplc="36BE92B6">
      <w:numFmt w:val="bullet"/>
      <w:lvlText w:val="•"/>
      <w:lvlJc w:val="left"/>
      <w:pPr>
        <w:ind w:left="8087" w:hanging="288"/>
      </w:pPr>
      <w:rPr>
        <w:rFonts w:hint="default"/>
      </w:rPr>
    </w:lvl>
  </w:abstractNum>
  <w:abstractNum w:abstractNumId="1" w15:restartNumberingAfterBreak="0">
    <w:nsid w:val="4F356493"/>
    <w:multiLevelType w:val="hybridMultilevel"/>
    <w:tmpl w:val="FFFFFFFF"/>
    <w:lvl w:ilvl="0" w:tplc="382098F8">
      <w:numFmt w:val="bullet"/>
      <w:lvlText w:val="-"/>
      <w:lvlJc w:val="left"/>
      <w:pPr>
        <w:ind w:left="355" w:hanging="149"/>
      </w:pPr>
      <w:rPr>
        <w:rFonts w:ascii="Times New Roman" w:eastAsia="Times New Roman" w:hAnsi="Times New Roman" w:hint="default"/>
        <w:b w:val="0"/>
        <w:i w:val="0"/>
        <w:spacing w:val="0"/>
        <w:w w:val="95"/>
        <w:sz w:val="26"/>
      </w:rPr>
    </w:lvl>
    <w:lvl w:ilvl="1" w:tplc="E94C9D2A">
      <w:numFmt w:val="bullet"/>
      <w:lvlText w:val="•"/>
      <w:lvlJc w:val="left"/>
      <w:pPr>
        <w:ind w:left="1070" w:hanging="149"/>
      </w:pPr>
      <w:rPr>
        <w:rFonts w:hint="default"/>
      </w:rPr>
    </w:lvl>
    <w:lvl w:ilvl="2" w:tplc="F81CCBEC">
      <w:numFmt w:val="bullet"/>
      <w:lvlText w:val="•"/>
      <w:lvlJc w:val="left"/>
      <w:pPr>
        <w:ind w:left="1780" w:hanging="149"/>
      </w:pPr>
      <w:rPr>
        <w:rFonts w:hint="default"/>
      </w:rPr>
    </w:lvl>
    <w:lvl w:ilvl="3" w:tplc="A96E886E">
      <w:numFmt w:val="bullet"/>
      <w:lvlText w:val="•"/>
      <w:lvlJc w:val="left"/>
      <w:pPr>
        <w:ind w:left="2490" w:hanging="149"/>
      </w:pPr>
      <w:rPr>
        <w:rFonts w:hint="default"/>
      </w:rPr>
    </w:lvl>
    <w:lvl w:ilvl="4" w:tplc="4A6ECC32">
      <w:numFmt w:val="bullet"/>
      <w:lvlText w:val="•"/>
      <w:lvlJc w:val="left"/>
      <w:pPr>
        <w:ind w:left="3200" w:hanging="149"/>
      </w:pPr>
      <w:rPr>
        <w:rFonts w:hint="default"/>
      </w:rPr>
    </w:lvl>
    <w:lvl w:ilvl="5" w:tplc="1A26840E">
      <w:numFmt w:val="bullet"/>
      <w:lvlText w:val="•"/>
      <w:lvlJc w:val="left"/>
      <w:pPr>
        <w:ind w:left="3911" w:hanging="149"/>
      </w:pPr>
      <w:rPr>
        <w:rFonts w:hint="default"/>
      </w:rPr>
    </w:lvl>
    <w:lvl w:ilvl="6" w:tplc="8A4C0040">
      <w:numFmt w:val="bullet"/>
      <w:lvlText w:val="•"/>
      <w:lvlJc w:val="left"/>
      <w:pPr>
        <w:ind w:left="4621" w:hanging="149"/>
      </w:pPr>
      <w:rPr>
        <w:rFonts w:hint="default"/>
      </w:rPr>
    </w:lvl>
    <w:lvl w:ilvl="7" w:tplc="0B9E0382">
      <w:numFmt w:val="bullet"/>
      <w:lvlText w:val="•"/>
      <w:lvlJc w:val="left"/>
      <w:pPr>
        <w:ind w:left="5331" w:hanging="149"/>
      </w:pPr>
      <w:rPr>
        <w:rFonts w:hint="default"/>
      </w:rPr>
    </w:lvl>
    <w:lvl w:ilvl="8" w:tplc="D6B8DE66">
      <w:numFmt w:val="bullet"/>
      <w:lvlText w:val="•"/>
      <w:lvlJc w:val="left"/>
      <w:pPr>
        <w:ind w:left="6041" w:hanging="149"/>
      </w:pPr>
      <w:rPr>
        <w:rFonts w:hint="default"/>
      </w:rPr>
    </w:lvl>
  </w:abstractNum>
  <w:abstractNum w:abstractNumId="2" w15:restartNumberingAfterBreak="0">
    <w:nsid w:val="6DE4005B"/>
    <w:multiLevelType w:val="hybridMultilevel"/>
    <w:tmpl w:val="FFFFFFFF"/>
    <w:lvl w:ilvl="0" w:tplc="B636B104">
      <w:start w:val="1"/>
      <w:numFmt w:val="decimal"/>
      <w:lvlText w:val="%1)"/>
      <w:lvlJc w:val="left"/>
      <w:pPr>
        <w:ind w:left="112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</w:rPr>
    </w:lvl>
    <w:lvl w:ilvl="1" w:tplc="8EEA0E70">
      <w:numFmt w:val="bullet"/>
      <w:lvlText w:val="•"/>
      <w:lvlJc w:val="left"/>
      <w:pPr>
        <w:ind w:left="1115" w:hanging="320"/>
      </w:pPr>
      <w:rPr>
        <w:rFonts w:hint="default"/>
      </w:rPr>
    </w:lvl>
    <w:lvl w:ilvl="2" w:tplc="45680026">
      <w:numFmt w:val="bullet"/>
      <w:lvlText w:val="•"/>
      <w:lvlJc w:val="left"/>
      <w:pPr>
        <w:ind w:left="2111" w:hanging="320"/>
      </w:pPr>
      <w:rPr>
        <w:rFonts w:hint="default"/>
      </w:rPr>
    </w:lvl>
    <w:lvl w:ilvl="3" w:tplc="30D6DAB2">
      <w:numFmt w:val="bullet"/>
      <w:lvlText w:val="•"/>
      <w:lvlJc w:val="left"/>
      <w:pPr>
        <w:ind w:left="3107" w:hanging="320"/>
      </w:pPr>
      <w:rPr>
        <w:rFonts w:hint="default"/>
      </w:rPr>
    </w:lvl>
    <w:lvl w:ilvl="4" w:tplc="812026B8">
      <w:numFmt w:val="bullet"/>
      <w:lvlText w:val="•"/>
      <w:lvlJc w:val="left"/>
      <w:pPr>
        <w:ind w:left="4103" w:hanging="320"/>
      </w:pPr>
      <w:rPr>
        <w:rFonts w:hint="default"/>
      </w:rPr>
    </w:lvl>
    <w:lvl w:ilvl="5" w:tplc="DC90164C">
      <w:numFmt w:val="bullet"/>
      <w:lvlText w:val="•"/>
      <w:lvlJc w:val="left"/>
      <w:pPr>
        <w:ind w:left="5099" w:hanging="320"/>
      </w:pPr>
      <w:rPr>
        <w:rFonts w:hint="default"/>
      </w:rPr>
    </w:lvl>
    <w:lvl w:ilvl="6" w:tplc="E364313A">
      <w:numFmt w:val="bullet"/>
      <w:lvlText w:val="•"/>
      <w:lvlJc w:val="left"/>
      <w:pPr>
        <w:ind w:left="6095" w:hanging="320"/>
      </w:pPr>
      <w:rPr>
        <w:rFonts w:hint="default"/>
      </w:rPr>
    </w:lvl>
    <w:lvl w:ilvl="7" w:tplc="CE5C1A78">
      <w:numFmt w:val="bullet"/>
      <w:lvlText w:val="•"/>
      <w:lvlJc w:val="left"/>
      <w:pPr>
        <w:ind w:left="7091" w:hanging="320"/>
      </w:pPr>
      <w:rPr>
        <w:rFonts w:hint="default"/>
      </w:rPr>
    </w:lvl>
    <w:lvl w:ilvl="8" w:tplc="CC020BF0">
      <w:numFmt w:val="bullet"/>
      <w:lvlText w:val="•"/>
      <w:lvlJc w:val="left"/>
      <w:pPr>
        <w:ind w:left="8087" w:hanging="320"/>
      </w:pPr>
      <w:rPr>
        <w:rFonts w:hint="default"/>
      </w:rPr>
    </w:lvl>
  </w:abstractNum>
  <w:abstractNum w:abstractNumId="3" w15:restartNumberingAfterBreak="0">
    <w:nsid w:val="7C4E0D29"/>
    <w:multiLevelType w:val="hybridMultilevel"/>
    <w:tmpl w:val="FFFFFFFF"/>
    <w:lvl w:ilvl="0" w:tplc="01C06890">
      <w:numFmt w:val="bullet"/>
      <w:lvlText w:val="-"/>
      <w:lvlJc w:val="left"/>
      <w:pPr>
        <w:ind w:left="52" w:hanging="240"/>
      </w:pPr>
      <w:rPr>
        <w:rFonts w:ascii="Times New Roman" w:eastAsia="Times New Roman" w:hAnsi="Times New Roman" w:hint="default"/>
        <w:b w:val="0"/>
        <w:i w:val="0"/>
        <w:spacing w:val="0"/>
        <w:w w:val="99"/>
        <w:sz w:val="26"/>
      </w:rPr>
    </w:lvl>
    <w:lvl w:ilvl="1" w:tplc="DE46AA72">
      <w:numFmt w:val="bullet"/>
      <w:lvlText w:val="•"/>
      <w:lvlJc w:val="left"/>
      <w:pPr>
        <w:ind w:left="816" w:hanging="240"/>
      </w:pPr>
      <w:rPr>
        <w:rFonts w:hint="default"/>
      </w:rPr>
    </w:lvl>
    <w:lvl w:ilvl="2" w:tplc="4126ABAE">
      <w:numFmt w:val="bullet"/>
      <w:lvlText w:val="•"/>
      <w:lvlJc w:val="left"/>
      <w:pPr>
        <w:ind w:left="1573" w:hanging="240"/>
      </w:pPr>
      <w:rPr>
        <w:rFonts w:hint="default"/>
      </w:rPr>
    </w:lvl>
    <w:lvl w:ilvl="3" w:tplc="BF92F97E">
      <w:numFmt w:val="bullet"/>
      <w:lvlText w:val="•"/>
      <w:lvlJc w:val="left"/>
      <w:pPr>
        <w:ind w:left="2330" w:hanging="240"/>
      </w:pPr>
      <w:rPr>
        <w:rFonts w:hint="default"/>
      </w:rPr>
    </w:lvl>
    <w:lvl w:ilvl="4" w:tplc="F4EA6D5A">
      <w:numFmt w:val="bullet"/>
      <w:lvlText w:val="•"/>
      <w:lvlJc w:val="left"/>
      <w:pPr>
        <w:ind w:left="3087" w:hanging="240"/>
      </w:pPr>
      <w:rPr>
        <w:rFonts w:hint="default"/>
      </w:rPr>
    </w:lvl>
    <w:lvl w:ilvl="5" w:tplc="7A1ABA88">
      <w:numFmt w:val="bullet"/>
      <w:lvlText w:val="•"/>
      <w:lvlJc w:val="left"/>
      <w:pPr>
        <w:ind w:left="3844" w:hanging="240"/>
      </w:pPr>
      <w:rPr>
        <w:rFonts w:hint="default"/>
      </w:rPr>
    </w:lvl>
    <w:lvl w:ilvl="6" w:tplc="6F127280">
      <w:numFmt w:val="bullet"/>
      <w:lvlText w:val="•"/>
      <w:lvlJc w:val="left"/>
      <w:pPr>
        <w:ind w:left="4600" w:hanging="240"/>
      </w:pPr>
      <w:rPr>
        <w:rFonts w:hint="default"/>
      </w:rPr>
    </w:lvl>
    <w:lvl w:ilvl="7" w:tplc="1112401A">
      <w:numFmt w:val="bullet"/>
      <w:lvlText w:val="•"/>
      <w:lvlJc w:val="left"/>
      <w:pPr>
        <w:ind w:left="5357" w:hanging="240"/>
      </w:pPr>
      <w:rPr>
        <w:rFonts w:hint="default"/>
      </w:rPr>
    </w:lvl>
    <w:lvl w:ilvl="8" w:tplc="796CBC9E">
      <w:numFmt w:val="bullet"/>
      <w:lvlText w:val="•"/>
      <w:lvlJc w:val="left"/>
      <w:pPr>
        <w:ind w:left="6114" w:hanging="240"/>
      </w:pPr>
      <w:rPr>
        <w:rFonts w:hint="default"/>
      </w:rPr>
    </w:lvl>
  </w:abstractNum>
  <w:abstractNum w:abstractNumId="4" w15:restartNumberingAfterBreak="0">
    <w:nsid w:val="7DD65D2F"/>
    <w:multiLevelType w:val="multilevel"/>
    <w:tmpl w:val="E18434E0"/>
    <w:lvl w:ilvl="0">
      <w:start w:val="2"/>
      <w:numFmt w:val="decimal"/>
      <w:lvlText w:val="%1"/>
      <w:lvlJc w:val="left"/>
      <w:pPr>
        <w:ind w:left="3565" w:hanging="49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565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4918" w:hanging="493"/>
      </w:pPr>
      <w:rPr>
        <w:rFonts w:hint="default"/>
      </w:rPr>
    </w:lvl>
    <w:lvl w:ilvl="3">
      <w:numFmt w:val="bullet"/>
      <w:lvlText w:val="•"/>
      <w:lvlJc w:val="left"/>
      <w:pPr>
        <w:ind w:left="5597" w:hanging="493"/>
      </w:pPr>
      <w:rPr>
        <w:rFonts w:hint="default"/>
      </w:rPr>
    </w:lvl>
    <w:lvl w:ilvl="4">
      <w:numFmt w:val="bullet"/>
      <w:lvlText w:val="•"/>
      <w:lvlJc w:val="left"/>
      <w:pPr>
        <w:ind w:left="6277" w:hanging="493"/>
      </w:pPr>
      <w:rPr>
        <w:rFonts w:hint="default"/>
      </w:rPr>
    </w:lvl>
    <w:lvl w:ilvl="5">
      <w:numFmt w:val="bullet"/>
      <w:lvlText w:val="•"/>
      <w:lvlJc w:val="left"/>
      <w:pPr>
        <w:ind w:left="6956" w:hanging="493"/>
      </w:pPr>
      <w:rPr>
        <w:rFonts w:hint="default"/>
      </w:rPr>
    </w:lvl>
    <w:lvl w:ilvl="6">
      <w:numFmt w:val="bullet"/>
      <w:lvlText w:val="•"/>
      <w:lvlJc w:val="left"/>
      <w:pPr>
        <w:ind w:left="7635" w:hanging="493"/>
      </w:pPr>
      <w:rPr>
        <w:rFonts w:hint="default"/>
      </w:rPr>
    </w:lvl>
    <w:lvl w:ilvl="7">
      <w:numFmt w:val="bullet"/>
      <w:lvlText w:val="•"/>
      <w:lvlJc w:val="left"/>
      <w:pPr>
        <w:ind w:left="8315" w:hanging="493"/>
      </w:pPr>
      <w:rPr>
        <w:rFonts w:hint="default"/>
      </w:rPr>
    </w:lvl>
    <w:lvl w:ilvl="8">
      <w:numFmt w:val="bullet"/>
      <w:lvlText w:val="•"/>
      <w:lvlJc w:val="left"/>
      <w:pPr>
        <w:ind w:left="8994" w:hanging="493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03D7"/>
    <w:rsid w:val="00011F45"/>
    <w:rsid w:val="000168FA"/>
    <w:rsid w:val="00027C0F"/>
    <w:rsid w:val="00040FD5"/>
    <w:rsid w:val="000D2478"/>
    <w:rsid w:val="00115989"/>
    <w:rsid w:val="0014123F"/>
    <w:rsid w:val="001B3BAF"/>
    <w:rsid w:val="001B6760"/>
    <w:rsid w:val="001E1D6E"/>
    <w:rsid w:val="00205271"/>
    <w:rsid w:val="002062E9"/>
    <w:rsid w:val="002100B7"/>
    <w:rsid w:val="00220444"/>
    <w:rsid w:val="002227CE"/>
    <w:rsid w:val="00236EAD"/>
    <w:rsid w:val="0028794C"/>
    <w:rsid w:val="002B6446"/>
    <w:rsid w:val="002F2612"/>
    <w:rsid w:val="003F7638"/>
    <w:rsid w:val="00450E46"/>
    <w:rsid w:val="004633D4"/>
    <w:rsid w:val="00471F00"/>
    <w:rsid w:val="004C45AD"/>
    <w:rsid w:val="00500DC8"/>
    <w:rsid w:val="00527CCE"/>
    <w:rsid w:val="0056616B"/>
    <w:rsid w:val="005777C9"/>
    <w:rsid w:val="00597FCD"/>
    <w:rsid w:val="005A12C5"/>
    <w:rsid w:val="005D6C07"/>
    <w:rsid w:val="005F444B"/>
    <w:rsid w:val="0062212E"/>
    <w:rsid w:val="006804D5"/>
    <w:rsid w:val="006C2703"/>
    <w:rsid w:val="006C4CDE"/>
    <w:rsid w:val="006F2C5E"/>
    <w:rsid w:val="00737226"/>
    <w:rsid w:val="008507C1"/>
    <w:rsid w:val="00885659"/>
    <w:rsid w:val="008B7DE9"/>
    <w:rsid w:val="008D34EC"/>
    <w:rsid w:val="00963168"/>
    <w:rsid w:val="009F3444"/>
    <w:rsid w:val="00A41116"/>
    <w:rsid w:val="00A56A5F"/>
    <w:rsid w:val="00A72EF2"/>
    <w:rsid w:val="00AA60E1"/>
    <w:rsid w:val="00AA7579"/>
    <w:rsid w:val="00AF6BE5"/>
    <w:rsid w:val="00BB6014"/>
    <w:rsid w:val="00C23246"/>
    <w:rsid w:val="00C50048"/>
    <w:rsid w:val="00C603D7"/>
    <w:rsid w:val="00C70A22"/>
    <w:rsid w:val="00C7767B"/>
    <w:rsid w:val="00C868C0"/>
    <w:rsid w:val="00CE3F6B"/>
    <w:rsid w:val="00CF5179"/>
    <w:rsid w:val="00DB24E2"/>
    <w:rsid w:val="00E02B99"/>
    <w:rsid w:val="00E441AE"/>
    <w:rsid w:val="00E56055"/>
    <w:rsid w:val="00E73E21"/>
    <w:rsid w:val="00E83F24"/>
    <w:rsid w:val="00EB7D73"/>
    <w:rsid w:val="00ED30A9"/>
    <w:rsid w:val="00ED4D01"/>
    <w:rsid w:val="00EF57A7"/>
    <w:rsid w:val="00F43027"/>
    <w:rsid w:val="00FC4AC0"/>
    <w:rsid w:val="00FC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94D181A4-3D97-4659-80AF-7C411EC1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3D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uk-UA"/>
    </w:rPr>
  </w:style>
  <w:style w:type="paragraph" w:styleId="1">
    <w:name w:val="heading 1"/>
    <w:basedOn w:val="a"/>
    <w:link w:val="10"/>
    <w:uiPriority w:val="99"/>
    <w:qFormat/>
    <w:rsid w:val="00C603D7"/>
    <w:pPr>
      <w:ind w:left="3563" w:hanging="49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2B99"/>
    <w:rPr>
      <w:rFonts w:ascii="Cambria" w:hAnsi="Cambria" w:cs="Times New Roman"/>
      <w:b/>
      <w:bCs/>
      <w:kern w:val="32"/>
      <w:sz w:val="32"/>
      <w:szCs w:val="32"/>
      <w:lang w:val="uk-UA"/>
    </w:rPr>
  </w:style>
  <w:style w:type="paragraph" w:styleId="a3">
    <w:name w:val="Body Text"/>
    <w:basedOn w:val="a"/>
    <w:link w:val="a4"/>
    <w:uiPriority w:val="99"/>
    <w:rsid w:val="00C603D7"/>
    <w:rPr>
      <w:sz w:val="26"/>
      <w:szCs w:val="26"/>
    </w:rPr>
  </w:style>
  <w:style w:type="character" w:customStyle="1" w:styleId="a4">
    <w:name w:val="Основной текст Знак"/>
    <w:link w:val="a3"/>
    <w:uiPriority w:val="99"/>
    <w:semiHidden/>
    <w:locked/>
    <w:rsid w:val="00E02B99"/>
    <w:rPr>
      <w:rFonts w:ascii="Times New Roman" w:hAnsi="Times New Roman" w:cs="Times New Roman"/>
      <w:lang w:val="uk-UA"/>
    </w:rPr>
  </w:style>
  <w:style w:type="paragraph" w:styleId="a5">
    <w:name w:val="List Paragraph"/>
    <w:basedOn w:val="a"/>
    <w:uiPriority w:val="99"/>
    <w:qFormat/>
    <w:rsid w:val="00C603D7"/>
    <w:pPr>
      <w:ind w:left="112" w:firstLine="331"/>
    </w:pPr>
  </w:style>
  <w:style w:type="paragraph" w:customStyle="1" w:styleId="TableParagraph">
    <w:name w:val="Table Paragraph"/>
    <w:basedOn w:val="a"/>
    <w:uiPriority w:val="99"/>
    <w:rsid w:val="00C603D7"/>
  </w:style>
  <w:style w:type="paragraph" w:styleId="a6">
    <w:name w:val="Normal (Web)"/>
    <w:basedOn w:val="a"/>
    <w:uiPriority w:val="99"/>
    <w:rsid w:val="002227CE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val="ru-RU" w:eastAsia="ru-RU"/>
    </w:rPr>
  </w:style>
  <w:style w:type="character" w:styleId="a7">
    <w:name w:val="Hyperlink"/>
    <w:uiPriority w:val="99"/>
    <w:rsid w:val="000168F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04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p.edu.ua/" TargetMode="External"/><Relationship Id="rId13" Type="http://schemas.openxmlformats.org/officeDocument/2006/relationships/hyperlink" Target="https://zp.edu.ua/uploads/dept_inter/pol_pro_org_naboru_ta_navch_inozemtsiv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zp.edu.ua" TargetMode="External"/><Relationship Id="rId12" Type="http://schemas.openxmlformats.org/officeDocument/2006/relationships/hyperlink" Target="https://zp.edu.ua/uploads/pubdocs/2022/Nakaz_N210_vid_28.06.22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odle.zp.edu.ua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://www.zntu.edu.ua/naukova-bibliotek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p.edu.ua/zaporizhzhia-polytechnic-national-university" TargetMode="External"/><Relationship Id="rId14" Type="http://schemas.openxmlformats.org/officeDocument/2006/relationships/hyperlink" Target="https://zp.edu.ua/uploads/dept_inter/pol_pro_org_naboru_ta_navch_inozemtsiv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20</Pages>
  <Words>5010</Words>
  <Characters>28558</Characters>
  <Application>Microsoft Office Word</Application>
  <DocSecurity>0</DocSecurity>
  <Lines>237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2026-06-02T04:27:00Z</dcterms:created>
  <dcterms:modified xsi:type="dcterms:W3CDTF">2026-06-02T05:19:00Z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iLovePDF</vt:lpwstr>
  </property>
  <property fmtid="{D5CDD505-2E9C-101B-9397-08002B2CF9AE}" pid="3" name="GrammarlyDocumentId">
    <vt:lpwstr>eff8f632-c4e1-4d24-b7cf-517ebffd7852</vt:lpwstr>
  </property>
</Properties>
</file>