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6A29B" w14:textId="400C8902" w:rsidR="003B738C" w:rsidRPr="003B738C" w:rsidRDefault="003B738C" w:rsidP="003B738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738C">
        <w:rPr>
          <w:rFonts w:ascii="Times New Roman" w:hAnsi="Times New Roman" w:cs="Times New Roman"/>
          <w:b/>
          <w:bCs/>
          <w:sz w:val="28"/>
          <w:szCs w:val="28"/>
        </w:rPr>
        <w:t>Форма з інформацією про відповідність претендента посаді у вигляді самооцінки претендента на посаду</w:t>
      </w:r>
    </w:p>
    <w:p w14:paraId="2588DA98" w14:textId="4488827D" w:rsidR="003B738C" w:rsidRPr="004F7CB3" w:rsidRDefault="004F7CB3" w:rsidP="003B738C">
      <w:pPr>
        <w:spacing w:before="24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Скребцов Андрій Андрійович</w:t>
      </w:r>
    </w:p>
    <w:p w14:paraId="684DDC4A" w14:textId="76CE03D6" w:rsidR="004F7CB3" w:rsidRDefault="004F7CB3" w:rsidP="003B73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технічних наук, доцент Скребцов Андрій Андрійович працює на посаді доцента кафедри «Теоретична та прикладна механіка» НУ «Запорізька політехніка» з 03.10.2016 р.</w:t>
      </w:r>
    </w:p>
    <w:p w14:paraId="45DA3702" w14:textId="6A537667" w:rsidR="004F7CB3" w:rsidRDefault="004F7CB3" w:rsidP="001020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2009 р. працював лаборантом НДЧ. </w:t>
      </w:r>
      <w:r w:rsidRPr="003B738C">
        <w:rPr>
          <w:rFonts w:ascii="Times New Roman" w:hAnsi="Times New Roman" w:cs="Times New Roman"/>
          <w:sz w:val="28"/>
          <w:szCs w:val="28"/>
        </w:rPr>
        <w:t>Після закінчення університету та отримання диплому спеціаліста за спеціальністю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079">
        <w:rPr>
          <w:rFonts w:ascii="Times New Roman" w:hAnsi="Times New Roman" w:cs="Times New Roman"/>
          <w:sz w:val="28"/>
          <w:szCs w:val="28"/>
        </w:rPr>
        <w:t xml:space="preserve">«Металорізальні верстати та системи» </w:t>
      </w:r>
      <w:r w:rsidR="0010205E">
        <w:rPr>
          <w:rFonts w:ascii="Times New Roman" w:hAnsi="Times New Roman" w:cs="Times New Roman"/>
          <w:sz w:val="28"/>
          <w:szCs w:val="28"/>
        </w:rPr>
        <w:t xml:space="preserve">з 2011 року працює в НУ «Запорізька політехніка». Навчався в аспірантурі у 2011 – 2014 роках. Під час навчання в аспірантурі та після його закінчення працював на кафедрі </w:t>
      </w:r>
      <w:r w:rsidR="0010205E">
        <w:rPr>
          <w:rFonts w:ascii="Times New Roman" w:hAnsi="Times New Roman" w:cs="Times New Roman"/>
          <w:sz w:val="28"/>
          <w:szCs w:val="28"/>
        </w:rPr>
        <w:t>«Теоретична та прикладна механіка»</w:t>
      </w:r>
      <w:r w:rsidR="0010205E">
        <w:rPr>
          <w:rFonts w:ascii="Times New Roman" w:hAnsi="Times New Roman" w:cs="Times New Roman"/>
          <w:sz w:val="28"/>
          <w:szCs w:val="28"/>
        </w:rPr>
        <w:t xml:space="preserve">. </w:t>
      </w:r>
      <w:r w:rsidR="0010205E" w:rsidRPr="00C83789">
        <w:rPr>
          <w:rFonts w:ascii="Times New Roman" w:hAnsi="Times New Roman" w:cs="Times New Roman"/>
          <w:sz w:val="28"/>
          <w:szCs w:val="28"/>
        </w:rPr>
        <w:t xml:space="preserve">Дисертацію </w:t>
      </w:r>
      <w:r w:rsidR="0010205E">
        <w:rPr>
          <w:rFonts w:ascii="Times New Roman" w:hAnsi="Times New Roman" w:cs="Times New Roman"/>
          <w:sz w:val="28"/>
          <w:szCs w:val="28"/>
        </w:rPr>
        <w:t>на тему «П</w:t>
      </w:r>
      <w:r w:rsidR="0010205E" w:rsidRPr="0010205E">
        <w:rPr>
          <w:rFonts w:ascii="Times New Roman" w:hAnsi="Times New Roman" w:cs="Times New Roman"/>
          <w:sz w:val="28"/>
          <w:szCs w:val="28"/>
        </w:rPr>
        <w:t>ідвищення механічних і службових властивостей</w:t>
      </w:r>
      <w:r w:rsidR="0010205E">
        <w:rPr>
          <w:rFonts w:ascii="Times New Roman" w:hAnsi="Times New Roman" w:cs="Times New Roman"/>
          <w:sz w:val="28"/>
          <w:szCs w:val="28"/>
        </w:rPr>
        <w:t xml:space="preserve"> </w:t>
      </w:r>
      <w:r w:rsidR="0010205E" w:rsidRPr="0010205E">
        <w:rPr>
          <w:rFonts w:ascii="Times New Roman" w:hAnsi="Times New Roman" w:cs="Times New Roman"/>
          <w:sz w:val="28"/>
          <w:szCs w:val="28"/>
        </w:rPr>
        <w:t>спечених титанових сплавів</w:t>
      </w:r>
      <w:r w:rsidR="0010205E">
        <w:rPr>
          <w:rFonts w:ascii="Times New Roman" w:hAnsi="Times New Roman" w:cs="Times New Roman"/>
          <w:sz w:val="28"/>
          <w:szCs w:val="28"/>
        </w:rPr>
        <w:t xml:space="preserve">» </w:t>
      </w:r>
      <w:r w:rsidR="0010205E" w:rsidRPr="00C83789">
        <w:rPr>
          <w:rFonts w:ascii="Times New Roman" w:hAnsi="Times New Roman" w:cs="Times New Roman"/>
          <w:sz w:val="28"/>
          <w:szCs w:val="28"/>
        </w:rPr>
        <w:t>захи</w:t>
      </w:r>
      <w:r w:rsidR="0010205E">
        <w:rPr>
          <w:rFonts w:ascii="Times New Roman" w:hAnsi="Times New Roman" w:cs="Times New Roman"/>
          <w:sz w:val="28"/>
          <w:szCs w:val="28"/>
        </w:rPr>
        <w:t>стив</w:t>
      </w:r>
      <w:r w:rsidR="0010205E" w:rsidRPr="00C83789">
        <w:rPr>
          <w:rFonts w:ascii="Times New Roman" w:hAnsi="Times New Roman" w:cs="Times New Roman"/>
          <w:sz w:val="28"/>
          <w:szCs w:val="28"/>
        </w:rPr>
        <w:t xml:space="preserve"> 09 лютого 2015 року.</w:t>
      </w:r>
      <w:r w:rsidR="0010205E">
        <w:rPr>
          <w:rFonts w:ascii="Times New Roman" w:hAnsi="Times New Roman" w:cs="Times New Roman"/>
          <w:sz w:val="28"/>
          <w:szCs w:val="28"/>
        </w:rPr>
        <w:t xml:space="preserve"> Впродовж 2019 – 2021 р. навчався в докторантурі. У 2025 році отримав вчене звання доцента кафедри </w:t>
      </w:r>
      <w:r w:rsidR="0010205E">
        <w:rPr>
          <w:rFonts w:ascii="Times New Roman" w:hAnsi="Times New Roman" w:cs="Times New Roman"/>
          <w:sz w:val="28"/>
          <w:szCs w:val="28"/>
        </w:rPr>
        <w:t>«Теоретична та прикладна механіка»</w:t>
      </w:r>
      <w:r w:rsidR="0010205E">
        <w:rPr>
          <w:rFonts w:ascii="Times New Roman" w:hAnsi="Times New Roman" w:cs="Times New Roman"/>
          <w:sz w:val="28"/>
          <w:szCs w:val="28"/>
        </w:rPr>
        <w:t>.</w:t>
      </w:r>
    </w:p>
    <w:p w14:paraId="273A6097" w14:textId="502F3FAE" w:rsidR="0010205E" w:rsidRDefault="0010205E" w:rsidP="003B73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05E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F11F8">
        <w:rPr>
          <w:rFonts w:ascii="Times New Roman" w:hAnsi="Times New Roman" w:cs="Times New Roman"/>
          <w:sz w:val="28"/>
          <w:szCs w:val="28"/>
        </w:rPr>
        <w:t>20 – 2026 рр.</w:t>
      </w:r>
      <w:r w:rsidRPr="0010205E">
        <w:rPr>
          <w:rFonts w:ascii="Times New Roman" w:hAnsi="Times New Roman" w:cs="Times New Roman"/>
          <w:sz w:val="28"/>
          <w:szCs w:val="28"/>
        </w:rPr>
        <w:t xml:space="preserve"> опублікував 49 науков</w:t>
      </w:r>
      <w:r w:rsidR="003F11F8">
        <w:rPr>
          <w:rFonts w:ascii="Times New Roman" w:hAnsi="Times New Roman" w:cs="Times New Roman"/>
          <w:sz w:val="28"/>
          <w:szCs w:val="28"/>
        </w:rPr>
        <w:t>их</w:t>
      </w:r>
      <w:r w:rsidRPr="0010205E">
        <w:rPr>
          <w:rFonts w:ascii="Times New Roman" w:hAnsi="Times New Roman" w:cs="Times New Roman"/>
          <w:sz w:val="28"/>
          <w:szCs w:val="28"/>
        </w:rPr>
        <w:t xml:space="preserve"> та методичн</w:t>
      </w:r>
      <w:r w:rsidR="003F11F8">
        <w:rPr>
          <w:rFonts w:ascii="Times New Roman" w:hAnsi="Times New Roman" w:cs="Times New Roman"/>
          <w:sz w:val="28"/>
          <w:szCs w:val="28"/>
        </w:rPr>
        <w:t>их</w:t>
      </w:r>
      <w:r w:rsidRPr="0010205E">
        <w:rPr>
          <w:rFonts w:ascii="Times New Roman" w:hAnsi="Times New Roman" w:cs="Times New Roman"/>
          <w:sz w:val="28"/>
          <w:szCs w:val="28"/>
        </w:rPr>
        <w:t xml:space="preserve"> прац</w:t>
      </w:r>
      <w:r w:rsidR="003F11F8">
        <w:rPr>
          <w:rFonts w:ascii="Times New Roman" w:hAnsi="Times New Roman" w:cs="Times New Roman"/>
          <w:sz w:val="28"/>
          <w:szCs w:val="28"/>
        </w:rPr>
        <w:t>ь</w:t>
      </w:r>
      <w:r w:rsidRPr="0010205E">
        <w:rPr>
          <w:rFonts w:ascii="Times New Roman" w:hAnsi="Times New Roman" w:cs="Times New Roman"/>
          <w:sz w:val="28"/>
          <w:szCs w:val="28"/>
        </w:rPr>
        <w:t>, з яких: 1 колективна наукова монографія, 1 навчальний посібник, 18 наукових статей (у т.ч. 9 статей у виданнях, індексованих Scopus, Web of Science, Core Collection, 9 статей у вітчизняних виданнях категорії «А» та категорії «Б»), 20 тез та 9 навчально-методичних робіт.</w:t>
      </w:r>
    </w:p>
    <w:p w14:paraId="3CB7AC09" w14:textId="77777777" w:rsidR="00203C78" w:rsidRDefault="003F11F8" w:rsidP="003B73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Впродовж 2014 – 2015 рр. був відповідальним виконавцем </w:t>
      </w:r>
      <w:r w:rsidRPr="003F11F8">
        <w:rPr>
          <w:rFonts w:ascii="Times New Roman" w:hAnsi="Times New Roman" w:cs="Times New Roman"/>
          <w:sz w:val="28"/>
          <w:szCs w:val="28"/>
        </w:rPr>
        <w:t>ГД 2124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961F9A" w14:textId="022ABD95" w:rsidR="003B738C" w:rsidRPr="003B738C" w:rsidRDefault="003B738C" w:rsidP="003B73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38C">
        <w:rPr>
          <w:rFonts w:ascii="Times New Roman" w:hAnsi="Times New Roman" w:cs="Times New Roman"/>
          <w:sz w:val="28"/>
          <w:szCs w:val="28"/>
        </w:rPr>
        <w:t xml:space="preserve">Керує аспірантами на кафедрі </w:t>
      </w:r>
      <w:r w:rsidR="003F11F8">
        <w:rPr>
          <w:rFonts w:ascii="Times New Roman" w:hAnsi="Times New Roman" w:cs="Times New Roman"/>
          <w:sz w:val="28"/>
          <w:szCs w:val="28"/>
        </w:rPr>
        <w:t>«Теоретична та прикладна механіка»</w:t>
      </w:r>
      <w:r w:rsidRPr="003B738C">
        <w:rPr>
          <w:rFonts w:ascii="Times New Roman" w:hAnsi="Times New Roman" w:cs="Times New Roman"/>
          <w:sz w:val="28"/>
          <w:szCs w:val="28"/>
        </w:rPr>
        <w:t>.</w:t>
      </w:r>
    </w:p>
    <w:p w14:paraId="240AC963" w14:textId="5EC77D59" w:rsidR="003B738C" w:rsidRPr="003B738C" w:rsidRDefault="003B738C" w:rsidP="003B73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69571F" w14:textId="77777777" w:rsidR="003B738C" w:rsidRDefault="003B738C" w:rsidP="003B73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93D176" w14:textId="16F10C16" w:rsidR="003B738C" w:rsidRDefault="003B738C" w:rsidP="003B738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Доцент кафедри</w:t>
      </w:r>
    </w:p>
    <w:p w14:paraId="67D795D9" w14:textId="77777777" w:rsidR="003B738C" w:rsidRDefault="003B738C" w:rsidP="003B738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теоретичної та прикладної механіки</w:t>
      </w:r>
    </w:p>
    <w:p w14:paraId="549C9AF2" w14:textId="77777777" w:rsidR="003B738C" w:rsidRPr="002C7B3A" w:rsidRDefault="003B738C" w:rsidP="003B738C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кандидат технічних наук, доцент</w:t>
      </w:r>
      <w:r>
        <w:rPr>
          <w:rFonts w:ascii="Times New Roman" w:hAnsi="Times New Roman"/>
          <w:sz w:val="26"/>
          <w:szCs w:val="26"/>
        </w:rPr>
        <w:tab/>
        <w:t>Андрій СКРЕБЦОВ</w:t>
      </w:r>
    </w:p>
    <w:p w14:paraId="2F238BC7" w14:textId="77777777" w:rsidR="006355F0" w:rsidRPr="003B738C" w:rsidRDefault="006355F0" w:rsidP="003B738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6355F0" w:rsidRPr="003B738C" w:rsidSect="003B738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8C"/>
    <w:rsid w:val="0010205E"/>
    <w:rsid w:val="00203C78"/>
    <w:rsid w:val="003B738C"/>
    <w:rsid w:val="003F11F8"/>
    <w:rsid w:val="004F7CB3"/>
    <w:rsid w:val="0063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4389"/>
  <w15:chartTrackingRefBased/>
  <w15:docId w15:val="{E062619D-3764-41FC-8328-C692A425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B73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738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3B7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itation-67">
    <w:name w:val="citation-67"/>
    <w:basedOn w:val="a0"/>
    <w:rsid w:val="003B738C"/>
  </w:style>
  <w:style w:type="character" w:customStyle="1" w:styleId="citation-66">
    <w:name w:val="citation-66"/>
    <w:basedOn w:val="a0"/>
    <w:rsid w:val="003B7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6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3</cp:revision>
  <dcterms:created xsi:type="dcterms:W3CDTF">2026-04-10T10:40:00Z</dcterms:created>
  <dcterms:modified xsi:type="dcterms:W3CDTF">2026-04-10T11:06:00Z</dcterms:modified>
</cp:coreProperties>
</file>