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F85" w:rsidRDefault="001323AC" w:rsidP="001323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з інформацією про відповідність претендентки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Лут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Катерини Анатоліївни посаді завідувача кафедри «Іноземна філологія та переклад»</w:t>
      </w:r>
      <w:r w:rsidR="000F4824">
        <w:rPr>
          <w:rFonts w:ascii="Times New Roman" w:hAnsi="Times New Roman" w:cs="Times New Roman"/>
          <w:b/>
          <w:sz w:val="24"/>
          <w:szCs w:val="24"/>
        </w:rPr>
        <w:t xml:space="preserve"> у вигляді са</w:t>
      </w:r>
      <w:bookmarkStart w:id="0" w:name="_GoBack"/>
      <w:bookmarkEnd w:id="0"/>
      <w:r w:rsidR="000F4824">
        <w:rPr>
          <w:rFonts w:ascii="Times New Roman" w:hAnsi="Times New Roman" w:cs="Times New Roman"/>
          <w:b/>
          <w:sz w:val="24"/>
          <w:szCs w:val="24"/>
        </w:rPr>
        <w:t xml:space="preserve">мооцінки </w:t>
      </w:r>
    </w:p>
    <w:p w:rsidR="001323AC" w:rsidRDefault="001323AC" w:rsidP="000B3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Кандидат філологічних наук, доцент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Катерина Анатоліївна, після закінчення університету в 2003р. та отримання диплому магістра філології зі спеціальності «Мова та література (англійська)» працює в НУ «Запорізька політехніка». Отримала науковий ступінь кандидата філологічних наук у 2014р. (ДК №022260), вчене звання доцента у 2016р. (12ДЦ №046250).</w:t>
      </w:r>
    </w:p>
    <w:p w:rsidR="001323AC" w:rsidRDefault="001323AC" w:rsidP="000B3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період з 2021 по 2026 було опубліковано 14 наукових статей, з них 1 – </w:t>
      </w:r>
      <w:r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1323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1323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Science</w:t>
      </w:r>
      <w:r w:rsidRPr="001323AC">
        <w:rPr>
          <w:rFonts w:ascii="Times New Roman" w:hAnsi="Times New Roman" w:cs="Times New Roman"/>
          <w:sz w:val="24"/>
          <w:szCs w:val="24"/>
        </w:rPr>
        <w:t xml:space="preserve">, 3 – </w:t>
      </w:r>
      <w:r>
        <w:rPr>
          <w:rFonts w:ascii="Times New Roman" w:hAnsi="Times New Roman" w:cs="Times New Roman"/>
          <w:sz w:val="24"/>
          <w:szCs w:val="24"/>
          <w:lang w:val="en-US"/>
        </w:rPr>
        <w:t>Scopus</w:t>
      </w:r>
      <w:r w:rsidRPr="001323AC">
        <w:rPr>
          <w:rFonts w:ascii="Times New Roman" w:hAnsi="Times New Roman" w:cs="Times New Roman"/>
          <w:sz w:val="24"/>
          <w:szCs w:val="24"/>
        </w:rPr>
        <w:t xml:space="preserve">, 4 – </w:t>
      </w:r>
      <w:r>
        <w:rPr>
          <w:rFonts w:ascii="Times New Roman" w:hAnsi="Times New Roman" w:cs="Times New Roman"/>
          <w:sz w:val="24"/>
          <w:szCs w:val="24"/>
        </w:rPr>
        <w:t xml:space="preserve">у журналах категорії Б та 4 розділи у зарубіжних монографіях, 5 методичних вказівок і 1 навчальний посібник (2023) в співавторстві. Взяла участь у 17 міжнародних (Будапешт,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Регенсбург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Вюрцбург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Манітоба,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Катовіце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всеукраїнських і університетській («Тиждень науки») конференціях. </w:t>
      </w:r>
    </w:p>
    <w:p w:rsidR="001323AC" w:rsidRDefault="001323AC" w:rsidP="000B3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2021 виступала в якості офіційного опонента на захисті дисертаційної роботи зі спеціальності 10.02.04 – германські мови. Є членом екзаменаційної комісії із захисту дипломних робіт за спеціальністю В11 «Філологія»</w:t>
      </w:r>
      <w:r w:rsidR="00852406">
        <w:rPr>
          <w:rFonts w:ascii="Times New Roman" w:hAnsi="Times New Roman" w:cs="Times New Roman"/>
          <w:sz w:val="24"/>
          <w:szCs w:val="24"/>
        </w:rPr>
        <w:t>, була</w:t>
      </w:r>
      <w:r>
        <w:rPr>
          <w:rFonts w:ascii="Times New Roman" w:hAnsi="Times New Roman" w:cs="Times New Roman"/>
          <w:sz w:val="24"/>
          <w:szCs w:val="24"/>
        </w:rPr>
        <w:t xml:space="preserve"> Головою екзаменаційної комісії</w:t>
      </w:r>
      <w:r w:rsidR="000B3D5C">
        <w:rPr>
          <w:rFonts w:ascii="Times New Roman" w:hAnsi="Times New Roman" w:cs="Times New Roman"/>
          <w:sz w:val="24"/>
          <w:szCs w:val="24"/>
        </w:rPr>
        <w:t xml:space="preserve"> у ХНТУ (2024, 2025) та ЗНУ (2025).</w:t>
      </w:r>
    </w:p>
    <w:p w:rsidR="000B3D5C" w:rsidRDefault="000B3D5C" w:rsidP="000B3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Є рецензентом навчального посібника (2025), зарубіжної колективної монографії (2026), статей, методичних вказівок, конспектів лекцій, кваліфікаційних робіт студентів.</w:t>
      </w:r>
    </w:p>
    <w:p w:rsidR="000B3D5C" w:rsidRDefault="000B3D5C" w:rsidP="000B3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Керую науковими роботами студентів: 8 студентів взяли участь у конкурсах наукових робіт, 5 з яких посіли 1-3 місця в університетському конкурсі (1 етапі Всеукраїнського конкурсу) і 3 місце на міжнародному. Під моїм керівництвом було надруковано 26 тез доповідей студентів на університетській та всеукраїнських конференціях.</w:t>
      </w:r>
    </w:p>
    <w:p w:rsidR="000B3D5C" w:rsidRDefault="000B3D5C" w:rsidP="000B3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Була членом оргкомітету у Міжнародних наукових конференціях (</w:t>
      </w:r>
      <w:proofErr w:type="spellStart"/>
      <w:r>
        <w:rPr>
          <w:rFonts w:ascii="Times New Roman" w:hAnsi="Times New Roman" w:cs="Times New Roman"/>
          <w:sz w:val="24"/>
          <w:szCs w:val="24"/>
        </w:rPr>
        <w:t>м.Вінниця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2024 та 2025рр,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Telhala</w:t>
      </w:r>
      <w:proofErr w:type="spellEnd"/>
      <w:r w:rsidRPr="000B3D5C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India</w:t>
      </w:r>
      <w:r w:rsidRPr="000B3D5C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</w:rPr>
        <w:t>, 2026).</w:t>
      </w:r>
    </w:p>
    <w:p w:rsidR="000B3D5C" w:rsidRDefault="000B3D5C" w:rsidP="000B3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Беру участь в складанні та оновленні навчальних планів кафедри, укладанні ОПП для бакалаврів і магістрів та у підготовці матеріалів для акредитації спеціальності 035 «Філологія». </w:t>
      </w:r>
    </w:p>
    <w:p w:rsidR="000B3D5C" w:rsidRDefault="000B3D5C" w:rsidP="000B3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Задіяна в реалізації міжнародних освітніх проектів спільно з викладачами з факультету сучасних мов, кафедри викладання англійської мови, кафедри славістики та Професійної школи освіти </w:t>
      </w:r>
      <w:r w:rsidRPr="000B3D5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PSE</w:t>
      </w:r>
      <w:r w:rsidRPr="000B3D5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Вюрцбурзького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університету ім. Юліуса Максиміліана (Німеччина) у рамках підписаного договору між університетами. У березні 2026 було подано проектну заявку на конкурс програми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Еразмус+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КА2.</w:t>
      </w:r>
    </w:p>
    <w:p w:rsidR="000B3D5C" w:rsidRDefault="000B3D5C" w:rsidP="000B3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Проводила гостьові лекції для німецьких студентів (</w:t>
      </w:r>
      <w:proofErr w:type="spellStart"/>
      <w:r>
        <w:rPr>
          <w:rFonts w:ascii="Times New Roman" w:hAnsi="Times New Roman" w:cs="Times New Roman"/>
          <w:sz w:val="24"/>
          <w:szCs w:val="24"/>
        </w:rPr>
        <w:t>Вюрцбурзький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університет),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вебінари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змішаному форматі для українських та німецьких студентів, а також для міжнародної спільноти (для членів міжнародної дослідницької асоціації </w:t>
      </w:r>
      <w:r>
        <w:rPr>
          <w:rFonts w:ascii="Times New Roman" w:hAnsi="Times New Roman" w:cs="Times New Roman"/>
          <w:sz w:val="24"/>
          <w:szCs w:val="24"/>
          <w:lang w:val="en-US"/>
        </w:rPr>
        <w:t>WERA</w:t>
      </w:r>
      <w:r>
        <w:rPr>
          <w:rFonts w:ascii="Times New Roman" w:hAnsi="Times New Roman" w:cs="Times New Roman"/>
          <w:sz w:val="24"/>
          <w:szCs w:val="24"/>
        </w:rPr>
        <w:t xml:space="preserve"> і для учасників мережі </w:t>
      </w:r>
      <w:r>
        <w:rPr>
          <w:rFonts w:ascii="Times New Roman" w:hAnsi="Times New Roman" w:cs="Times New Roman"/>
          <w:sz w:val="24"/>
          <w:szCs w:val="24"/>
          <w:lang w:val="en-US"/>
        </w:rPr>
        <w:t>Vision</w:t>
      </w:r>
      <w:r w:rsidRPr="000B3D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Ukraine</w:t>
      </w:r>
      <w:r w:rsidRPr="000B3D5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3D5C" w:rsidRDefault="000B3D5C" w:rsidP="000B3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Підвищення кваліфікації: в Україна (на кафедрі теорії та практики перекладу з англійської мови, ЗНУ), за кордоном (</w:t>
      </w:r>
      <w:proofErr w:type="spellStart"/>
      <w:r>
        <w:rPr>
          <w:rFonts w:ascii="Times New Roman" w:hAnsi="Times New Roman" w:cs="Times New Roman"/>
          <w:sz w:val="24"/>
          <w:szCs w:val="24"/>
        </w:rPr>
        <w:t>м.Віші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Франція), онлайн у закордонних ЗВО (Німеччина, </w:t>
      </w:r>
      <w:r w:rsidR="00852406">
        <w:rPr>
          <w:rFonts w:ascii="Times New Roman" w:hAnsi="Times New Roman" w:cs="Times New Roman"/>
          <w:sz w:val="24"/>
          <w:szCs w:val="24"/>
        </w:rPr>
        <w:t xml:space="preserve">Рурський університет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Бохум</w:t>
      </w:r>
      <w:r w:rsidR="00852406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852406">
        <w:rPr>
          <w:rFonts w:ascii="Times New Roman" w:hAnsi="Times New Roman" w:cs="Times New Roman"/>
          <w:sz w:val="24"/>
          <w:szCs w:val="24"/>
        </w:rPr>
        <w:t xml:space="preserve">, Британія,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Кардіф</w:t>
      </w:r>
      <w:r w:rsidR="00852406">
        <w:rPr>
          <w:rFonts w:ascii="Times New Roman" w:hAnsi="Times New Roman" w:cs="Times New Roman"/>
          <w:sz w:val="24"/>
          <w:szCs w:val="24"/>
        </w:rPr>
        <w:t>фський</w:t>
      </w:r>
      <w:proofErr w:type="spellEnd"/>
      <w:r w:rsidR="00852406">
        <w:rPr>
          <w:rFonts w:ascii="Times New Roman" w:hAnsi="Times New Roman" w:cs="Times New Roman"/>
          <w:sz w:val="24"/>
          <w:szCs w:val="24"/>
        </w:rPr>
        <w:t xml:space="preserve"> університет).</w:t>
      </w:r>
    </w:p>
    <w:p w:rsidR="00852406" w:rsidRDefault="00852406" w:rsidP="000B3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Беру участь у засіданнях кафедри, НМК факультету та Вченої Ради університету, у профорієнтаційних заходах кафедри, факультету та університету (олімпіади, «Ніч науки», Дні відкритих дверей тощо). Беру участь у вступних кампаніях (Голова вступної комісії на СП (2022), член апеляційної комісії (2024), Голова фахової атестаційної комісії з предметного тесту з Мовознавства (2025, 2026), Голова фахової атестаційної комісії з фахового заліку (2025, 2026).</w:t>
      </w:r>
    </w:p>
    <w:p w:rsidR="00852406" w:rsidRDefault="00852406" w:rsidP="000B3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Досвід організаційної роботи – завідувач секції «Теорія та практика перекладу» на кафедрі «Іноземна філологія та переклад» з 2023р.</w:t>
      </w:r>
    </w:p>
    <w:p w:rsidR="00852406" w:rsidRDefault="00852406" w:rsidP="000B3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2406" w:rsidRDefault="00852406" w:rsidP="000B3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2406" w:rsidRDefault="00852406" w:rsidP="000B3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2406" w:rsidRPr="000B3D5C" w:rsidRDefault="00852406" w:rsidP="00852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Доцент кафедри «Іноземна філологія та переклад»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Катерина ЛУТ</w:t>
      </w:r>
    </w:p>
    <w:sectPr w:rsidR="00852406" w:rsidRPr="000B3D5C" w:rsidSect="001323A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3AC"/>
    <w:rsid w:val="000B3D5C"/>
    <w:rsid w:val="000F4824"/>
    <w:rsid w:val="001323AC"/>
    <w:rsid w:val="00803F85"/>
    <w:rsid w:val="0085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73878-2245-4019-B24A-3CFAE6A12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2026-04-16T09:22:00Z</dcterms:created>
  <dcterms:modified xsi:type="dcterms:W3CDTF">2026-04-16T12:26:00Z</dcterms:modified>
</cp:coreProperties>
</file>