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990741" w14:textId="2A7DE409" w:rsidR="008F7D55" w:rsidRPr="00031CE4" w:rsidRDefault="00031CE4" w:rsidP="001822B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31CE4">
        <w:rPr>
          <w:rFonts w:ascii="Times New Roman" w:hAnsi="Times New Roman" w:cs="Times New Roman"/>
          <w:b/>
          <w:bCs/>
          <w:sz w:val="28"/>
          <w:szCs w:val="28"/>
          <w:lang w:val="uk-UA"/>
        </w:rPr>
        <w:t>Р</w:t>
      </w:r>
      <w:proofErr w:type="spellStart"/>
      <w:r w:rsidR="00785E16" w:rsidRPr="00031CE4">
        <w:rPr>
          <w:rFonts w:ascii="Times New Roman" w:hAnsi="Times New Roman" w:cs="Times New Roman"/>
          <w:b/>
          <w:bCs/>
          <w:sz w:val="28"/>
          <w:szCs w:val="28"/>
        </w:rPr>
        <w:t>езультати</w:t>
      </w:r>
      <w:proofErr w:type="spellEnd"/>
      <w:r w:rsidR="00785E16" w:rsidRPr="00031C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85E16" w:rsidRPr="00031CE4">
        <w:rPr>
          <w:rFonts w:ascii="Times New Roman" w:hAnsi="Times New Roman" w:cs="Times New Roman"/>
          <w:b/>
          <w:bCs/>
          <w:sz w:val="28"/>
          <w:szCs w:val="28"/>
        </w:rPr>
        <w:t>діяльності</w:t>
      </w:r>
      <w:proofErr w:type="spellEnd"/>
      <w:r w:rsidR="00785E16" w:rsidRPr="00031C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85E16" w:rsidRPr="00031CE4">
        <w:rPr>
          <w:rFonts w:ascii="Times New Roman" w:hAnsi="Times New Roman" w:cs="Times New Roman"/>
          <w:b/>
          <w:bCs/>
          <w:sz w:val="28"/>
          <w:szCs w:val="28"/>
        </w:rPr>
        <w:t>бізнес-інкубатора</w:t>
      </w:r>
      <w:proofErr w:type="spellEnd"/>
      <w:r w:rsidR="00785E16" w:rsidRPr="00031CE4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="00785E16" w:rsidRPr="00031CE4">
        <w:rPr>
          <w:rFonts w:ascii="Times New Roman" w:hAnsi="Times New Roman" w:cs="Times New Roman"/>
          <w:b/>
          <w:bCs/>
          <w:sz w:val="28"/>
          <w:szCs w:val="28"/>
        </w:rPr>
        <w:t>Бізнес-інкубатор</w:t>
      </w:r>
      <w:proofErr w:type="spellEnd"/>
      <w:r w:rsidR="00785E16" w:rsidRPr="00031CE4">
        <w:rPr>
          <w:rFonts w:ascii="Times New Roman" w:hAnsi="Times New Roman" w:cs="Times New Roman"/>
          <w:b/>
          <w:bCs/>
          <w:sz w:val="28"/>
          <w:szCs w:val="28"/>
        </w:rPr>
        <w:t xml:space="preserve"> НУ «</w:t>
      </w:r>
      <w:proofErr w:type="spellStart"/>
      <w:r w:rsidR="00785E16" w:rsidRPr="00031CE4">
        <w:rPr>
          <w:rFonts w:ascii="Times New Roman" w:hAnsi="Times New Roman" w:cs="Times New Roman"/>
          <w:b/>
          <w:bCs/>
          <w:sz w:val="28"/>
          <w:szCs w:val="28"/>
        </w:rPr>
        <w:t>Запорізька</w:t>
      </w:r>
      <w:proofErr w:type="spellEnd"/>
      <w:r w:rsidR="00785E16" w:rsidRPr="00031C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85E16" w:rsidRPr="00031CE4">
        <w:rPr>
          <w:rFonts w:ascii="Times New Roman" w:hAnsi="Times New Roman" w:cs="Times New Roman"/>
          <w:b/>
          <w:bCs/>
          <w:sz w:val="28"/>
          <w:szCs w:val="28"/>
        </w:rPr>
        <w:t>політехніка</w:t>
      </w:r>
      <w:proofErr w:type="spellEnd"/>
      <w:r w:rsidR="00785E16" w:rsidRPr="00031CE4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="005079CB" w:rsidRPr="00031CE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 </w:t>
      </w:r>
      <w:r w:rsidR="00785E16" w:rsidRPr="00031CE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2025 </w:t>
      </w:r>
      <w:r w:rsidR="005079CB" w:rsidRPr="00031CE4">
        <w:rPr>
          <w:rFonts w:ascii="Times New Roman" w:hAnsi="Times New Roman" w:cs="Times New Roman"/>
          <w:b/>
          <w:bCs/>
          <w:sz w:val="28"/>
          <w:szCs w:val="28"/>
          <w:lang w:val="uk-UA"/>
        </w:rPr>
        <w:t>р.</w:t>
      </w:r>
      <w:bookmarkStart w:id="0" w:name="_GoBack"/>
      <w:bookmarkEnd w:id="0"/>
    </w:p>
    <w:tbl>
      <w:tblPr>
        <w:tblW w:w="9360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05"/>
        <w:gridCol w:w="7155"/>
      </w:tblGrid>
      <w:tr w:rsidR="00A10189" w:rsidRPr="00031CE4" w14:paraId="76C28A25" w14:textId="77777777" w:rsidTr="008F7D55">
        <w:trPr>
          <w:trHeight w:val="600"/>
        </w:trPr>
        <w:tc>
          <w:tcPr>
            <w:tcW w:w="2205" w:type="dxa"/>
          </w:tcPr>
          <w:p w14:paraId="125C969A" w14:textId="3A494519" w:rsidR="00A10189" w:rsidRPr="00031CE4" w:rsidRDefault="00D63024" w:rsidP="00732D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 2025</w:t>
            </w:r>
          </w:p>
        </w:tc>
        <w:tc>
          <w:tcPr>
            <w:tcW w:w="7155" w:type="dxa"/>
          </w:tcPr>
          <w:p w14:paraId="050A49EC" w14:textId="428935B4" w:rsidR="00A10189" w:rsidRPr="00031CE4" w:rsidRDefault="00D63024" w:rsidP="00732D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зустріч з Головою Комітету Верховної Ради України з питань фінансів, податкової та митної політики Данилом </w:t>
            </w:r>
            <w:proofErr w:type="spellStart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Гетманцевим</w:t>
            </w:r>
            <w:proofErr w:type="spellEnd"/>
          </w:p>
        </w:tc>
      </w:tr>
      <w:tr w:rsidR="00A10189" w:rsidRPr="00031CE4" w14:paraId="7F80E956" w14:textId="77777777" w:rsidTr="008F7D55">
        <w:trPr>
          <w:trHeight w:val="600"/>
        </w:trPr>
        <w:tc>
          <w:tcPr>
            <w:tcW w:w="2205" w:type="dxa"/>
          </w:tcPr>
          <w:p w14:paraId="70DAC9E1" w14:textId="23B07559" w:rsidR="00A10189" w:rsidRPr="00031CE4" w:rsidRDefault="00D63024" w:rsidP="00732D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Лютий 2025</w:t>
            </w:r>
          </w:p>
        </w:tc>
        <w:tc>
          <w:tcPr>
            <w:tcW w:w="7155" w:type="dxa"/>
          </w:tcPr>
          <w:p w14:paraId="147FA245" w14:textId="28D1359D" w:rsidR="00A10189" w:rsidRPr="00031CE4" w:rsidRDefault="00D63024" w:rsidP="00732D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Тренінг «Як забезпечити відповідність споживчих товарів вимогам ЄС: нові правила безпечності продукції». До команди тренерів системи ТПП входять експерти Запорізької торгово-промислової палати.</w:t>
            </w:r>
          </w:p>
        </w:tc>
      </w:tr>
      <w:tr w:rsidR="00A10189" w:rsidRPr="00031CE4" w14:paraId="5128F81B" w14:textId="77777777" w:rsidTr="008F7D55">
        <w:trPr>
          <w:trHeight w:val="600"/>
        </w:trPr>
        <w:tc>
          <w:tcPr>
            <w:tcW w:w="2205" w:type="dxa"/>
          </w:tcPr>
          <w:p w14:paraId="3BE91709" w14:textId="7EAD154A" w:rsidR="00A10189" w:rsidRPr="00031CE4" w:rsidRDefault="00D63024" w:rsidP="00732D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 2025</w:t>
            </w:r>
          </w:p>
        </w:tc>
        <w:tc>
          <w:tcPr>
            <w:tcW w:w="7155" w:type="dxa"/>
          </w:tcPr>
          <w:p w14:paraId="78257C92" w14:textId="6DAB7EEA" w:rsidR="00A10189" w:rsidRPr="00031CE4" w:rsidRDefault="00D63024" w:rsidP="00732D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Тренінг «Як забезпечити відповідність споживчих товарів вимогам ЄС: нові правила безпечності продукції (GPSR 2023/988 &amp; 2024/3173)». До команди тренерів системи ТПП входять експерти Запорізької торгово-промислової палати.</w:t>
            </w:r>
          </w:p>
        </w:tc>
      </w:tr>
      <w:tr w:rsidR="00A10189" w:rsidRPr="00031CE4" w14:paraId="0E8BE4B6" w14:textId="77777777" w:rsidTr="008F7D55">
        <w:trPr>
          <w:trHeight w:val="600"/>
        </w:trPr>
        <w:tc>
          <w:tcPr>
            <w:tcW w:w="2205" w:type="dxa"/>
          </w:tcPr>
          <w:p w14:paraId="35A5BB37" w14:textId="0DA21803" w:rsidR="00A10189" w:rsidRPr="00031CE4" w:rsidRDefault="00D63024" w:rsidP="00732D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 2025</w:t>
            </w:r>
          </w:p>
        </w:tc>
        <w:tc>
          <w:tcPr>
            <w:tcW w:w="7155" w:type="dxa"/>
          </w:tcPr>
          <w:p w14:paraId="320BECE5" w14:textId="5BF0DD35" w:rsidR="00A10189" w:rsidRPr="00031CE4" w:rsidRDefault="00D63024" w:rsidP="00732D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Зустріч із представниками Українського національного офісу інтелектуальної власності та інновацій (УКРНОІВІ)</w:t>
            </w:r>
          </w:p>
        </w:tc>
      </w:tr>
      <w:tr w:rsidR="00A10189" w:rsidRPr="00031CE4" w14:paraId="5D989D4F" w14:textId="77777777" w:rsidTr="008F7D55">
        <w:trPr>
          <w:trHeight w:val="600"/>
        </w:trPr>
        <w:tc>
          <w:tcPr>
            <w:tcW w:w="2205" w:type="dxa"/>
          </w:tcPr>
          <w:p w14:paraId="50C14878" w14:textId="6CB00781" w:rsidR="00A10189" w:rsidRPr="00031CE4" w:rsidRDefault="000639A4" w:rsidP="00732D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 2025</w:t>
            </w:r>
          </w:p>
        </w:tc>
        <w:tc>
          <w:tcPr>
            <w:tcW w:w="7155" w:type="dxa"/>
          </w:tcPr>
          <w:p w14:paraId="22060FCB" w14:textId="2EB7E5F7" w:rsidR="00A10189" w:rsidRPr="00031CE4" w:rsidRDefault="000639A4" w:rsidP="00732D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Онлайн-тренінг «Експорт в Японію: теорія, практика, реальні кейси». Тренінг проведено в рамках програми «Трансформаційне відновлення задля безпеки людей в Україні», яку фінансує уряд Японії та впроваджує Програма розвитку ООН (ПРООН) в Україні.</w:t>
            </w:r>
          </w:p>
        </w:tc>
      </w:tr>
      <w:tr w:rsidR="00A10189" w:rsidRPr="00031CE4" w14:paraId="45D9DE01" w14:textId="77777777" w:rsidTr="008F7D55">
        <w:trPr>
          <w:trHeight w:val="600"/>
        </w:trPr>
        <w:tc>
          <w:tcPr>
            <w:tcW w:w="2205" w:type="dxa"/>
          </w:tcPr>
          <w:p w14:paraId="757DFCB8" w14:textId="798A77BF" w:rsidR="00A10189" w:rsidRPr="00031CE4" w:rsidRDefault="000639A4" w:rsidP="00732D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 2025</w:t>
            </w:r>
          </w:p>
        </w:tc>
        <w:tc>
          <w:tcPr>
            <w:tcW w:w="7155" w:type="dxa"/>
          </w:tcPr>
          <w:p w14:paraId="7D5520D7" w14:textId="2AA8B787" w:rsidR="00A10189" w:rsidRPr="00031CE4" w:rsidRDefault="000639A4" w:rsidP="00732D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Круглий стіл «</w:t>
            </w:r>
            <w:proofErr w:type="spellStart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Надрокористування</w:t>
            </w:r>
            <w:proofErr w:type="spellEnd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Україні: актуальні питання розвитку»</w:t>
            </w:r>
            <w:r w:rsidR="008022DF"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Для участі у заході запрошені представники Комітету Верховної Ради України з питань екологічної політики та природокористування, Міністерства екології та </w:t>
            </w:r>
            <w:proofErr w:type="spellStart"/>
            <w:r w:rsidR="008022DF"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природнихресурсів</w:t>
            </w:r>
            <w:proofErr w:type="spellEnd"/>
            <w:r w:rsidR="008022DF"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України, Міністерства економіки України, Державної служби геології та надр України, представники бізнес-асоціацій, </w:t>
            </w:r>
            <w:proofErr w:type="spellStart"/>
            <w:r w:rsidR="008022DF"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надрокористувачі</w:t>
            </w:r>
            <w:proofErr w:type="spellEnd"/>
            <w:r w:rsidR="008022DF"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експерти галузі.</w:t>
            </w:r>
          </w:p>
        </w:tc>
      </w:tr>
      <w:tr w:rsidR="00A10189" w:rsidRPr="00031CE4" w14:paraId="1C91EE67" w14:textId="77777777" w:rsidTr="008F7D55">
        <w:trPr>
          <w:trHeight w:val="600"/>
        </w:trPr>
        <w:tc>
          <w:tcPr>
            <w:tcW w:w="2205" w:type="dxa"/>
          </w:tcPr>
          <w:p w14:paraId="4A776672" w14:textId="3992F13C" w:rsidR="00A10189" w:rsidRPr="00031CE4" w:rsidRDefault="008022DF" w:rsidP="00732D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 2025</w:t>
            </w:r>
          </w:p>
        </w:tc>
        <w:tc>
          <w:tcPr>
            <w:tcW w:w="7155" w:type="dxa"/>
          </w:tcPr>
          <w:p w14:paraId="61A1F070" w14:textId="42767D3E" w:rsidR="00A10189" w:rsidRPr="00031CE4" w:rsidRDefault="008022DF" w:rsidP="00732D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ПРООН. Тренінги “Як бізнесу бути інклюзивним”</w:t>
            </w:r>
          </w:p>
        </w:tc>
      </w:tr>
      <w:tr w:rsidR="00A10189" w:rsidRPr="00031CE4" w14:paraId="496189F8" w14:textId="77777777" w:rsidTr="008F7D55">
        <w:trPr>
          <w:trHeight w:val="600"/>
        </w:trPr>
        <w:tc>
          <w:tcPr>
            <w:tcW w:w="2205" w:type="dxa"/>
          </w:tcPr>
          <w:p w14:paraId="51E49A15" w14:textId="612EC294" w:rsidR="00A10189" w:rsidRPr="00031CE4" w:rsidRDefault="008022DF" w:rsidP="00732D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 2025</w:t>
            </w:r>
          </w:p>
        </w:tc>
        <w:tc>
          <w:tcPr>
            <w:tcW w:w="7155" w:type="dxa"/>
          </w:tcPr>
          <w:p w14:paraId="49F7FAE9" w14:textId="1FB833A4" w:rsidR="00A10189" w:rsidRPr="00031CE4" w:rsidRDefault="008022DF" w:rsidP="00732D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Круглий стіл-презентація «Дослідження перспективних секторів для експорту до Японії та Посібник ‘Як експортувати до Японії’»</w:t>
            </w:r>
          </w:p>
        </w:tc>
      </w:tr>
      <w:tr w:rsidR="008022DF" w:rsidRPr="00031CE4" w14:paraId="709B3527" w14:textId="77777777" w:rsidTr="008F7D55">
        <w:trPr>
          <w:trHeight w:val="600"/>
        </w:trPr>
        <w:tc>
          <w:tcPr>
            <w:tcW w:w="2205" w:type="dxa"/>
          </w:tcPr>
          <w:p w14:paraId="49576EDA" w14:textId="08DAA3DC" w:rsidR="008022DF" w:rsidRPr="00031CE4" w:rsidRDefault="00FC3DFB" w:rsidP="00732D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 2025</w:t>
            </w:r>
          </w:p>
        </w:tc>
        <w:tc>
          <w:tcPr>
            <w:tcW w:w="7155" w:type="dxa"/>
          </w:tcPr>
          <w:p w14:paraId="3A447DCF" w14:textId="7BA4ED13" w:rsidR="008022DF" w:rsidRPr="00031CE4" w:rsidRDefault="00FC3DFB" w:rsidP="00732D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Круглий стіл “Інновації та </w:t>
            </w:r>
            <w:proofErr w:type="spellStart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стартапи</w:t>
            </w:r>
            <w:proofErr w:type="spellEnd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відновлення України”. Організовано ТПП України, як координатором консорціуму EEN </w:t>
            </w:r>
            <w:proofErr w:type="spellStart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Ukraine</w:t>
            </w:r>
            <w:proofErr w:type="spellEnd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партнером </w:t>
            </w:r>
            <w:proofErr w:type="spellStart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Central</w:t>
            </w:r>
            <w:proofErr w:type="spellEnd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Ukrainian</w:t>
            </w:r>
            <w:proofErr w:type="spellEnd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Digital</w:t>
            </w:r>
            <w:proofErr w:type="spellEnd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HUB, за підтримки EIT RIS HUB </w:t>
            </w:r>
            <w:proofErr w:type="spellStart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Ukraine</w:t>
            </w:r>
            <w:proofErr w:type="spellEnd"/>
          </w:p>
        </w:tc>
      </w:tr>
      <w:tr w:rsidR="008022DF" w:rsidRPr="00031CE4" w14:paraId="68BFC251" w14:textId="77777777" w:rsidTr="008F7D55">
        <w:trPr>
          <w:trHeight w:val="600"/>
        </w:trPr>
        <w:tc>
          <w:tcPr>
            <w:tcW w:w="2205" w:type="dxa"/>
          </w:tcPr>
          <w:p w14:paraId="72A24070" w14:textId="51DED057" w:rsidR="008022DF" w:rsidRPr="00031CE4" w:rsidRDefault="00FC3DFB" w:rsidP="00732D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 2025</w:t>
            </w:r>
          </w:p>
        </w:tc>
        <w:tc>
          <w:tcPr>
            <w:tcW w:w="7155" w:type="dxa"/>
          </w:tcPr>
          <w:p w14:paraId="558EF7A8" w14:textId="6E3554A4" w:rsidR="008022DF" w:rsidRPr="00031CE4" w:rsidRDefault="00FC3DFB" w:rsidP="00732D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Інформаційна сесія «Відновлення ринкового нагляду: права, обов’язки, відповідальність бізнесу». </w:t>
            </w:r>
            <w:r w:rsidR="00B30086"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рамках </w:t>
            </w:r>
            <w:proofErr w:type="spellStart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«Подолання викликів відповідності вимогам ринків: прокладання шляху до євроінтеграції», який реалізує Торгово-промислова палата України та Харківська торгово-промислова палата.</w:t>
            </w:r>
          </w:p>
        </w:tc>
      </w:tr>
      <w:tr w:rsidR="008022DF" w:rsidRPr="00031CE4" w14:paraId="4039C5E5" w14:textId="77777777" w:rsidTr="008F7D55">
        <w:trPr>
          <w:trHeight w:val="600"/>
        </w:trPr>
        <w:tc>
          <w:tcPr>
            <w:tcW w:w="2205" w:type="dxa"/>
          </w:tcPr>
          <w:p w14:paraId="03F91E2D" w14:textId="6AD1C106" w:rsidR="008022DF" w:rsidRPr="00031CE4" w:rsidRDefault="00B30086" w:rsidP="00732D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 2025</w:t>
            </w:r>
          </w:p>
        </w:tc>
        <w:tc>
          <w:tcPr>
            <w:tcW w:w="7155" w:type="dxa"/>
          </w:tcPr>
          <w:p w14:paraId="16D4EB91" w14:textId="77777777" w:rsidR="008022DF" w:rsidRPr="00031CE4" w:rsidRDefault="00B30086" w:rsidP="00732D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Вебінар</w:t>
            </w:r>
            <w:proofErr w:type="spellEnd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Як експортувати </w:t>
            </w:r>
            <w:proofErr w:type="spellStart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агропродукцію</w:t>
            </w:r>
            <w:proofErr w:type="spellEnd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харчові продукти до Японії.</w:t>
            </w:r>
          </w:p>
          <w:p w14:paraId="5B1793D4" w14:textId="77777777" w:rsidR="00B30086" w:rsidRPr="00031CE4" w:rsidRDefault="00B30086" w:rsidP="00B300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Спікерами онлайн-тренінгу є експерти системи Торгово-промислової палати України, а саме:</w:t>
            </w:r>
          </w:p>
          <w:p w14:paraId="337BD8C2" w14:textId="0B7D453B" w:rsidR="00B30086" w:rsidRPr="00031CE4" w:rsidRDefault="00B30086" w:rsidP="00B300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Діна СІДАШ, </w:t>
            </w:r>
            <w:proofErr w:type="spellStart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віцепрезидент</w:t>
            </w:r>
            <w:proofErr w:type="spellEnd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Дніпропетровської торгово-промислової палати. Сертифікована радниця з питань експорту до ЄС. Бізнес-консультантка з понад 13-річним досвідом консалтингу в сфері експорту та розвитку компанії, </w:t>
            </w:r>
          </w:p>
          <w:p w14:paraId="339D79C8" w14:textId="5FD5990F" w:rsidR="00B30086" w:rsidRPr="00031CE4" w:rsidRDefault="00B30086" w:rsidP="00B300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Ксенія НАГОРНА, начальниця управління організаційної роботи та міжнародних відносин Запорізької торгово-промислової палати. Сертифікована консультантка з експорту та технічного регулювання, сертифікована консультантка з управління CMC (</w:t>
            </w:r>
            <w:proofErr w:type="spellStart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Certified</w:t>
            </w:r>
            <w:proofErr w:type="spellEnd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Management</w:t>
            </w:r>
            <w:proofErr w:type="spellEnd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Consultant</w:t>
            </w:r>
            <w:proofErr w:type="spellEnd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). </w:t>
            </w:r>
          </w:p>
          <w:p w14:paraId="07075AF9" w14:textId="63F00F06" w:rsidR="00B30086" w:rsidRPr="00031CE4" w:rsidRDefault="00B30086" w:rsidP="00B300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Анна ХОХОЛЬКОВА, радниця президента Одеської регіональної торгово-промислової палати, керівник Логістичної компанії ГРЕЙМАР та інспекційної компанії «</w:t>
            </w:r>
            <w:proofErr w:type="spellStart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Валліс</w:t>
            </w:r>
            <w:proofErr w:type="spellEnd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Морські та Інспекційні Послуги </w:t>
            </w:r>
            <w:proofErr w:type="spellStart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Лтд</w:t>
            </w:r>
            <w:proofErr w:type="spellEnd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.»</w:t>
            </w:r>
          </w:p>
        </w:tc>
      </w:tr>
      <w:tr w:rsidR="00A10189" w:rsidRPr="00031CE4" w14:paraId="7A523941" w14:textId="77777777" w:rsidTr="008F7D55">
        <w:trPr>
          <w:trHeight w:val="600"/>
        </w:trPr>
        <w:tc>
          <w:tcPr>
            <w:tcW w:w="2205" w:type="dxa"/>
          </w:tcPr>
          <w:p w14:paraId="75A95BAA" w14:textId="397EBB7B" w:rsidR="00A10189" w:rsidRPr="00031CE4" w:rsidRDefault="00B30086" w:rsidP="00732D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Червень 2025</w:t>
            </w:r>
          </w:p>
        </w:tc>
        <w:tc>
          <w:tcPr>
            <w:tcW w:w="7155" w:type="dxa"/>
          </w:tcPr>
          <w:p w14:paraId="7D2E752D" w14:textId="31AB1516" w:rsidR="00A10189" w:rsidRPr="00031CE4" w:rsidRDefault="00B30086" w:rsidP="00732D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Інформаційна зустріч “Як забезпечити відповідність продукції вимогам ЄС. Технічне регулювання”. Онлайн. Спікери: експерти Запорізької ТПП</w:t>
            </w:r>
          </w:p>
        </w:tc>
      </w:tr>
      <w:tr w:rsidR="00FC3DFB" w:rsidRPr="00031CE4" w14:paraId="1A832F51" w14:textId="77777777" w:rsidTr="008F7D55">
        <w:trPr>
          <w:trHeight w:val="600"/>
        </w:trPr>
        <w:tc>
          <w:tcPr>
            <w:tcW w:w="2205" w:type="dxa"/>
          </w:tcPr>
          <w:p w14:paraId="1444D132" w14:textId="71887D6B" w:rsidR="00FC3DFB" w:rsidRPr="00031CE4" w:rsidRDefault="00B30086" w:rsidP="00732D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Червень 2025</w:t>
            </w:r>
          </w:p>
        </w:tc>
        <w:tc>
          <w:tcPr>
            <w:tcW w:w="7155" w:type="dxa"/>
          </w:tcPr>
          <w:p w14:paraId="2F1A2ED3" w14:textId="342E48F4" w:rsidR="00FC3DFB" w:rsidRPr="00031CE4" w:rsidRDefault="00B30086" w:rsidP="00732D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Презентація “Фенікс Альянс” – міжнародного механізму компенсації втрат бізнесу, що постраждав від війни. Спікер: </w:t>
            </w:r>
            <w:proofErr w:type="spellStart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Петр</w:t>
            </w:r>
            <w:proofErr w:type="spellEnd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Странський</w:t>
            </w:r>
            <w:proofErr w:type="spellEnd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керуючий директор Програми «Фенікс Альянс».</w:t>
            </w:r>
          </w:p>
        </w:tc>
      </w:tr>
      <w:tr w:rsidR="00B97235" w:rsidRPr="00031CE4" w14:paraId="35C49B69" w14:textId="77777777" w:rsidTr="00B732A0">
        <w:trPr>
          <w:trHeight w:val="2370"/>
        </w:trPr>
        <w:tc>
          <w:tcPr>
            <w:tcW w:w="2205" w:type="dxa"/>
          </w:tcPr>
          <w:p w14:paraId="3F0D9A99" w14:textId="7F06AA1D" w:rsidR="00B97235" w:rsidRPr="00031CE4" w:rsidRDefault="00B97235" w:rsidP="00732D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 2025</w:t>
            </w:r>
          </w:p>
        </w:tc>
        <w:tc>
          <w:tcPr>
            <w:tcW w:w="7155" w:type="dxa"/>
          </w:tcPr>
          <w:p w14:paraId="07F0A3B2" w14:textId="61667760" w:rsidR="006D7446" w:rsidRPr="00031CE4" w:rsidRDefault="005B552E" w:rsidP="005B55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Вебінар</w:t>
            </w:r>
            <w:proofErr w:type="spellEnd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«Бізнес-комунікація та зворотний зв’язок в команді. Емоційний інтелект (EQ)»</w:t>
            </w:r>
            <w:r w:rsidR="006D7446"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6D7446"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Спікерка</w:t>
            </w:r>
            <w:proofErr w:type="spellEnd"/>
            <w:r w:rsidR="006D7446"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Ольга Добровольська, сертифікована бізнес-</w:t>
            </w:r>
            <w:proofErr w:type="spellStart"/>
            <w:r w:rsidR="006D7446"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тренерка</w:t>
            </w:r>
            <w:proofErr w:type="spellEnd"/>
            <w:r w:rsidR="006D7446"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6D7446"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експертка</w:t>
            </w:r>
            <w:proofErr w:type="spellEnd"/>
            <w:r w:rsidR="006D7446"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навчання та розвитку працівників (проведено понад 1000+ навчальних заходів) диференційованих форматів: бізнес-тренінги; майстер-класи та </w:t>
            </w:r>
            <w:proofErr w:type="spellStart"/>
            <w:r w:rsidR="006D7446"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воркшопи</w:t>
            </w:r>
            <w:proofErr w:type="spellEnd"/>
            <w:r w:rsidR="006D7446"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  <w:proofErr w:type="spellStart"/>
            <w:r w:rsidR="006D7446"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вебінари</w:t>
            </w:r>
            <w:proofErr w:type="spellEnd"/>
            <w:r w:rsidR="006D7446"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онлайн-практикуми; онлайн-школи та дистанційні курси. Авторка публікацій і статей в авторитетних виданнях на теми: підбір, навчання, адаптація, мотивація, розвиток та навчання персоналу.</w:t>
            </w:r>
          </w:p>
        </w:tc>
      </w:tr>
      <w:tr w:rsidR="00B732A0" w:rsidRPr="00031CE4" w14:paraId="76772FDC" w14:textId="77777777" w:rsidTr="00B732A0">
        <w:trPr>
          <w:trHeight w:val="2775"/>
        </w:trPr>
        <w:tc>
          <w:tcPr>
            <w:tcW w:w="2205" w:type="dxa"/>
          </w:tcPr>
          <w:p w14:paraId="5CFCEDF7" w14:textId="3ED6BB67" w:rsidR="00B732A0" w:rsidRPr="00031CE4" w:rsidRDefault="00B732A0" w:rsidP="00732D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 2025</w:t>
            </w:r>
          </w:p>
        </w:tc>
        <w:tc>
          <w:tcPr>
            <w:tcW w:w="7155" w:type="dxa"/>
          </w:tcPr>
          <w:p w14:paraId="74480718" w14:textId="77777777" w:rsidR="00B732A0" w:rsidRPr="00031CE4" w:rsidRDefault="00B732A0" w:rsidP="006D74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Вебінар</w:t>
            </w:r>
            <w:proofErr w:type="spellEnd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«Етапи прийняття ефективних управлінських рішень». Спікер: Юлій Некрасов, керівник </w:t>
            </w:r>
            <w:proofErr w:type="spellStart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Nekrasov</w:t>
            </w:r>
            <w:proofErr w:type="spellEnd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Training</w:t>
            </w:r>
            <w:proofErr w:type="spellEnd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Group</w:t>
            </w:r>
            <w:proofErr w:type="spellEnd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тренер, персональний бізнес-</w:t>
            </w:r>
            <w:proofErr w:type="spellStart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коуч</w:t>
            </w:r>
            <w:proofErr w:type="spellEnd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Nekrasov</w:t>
            </w:r>
            <w:proofErr w:type="spellEnd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Training</w:t>
            </w:r>
            <w:proofErr w:type="spellEnd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Group</w:t>
            </w:r>
            <w:proofErr w:type="spellEnd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Нєкрасов</w:t>
            </w:r>
            <w:proofErr w:type="spellEnd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Тренінг Груп) - це корпоративне навчання персоналу в самих різних напрямках роботи компанії. Спеціалізація: Стратегічне мислення і системний підхід, Розвиток управлінських навичок, Комунікація і взаємодія, Продаж, переговори і просування, Ораторське мистецтво, Тайм менеджмент, Конфліктологія. Професійні навички: Як керівник в великих організаціях - 15 років. Як бізнес-тренер - 10 років активної практики.</w:t>
            </w:r>
          </w:p>
          <w:p w14:paraId="6E420999" w14:textId="07377C37" w:rsidR="00B732A0" w:rsidRPr="00031CE4" w:rsidRDefault="00B732A0" w:rsidP="006D74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732A0" w:rsidRPr="00031CE4" w14:paraId="6E22375E" w14:textId="77777777" w:rsidTr="00B732A0">
        <w:trPr>
          <w:trHeight w:val="1620"/>
        </w:trPr>
        <w:tc>
          <w:tcPr>
            <w:tcW w:w="2205" w:type="dxa"/>
          </w:tcPr>
          <w:p w14:paraId="56F3370A" w14:textId="7B805D55" w:rsidR="00B732A0" w:rsidRPr="00031CE4" w:rsidRDefault="00B732A0" w:rsidP="00732D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Грудень 2025</w:t>
            </w:r>
          </w:p>
        </w:tc>
        <w:tc>
          <w:tcPr>
            <w:tcW w:w="7155" w:type="dxa"/>
          </w:tcPr>
          <w:p w14:paraId="3C954E97" w14:textId="76A506F8" w:rsidR="00B732A0" w:rsidRPr="00031CE4" w:rsidRDefault="00B732A0" w:rsidP="006D74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Вебінар</w:t>
            </w:r>
            <w:proofErr w:type="spellEnd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«Ринковий нагляд в Україні: як бізнесу працювати без штрафів». </w:t>
            </w:r>
            <w:proofErr w:type="spellStart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Спікерка</w:t>
            </w:r>
            <w:proofErr w:type="spellEnd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Алла </w:t>
            </w:r>
            <w:proofErr w:type="spellStart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Сайпанова</w:t>
            </w:r>
            <w:proofErr w:type="spellEnd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Зав.сектору</w:t>
            </w:r>
            <w:proofErr w:type="spellEnd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аналітики Харківської ТПП. </w:t>
            </w:r>
            <w:proofErr w:type="spellStart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Експертка</w:t>
            </w:r>
            <w:proofErr w:type="spellEnd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сертифікації походження товарів. Сертифікована консультантка з експорту до ЄС та Канади. Сертифікована консультантка з технічної відповідності. Сертифікована бізнес-</w:t>
            </w:r>
            <w:proofErr w:type="spellStart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тренерка</w:t>
            </w:r>
            <w:proofErr w:type="spellEnd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(ТПП). EEN-</w:t>
            </w:r>
            <w:proofErr w:type="spellStart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експертка</w:t>
            </w:r>
            <w:proofErr w:type="spellEnd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4B93549F" w14:textId="2C037F4B" w:rsidR="00B732A0" w:rsidRPr="00031CE4" w:rsidRDefault="00B732A0" w:rsidP="006D74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732A0" w:rsidRPr="00031CE4" w14:paraId="04E9060C" w14:textId="77777777" w:rsidTr="00B732A0">
        <w:trPr>
          <w:trHeight w:val="795"/>
        </w:trPr>
        <w:tc>
          <w:tcPr>
            <w:tcW w:w="2205" w:type="dxa"/>
          </w:tcPr>
          <w:p w14:paraId="7E5B0F44" w14:textId="52BF2FA9" w:rsidR="00B732A0" w:rsidRPr="00031CE4" w:rsidRDefault="00B732A0" w:rsidP="00732D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 2025</w:t>
            </w:r>
          </w:p>
        </w:tc>
        <w:tc>
          <w:tcPr>
            <w:tcW w:w="7155" w:type="dxa"/>
          </w:tcPr>
          <w:p w14:paraId="0B13027F" w14:textId="77777777" w:rsidR="00B732A0" w:rsidRPr="00031CE4" w:rsidRDefault="00B732A0" w:rsidP="006D74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Вебінар</w:t>
            </w:r>
            <w:proofErr w:type="spellEnd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«Демонстрація інноваційних рішень, залучення фондів. Аудит цифрової зрілості МСП (згідно європейських </w:t>
            </w:r>
            <w:proofErr w:type="spellStart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</w:t>
            </w:r>
            <w:proofErr w:type="spellEnd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). Інноваційний </w:t>
            </w:r>
            <w:proofErr w:type="spellStart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фандрейзинг</w:t>
            </w:r>
            <w:proofErr w:type="spellEnd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грантрайтинг</w:t>
            </w:r>
            <w:proofErr w:type="spellEnd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». </w:t>
            </w:r>
            <w:proofErr w:type="spellStart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Спікерка</w:t>
            </w:r>
            <w:proofErr w:type="spellEnd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Леся Соболевська, </w:t>
            </w:r>
            <w:proofErr w:type="spellStart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Проєктна</w:t>
            </w:r>
            <w:proofErr w:type="spellEnd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менеджерка</w:t>
            </w:r>
            <w:proofErr w:type="spellEnd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Українського кластерного альянсу/АППАУ. </w:t>
            </w:r>
            <w:proofErr w:type="spellStart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Координаторка</w:t>
            </w:r>
            <w:proofErr w:type="spellEnd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EDIH </w:t>
            </w:r>
            <w:proofErr w:type="spellStart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Kyiv</w:t>
            </w:r>
            <w:proofErr w:type="spellEnd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HiTech</w:t>
            </w:r>
            <w:proofErr w:type="spellEnd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0665A7F5" w14:textId="3AB74CB0" w:rsidR="00B732A0" w:rsidRPr="00031CE4" w:rsidRDefault="00B732A0" w:rsidP="006D74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732A0" w:rsidRPr="00031CE4" w14:paraId="01809727" w14:textId="77777777" w:rsidTr="00B732A0">
        <w:trPr>
          <w:trHeight w:val="1890"/>
        </w:trPr>
        <w:tc>
          <w:tcPr>
            <w:tcW w:w="2205" w:type="dxa"/>
          </w:tcPr>
          <w:p w14:paraId="16F2A96C" w14:textId="04990C45" w:rsidR="00B732A0" w:rsidRPr="00031CE4" w:rsidRDefault="00B732A0" w:rsidP="00732D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 2025</w:t>
            </w:r>
          </w:p>
        </w:tc>
        <w:tc>
          <w:tcPr>
            <w:tcW w:w="7155" w:type="dxa"/>
          </w:tcPr>
          <w:p w14:paraId="63BEF6C0" w14:textId="2505D1E2" w:rsidR="00B732A0" w:rsidRPr="00031CE4" w:rsidRDefault="00B732A0" w:rsidP="006D74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Вебінар</w:t>
            </w:r>
            <w:proofErr w:type="spellEnd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«Комерційна діяльність і план розвитку. Сегментація, потреби в сегментах, ціннісна пропозиція. Бізнес-модель </w:t>
            </w:r>
            <w:proofErr w:type="spellStart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Canvas</w:t>
            </w:r>
            <w:proofErr w:type="spellEnd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Точки вразливості: як знайти і нейтралізувати ризики у бізнес-процесах». </w:t>
            </w:r>
            <w:proofErr w:type="spellStart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Спікерка</w:t>
            </w:r>
            <w:proofErr w:type="spellEnd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Олена Васильєва, </w:t>
            </w:r>
            <w:proofErr w:type="spellStart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Експертка</w:t>
            </w:r>
            <w:proofErr w:type="spellEnd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розвитку бізнесу та організаційної стійкості. Понад 15 років досвіду консультування бізнесу з питань операційної діяльності, експорту, підготовки грантових заявок, бізнес-діагностики та маркетингу. Спеціалізується на розробці стратегій стійкості та ризик менеджменті SURE (</w:t>
            </w:r>
            <w:proofErr w:type="spellStart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Sustainable</w:t>
            </w:r>
            <w:proofErr w:type="spellEnd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and</w:t>
            </w:r>
            <w:proofErr w:type="spellEnd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Resilient</w:t>
            </w:r>
            <w:proofErr w:type="spellEnd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Enterprise</w:t>
            </w:r>
            <w:proofErr w:type="spellEnd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). </w:t>
            </w:r>
            <w:proofErr w:type="spellStart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Віцепрезидентка</w:t>
            </w:r>
            <w:proofErr w:type="spellEnd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Харківської торгово-промислової палати.</w:t>
            </w:r>
          </w:p>
          <w:p w14:paraId="765A4E73" w14:textId="6DCEAF57" w:rsidR="00B732A0" w:rsidRPr="00031CE4" w:rsidRDefault="00B732A0" w:rsidP="006D74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732A0" w:rsidRPr="00031CE4" w14:paraId="59BCC8A4" w14:textId="77777777" w:rsidTr="00B732A0">
        <w:trPr>
          <w:trHeight w:val="1140"/>
        </w:trPr>
        <w:tc>
          <w:tcPr>
            <w:tcW w:w="2205" w:type="dxa"/>
          </w:tcPr>
          <w:p w14:paraId="7D52F9CB" w14:textId="63D273BC" w:rsidR="00B732A0" w:rsidRPr="00031CE4" w:rsidRDefault="00B732A0" w:rsidP="00732D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 2025</w:t>
            </w:r>
          </w:p>
        </w:tc>
        <w:tc>
          <w:tcPr>
            <w:tcW w:w="7155" w:type="dxa"/>
          </w:tcPr>
          <w:p w14:paraId="7345D9AD" w14:textId="2D299F48" w:rsidR="00B732A0" w:rsidRPr="00031CE4" w:rsidRDefault="00B732A0" w:rsidP="006D74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Вебінар</w:t>
            </w:r>
            <w:proofErr w:type="spellEnd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«Підтримка жіночого підприємництва». </w:t>
            </w:r>
            <w:proofErr w:type="spellStart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Спікерка</w:t>
            </w:r>
            <w:proofErr w:type="spellEnd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Ольга </w:t>
            </w:r>
            <w:proofErr w:type="spellStart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Заставська</w:t>
            </w:r>
            <w:proofErr w:type="spellEnd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Голова ГО "Рада жінок-фермерок", Голова БО "Благодійний фонд "ПЕРШІ", практикуюча юристка та </w:t>
            </w:r>
            <w:proofErr w:type="spellStart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психологиня</w:t>
            </w:r>
            <w:proofErr w:type="spellEnd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програмна </w:t>
            </w:r>
            <w:proofErr w:type="spellStart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менеджерка</w:t>
            </w:r>
            <w:proofErr w:type="spellEnd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міжнародних </w:t>
            </w:r>
            <w:proofErr w:type="spellStart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проєктах</w:t>
            </w:r>
            <w:proofErr w:type="spellEnd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фахівчиня</w:t>
            </w:r>
            <w:proofErr w:type="spellEnd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залучені фінансування.</w:t>
            </w:r>
          </w:p>
        </w:tc>
      </w:tr>
      <w:tr w:rsidR="00B732A0" w:rsidRPr="00031CE4" w14:paraId="7ACC5CC0" w14:textId="77777777" w:rsidTr="00B732A0">
        <w:trPr>
          <w:trHeight w:val="1275"/>
        </w:trPr>
        <w:tc>
          <w:tcPr>
            <w:tcW w:w="2205" w:type="dxa"/>
          </w:tcPr>
          <w:p w14:paraId="7E910CBB" w14:textId="2C2EE616" w:rsidR="00B732A0" w:rsidRPr="00031CE4" w:rsidRDefault="00B732A0" w:rsidP="00732D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 2025</w:t>
            </w:r>
          </w:p>
        </w:tc>
        <w:tc>
          <w:tcPr>
            <w:tcW w:w="7155" w:type="dxa"/>
          </w:tcPr>
          <w:p w14:paraId="1DA26A15" w14:textId="34650424" w:rsidR="00B732A0" w:rsidRPr="00031CE4" w:rsidRDefault="00B732A0" w:rsidP="006D74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Вебінар</w:t>
            </w:r>
            <w:proofErr w:type="spellEnd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«Психологічна стійкість». </w:t>
            </w:r>
            <w:proofErr w:type="spellStart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Спікерка</w:t>
            </w:r>
            <w:proofErr w:type="spellEnd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Ольга </w:t>
            </w:r>
            <w:proofErr w:type="spellStart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Заставська</w:t>
            </w:r>
            <w:proofErr w:type="spellEnd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Голова ГО "Рада жінок-фермерок", Голова БО "Благодійний фонд "ПЕРШІ", практикуюча юристка та </w:t>
            </w:r>
            <w:proofErr w:type="spellStart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психологиня</w:t>
            </w:r>
            <w:proofErr w:type="spellEnd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програмна </w:t>
            </w:r>
            <w:proofErr w:type="spellStart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менеджерка</w:t>
            </w:r>
            <w:proofErr w:type="spellEnd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міжнародних </w:t>
            </w:r>
            <w:proofErr w:type="spellStart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проєктах</w:t>
            </w:r>
            <w:proofErr w:type="spellEnd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фахівчиня</w:t>
            </w:r>
            <w:proofErr w:type="spellEnd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залучені фінансування.</w:t>
            </w:r>
          </w:p>
        </w:tc>
      </w:tr>
      <w:tr w:rsidR="00B732A0" w:rsidRPr="00031CE4" w14:paraId="5D89509A" w14:textId="77777777" w:rsidTr="00B732A0">
        <w:trPr>
          <w:trHeight w:val="1695"/>
        </w:trPr>
        <w:tc>
          <w:tcPr>
            <w:tcW w:w="2205" w:type="dxa"/>
          </w:tcPr>
          <w:p w14:paraId="0B187E64" w14:textId="73223A72" w:rsidR="00B732A0" w:rsidRPr="00031CE4" w:rsidRDefault="00B732A0" w:rsidP="00732D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 2025</w:t>
            </w:r>
          </w:p>
        </w:tc>
        <w:tc>
          <w:tcPr>
            <w:tcW w:w="7155" w:type="dxa"/>
          </w:tcPr>
          <w:p w14:paraId="45B57654" w14:textId="07FF4455" w:rsidR="00B732A0" w:rsidRPr="00031CE4" w:rsidRDefault="00B732A0" w:rsidP="006D74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Вебінар</w:t>
            </w:r>
            <w:proofErr w:type="spellEnd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«Спільний захід із Запорізькою митницею». Спікери: Андрій </w:t>
            </w:r>
            <w:proofErr w:type="spellStart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Куц</w:t>
            </w:r>
            <w:proofErr w:type="spellEnd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віцепрезидент</w:t>
            </w:r>
            <w:proofErr w:type="spellEnd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Запорізької ТПП, сертифікований консультант з менеджменту СМС, національний експерт багатьох міжнародних </w:t>
            </w:r>
            <w:proofErr w:type="spellStart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проєктів</w:t>
            </w:r>
            <w:proofErr w:type="spellEnd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 Олександр Губа, начальник управління сертифікації та декларування ЗТПП, експерт із зовнішньоекономічної діяльності з більш ніж 20-річним досвідом.</w:t>
            </w:r>
          </w:p>
        </w:tc>
      </w:tr>
      <w:tr w:rsidR="00B732A0" w:rsidRPr="00031CE4" w14:paraId="13CFA732" w14:textId="77777777" w:rsidTr="00B732A0">
        <w:trPr>
          <w:trHeight w:val="1726"/>
        </w:trPr>
        <w:tc>
          <w:tcPr>
            <w:tcW w:w="2205" w:type="dxa"/>
          </w:tcPr>
          <w:p w14:paraId="7A1E1BDD" w14:textId="5B76F157" w:rsidR="00B732A0" w:rsidRPr="00031CE4" w:rsidRDefault="00B732A0" w:rsidP="00732D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Грудень 2025</w:t>
            </w:r>
          </w:p>
        </w:tc>
        <w:tc>
          <w:tcPr>
            <w:tcW w:w="7155" w:type="dxa"/>
          </w:tcPr>
          <w:p w14:paraId="701FECE3" w14:textId="0B4CBFAA" w:rsidR="00B732A0" w:rsidRPr="00031CE4" w:rsidRDefault="00B732A0" w:rsidP="006D74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Вебінар</w:t>
            </w:r>
            <w:proofErr w:type="spellEnd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«Ефективна участь у виставках: стратегія, бюджет, результат. Виставки як інструмент експорту: повний </w:t>
            </w:r>
            <w:proofErr w:type="spellStart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гайд</w:t>
            </w:r>
            <w:proofErr w:type="spellEnd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». </w:t>
            </w:r>
            <w:proofErr w:type="spellStart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Спікерка</w:t>
            </w:r>
            <w:proofErr w:type="spellEnd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Ксенія Нагорна, начальниця управління міжнародних відносин Запорізької ТПП, сертифікована консультантка з менеджменту СМС, національна </w:t>
            </w:r>
            <w:proofErr w:type="spellStart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експертка</w:t>
            </w:r>
            <w:proofErr w:type="spellEnd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багатьох міжнародних </w:t>
            </w:r>
            <w:proofErr w:type="spellStart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проєктів</w:t>
            </w:r>
            <w:proofErr w:type="spellEnd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експертка</w:t>
            </w:r>
            <w:proofErr w:type="spellEnd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зовнішньоекономічної діяльності з більш ніж 15-річним досвідом.</w:t>
            </w:r>
          </w:p>
        </w:tc>
      </w:tr>
      <w:tr w:rsidR="00B732A0" w:rsidRPr="00031CE4" w14:paraId="2A5272C5" w14:textId="77777777" w:rsidTr="00B732A0">
        <w:trPr>
          <w:trHeight w:val="1470"/>
        </w:trPr>
        <w:tc>
          <w:tcPr>
            <w:tcW w:w="2205" w:type="dxa"/>
          </w:tcPr>
          <w:p w14:paraId="35B34E1A" w14:textId="60F8FD09" w:rsidR="00B732A0" w:rsidRPr="00031CE4" w:rsidRDefault="00B732A0" w:rsidP="00732D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 2025</w:t>
            </w:r>
          </w:p>
        </w:tc>
        <w:tc>
          <w:tcPr>
            <w:tcW w:w="7155" w:type="dxa"/>
          </w:tcPr>
          <w:p w14:paraId="3AC81ECD" w14:textId="6BADA66A" w:rsidR="00B732A0" w:rsidRPr="00031CE4" w:rsidRDefault="00B732A0" w:rsidP="006D74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Вебінар</w:t>
            </w:r>
            <w:proofErr w:type="spellEnd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«Marketplace </w:t>
            </w:r>
            <w:proofErr w:type="spellStart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Mastery</w:t>
            </w:r>
            <w:proofErr w:type="spellEnd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інструменти, помилки, алгоритми успіху». </w:t>
            </w:r>
            <w:proofErr w:type="spellStart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Спікерка</w:t>
            </w:r>
            <w:proofErr w:type="spellEnd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Ольга </w:t>
            </w:r>
            <w:proofErr w:type="spellStart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Щолкіна</w:t>
            </w:r>
            <w:proofErr w:type="spellEnd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провідний експерт Запорізької ТПП, сертифікована консультантка з менеджменту СМС, національна </w:t>
            </w:r>
            <w:proofErr w:type="spellStart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експертка</w:t>
            </w:r>
            <w:proofErr w:type="spellEnd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багатьох міжнародних </w:t>
            </w:r>
            <w:proofErr w:type="spellStart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проєктів</w:t>
            </w:r>
            <w:proofErr w:type="spellEnd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експертка</w:t>
            </w:r>
            <w:proofErr w:type="spellEnd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зовнішньоекономічної діяльності з більш ніж 20-річним досвідом.</w:t>
            </w:r>
          </w:p>
        </w:tc>
      </w:tr>
      <w:tr w:rsidR="00B732A0" w:rsidRPr="00031CE4" w14:paraId="67B05E83" w14:textId="77777777" w:rsidTr="00B732A0">
        <w:trPr>
          <w:trHeight w:val="2775"/>
        </w:trPr>
        <w:tc>
          <w:tcPr>
            <w:tcW w:w="2205" w:type="dxa"/>
          </w:tcPr>
          <w:p w14:paraId="4AFBC5D7" w14:textId="5D57F4B4" w:rsidR="00B732A0" w:rsidRPr="00031CE4" w:rsidRDefault="00B732A0" w:rsidP="00732D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 2025</w:t>
            </w:r>
          </w:p>
        </w:tc>
        <w:tc>
          <w:tcPr>
            <w:tcW w:w="7155" w:type="dxa"/>
          </w:tcPr>
          <w:p w14:paraId="37E1ACD6" w14:textId="542006B1" w:rsidR="00B732A0" w:rsidRPr="00031CE4" w:rsidRDefault="00B732A0" w:rsidP="006D74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Вебінар</w:t>
            </w:r>
            <w:proofErr w:type="spellEnd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«Підприємництво з нуля для ветеранів. Психологічна стійкість і розвиток підприємницького мислення. </w:t>
            </w:r>
            <w:proofErr w:type="spellStart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Грантрайтинг</w:t>
            </w:r>
            <w:proofErr w:type="spellEnd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</w:t>
            </w:r>
            <w:proofErr w:type="spellStart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проєктна</w:t>
            </w:r>
            <w:proofErr w:type="spellEnd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діяльність. </w:t>
            </w:r>
            <w:proofErr w:type="spellStart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Нетворкінг</w:t>
            </w:r>
            <w:proofErr w:type="spellEnd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кар’єра та соціальна інтеграція». Спікер: Михайло </w:t>
            </w:r>
            <w:proofErr w:type="spellStart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Гречуха</w:t>
            </w:r>
            <w:proofErr w:type="spellEnd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керівник </w:t>
            </w:r>
            <w:proofErr w:type="spellStart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проєктів</w:t>
            </w:r>
            <w:proofErr w:type="spellEnd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громадської організації «АРТ-ЄДНІСТЬ», підтримка ветеранів і демобілізованих осіб у </w:t>
            </w:r>
            <w:proofErr w:type="spellStart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Широківській</w:t>
            </w:r>
            <w:proofErr w:type="spellEnd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громаді Запорізької області. Спеціалізується на підприємництві з нуля, </w:t>
            </w:r>
            <w:proofErr w:type="spellStart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грантрайтингу</w:t>
            </w:r>
            <w:proofErr w:type="spellEnd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фандрейзингу</w:t>
            </w:r>
            <w:proofErr w:type="spellEnd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розвитку </w:t>
            </w:r>
            <w:proofErr w:type="spellStart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стартапів</w:t>
            </w:r>
            <w:proofErr w:type="spellEnd"/>
            <w:r w:rsidRPr="00031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виробничій, креативній та соціальній сферах.</w:t>
            </w:r>
          </w:p>
        </w:tc>
      </w:tr>
    </w:tbl>
    <w:p w14:paraId="05372FC8" w14:textId="77777777" w:rsidR="0096645A" w:rsidRPr="00031CE4" w:rsidRDefault="0096645A" w:rsidP="00B732A0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96645A" w:rsidRPr="00031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45A"/>
    <w:rsid w:val="00017EE7"/>
    <w:rsid w:val="00031CE4"/>
    <w:rsid w:val="000639A4"/>
    <w:rsid w:val="000F01DC"/>
    <w:rsid w:val="001822B9"/>
    <w:rsid w:val="001C3902"/>
    <w:rsid w:val="002C1748"/>
    <w:rsid w:val="004D0BDD"/>
    <w:rsid w:val="005079CB"/>
    <w:rsid w:val="005207F4"/>
    <w:rsid w:val="005220C3"/>
    <w:rsid w:val="00533D5F"/>
    <w:rsid w:val="005B552E"/>
    <w:rsid w:val="006D2EAC"/>
    <w:rsid w:val="006D7446"/>
    <w:rsid w:val="00732C47"/>
    <w:rsid w:val="00732D24"/>
    <w:rsid w:val="007440B7"/>
    <w:rsid w:val="00785E16"/>
    <w:rsid w:val="008022DF"/>
    <w:rsid w:val="008E5C0E"/>
    <w:rsid w:val="008F7D55"/>
    <w:rsid w:val="0096645A"/>
    <w:rsid w:val="009E57ED"/>
    <w:rsid w:val="00A10189"/>
    <w:rsid w:val="00B30086"/>
    <w:rsid w:val="00B732A0"/>
    <w:rsid w:val="00B843C0"/>
    <w:rsid w:val="00B97235"/>
    <w:rsid w:val="00CF2378"/>
    <w:rsid w:val="00D36E89"/>
    <w:rsid w:val="00D63024"/>
    <w:rsid w:val="00E57F5B"/>
    <w:rsid w:val="00EB203A"/>
    <w:rsid w:val="00EE0B22"/>
    <w:rsid w:val="00FC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E26B0"/>
  <w15:chartTrackingRefBased/>
  <w15:docId w15:val="{0D9CD175-A0F4-4C4F-B92D-024CCC1D2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645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6645A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5079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1180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n.ohromiy@gmail.com</dc:creator>
  <cp:keywords/>
  <dc:description/>
  <cp:lastModifiedBy>swenser475@gmail.com</cp:lastModifiedBy>
  <cp:revision>28</cp:revision>
  <dcterms:created xsi:type="dcterms:W3CDTF">2025-07-01T06:30:00Z</dcterms:created>
  <dcterms:modified xsi:type="dcterms:W3CDTF">2026-03-23T21:06:00Z</dcterms:modified>
</cp:coreProperties>
</file>