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ED2B8" w14:textId="77777777" w:rsidR="00D61801" w:rsidRPr="00D56443" w:rsidRDefault="00D61801" w:rsidP="00D61801">
      <w:pPr>
        <w:widowControl w:val="0"/>
        <w:spacing w:line="240" w:lineRule="auto"/>
        <w:ind w:firstLine="397"/>
        <w:jc w:val="center"/>
        <w:rPr>
          <w:sz w:val="20"/>
        </w:rPr>
      </w:pPr>
    </w:p>
    <w:p w14:paraId="161FC0AB" w14:textId="77777777" w:rsidR="00B551C6" w:rsidRPr="00D56443" w:rsidRDefault="00B551C6" w:rsidP="00B551C6">
      <w:pPr>
        <w:widowControl w:val="0"/>
        <w:spacing w:line="240" w:lineRule="auto"/>
        <w:ind w:firstLine="397"/>
        <w:jc w:val="center"/>
        <w:rPr>
          <w:b/>
          <w:caps/>
          <w:sz w:val="20"/>
        </w:rPr>
      </w:pPr>
      <w:r w:rsidRPr="00D56443">
        <w:rPr>
          <w:b/>
          <w:caps/>
          <w:sz w:val="20"/>
        </w:rPr>
        <w:t>GRAPH DATABASES AND ONTOLOGIES</w:t>
      </w:r>
    </w:p>
    <w:p w14:paraId="5B2F171E" w14:textId="6EBB3CF1" w:rsidR="00B551C6" w:rsidRPr="00D56443" w:rsidRDefault="00B551C6" w:rsidP="00B551C6">
      <w:pPr>
        <w:widowControl w:val="0"/>
        <w:spacing w:line="240" w:lineRule="auto"/>
        <w:ind w:firstLine="397"/>
        <w:jc w:val="center"/>
        <w:rPr>
          <w:bCs/>
          <w:caps/>
          <w:sz w:val="20"/>
        </w:rPr>
      </w:pPr>
      <w:r w:rsidRPr="00D56443">
        <w:rPr>
          <w:bCs/>
          <w:sz w:val="20"/>
        </w:rPr>
        <w:t>Ivan Omelyanenko, Anna Bakurova, Elina Tereshchenko</w:t>
      </w:r>
    </w:p>
    <w:p w14:paraId="5808199D" w14:textId="6F1D98BD" w:rsidR="00D61801" w:rsidRPr="00D56443" w:rsidRDefault="00B551C6" w:rsidP="00B551C6">
      <w:pPr>
        <w:widowControl w:val="0"/>
        <w:spacing w:line="240" w:lineRule="auto"/>
        <w:ind w:firstLine="397"/>
        <w:jc w:val="center"/>
        <w:rPr>
          <w:bCs/>
          <w:i/>
          <w:iCs/>
          <w:sz w:val="20"/>
        </w:rPr>
      </w:pPr>
      <w:r w:rsidRPr="00D56443">
        <w:rPr>
          <w:bCs/>
          <w:i/>
          <w:iCs/>
          <w:sz w:val="20"/>
        </w:rPr>
        <w:t>National University "Zaporizhzhia Polytechnic"</w:t>
      </w:r>
    </w:p>
    <w:p w14:paraId="7139BF57" w14:textId="77777777" w:rsidR="00B551C6" w:rsidRPr="00D56443" w:rsidRDefault="00B551C6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left"/>
        <w:rPr>
          <w:i/>
          <w:sz w:val="20"/>
        </w:rPr>
      </w:pPr>
    </w:p>
    <w:p w14:paraId="49CB7C2B" w14:textId="4E64EF1F" w:rsidR="00D61801" w:rsidRPr="00D56443" w:rsidRDefault="00D61801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left"/>
        <w:rPr>
          <w:sz w:val="20"/>
        </w:rPr>
      </w:pPr>
      <w:r w:rsidRPr="00D56443">
        <w:rPr>
          <w:b/>
          <w:bCs/>
          <w:i/>
          <w:sz w:val="20"/>
        </w:rPr>
        <w:t>Abstract</w:t>
      </w:r>
      <w:r w:rsidRPr="00D56443">
        <w:rPr>
          <w:b/>
          <w:bCs/>
          <w:sz w:val="20"/>
        </w:rPr>
        <w:t xml:space="preserve">. </w:t>
      </w:r>
      <w:r w:rsidR="00B551C6" w:rsidRPr="00D56443">
        <w:rPr>
          <w:sz w:val="20"/>
          <w:lang w:eastAsia="ru-RU"/>
        </w:rPr>
        <w:t>Text Text Text Text Text .......</w:t>
      </w:r>
    </w:p>
    <w:p w14:paraId="1E675930" w14:textId="77777777" w:rsidR="00D61801" w:rsidRPr="00D56443" w:rsidRDefault="00D61801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left"/>
        <w:rPr>
          <w:sz w:val="20"/>
        </w:rPr>
      </w:pPr>
    </w:p>
    <w:p w14:paraId="7DD53890" w14:textId="77777777" w:rsidR="00D61801" w:rsidRPr="00D56443" w:rsidRDefault="00D61801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left"/>
        <w:rPr>
          <w:sz w:val="20"/>
          <w:lang w:eastAsia="ru-RU"/>
        </w:rPr>
      </w:pPr>
      <w:r w:rsidRPr="00D56443">
        <w:rPr>
          <w:sz w:val="20"/>
          <w:lang w:eastAsia="ru-RU"/>
        </w:rPr>
        <w:t>Text of the article Text of the article Text of the article Text of the article Text of the article Text of the article.</w:t>
      </w:r>
    </w:p>
    <w:p w14:paraId="77E7DA01" w14:textId="77777777" w:rsidR="00D61801" w:rsidRPr="00D56443" w:rsidRDefault="00D61801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left"/>
        <w:rPr>
          <w:b/>
          <w:sz w:val="20"/>
          <w:lang w:eastAsia="ru-RU"/>
        </w:rPr>
      </w:pPr>
      <w:r w:rsidRPr="00D56443">
        <w:rPr>
          <w:b/>
          <w:sz w:val="20"/>
          <w:lang w:eastAsia="ru-RU"/>
        </w:rPr>
        <w:t>Definition 1.</w:t>
      </w:r>
    </w:p>
    <w:p w14:paraId="59168998" w14:textId="77777777" w:rsidR="00D61801" w:rsidRPr="00D56443" w:rsidRDefault="00D61801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left"/>
        <w:rPr>
          <w:b/>
          <w:sz w:val="20"/>
          <w:lang w:eastAsia="ru-RU"/>
        </w:rPr>
      </w:pPr>
      <w:r w:rsidRPr="00D56443">
        <w:rPr>
          <w:b/>
          <w:sz w:val="20"/>
          <w:lang w:eastAsia="ru-RU"/>
        </w:rPr>
        <w:t>Theorem 1.</w:t>
      </w:r>
    </w:p>
    <w:p w14:paraId="50A977F7" w14:textId="77777777" w:rsidR="00D61801" w:rsidRPr="00D56443" w:rsidRDefault="00D61801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center"/>
        <w:rPr>
          <w:b/>
          <w:sz w:val="20"/>
          <w:lang w:eastAsia="ru-RU"/>
        </w:rPr>
      </w:pPr>
    </w:p>
    <w:p w14:paraId="106C2037" w14:textId="6161DD1A" w:rsidR="00D61801" w:rsidRPr="00D56443" w:rsidRDefault="005367A7" w:rsidP="00D618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center"/>
        <w:rPr>
          <w:b/>
          <w:sz w:val="20"/>
          <w:lang w:eastAsia="ru-RU"/>
        </w:rPr>
      </w:pPr>
      <w:r w:rsidRPr="009E4CC3">
        <w:rPr>
          <w:noProof/>
        </w:rPr>
        <w:drawing>
          <wp:inline distT="0" distB="0" distL="0" distR="0" wp14:anchorId="026C1CAB" wp14:editId="1A54AAC4">
            <wp:extent cx="4428490" cy="2117525"/>
            <wp:effectExtent l="0" t="0" r="0" b="0"/>
            <wp:docPr id="248343816" name="Рисунок 1" descr="Image looks like text, screenshot&#10;&#10;AI-generated content may contain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343816" name="Рисунок 1" descr="Изображение выглядит как текст, снимок экрана&#10;&#10;Контент, сгенерированный ИИ, может содержать ошибки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211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61D40" w14:textId="50BA8826" w:rsidR="00C111A1" w:rsidRPr="00D56443" w:rsidRDefault="00C111A1" w:rsidP="00C111A1">
      <w:pPr>
        <w:spacing w:line="240" w:lineRule="auto"/>
        <w:ind w:firstLine="0"/>
        <w:jc w:val="center"/>
        <w:rPr>
          <w:sz w:val="20"/>
        </w:rPr>
      </w:pPr>
      <w:r w:rsidRPr="00D56443">
        <w:rPr>
          <w:sz w:val="20"/>
        </w:rPr>
        <w:t>Fig.1 – Merging Two Ontologies by Neo4j</w:t>
      </w:r>
    </w:p>
    <w:p w14:paraId="1F1C9D86" w14:textId="77777777" w:rsidR="00D61801" w:rsidRPr="00D56443" w:rsidRDefault="00D61801" w:rsidP="00C111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firstLine="397"/>
        <w:jc w:val="center"/>
        <w:rPr>
          <w:b/>
          <w:sz w:val="20"/>
          <w:lang w:eastAsia="ru-RU"/>
        </w:rPr>
      </w:pPr>
    </w:p>
    <w:p w14:paraId="507B0741" w14:textId="32002A89" w:rsidR="00E74841" w:rsidRPr="00E74841" w:rsidRDefault="00E74841" w:rsidP="00E74841">
      <w:pPr>
        <w:pStyle w:val="HTMLPreformatted"/>
        <w:shd w:val="clear" w:color="auto" w:fill="FFFFFF"/>
        <w:ind w:firstLine="397"/>
        <w:jc w:val="both"/>
        <w:rPr>
          <w:rFonts w:ascii="Times New Roman" w:hAnsi="Times New Roman" w:cs="Times New Roman"/>
          <w:bCs/>
          <w:lang w:val="en-US"/>
        </w:rPr>
      </w:pPr>
      <w:r w:rsidRPr="00E74841">
        <w:rPr>
          <w:rFonts w:ascii="Times New Roman" w:hAnsi="Times New Roman" w:cs="Times New Roman"/>
          <w:bCs/>
          <w:lang w:val="en-US"/>
        </w:rPr>
        <w:t>Figures must be neatly produced in any format supported by Microsoft Word; their dimensions must not exceed the text area. If a figure consists of several objects, they must be combined into a single object. All figures must be numbered and captioned as shown in the example. Figure captions should be in Times New Roman, 10 pt, italic. A blank line must follow each figure caption.</w:t>
      </w:r>
    </w:p>
    <w:p w14:paraId="0A584FA0" w14:textId="77777777" w:rsidR="00E74841" w:rsidRPr="00E74841" w:rsidRDefault="00E74841" w:rsidP="00E74841">
      <w:pPr>
        <w:pStyle w:val="HTMLPreformatted"/>
        <w:shd w:val="clear" w:color="auto" w:fill="FFFFFF"/>
        <w:ind w:firstLine="397"/>
        <w:jc w:val="both"/>
        <w:rPr>
          <w:rFonts w:ascii="Times New Roman" w:hAnsi="Times New Roman" w:cs="Times New Roman"/>
          <w:bCs/>
          <w:lang w:val="en-US"/>
        </w:rPr>
      </w:pPr>
      <w:r w:rsidRPr="00E74841">
        <w:rPr>
          <w:rFonts w:ascii="Times New Roman" w:hAnsi="Times New Roman" w:cs="Times New Roman"/>
          <w:bCs/>
          <w:lang w:val="en-US"/>
        </w:rPr>
        <w:t>Equations must be entered using the built-in Equation Editor. Mathematical symbols for variables, both in the text and in illustrations, should be formatted as follows: Latin letters in italic; Greek letters upright; operator words (min, max, sin, cos, etc.) upright.</w:t>
      </w:r>
    </w:p>
    <w:p w14:paraId="21A2258B" w14:textId="61AD3A90" w:rsidR="00D61801" w:rsidRPr="00E74841" w:rsidRDefault="00E74841" w:rsidP="00E74841">
      <w:pPr>
        <w:pStyle w:val="HTMLPreformatted"/>
        <w:shd w:val="clear" w:color="auto" w:fill="FFFFFF"/>
        <w:ind w:firstLine="397"/>
        <w:jc w:val="both"/>
        <w:rPr>
          <w:rFonts w:ascii="Times New Roman" w:hAnsi="Times New Roman" w:cs="Times New Roman"/>
          <w:bCs/>
        </w:rPr>
      </w:pPr>
      <w:r w:rsidRPr="00E74841">
        <w:rPr>
          <w:rFonts w:ascii="Times New Roman" w:hAnsi="Times New Roman" w:cs="Times New Roman"/>
          <w:bCs/>
          <w:lang w:val="en-US"/>
        </w:rPr>
        <w:t xml:space="preserve">If any tables appear in the text, they too must be numbered and captioned. Table captions are placed in the upper </w:t>
      </w:r>
      <w:r>
        <w:rPr>
          <w:rFonts w:ascii="Times New Roman" w:hAnsi="Times New Roman" w:cs="Times New Roman"/>
          <w:bCs/>
          <w:lang w:val="en-US"/>
        </w:rPr>
        <w:t>left</w:t>
      </w:r>
      <w:r w:rsidRPr="00E74841">
        <w:rPr>
          <w:rFonts w:ascii="Times New Roman" w:hAnsi="Times New Roman" w:cs="Times New Roman"/>
          <w:bCs/>
          <w:lang w:val="en-US"/>
        </w:rPr>
        <w:t xml:space="preserve"> corner, as shown in the example. As with figures, both table headings and contents should be in 10 pt font. A blank line must follow each table.</w:t>
      </w:r>
    </w:p>
    <w:p w14:paraId="6486F79F" w14:textId="77777777" w:rsidR="00D61801" w:rsidRPr="00D56443" w:rsidRDefault="00D61801" w:rsidP="00D61801">
      <w:pPr>
        <w:pStyle w:val="HTMLPreformatted"/>
        <w:shd w:val="clear" w:color="auto" w:fill="FFFFFF"/>
        <w:ind w:firstLine="397"/>
        <w:jc w:val="both"/>
        <w:rPr>
          <w:rFonts w:ascii="Times New Roman" w:hAnsi="Times New Roman" w:cs="Times New Roman"/>
        </w:rPr>
      </w:pPr>
    </w:p>
    <w:p w14:paraId="28D67C75" w14:textId="77777777" w:rsidR="00D61801" w:rsidRPr="00D56443" w:rsidRDefault="00D61801" w:rsidP="00D61801">
      <w:pPr>
        <w:pStyle w:val="HTMLPreformatted"/>
        <w:shd w:val="clear" w:color="auto" w:fill="FFFFFF"/>
        <w:ind w:firstLine="397"/>
        <w:jc w:val="both"/>
        <w:rPr>
          <w:rFonts w:ascii="Times New Roman" w:hAnsi="Times New Roman" w:cs="Times New Roman"/>
        </w:rPr>
      </w:pPr>
      <w:r w:rsidRPr="00D56443">
        <w:rPr>
          <w:rFonts w:ascii="Times New Roman" w:hAnsi="Times New Roman" w:cs="Times New Roman"/>
        </w:rPr>
        <w:t>Table 1</w:t>
      </w:r>
    </w:p>
    <w:p w14:paraId="47716B58" w14:textId="77777777" w:rsidR="00D61801" w:rsidRPr="00D56443" w:rsidRDefault="00D61801" w:rsidP="00D61801">
      <w:pPr>
        <w:pStyle w:val="HTMLPreformatted"/>
        <w:shd w:val="clear" w:color="auto" w:fill="FFFFFF"/>
        <w:ind w:firstLine="397"/>
        <w:jc w:val="both"/>
        <w:rPr>
          <w:rFonts w:ascii="Times New Roman" w:hAnsi="Times New Roman" w:cs="Times New Roman"/>
        </w:rPr>
      </w:pPr>
      <w:r w:rsidRPr="00D56443">
        <w:rPr>
          <w:rFonts w:ascii="Times New Roman" w:hAnsi="Times New Roman" w:cs="Times New Roman"/>
        </w:rPr>
        <w:t>Heading</w:t>
      </w:r>
    </w:p>
    <w:tbl>
      <w:tblPr>
        <w:tblW w:w="6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1774"/>
        <w:gridCol w:w="2487"/>
      </w:tblGrid>
      <w:tr w:rsidR="00D61801" w:rsidRPr="00D56443" w14:paraId="453325C8" w14:textId="77777777" w:rsidTr="003B1598">
        <w:trPr>
          <w:jc w:val="center"/>
        </w:trPr>
        <w:tc>
          <w:tcPr>
            <w:tcW w:w="2619" w:type="dxa"/>
            <w:vAlign w:val="center"/>
          </w:tcPr>
          <w:p w14:paraId="652FFCD0" w14:textId="77777777" w:rsidR="00D61801" w:rsidRPr="00D56443" w:rsidRDefault="00D61801" w:rsidP="003B1598">
            <w:pPr>
              <w:spacing w:line="240" w:lineRule="auto"/>
              <w:ind w:firstLine="397"/>
              <w:jc w:val="center"/>
              <w:rPr>
                <w:sz w:val="20"/>
              </w:rPr>
            </w:pPr>
          </w:p>
        </w:tc>
        <w:tc>
          <w:tcPr>
            <w:tcW w:w="1774" w:type="dxa"/>
            <w:vAlign w:val="center"/>
          </w:tcPr>
          <w:p w14:paraId="7D029C56" w14:textId="77777777" w:rsidR="00D61801" w:rsidRPr="00D56443" w:rsidRDefault="00D61801" w:rsidP="003B1598">
            <w:pPr>
              <w:spacing w:line="240" w:lineRule="auto"/>
              <w:ind w:firstLine="397"/>
              <w:jc w:val="center"/>
              <w:rPr>
                <w:sz w:val="20"/>
              </w:rPr>
            </w:pPr>
          </w:p>
        </w:tc>
        <w:tc>
          <w:tcPr>
            <w:tcW w:w="2487" w:type="dxa"/>
            <w:vAlign w:val="center"/>
          </w:tcPr>
          <w:p w14:paraId="68349B35" w14:textId="77777777" w:rsidR="00D61801" w:rsidRPr="00D56443" w:rsidRDefault="00D61801" w:rsidP="003B1598">
            <w:pPr>
              <w:spacing w:line="240" w:lineRule="auto"/>
              <w:ind w:firstLine="397"/>
              <w:jc w:val="center"/>
              <w:rPr>
                <w:sz w:val="20"/>
              </w:rPr>
            </w:pPr>
          </w:p>
        </w:tc>
      </w:tr>
      <w:tr w:rsidR="00D61801" w:rsidRPr="00D56443" w14:paraId="478F81DB" w14:textId="77777777" w:rsidTr="003B1598">
        <w:trPr>
          <w:jc w:val="center"/>
        </w:trPr>
        <w:tc>
          <w:tcPr>
            <w:tcW w:w="2619" w:type="dxa"/>
          </w:tcPr>
          <w:p w14:paraId="563D4837" w14:textId="77777777" w:rsidR="00D61801" w:rsidRPr="00D56443" w:rsidRDefault="00D61801" w:rsidP="003B1598">
            <w:pPr>
              <w:spacing w:line="240" w:lineRule="auto"/>
              <w:ind w:firstLine="397"/>
              <w:jc w:val="center"/>
              <w:rPr>
                <w:sz w:val="20"/>
              </w:rPr>
            </w:pPr>
          </w:p>
        </w:tc>
        <w:tc>
          <w:tcPr>
            <w:tcW w:w="1774" w:type="dxa"/>
          </w:tcPr>
          <w:p w14:paraId="080848AA" w14:textId="77777777" w:rsidR="00D61801" w:rsidRPr="00D56443" w:rsidRDefault="00D61801" w:rsidP="003B1598">
            <w:pPr>
              <w:spacing w:line="240" w:lineRule="auto"/>
              <w:ind w:firstLine="397"/>
              <w:jc w:val="center"/>
              <w:rPr>
                <w:sz w:val="20"/>
              </w:rPr>
            </w:pPr>
          </w:p>
        </w:tc>
        <w:tc>
          <w:tcPr>
            <w:tcW w:w="2487" w:type="dxa"/>
          </w:tcPr>
          <w:p w14:paraId="40D85DB3" w14:textId="77777777" w:rsidR="00D61801" w:rsidRPr="00D56443" w:rsidRDefault="00D61801" w:rsidP="003B1598">
            <w:pPr>
              <w:spacing w:line="240" w:lineRule="auto"/>
              <w:ind w:firstLine="397"/>
              <w:jc w:val="center"/>
              <w:rPr>
                <w:sz w:val="20"/>
              </w:rPr>
            </w:pPr>
          </w:p>
        </w:tc>
      </w:tr>
    </w:tbl>
    <w:p w14:paraId="22315583" w14:textId="77777777" w:rsidR="00D61801" w:rsidRPr="00D56443" w:rsidRDefault="00D61801" w:rsidP="00D61801">
      <w:pPr>
        <w:spacing w:line="240" w:lineRule="auto"/>
        <w:ind w:firstLine="397"/>
        <w:rPr>
          <w:sz w:val="20"/>
          <w:shd w:val="clear" w:color="auto" w:fill="FFFFFF"/>
        </w:rPr>
      </w:pPr>
    </w:p>
    <w:p w14:paraId="59AA40C7" w14:textId="360851F4" w:rsidR="00D61801" w:rsidRPr="00E74841" w:rsidRDefault="00E74841" w:rsidP="00D61801">
      <w:pPr>
        <w:spacing w:line="240" w:lineRule="auto"/>
        <w:ind w:firstLine="397"/>
        <w:rPr>
          <w:sz w:val="20"/>
          <w:shd w:val="clear" w:color="auto" w:fill="FFFFFF"/>
          <w:lang w:val="en-US"/>
        </w:rPr>
      </w:pPr>
      <w:r w:rsidRPr="00E74841">
        <w:rPr>
          <w:sz w:val="20"/>
          <w:shd w:val="clear" w:color="auto" w:fill="FFFFFF"/>
          <w:lang w:val="en-US"/>
        </w:rPr>
        <w:t xml:space="preserve">A </w:t>
      </w:r>
      <w:r w:rsidRPr="00E74841">
        <w:rPr>
          <w:b/>
          <w:bCs/>
          <w:sz w:val="20"/>
          <w:shd w:val="clear" w:color="auto" w:fill="FFFFFF"/>
          <w:lang w:val="en-US"/>
        </w:rPr>
        <w:t>bullet list</w:t>
      </w:r>
      <w:r w:rsidRPr="00E74841">
        <w:rPr>
          <w:sz w:val="20"/>
          <w:shd w:val="clear" w:color="auto" w:fill="FFFFFF"/>
          <w:lang w:val="en-US"/>
        </w:rPr>
        <w:t xml:space="preserve"> is formatted according to the following rules:</w:t>
      </w:r>
    </w:p>
    <w:p w14:paraId="7384095A" w14:textId="712A52D4" w:rsidR="00D61801" w:rsidRPr="00E74841" w:rsidRDefault="00D61801" w:rsidP="00D61801">
      <w:pPr>
        <w:spacing w:line="240" w:lineRule="auto"/>
        <w:ind w:left="709" w:firstLine="397"/>
        <w:rPr>
          <w:sz w:val="20"/>
          <w:shd w:val="clear" w:color="auto" w:fill="FFFFFF"/>
          <w:lang w:val="en-US"/>
        </w:rPr>
      </w:pPr>
      <w:r w:rsidRPr="00E74841">
        <w:rPr>
          <w:sz w:val="20"/>
          <w:shd w:val="clear" w:color="auto" w:fill="FFFFFF"/>
          <w:lang w:val="en-US"/>
        </w:rPr>
        <w:t xml:space="preserve"> </w:t>
      </w:r>
      <w:r w:rsidRPr="00E74841">
        <w:rPr>
          <w:sz w:val="20"/>
          <w:shd w:val="clear" w:color="auto" w:fill="FFFFFF"/>
          <w:lang w:val="en-US"/>
        </w:rPr>
        <w:sym w:font="Symbol" w:char="F02D"/>
      </w:r>
      <w:r w:rsidRPr="00E74841">
        <w:rPr>
          <w:sz w:val="20"/>
          <w:shd w:val="clear" w:color="auto" w:fill="FFFFFF"/>
          <w:lang w:val="en-US"/>
        </w:rPr>
        <w:t xml:space="preserve"> </w:t>
      </w:r>
      <w:r w:rsidR="00E74841" w:rsidRPr="00E74841">
        <w:rPr>
          <w:sz w:val="20"/>
          <w:shd w:val="clear" w:color="auto" w:fill="FFFFFF"/>
          <w:lang w:val="en-US"/>
        </w:rPr>
        <w:t>m</w:t>
      </w:r>
      <w:r w:rsidR="00E74841" w:rsidRPr="00E74841">
        <w:rPr>
          <w:sz w:val="20"/>
          <w:shd w:val="clear" w:color="auto" w:fill="FFFFFF"/>
          <w:lang w:val="en-US"/>
        </w:rPr>
        <w:t>arker: a dash</w:t>
      </w:r>
      <w:r w:rsidRPr="00E74841">
        <w:rPr>
          <w:sz w:val="20"/>
          <w:shd w:val="clear" w:color="auto" w:fill="FFFFFF"/>
          <w:lang w:val="en-US"/>
        </w:rPr>
        <w:t>;</w:t>
      </w:r>
    </w:p>
    <w:p w14:paraId="2B67B397" w14:textId="14851460" w:rsidR="00D61801" w:rsidRPr="00E74841" w:rsidRDefault="00D61801" w:rsidP="00D61801">
      <w:pPr>
        <w:spacing w:line="240" w:lineRule="auto"/>
        <w:ind w:left="709" w:firstLine="397"/>
        <w:rPr>
          <w:sz w:val="20"/>
          <w:shd w:val="clear" w:color="auto" w:fill="FFFFFF"/>
          <w:lang w:val="en-US"/>
        </w:rPr>
      </w:pPr>
      <w:r w:rsidRPr="00E74841">
        <w:rPr>
          <w:sz w:val="20"/>
          <w:shd w:val="clear" w:color="auto" w:fill="FFFFFF"/>
          <w:lang w:val="en-US"/>
        </w:rPr>
        <w:t xml:space="preserve"> </w:t>
      </w:r>
      <w:r w:rsidRPr="00E74841">
        <w:rPr>
          <w:sz w:val="20"/>
          <w:shd w:val="clear" w:color="auto" w:fill="FFFFFF"/>
          <w:lang w:val="en-US"/>
        </w:rPr>
        <w:sym w:font="Symbol" w:char="F02D"/>
      </w:r>
      <w:r w:rsidRPr="00E74841">
        <w:rPr>
          <w:sz w:val="20"/>
          <w:shd w:val="clear" w:color="auto" w:fill="FFFFFF"/>
          <w:lang w:val="en-US"/>
        </w:rPr>
        <w:t xml:space="preserve"> indentations – as in the example;</w:t>
      </w:r>
    </w:p>
    <w:p w14:paraId="44615EEE" w14:textId="3BED418E" w:rsidR="00D61801" w:rsidRPr="00E74841" w:rsidRDefault="00D61801" w:rsidP="00D61801">
      <w:pPr>
        <w:spacing w:line="240" w:lineRule="auto"/>
        <w:ind w:left="709" w:firstLine="397"/>
        <w:rPr>
          <w:sz w:val="20"/>
          <w:shd w:val="clear" w:color="auto" w:fill="FFFFFF"/>
          <w:lang w:val="en-US"/>
        </w:rPr>
      </w:pPr>
      <w:r w:rsidRPr="00E74841">
        <w:rPr>
          <w:sz w:val="20"/>
          <w:shd w:val="clear" w:color="auto" w:fill="FFFFFF"/>
          <w:lang w:val="en-US"/>
        </w:rPr>
        <w:t xml:space="preserve"> </w:t>
      </w:r>
      <w:r w:rsidRPr="00E74841">
        <w:rPr>
          <w:sz w:val="20"/>
          <w:shd w:val="clear" w:color="auto" w:fill="FFFFFF"/>
          <w:lang w:val="en-US"/>
        </w:rPr>
        <w:sym w:font="Symbol" w:char="F02D"/>
      </w:r>
      <w:r w:rsidRPr="00E74841">
        <w:rPr>
          <w:sz w:val="20"/>
          <w:shd w:val="clear" w:color="auto" w:fill="FFFFFF"/>
          <w:lang w:val="en-US"/>
        </w:rPr>
        <w:t xml:space="preserve"> If there is a semicolon at the end of the line, then the </w:t>
      </w:r>
      <w:r w:rsidR="000F4BD7">
        <w:rPr>
          <w:sz w:val="20"/>
          <w:shd w:val="clear" w:color="auto" w:fill="FFFFFF"/>
          <w:lang w:val="en-US"/>
        </w:rPr>
        <w:t>following</w:t>
      </w:r>
      <w:r w:rsidRPr="00E74841">
        <w:rPr>
          <w:sz w:val="20"/>
          <w:shd w:val="clear" w:color="auto" w:fill="FFFFFF"/>
          <w:lang w:val="en-US"/>
        </w:rPr>
        <w:t xml:space="preserve"> line begins with a lowercase letter. At the end of the </w:t>
      </w:r>
      <w:r w:rsidR="00E74841" w:rsidRPr="00E74841">
        <w:rPr>
          <w:sz w:val="20"/>
          <w:shd w:val="clear" w:color="auto" w:fill="FFFFFF"/>
          <w:lang w:val="en-US"/>
        </w:rPr>
        <w:t xml:space="preserve">bullet </w:t>
      </w:r>
      <w:r w:rsidRPr="00E74841">
        <w:rPr>
          <w:sz w:val="20"/>
          <w:shd w:val="clear" w:color="auto" w:fill="FFFFFF"/>
          <w:lang w:val="en-US"/>
        </w:rPr>
        <w:t>list, a dot is placed.</w:t>
      </w:r>
    </w:p>
    <w:p w14:paraId="66839757" w14:textId="1EBFCD41" w:rsidR="00D61801" w:rsidRPr="00E74841" w:rsidRDefault="00E74841" w:rsidP="00E74841">
      <w:pPr>
        <w:spacing w:line="240" w:lineRule="auto"/>
        <w:rPr>
          <w:bCs/>
          <w:sz w:val="20"/>
          <w:lang w:val="en-US" w:eastAsia="ru-RU"/>
        </w:rPr>
      </w:pPr>
      <w:r w:rsidRPr="00E74841">
        <w:rPr>
          <w:bCs/>
          <w:sz w:val="20"/>
          <w:lang w:val="en-US" w:eastAsia="ru-RU"/>
        </w:rPr>
        <w:t xml:space="preserve">A </w:t>
      </w:r>
      <w:r w:rsidRPr="00E74841">
        <w:rPr>
          <w:b/>
          <w:sz w:val="20"/>
          <w:lang w:val="en-US" w:eastAsia="ru-RU"/>
        </w:rPr>
        <w:t>numbered list</w:t>
      </w:r>
      <w:r w:rsidRPr="00E74841">
        <w:rPr>
          <w:bCs/>
          <w:sz w:val="20"/>
          <w:lang w:val="en-US" w:eastAsia="ru-RU"/>
        </w:rPr>
        <w:t xml:space="preserve"> is formatted as follows:</w:t>
      </w:r>
    </w:p>
    <w:p w14:paraId="6151DE5D" w14:textId="51A44E9C" w:rsidR="00D61801" w:rsidRPr="00E74841" w:rsidRDefault="00D61801" w:rsidP="00D61801">
      <w:pPr>
        <w:pStyle w:val="HTMLPreformatted"/>
        <w:shd w:val="clear" w:color="auto" w:fill="FFFFFF"/>
        <w:ind w:firstLine="397"/>
        <w:jc w:val="both"/>
        <w:rPr>
          <w:rFonts w:ascii="Times New Roman" w:hAnsi="Times New Roman" w:cs="Times New Roman"/>
          <w:lang w:val="en-US"/>
        </w:rPr>
      </w:pPr>
      <w:r w:rsidRPr="00E74841">
        <w:rPr>
          <w:rFonts w:ascii="Times New Roman" w:hAnsi="Times New Roman" w:cs="Times New Roman"/>
          <w:lang w:val="en-US"/>
        </w:rPr>
        <w:t>1. Numbers are depicted in Arabic numerals. Indentations – as in the example.</w:t>
      </w:r>
    </w:p>
    <w:p w14:paraId="1CCC75FF" w14:textId="5D2CBCCA" w:rsidR="00D61801" w:rsidRPr="00E74841" w:rsidRDefault="00D61801" w:rsidP="00D61801">
      <w:pPr>
        <w:pStyle w:val="HTMLPreformatted"/>
        <w:shd w:val="clear" w:color="auto" w:fill="FFFFFF"/>
        <w:ind w:firstLine="397"/>
        <w:jc w:val="both"/>
        <w:rPr>
          <w:rFonts w:ascii="Times New Roman" w:hAnsi="Times New Roman" w:cs="Times New Roman"/>
          <w:lang w:val="en-US"/>
        </w:rPr>
      </w:pPr>
      <w:r w:rsidRPr="00E74841">
        <w:rPr>
          <w:rFonts w:ascii="Times New Roman" w:hAnsi="Times New Roman" w:cs="Times New Roman"/>
          <w:lang w:val="en-US"/>
        </w:rPr>
        <w:t xml:space="preserve">2. A </w:t>
      </w:r>
      <w:r w:rsidR="00E74841">
        <w:rPr>
          <w:rFonts w:ascii="Times New Roman" w:hAnsi="Times New Roman" w:cs="Times New Roman"/>
          <w:lang w:val="en-US"/>
        </w:rPr>
        <w:t>period</w:t>
      </w:r>
      <w:r w:rsidRPr="00E74841">
        <w:rPr>
          <w:rFonts w:ascii="Times New Roman" w:hAnsi="Times New Roman" w:cs="Times New Roman"/>
          <w:lang w:val="en-US"/>
        </w:rPr>
        <w:t xml:space="preserve"> is placed after the number.</w:t>
      </w:r>
    </w:p>
    <w:p w14:paraId="6AD773CD" w14:textId="77777777" w:rsidR="00D61801" w:rsidRPr="00E74841" w:rsidRDefault="00D61801" w:rsidP="00D61801">
      <w:pPr>
        <w:pStyle w:val="HTMLPreformatted"/>
        <w:shd w:val="clear" w:color="auto" w:fill="FFFFFF"/>
        <w:ind w:firstLine="397"/>
        <w:jc w:val="both"/>
        <w:rPr>
          <w:rFonts w:ascii="Times New Roman" w:hAnsi="Times New Roman" w:cs="Times New Roman"/>
          <w:lang w:val="en-US"/>
        </w:rPr>
      </w:pPr>
      <w:r w:rsidRPr="00E74841">
        <w:rPr>
          <w:rFonts w:ascii="Times New Roman" w:hAnsi="Times New Roman" w:cs="Times New Roman"/>
          <w:lang w:val="en-US"/>
        </w:rPr>
        <w:t>3. After the period, the text is capitalized. A period is placed at the end of the text.</w:t>
      </w:r>
    </w:p>
    <w:p w14:paraId="66827A34" w14:textId="355E4F0F" w:rsidR="00D61801" w:rsidRPr="00E74841" w:rsidRDefault="00D61801" w:rsidP="00D61801">
      <w:pPr>
        <w:pStyle w:val="HTMLPreformatted"/>
        <w:shd w:val="clear" w:color="auto" w:fill="FFFFFF"/>
        <w:ind w:firstLine="397"/>
        <w:jc w:val="both"/>
        <w:rPr>
          <w:rFonts w:ascii="Times New Roman" w:hAnsi="Times New Roman" w:cs="Times New Roman"/>
          <w:lang w:val="en-US"/>
        </w:rPr>
      </w:pPr>
      <w:r w:rsidRPr="00E74841">
        <w:rPr>
          <w:rFonts w:ascii="Times New Roman" w:hAnsi="Times New Roman" w:cs="Times New Roman"/>
          <w:lang w:val="en-US"/>
        </w:rPr>
        <w:t xml:space="preserve">When </w:t>
      </w:r>
      <w:r w:rsidRPr="00E74841">
        <w:rPr>
          <w:rFonts w:ascii="Times New Roman" w:hAnsi="Times New Roman" w:cs="Times New Roman"/>
          <w:b/>
          <w:lang w:val="en-US"/>
        </w:rPr>
        <w:t xml:space="preserve">referring to a </w:t>
      </w:r>
      <w:r w:rsidR="00E74841" w:rsidRPr="00E74841">
        <w:rPr>
          <w:rFonts w:ascii="Times New Roman" w:hAnsi="Times New Roman" w:cs="Times New Roman"/>
          <w:b/>
          <w:lang w:val="en-US"/>
        </w:rPr>
        <w:t>source</w:t>
      </w:r>
      <w:r w:rsidR="00E74841" w:rsidRPr="00E74841">
        <w:rPr>
          <w:rFonts w:ascii="Times New Roman" w:hAnsi="Times New Roman" w:cs="Times New Roman"/>
          <w:lang w:val="en-US"/>
        </w:rPr>
        <w:t>,</w:t>
      </w:r>
      <w:r w:rsidRPr="00E74841">
        <w:rPr>
          <w:rFonts w:ascii="Times New Roman" w:hAnsi="Times New Roman" w:cs="Times New Roman"/>
          <w:lang w:val="en-US"/>
        </w:rPr>
        <w:t xml:space="preserve"> after mentioning it in the text, put in square brackets the number under which it is listed in the list of references, for example, [9].</w:t>
      </w:r>
    </w:p>
    <w:p w14:paraId="36970B1C" w14:textId="77777777" w:rsidR="00D61801" w:rsidRPr="00E74841" w:rsidRDefault="00D61801" w:rsidP="00D61801">
      <w:pPr>
        <w:pStyle w:val="HTMLPreformatted"/>
        <w:shd w:val="clear" w:color="auto" w:fill="FFFFFF"/>
        <w:ind w:firstLine="397"/>
        <w:jc w:val="both"/>
        <w:rPr>
          <w:rFonts w:ascii="Times New Roman" w:hAnsi="Times New Roman" w:cs="Times New Roman"/>
          <w:lang w:val="en-US"/>
        </w:rPr>
      </w:pPr>
    </w:p>
    <w:p w14:paraId="79185C67" w14:textId="77777777" w:rsidR="00D61801" w:rsidRPr="00E74841" w:rsidRDefault="00D61801" w:rsidP="00D61801">
      <w:pPr>
        <w:pStyle w:val="HTMLPreformatted"/>
        <w:shd w:val="clear" w:color="auto" w:fill="FFFFFF"/>
        <w:ind w:firstLine="397"/>
        <w:rPr>
          <w:rFonts w:ascii="Times New Roman" w:hAnsi="Times New Roman" w:cs="Times New Roman"/>
          <w:b/>
          <w:lang w:val="en-US"/>
        </w:rPr>
      </w:pPr>
      <w:r w:rsidRPr="00E74841">
        <w:rPr>
          <w:rFonts w:ascii="Times New Roman" w:hAnsi="Times New Roman" w:cs="Times New Roman"/>
          <w:b/>
          <w:lang w:val="en-US"/>
        </w:rPr>
        <w:t>Literature</w:t>
      </w:r>
    </w:p>
    <w:p w14:paraId="369DCEBC" w14:textId="1873A390" w:rsidR="00D61801" w:rsidRPr="00E74841" w:rsidRDefault="00B42675" w:rsidP="00D61801">
      <w:pPr>
        <w:autoSpaceDE w:val="0"/>
        <w:autoSpaceDN w:val="0"/>
        <w:adjustRightInd w:val="0"/>
        <w:spacing w:line="240" w:lineRule="auto"/>
        <w:ind w:firstLine="397"/>
        <w:rPr>
          <w:sz w:val="20"/>
          <w:lang w:val="en-US"/>
        </w:rPr>
      </w:pPr>
      <w:r w:rsidRPr="00E74841">
        <w:rPr>
          <w:sz w:val="20"/>
          <w:lang w:val="en-US"/>
        </w:rPr>
        <w:t xml:space="preserve">It is designed in the </w:t>
      </w:r>
      <w:r w:rsidR="00E74841">
        <w:rPr>
          <w:sz w:val="20"/>
          <w:lang w:val="en-US"/>
        </w:rPr>
        <w:t xml:space="preserve">APA </w:t>
      </w:r>
      <w:r w:rsidRPr="00E74841">
        <w:rPr>
          <w:sz w:val="20"/>
          <w:lang w:val="en-US"/>
        </w:rPr>
        <w:t>style, for example:</w:t>
      </w:r>
    </w:p>
    <w:p w14:paraId="56CD7B7E" w14:textId="0579BB0E" w:rsidR="00577B8A" w:rsidRPr="00E74841" w:rsidRDefault="00577B8A" w:rsidP="00D61801">
      <w:pPr>
        <w:autoSpaceDE w:val="0"/>
        <w:autoSpaceDN w:val="0"/>
        <w:adjustRightInd w:val="0"/>
        <w:spacing w:line="240" w:lineRule="auto"/>
        <w:ind w:firstLine="397"/>
        <w:rPr>
          <w:sz w:val="20"/>
          <w:lang w:val="en-US"/>
        </w:rPr>
      </w:pPr>
      <w:r w:rsidRPr="00E74841">
        <w:rPr>
          <w:sz w:val="20"/>
          <w:lang w:val="en-US"/>
        </w:rPr>
        <w:t xml:space="preserve">1. Book: Author, J. P. (year of publication). The </w:t>
      </w:r>
      <w:r w:rsidR="00E74841" w:rsidRPr="00E74841">
        <w:rPr>
          <w:sz w:val="20"/>
          <w:lang w:val="en-US"/>
        </w:rPr>
        <w:t>transliterated</w:t>
      </w:r>
      <w:r w:rsidR="00E74841">
        <w:rPr>
          <w:sz w:val="20"/>
          <w:lang w:val="en-US"/>
        </w:rPr>
        <w:t xml:space="preserve"> </w:t>
      </w:r>
      <w:r w:rsidRPr="00E74841">
        <w:rPr>
          <w:sz w:val="20"/>
          <w:lang w:val="en-US"/>
        </w:rPr>
        <w:t xml:space="preserve">title of the book [Title of the book in English]. City State: Publishing House </w:t>
      </w:r>
    </w:p>
    <w:p w14:paraId="5E4890FC" w14:textId="691F77B8" w:rsidR="00577B8A" w:rsidRPr="00E74841" w:rsidRDefault="00577B8A" w:rsidP="00D61801">
      <w:pPr>
        <w:autoSpaceDE w:val="0"/>
        <w:autoSpaceDN w:val="0"/>
        <w:adjustRightInd w:val="0"/>
        <w:spacing w:line="240" w:lineRule="auto"/>
        <w:ind w:firstLine="397"/>
        <w:rPr>
          <w:sz w:val="20"/>
          <w:lang w:val="en-US"/>
        </w:rPr>
      </w:pPr>
      <w:r w:rsidRPr="00E74841">
        <w:rPr>
          <w:sz w:val="20"/>
          <w:lang w:val="en-US"/>
        </w:rPr>
        <w:t xml:space="preserve">Asaf'ev, B. (1980). Pro horovyi spiv [About the choral art]. Kyiv : Muzyka [In Ukrainian]. </w:t>
      </w:r>
    </w:p>
    <w:p w14:paraId="4C8BEF75" w14:textId="5E4A472B" w:rsidR="00577B8A" w:rsidRPr="00E74841" w:rsidRDefault="00577B8A" w:rsidP="00D61801">
      <w:pPr>
        <w:autoSpaceDE w:val="0"/>
        <w:autoSpaceDN w:val="0"/>
        <w:adjustRightInd w:val="0"/>
        <w:spacing w:line="240" w:lineRule="auto"/>
        <w:ind w:firstLine="397"/>
        <w:rPr>
          <w:sz w:val="20"/>
          <w:lang w:val="en-US"/>
        </w:rPr>
      </w:pPr>
      <w:r w:rsidRPr="00E74841">
        <w:rPr>
          <w:sz w:val="20"/>
          <w:lang w:val="en-US"/>
        </w:rPr>
        <w:t xml:space="preserve">2. Periodicals: Author, J. P. (date of publication). The </w:t>
      </w:r>
      <w:r w:rsidR="00E74841" w:rsidRPr="00E74841">
        <w:rPr>
          <w:sz w:val="20"/>
          <w:lang w:val="en-US"/>
        </w:rPr>
        <w:t>transliterated</w:t>
      </w:r>
      <w:r w:rsidR="00E74841">
        <w:rPr>
          <w:sz w:val="20"/>
          <w:lang w:val="en-US"/>
        </w:rPr>
        <w:t xml:space="preserve"> </w:t>
      </w:r>
      <w:r w:rsidRPr="00E74841">
        <w:rPr>
          <w:sz w:val="20"/>
          <w:lang w:val="en-US"/>
        </w:rPr>
        <w:t xml:space="preserve">title of the article [Title of the article in English]. </w:t>
      </w:r>
      <w:r w:rsidR="00E74841">
        <w:rPr>
          <w:sz w:val="20"/>
          <w:lang w:val="en-US"/>
        </w:rPr>
        <w:t>T</w:t>
      </w:r>
      <w:r w:rsidR="00E74841" w:rsidRPr="00E74841">
        <w:rPr>
          <w:sz w:val="20"/>
          <w:lang w:val="en-US"/>
        </w:rPr>
        <w:t>ransliterated</w:t>
      </w:r>
      <w:r w:rsidR="00E74841">
        <w:rPr>
          <w:sz w:val="20"/>
          <w:lang w:val="en-US"/>
        </w:rPr>
        <w:t xml:space="preserve"> </w:t>
      </w:r>
      <w:r w:rsidRPr="00E74841">
        <w:rPr>
          <w:sz w:val="20"/>
          <w:lang w:val="en-US"/>
        </w:rPr>
        <w:t xml:space="preserve">Title of the periodical, Volume (Issue), Pages. </w:t>
      </w:r>
    </w:p>
    <w:p w14:paraId="0DCA2A74" w14:textId="645A5C57" w:rsidR="00577B8A" w:rsidRPr="00E74841" w:rsidRDefault="00577B8A" w:rsidP="00D61801">
      <w:pPr>
        <w:autoSpaceDE w:val="0"/>
        <w:autoSpaceDN w:val="0"/>
        <w:adjustRightInd w:val="0"/>
        <w:spacing w:line="240" w:lineRule="auto"/>
        <w:ind w:firstLine="397"/>
        <w:rPr>
          <w:sz w:val="20"/>
          <w:lang w:val="en-US"/>
        </w:rPr>
      </w:pPr>
      <w:r w:rsidRPr="00E74841">
        <w:rPr>
          <w:sz w:val="20"/>
          <w:lang w:val="en-US"/>
        </w:rPr>
        <w:t xml:space="preserve">Get'man, V. V. (2013). Formation and development of anthropological tradition in the 11th-18th centuries. Innovacii v nauci, 19, 67–76, [In Ukrainian]. </w:t>
      </w:r>
    </w:p>
    <w:p w14:paraId="223F1A64" w14:textId="239498D8" w:rsidR="00DE1EF1" w:rsidRPr="00E74841" w:rsidRDefault="00577B8A" w:rsidP="005367A7">
      <w:pPr>
        <w:autoSpaceDE w:val="0"/>
        <w:autoSpaceDN w:val="0"/>
        <w:adjustRightInd w:val="0"/>
        <w:spacing w:line="240" w:lineRule="auto"/>
        <w:ind w:firstLine="397"/>
        <w:rPr>
          <w:sz w:val="20"/>
          <w:lang w:val="en-US"/>
        </w:rPr>
      </w:pPr>
      <w:r w:rsidRPr="00E74841">
        <w:rPr>
          <w:sz w:val="20"/>
          <w:lang w:val="en-US"/>
        </w:rPr>
        <w:t xml:space="preserve">3. Electronic resources: Author, (date of publication). The </w:t>
      </w:r>
      <w:r w:rsidR="00E74841" w:rsidRPr="00E74841">
        <w:rPr>
          <w:sz w:val="20"/>
          <w:lang w:val="en-US"/>
        </w:rPr>
        <w:t>transliterated</w:t>
      </w:r>
      <w:r w:rsidR="00E74841">
        <w:rPr>
          <w:sz w:val="20"/>
          <w:lang w:val="en-US"/>
        </w:rPr>
        <w:t xml:space="preserve"> </w:t>
      </w:r>
      <w:r w:rsidRPr="00E74841">
        <w:rPr>
          <w:sz w:val="20"/>
          <w:lang w:val="en-US"/>
        </w:rPr>
        <w:t>title of the material is [Title of the material in English]. Source. Retrieved from: website address</w:t>
      </w:r>
    </w:p>
    <w:sectPr w:rsidR="00DE1EF1" w:rsidRPr="00E74841" w:rsidSect="00305296">
      <w:pgSz w:w="8392" w:h="11907"/>
      <w:pgMar w:top="851" w:right="851" w:bottom="1418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92"/>
    <w:rsid w:val="000D4003"/>
    <w:rsid w:val="000F4BD7"/>
    <w:rsid w:val="00332658"/>
    <w:rsid w:val="003C5B0A"/>
    <w:rsid w:val="005367A7"/>
    <w:rsid w:val="00577B8A"/>
    <w:rsid w:val="00763418"/>
    <w:rsid w:val="00873A67"/>
    <w:rsid w:val="00950292"/>
    <w:rsid w:val="00B42675"/>
    <w:rsid w:val="00B551C6"/>
    <w:rsid w:val="00C111A1"/>
    <w:rsid w:val="00D56443"/>
    <w:rsid w:val="00D61801"/>
    <w:rsid w:val="00DE1EF1"/>
    <w:rsid w:val="00E7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15F8E"/>
  <w15:chartTrackingRefBased/>
  <w15:docId w15:val="{A5595FEB-E8D0-4AA5-BFC7-838AF519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801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18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firstLine="0"/>
      <w:jc w:val="left"/>
    </w:pPr>
    <w:rPr>
      <w:rFonts w:ascii="Courier New" w:hAnsi="Courier New" w:cs="Courier New"/>
      <w:sz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180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E748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471</Words>
  <Characters>2337</Characters>
  <Application>Microsoft Office Word</Application>
  <DocSecurity>0</DocSecurity>
  <Lines>64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Dmytro Shyrokorad</cp:lastModifiedBy>
  <cp:revision>3</cp:revision>
  <dcterms:created xsi:type="dcterms:W3CDTF">2025-03-23T20:48:00Z</dcterms:created>
  <dcterms:modified xsi:type="dcterms:W3CDTF">2025-05-18T16:43:00Z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d968a533c756538f6df78de487969aa95ab01d1e29e6a2f7278f9d2119f247fa</vt:lpwstr>
  </property>
</Properties>
</file>