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9BA47" w14:textId="77777777" w:rsidR="003A7BFF" w:rsidRPr="003917BC" w:rsidRDefault="003917BC" w:rsidP="00391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336C2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3917BC">
        <w:rPr>
          <w:rFonts w:ascii="Times New Roman" w:hAnsi="Times New Roman" w:cs="Times New Roman"/>
          <w:sz w:val="28"/>
          <w:szCs w:val="28"/>
          <w:lang w:val="uk-UA"/>
        </w:rPr>
        <w:t>олові Вченої ради НУ</w:t>
      </w:r>
    </w:p>
    <w:p w14:paraId="73DC2D73" w14:textId="77777777" w:rsidR="003917BC" w:rsidRDefault="003917BC" w:rsidP="003917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336C2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3917BC"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60C89820" w14:textId="77777777" w:rsidR="003917BC" w:rsidRDefault="00336C2C" w:rsidP="0033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п</w:t>
      </w:r>
      <w:r w:rsidR="003917BC">
        <w:rPr>
          <w:rFonts w:ascii="Times New Roman" w:hAnsi="Times New Roman" w:cs="Times New Roman"/>
          <w:sz w:val="28"/>
          <w:szCs w:val="28"/>
          <w:lang w:val="uk-UA"/>
        </w:rPr>
        <w:t>роф. Володимиру БАХРУШИНУ</w:t>
      </w:r>
    </w:p>
    <w:p w14:paraId="0A80ED81" w14:textId="77777777" w:rsidR="00336C2C" w:rsidRDefault="00336C2C" w:rsidP="0033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в.о. декана гуманітарного факультету</w:t>
      </w:r>
    </w:p>
    <w:p w14:paraId="0F24143B" w14:textId="77777777" w:rsidR="00336C2C" w:rsidRPr="003917BC" w:rsidRDefault="00336C2C" w:rsidP="0033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Тетяни ХІТРОВОЇ</w:t>
      </w:r>
    </w:p>
    <w:p w14:paraId="7628CEE8" w14:textId="77777777" w:rsidR="003917BC" w:rsidRDefault="003917BC" w:rsidP="003917BC">
      <w:pPr>
        <w:jc w:val="right"/>
        <w:rPr>
          <w:lang w:val="uk-UA"/>
        </w:rPr>
      </w:pPr>
    </w:p>
    <w:p w14:paraId="16969252" w14:textId="77777777" w:rsidR="00336C2C" w:rsidRDefault="00336C2C" w:rsidP="003917BC">
      <w:pPr>
        <w:jc w:val="right"/>
        <w:rPr>
          <w:lang w:val="uk-UA"/>
        </w:rPr>
      </w:pPr>
    </w:p>
    <w:p w14:paraId="297806F7" w14:textId="77777777" w:rsidR="001D57E6" w:rsidRDefault="001D57E6" w:rsidP="001D57E6">
      <w:pPr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B00DE4" w14:textId="77777777" w:rsidR="00336C2C" w:rsidRDefault="00336C2C" w:rsidP="001D57E6">
      <w:pPr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6C2C"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</w:p>
    <w:p w14:paraId="0911CDB5" w14:textId="77777777" w:rsidR="001D57E6" w:rsidRDefault="001D57E6" w:rsidP="001D57E6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D3F32" w14:textId="77777777" w:rsidR="00336C2C" w:rsidRDefault="00336C2C" w:rsidP="001D57E6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C2C"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 «Про освіту», «Про вищу освіту»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6C2C">
        <w:rPr>
          <w:rFonts w:ascii="Times New Roman" w:hAnsi="Times New Roman" w:cs="Times New Roman"/>
          <w:sz w:val="28"/>
          <w:szCs w:val="28"/>
          <w:lang w:val="uk-UA"/>
        </w:rPr>
        <w:t>«Порядку підвищення кваліфікації педа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гогічних і науково-педагогічних </w:t>
      </w:r>
      <w:r w:rsidRPr="00336C2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працівників» (Постанова Кабінету Міністрів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21 серпня 2019 р. № </w:t>
      </w:r>
      <w:r w:rsidRPr="00336C2C">
        <w:rPr>
          <w:rFonts w:ascii="Times New Roman" w:hAnsi="Times New Roman" w:cs="Times New Roman"/>
          <w:sz w:val="28"/>
          <w:szCs w:val="28"/>
          <w:lang w:val="uk-UA"/>
        </w:rPr>
        <w:t>800) та «Положення про підвищення квалі</w:t>
      </w:r>
      <w:r>
        <w:rPr>
          <w:rFonts w:ascii="Times New Roman" w:hAnsi="Times New Roman" w:cs="Times New Roman"/>
          <w:sz w:val="28"/>
          <w:szCs w:val="28"/>
          <w:lang w:val="uk-UA"/>
        </w:rPr>
        <w:t>фікації педагогічних і науково-</w:t>
      </w:r>
      <w:r w:rsidRPr="00336C2C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 Національного ун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іверситету «Запорізька </w:t>
      </w:r>
      <w:r w:rsidRPr="00336C2C">
        <w:rPr>
          <w:rFonts w:ascii="Times New Roman" w:hAnsi="Times New Roman" w:cs="Times New Roman"/>
          <w:sz w:val="28"/>
          <w:szCs w:val="28"/>
          <w:lang w:val="uk-UA"/>
        </w:rPr>
        <w:t>політехніка»» (затверджено наказом від 19.</w:t>
      </w:r>
      <w:r>
        <w:rPr>
          <w:rFonts w:ascii="Times New Roman" w:hAnsi="Times New Roman" w:cs="Times New Roman"/>
          <w:sz w:val="28"/>
          <w:szCs w:val="28"/>
          <w:lang w:val="uk-UA"/>
        </w:rPr>
        <w:t>06.2020 № 159) прошу розглянути н</w:t>
      </w:r>
      <w:r w:rsidRPr="00336C2C">
        <w:rPr>
          <w:rFonts w:ascii="Times New Roman" w:hAnsi="Times New Roman" w:cs="Times New Roman"/>
          <w:sz w:val="28"/>
          <w:szCs w:val="28"/>
          <w:lang w:val="uk-UA"/>
        </w:rPr>
        <w:t>а засі</w:t>
      </w:r>
      <w:r>
        <w:rPr>
          <w:rFonts w:ascii="Times New Roman" w:hAnsi="Times New Roman" w:cs="Times New Roman"/>
          <w:sz w:val="28"/>
          <w:szCs w:val="28"/>
          <w:lang w:val="uk-UA"/>
        </w:rPr>
        <w:t>данні Вченої ради такі питання:</w:t>
      </w:r>
    </w:p>
    <w:p w14:paraId="163E1B9C" w14:textId="77777777" w:rsidR="001D57E6" w:rsidRDefault="00336C2C" w:rsidP="001D57E6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C2C">
        <w:rPr>
          <w:rFonts w:ascii="Times New Roman" w:hAnsi="Times New Roman" w:cs="Times New Roman"/>
          <w:sz w:val="28"/>
          <w:szCs w:val="28"/>
          <w:lang w:val="uk-UA"/>
        </w:rPr>
        <w:t>1. Визнати результати підвищення кваліфікації у Національному</w:t>
      </w:r>
      <w:r w:rsidR="001D57E6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336C2C">
        <w:rPr>
          <w:rFonts w:ascii="Times New Roman" w:hAnsi="Times New Roman" w:cs="Times New Roman"/>
          <w:sz w:val="28"/>
          <w:szCs w:val="28"/>
          <w:lang w:val="uk-UA"/>
        </w:rPr>
        <w:t>гентстві кваліфікацій за темою «Професійні та освітні ква</w:t>
      </w:r>
      <w:r w:rsidR="001D57E6">
        <w:rPr>
          <w:rFonts w:ascii="Times New Roman" w:hAnsi="Times New Roman" w:cs="Times New Roman"/>
          <w:sz w:val="28"/>
          <w:szCs w:val="28"/>
          <w:lang w:val="uk-UA"/>
        </w:rPr>
        <w:t xml:space="preserve">ліфікації: </w:t>
      </w:r>
      <w:r w:rsidRPr="00336C2C">
        <w:rPr>
          <w:rFonts w:ascii="Times New Roman" w:hAnsi="Times New Roman" w:cs="Times New Roman"/>
          <w:sz w:val="28"/>
          <w:szCs w:val="28"/>
          <w:lang w:val="uk-UA"/>
        </w:rPr>
        <w:t>актуальні методологічні підходи для закладів в</w:t>
      </w:r>
      <w:r w:rsidR="001D57E6">
        <w:rPr>
          <w:rFonts w:ascii="Times New Roman" w:hAnsi="Times New Roman" w:cs="Times New Roman"/>
          <w:sz w:val="28"/>
          <w:szCs w:val="28"/>
          <w:lang w:val="uk-UA"/>
        </w:rPr>
        <w:t xml:space="preserve">ищої освіти» з 22.09.2025 р. по </w:t>
      </w:r>
      <w:r w:rsidRPr="00336C2C">
        <w:rPr>
          <w:rFonts w:ascii="Times New Roman" w:hAnsi="Times New Roman" w:cs="Times New Roman"/>
          <w:sz w:val="28"/>
          <w:szCs w:val="28"/>
          <w:lang w:val="uk-UA"/>
        </w:rPr>
        <w:t>13.10.</w:t>
      </w:r>
      <w:r w:rsidR="001D57E6">
        <w:rPr>
          <w:rFonts w:ascii="Times New Roman" w:hAnsi="Times New Roman" w:cs="Times New Roman"/>
          <w:sz w:val="28"/>
          <w:szCs w:val="28"/>
          <w:lang w:val="uk-UA"/>
        </w:rPr>
        <w:t>2025 р у дистанційному форматі.</w:t>
      </w:r>
    </w:p>
    <w:p w14:paraId="67B5FD38" w14:textId="77777777" w:rsidR="00336C2C" w:rsidRPr="00336C2C" w:rsidRDefault="00336C2C" w:rsidP="001D57E6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C2C">
        <w:rPr>
          <w:rFonts w:ascii="Times New Roman" w:hAnsi="Times New Roman" w:cs="Times New Roman"/>
          <w:sz w:val="28"/>
          <w:szCs w:val="28"/>
          <w:lang w:val="uk-UA"/>
        </w:rPr>
        <w:t>2. Визначити обсяг підвищення квалі</w:t>
      </w:r>
      <w:r w:rsidR="001D57E6">
        <w:rPr>
          <w:rFonts w:ascii="Times New Roman" w:hAnsi="Times New Roman" w:cs="Times New Roman"/>
          <w:sz w:val="28"/>
          <w:szCs w:val="28"/>
          <w:lang w:val="uk-UA"/>
        </w:rPr>
        <w:t xml:space="preserve">фікації у розмірі 45 годин (1,5 </w:t>
      </w:r>
      <w:r w:rsidRPr="00336C2C">
        <w:rPr>
          <w:rFonts w:ascii="Times New Roman" w:hAnsi="Times New Roman" w:cs="Times New Roman"/>
          <w:sz w:val="28"/>
          <w:szCs w:val="28"/>
          <w:lang w:val="uk-UA"/>
        </w:rPr>
        <w:t>кредитів ЄКТС).</w:t>
      </w:r>
    </w:p>
    <w:p w14:paraId="4BC04D79" w14:textId="77777777" w:rsidR="00336C2C" w:rsidRDefault="00336C2C" w:rsidP="001D57E6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C2C">
        <w:rPr>
          <w:rFonts w:ascii="Times New Roman" w:hAnsi="Times New Roman" w:cs="Times New Roman"/>
          <w:sz w:val="28"/>
          <w:szCs w:val="28"/>
          <w:lang w:val="uk-UA"/>
        </w:rPr>
        <w:t>Додаток: сертифікат про прослуховування і успі</w:t>
      </w:r>
      <w:r w:rsidR="001D57E6">
        <w:rPr>
          <w:rFonts w:ascii="Times New Roman" w:hAnsi="Times New Roman" w:cs="Times New Roman"/>
          <w:sz w:val="28"/>
          <w:szCs w:val="28"/>
          <w:lang w:val="uk-UA"/>
        </w:rPr>
        <w:t xml:space="preserve">шне завершення </w:t>
      </w:r>
      <w:r w:rsidRPr="00336C2C">
        <w:rPr>
          <w:rFonts w:ascii="Times New Roman" w:hAnsi="Times New Roman" w:cs="Times New Roman"/>
          <w:sz w:val="28"/>
          <w:szCs w:val="28"/>
          <w:lang w:val="uk-UA"/>
        </w:rPr>
        <w:t>дистанційного курсу.</w:t>
      </w:r>
    </w:p>
    <w:sectPr w:rsidR="0033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E0F"/>
    <w:rsid w:val="001D57E6"/>
    <w:rsid w:val="00336C2C"/>
    <w:rsid w:val="003917BC"/>
    <w:rsid w:val="003A7BFF"/>
    <w:rsid w:val="00462131"/>
    <w:rsid w:val="00E51E59"/>
    <w:rsid w:val="00F4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61E7"/>
  <w15:chartTrackingRefBased/>
  <w15:docId w15:val="{275964A5-9E36-408C-B34F-813B8BCB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2</cp:revision>
  <dcterms:created xsi:type="dcterms:W3CDTF">2025-11-19T09:32:00Z</dcterms:created>
  <dcterms:modified xsi:type="dcterms:W3CDTF">2025-11-19T09:32:00Z</dcterms:modified>
</cp:coreProperties>
</file>