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2" w:rsidRDefault="004B4552" w:rsidP="004B4552">
      <w:pPr>
        <w:spacing w:line="240" w:lineRule="auto"/>
        <w:jc w:val="center"/>
        <w:rPr>
          <w:rFonts w:ascii="Times New Roman" w:hAnsi="Times New Roman" w:cs="Times New Roman"/>
          <w:color w:val="1F3864" w:themeColor="accent1" w:themeShade="80"/>
          <w:sz w:val="28"/>
          <w:szCs w:val="28"/>
          <w:lang w:val="uk-UA"/>
        </w:rPr>
      </w:pPr>
      <w:r>
        <w:rPr>
          <w:rFonts w:ascii="Times New Roman" w:eastAsia="Oswald" w:hAnsi="Times New Roman" w:cs="Times New Roman"/>
          <w:b/>
          <w:caps/>
          <w:noProof/>
          <w:sz w:val="28"/>
          <w:szCs w:val="28"/>
          <w:lang w:val="ru-RU"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2791" cy="940008"/>
                    </a:xfrm>
                    <a:prstGeom prst="rect">
                      <a:avLst/>
                    </a:prstGeom>
                    <a:noFill/>
                    <a:ln>
                      <a:noFill/>
                    </a:ln>
                  </pic:spPr>
                </pic:pic>
              </a:graphicData>
            </a:graphic>
          </wp:inline>
        </w:drawing>
      </w:r>
    </w:p>
    <w:p w:rsidR="004B4552" w:rsidRDefault="004B4552" w:rsidP="004B4552">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4B4552" w:rsidRPr="00671E42" w:rsidRDefault="004B4552" w:rsidP="004B4552">
      <w:pPr>
        <w:spacing w:line="240" w:lineRule="auto"/>
        <w:jc w:val="center"/>
        <w:rPr>
          <w:lang w:val="ru-RU"/>
        </w:rP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lang w:val="ru-RU"/>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lang w:val="ru-RU"/>
        </w:rPr>
        <w:t>”</w:t>
      </w:r>
    </w:p>
    <w:p w:rsidR="004B4552" w:rsidRPr="000C7429" w:rsidRDefault="00AE404D" w:rsidP="004B4552">
      <w:pPr>
        <w:rPr>
          <w:lang w:val="uk-UA"/>
        </w:rPr>
      </w:pPr>
      <w:r w:rsidRPr="00AE404D">
        <w:rPr>
          <w:rFonts w:ascii="Times New Roman" w:hAnsi="Times New Roman" w:cs="Times New Roman"/>
          <w:sz w:val="28"/>
          <w:szCs w:val="28"/>
          <w:lang w:val="uk-UA"/>
        </w:rPr>
        <w:pict>
          <v:rect id="_x0000_i1025" style="width:0;height:1.5pt" o:hralign="center" o:hrstd="t" o:hr="t" fillcolor="#a0a0a0" stroked="f"/>
        </w:pict>
      </w:r>
    </w:p>
    <w:p w:rsidR="004B4552" w:rsidRPr="004501CF" w:rsidRDefault="004B4552" w:rsidP="004B4552">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4B4552" w:rsidRPr="004501CF" w:rsidRDefault="004B4552" w:rsidP="004B4552">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(вибіркова)</w:t>
      </w:r>
    </w:p>
    <w:p w:rsidR="004B4552" w:rsidRDefault="004B4552" w:rsidP="004B4552">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Pr>
          <w:rFonts w:ascii="Times New Roman" w:eastAsia="Oswald" w:hAnsi="Times New Roman" w:cs="Times New Roman"/>
          <w:b/>
          <w:color w:val="auto"/>
          <w:lang w:val="uk-UA"/>
        </w:rPr>
        <w:t>СУЧАСНА ЗАРУБІЖНА ПОЛІТОЛОГІЯ</w:t>
      </w:r>
    </w:p>
    <w:p w:rsidR="004B4552" w:rsidRPr="000C7429" w:rsidRDefault="004B4552" w:rsidP="004B4552">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4B4552" w:rsidRPr="004501CF" w:rsidRDefault="00AE404D" w:rsidP="004B4552">
      <w:pPr>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26" style="width:0;height:1.5pt" o:hralign="center" o:hrstd="t" o:hr="t" fillcolor="#a0a0a0" stroked="f"/>
        </w:pict>
      </w:r>
    </w:p>
    <w:p w:rsidR="004B4552" w:rsidRPr="004501CF" w:rsidRDefault="004B4552" w:rsidP="004B4552">
      <w:pPr>
        <w:spacing w:line="240" w:lineRule="auto"/>
        <w:jc w:val="center"/>
        <w:rPr>
          <w:rFonts w:ascii="Times New Roman" w:hAnsi="Times New Roman" w:cs="Times New Roman"/>
          <w:color w:val="1F3864" w:themeColor="accent1" w:themeShade="80"/>
          <w:sz w:val="28"/>
          <w:szCs w:val="28"/>
          <w:lang w:val="uk-UA"/>
        </w:rPr>
      </w:pPr>
      <w:bookmarkStart w:id="0" w:name="_Hlk190630643"/>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4B4552" w:rsidRDefault="004B4552" w:rsidP="004B4552">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4B4552" w:rsidRDefault="004B4552" w:rsidP="004B4552">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4B4552" w:rsidRPr="004501CF" w:rsidRDefault="00AE404D" w:rsidP="004B4552">
      <w:pPr>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27" style="width:0;height:1.5pt" o:hralign="center" o:hrstd="t" o:hr="t" fillcolor="#a0a0a0" stroked="f"/>
        </w:pict>
      </w:r>
    </w:p>
    <w:p w:rsidR="004B4552" w:rsidRDefault="004B4552" w:rsidP="004B4552">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4B4552" w:rsidRPr="004501CF" w:rsidRDefault="004B4552" w:rsidP="004B4552">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4B4552" w:rsidRPr="005C1E8F" w:rsidTr="00633AB8">
        <w:trPr>
          <w:trHeight w:val="2822"/>
        </w:trPr>
        <w:tc>
          <w:tcPr>
            <w:tcW w:w="2972" w:type="dxa"/>
          </w:tcPr>
          <w:p w:rsidR="004B4552" w:rsidRDefault="004B4552" w:rsidP="00633AB8">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val="ru-RU"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726" cy="2183829"/>
                          </a:xfrm>
                          <a:prstGeom prst="rect">
                            <a:avLst/>
                          </a:prstGeom>
                        </pic:spPr>
                      </pic:pic>
                    </a:graphicData>
                  </a:graphic>
                </wp:inline>
              </w:drawing>
            </w:r>
          </w:p>
        </w:tc>
        <w:tc>
          <w:tcPr>
            <w:tcW w:w="6373" w:type="dxa"/>
          </w:tcPr>
          <w:p w:rsidR="004B4552" w:rsidRDefault="004B4552" w:rsidP="00633AB8">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4B4552" w:rsidRPr="00B80F68" w:rsidRDefault="004B4552" w:rsidP="00633AB8">
            <w:pPr>
              <w:pBdr>
                <w:top w:val="nil"/>
                <w:left w:val="nil"/>
                <w:bottom w:val="nil"/>
                <w:right w:val="nil"/>
                <w:between w:val="nil"/>
              </w:pBdr>
              <w:tabs>
                <w:tab w:val="left" w:pos="220"/>
                <w:tab w:val="left" w:pos="720"/>
              </w:tabs>
              <w:rPr>
                <w:rFonts w:ascii="Times New Roman" w:hAnsi="Times New Roman" w:cs="Times New Roman"/>
                <w:b/>
                <w:bCs/>
                <w:i/>
                <w:sz w:val="28"/>
                <w:szCs w:val="28"/>
                <w:lang w:val="ru-RU"/>
              </w:rPr>
            </w:pPr>
            <w:r>
              <w:rPr>
                <w:rFonts w:ascii="Times New Roman" w:hAnsi="Times New Roman" w:cs="Times New Roman"/>
                <w:bCs/>
                <w:sz w:val="28"/>
                <w:szCs w:val="28"/>
                <w:lang w:val="uk-UA"/>
              </w:rPr>
              <w:t>Кандидат філософських наук, доцент</w:t>
            </w:r>
          </w:p>
          <w:p w:rsidR="004B4552" w:rsidRDefault="004B4552" w:rsidP="00633AB8">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4B4552" w:rsidRPr="00100045" w:rsidRDefault="004B4552" w:rsidP="00633AB8">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4B4552" w:rsidRDefault="004B4552" w:rsidP="00633AB8">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4B4552" w:rsidRDefault="004B4552" w:rsidP="00633AB8">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4B4552" w:rsidRPr="00642295" w:rsidRDefault="004B4552" w:rsidP="00633AB8">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4B4552" w:rsidRPr="00100045" w:rsidRDefault="004B4552" w:rsidP="00633AB8">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4B4552" w:rsidRPr="00642295" w:rsidRDefault="004B4552" w:rsidP="00633AB8">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bookmarkEnd w:id="0"/>
    <w:p w:rsidR="004B4552" w:rsidRPr="004501CF"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28" style="width:0;height:1.5pt" o:hralign="center" o:hrstd="t" o:hr="t" fillcolor="#a0a0a0" stroked="f"/>
        </w:pict>
      </w:r>
    </w:p>
    <w:p w:rsidR="004B4552" w:rsidRPr="004501CF" w:rsidRDefault="004B4552" w:rsidP="004B4552">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4B4552" w:rsidRPr="004B4552" w:rsidRDefault="004B4552" w:rsidP="004B4552">
      <w:pPr>
        <w:spacing w:line="240" w:lineRule="auto"/>
        <w:ind w:firstLine="720"/>
        <w:jc w:val="both"/>
        <w:rPr>
          <w:rFonts w:ascii="Times New Roman" w:eastAsia="Microsoft Sans Serif" w:hAnsi="Times New Roman" w:cs="Times New Roman"/>
          <w:sz w:val="28"/>
          <w:szCs w:val="28"/>
          <w:lang w:val="ru-RU" w:eastAsia="en-US"/>
        </w:rPr>
      </w:pPr>
      <w:proofErr w:type="spellStart"/>
      <w:r w:rsidRPr="004B4552">
        <w:rPr>
          <w:rFonts w:ascii="Times New Roman" w:eastAsia="Microsoft Sans Serif" w:hAnsi="Times New Roman" w:cs="Times New Roman"/>
          <w:sz w:val="28"/>
          <w:szCs w:val="28"/>
          <w:lang w:val="ru-RU" w:eastAsia="en-US"/>
        </w:rPr>
        <w:t>Політична</w:t>
      </w:r>
      <w:proofErr w:type="spellEnd"/>
      <w:r w:rsidRPr="004B4552">
        <w:rPr>
          <w:rFonts w:ascii="Times New Roman" w:eastAsia="Microsoft Sans Serif" w:hAnsi="Times New Roman" w:cs="Times New Roman"/>
          <w:sz w:val="28"/>
          <w:szCs w:val="28"/>
          <w:lang w:val="ru-RU" w:eastAsia="en-US"/>
        </w:rPr>
        <w:t xml:space="preserve"> наука в </w:t>
      </w:r>
      <w:proofErr w:type="spellStart"/>
      <w:r w:rsidRPr="004B4552">
        <w:rPr>
          <w:rFonts w:ascii="Times New Roman" w:eastAsia="Microsoft Sans Serif" w:hAnsi="Times New Roman" w:cs="Times New Roman"/>
          <w:sz w:val="28"/>
          <w:szCs w:val="28"/>
          <w:lang w:val="ru-RU" w:eastAsia="en-US"/>
        </w:rPr>
        <w:t>останні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десятиліття</w:t>
      </w:r>
      <w:proofErr w:type="spellEnd"/>
      <w:r w:rsidRPr="004B4552">
        <w:rPr>
          <w:rFonts w:ascii="Times New Roman" w:eastAsia="Microsoft Sans Serif" w:hAnsi="Times New Roman" w:cs="Times New Roman"/>
          <w:sz w:val="28"/>
          <w:szCs w:val="28"/>
          <w:lang w:val="ru-RU" w:eastAsia="en-US"/>
        </w:rPr>
        <w:t xml:space="preserve"> ХХ </w:t>
      </w:r>
      <w:proofErr w:type="spellStart"/>
      <w:r w:rsidRPr="004B4552">
        <w:rPr>
          <w:rFonts w:ascii="Times New Roman" w:eastAsia="Microsoft Sans Serif" w:hAnsi="Times New Roman" w:cs="Times New Roman"/>
          <w:sz w:val="28"/>
          <w:szCs w:val="28"/>
          <w:lang w:val="ru-RU" w:eastAsia="en-US"/>
        </w:rPr>
        <w:t>і</w:t>
      </w:r>
      <w:proofErr w:type="spellEnd"/>
      <w:r w:rsidRPr="004B4552">
        <w:rPr>
          <w:rFonts w:ascii="Times New Roman" w:eastAsia="Microsoft Sans Serif" w:hAnsi="Times New Roman" w:cs="Times New Roman"/>
          <w:sz w:val="28"/>
          <w:szCs w:val="28"/>
          <w:lang w:val="ru-RU" w:eastAsia="en-US"/>
        </w:rPr>
        <w:t xml:space="preserve"> на початку ХХI </w:t>
      </w:r>
      <w:proofErr w:type="spellStart"/>
      <w:r w:rsidRPr="004B4552">
        <w:rPr>
          <w:rFonts w:ascii="Times New Roman" w:eastAsia="Microsoft Sans Serif" w:hAnsi="Times New Roman" w:cs="Times New Roman"/>
          <w:sz w:val="28"/>
          <w:szCs w:val="28"/>
          <w:lang w:val="ru-RU" w:eastAsia="en-US"/>
        </w:rPr>
        <w:t>століття</w:t>
      </w:r>
      <w:proofErr w:type="spellEnd"/>
      <w:r w:rsidRPr="004B4552">
        <w:rPr>
          <w:rFonts w:ascii="Times New Roman" w:eastAsia="Microsoft Sans Serif" w:hAnsi="Times New Roman" w:cs="Times New Roman"/>
          <w:sz w:val="28"/>
          <w:szCs w:val="28"/>
          <w:lang w:val="ru-RU" w:eastAsia="en-US"/>
        </w:rPr>
        <w:t xml:space="preserve"> стала одним </w:t>
      </w:r>
      <w:proofErr w:type="spellStart"/>
      <w:r w:rsidRPr="004B4552">
        <w:rPr>
          <w:rFonts w:ascii="Times New Roman" w:eastAsia="Microsoft Sans Serif" w:hAnsi="Times New Roman" w:cs="Times New Roman"/>
          <w:sz w:val="28"/>
          <w:szCs w:val="28"/>
          <w:lang w:val="ru-RU" w:eastAsia="en-US"/>
        </w:rPr>
        <w:t>із</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ключових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напрямів</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соціального</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пізнання</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Це</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обумовлено</w:t>
      </w:r>
      <w:proofErr w:type="spellEnd"/>
      <w:r w:rsidRPr="004B4552">
        <w:rPr>
          <w:rFonts w:ascii="Times New Roman" w:eastAsia="Microsoft Sans Serif" w:hAnsi="Times New Roman" w:cs="Times New Roman"/>
          <w:sz w:val="28"/>
          <w:szCs w:val="28"/>
          <w:lang w:val="ru-RU" w:eastAsia="en-US"/>
        </w:rPr>
        <w:t xml:space="preserve"> переходом </w:t>
      </w:r>
      <w:proofErr w:type="spellStart"/>
      <w:r w:rsidRPr="004B4552">
        <w:rPr>
          <w:rFonts w:ascii="Times New Roman" w:eastAsia="Microsoft Sans Serif" w:hAnsi="Times New Roman" w:cs="Times New Roman"/>
          <w:sz w:val="28"/>
          <w:szCs w:val="28"/>
          <w:lang w:val="ru-RU" w:eastAsia="en-US"/>
        </w:rPr>
        <w:t>багатьох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країн</w:t>
      </w:r>
      <w:proofErr w:type="spellEnd"/>
      <w:r w:rsidRPr="004B4552">
        <w:rPr>
          <w:rFonts w:ascii="Times New Roman" w:eastAsia="Microsoft Sans Serif" w:hAnsi="Times New Roman" w:cs="Times New Roman"/>
          <w:sz w:val="28"/>
          <w:szCs w:val="28"/>
          <w:lang w:val="ru-RU" w:eastAsia="en-US"/>
        </w:rPr>
        <w:t xml:space="preserve"> до демократичного </w:t>
      </w:r>
      <w:proofErr w:type="spellStart"/>
      <w:r w:rsidRPr="004B4552">
        <w:rPr>
          <w:rFonts w:ascii="Times New Roman" w:eastAsia="Microsoft Sans Serif" w:hAnsi="Times New Roman" w:cs="Times New Roman"/>
          <w:sz w:val="28"/>
          <w:szCs w:val="28"/>
          <w:lang w:val="ru-RU" w:eastAsia="en-US"/>
        </w:rPr>
        <w:t>розвитку</w:t>
      </w:r>
      <w:proofErr w:type="spellEnd"/>
      <w:r w:rsidRPr="004B4552">
        <w:rPr>
          <w:rFonts w:ascii="Times New Roman" w:eastAsia="Microsoft Sans Serif" w:hAnsi="Times New Roman" w:cs="Times New Roman"/>
          <w:sz w:val="28"/>
          <w:szCs w:val="28"/>
          <w:lang w:val="ru-RU" w:eastAsia="en-US"/>
        </w:rPr>
        <w:t xml:space="preserve">, активною </w:t>
      </w:r>
      <w:proofErr w:type="spellStart"/>
      <w:r w:rsidRPr="004B4552">
        <w:rPr>
          <w:rFonts w:ascii="Times New Roman" w:eastAsia="Microsoft Sans Serif" w:hAnsi="Times New Roman" w:cs="Times New Roman"/>
          <w:sz w:val="28"/>
          <w:szCs w:val="28"/>
          <w:lang w:val="ru-RU" w:eastAsia="en-US"/>
        </w:rPr>
        <w:t>участю</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громадян</w:t>
      </w:r>
      <w:proofErr w:type="spellEnd"/>
      <w:r w:rsidRPr="004B4552">
        <w:rPr>
          <w:rFonts w:ascii="Times New Roman" w:eastAsia="Microsoft Sans Serif" w:hAnsi="Times New Roman" w:cs="Times New Roman"/>
          <w:sz w:val="28"/>
          <w:szCs w:val="28"/>
          <w:lang w:val="ru-RU" w:eastAsia="en-US"/>
        </w:rPr>
        <w:t xml:space="preserve"> у </w:t>
      </w:r>
      <w:proofErr w:type="spellStart"/>
      <w:r w:rsidRPr="004B4552">
        <w:rPr>
          <w:rFonts w:ascii="Times New Roman" w:eastAsia="Microsoft Sans Serif" w:hAnsi="Times New Roman" w:cs="Times New Roman"/>
          <w:sz w:val="28"/>
          <w:szCs w:val="28"/>
          <w:lang w:val="ru-RU" w:eastAsia="en-US"/>
        </w:rPr>
        <w:t>політичному</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житті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глобалізацією</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міжнародних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відносин</w:t>
      </w:r>
      <w:proofErr w:type="spellEnd"/>
      <w:r w:rsidRPr="004B4552">
        <w:rPr>
          <w:rFonts w:ascii="Times New Roman" w:eastAsia="Microsoft Sans Serif" w:hAnsi="Times New Roman" w:cs="Times New Roman"/>
          <w:sz w:val="28"/>
          <w:szCs w:val="28"/>
          <w:lang w:val="ru-RU" w:eastAsia="en-US"/>
        </w:rPr>
        <w:t xml:space="preserve">, а </w:t>
      </w:r>
      <w:proofErr w:type="spellStart"/>
      <w:r w:rsidRPr="004B4552">
        <w:rPr>
          <w:rFonts w:ascii="Times New Roman" w:eastAsia="Microsoft Sans Serif" w:hAnsi="Times New Roman" w:cs="Times New Roman"/>
          <w:sz w:val="28"/>
          <w:szCs w:val="28"/>
          <w:lang w:val="ru-RU" w:eastAsia="en-US"/>
        </w:rPr>
        <w:t>також</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значними</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змінами</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серед</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світових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лідерів</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новими</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викликами</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сучасного</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світу</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які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вимагають</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застосування</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нових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підходів</w:t>
      </w:r>
      <w:proofErr w:type="spellEnd"/>
      <w:r w:rsidRPr="004B4552">
        <w:rPr>
          <w:rFonts w:ascii="Times New Roman" w:eastAsia="Microsoft Sans Serif" w:hAnsi="Times New Roman" w:cs="Times New Roman"/>
          <w:sz w:val="28"/>
          <w:szCs w:val="28"/>
          <w:lang w:val="ru-RU" w:eastAsia="en-US"/>
        </w:rPr>
        <w:t xml:space="preserve"> до </w:t>
      </w:r>
      <w:proofErr w:type="spellStart"/>
      <w:r w:rsidRPr="004B4552">
        <w:rPr>
          <w:rFonts w:ascii="Times New Roman" w:eastAsia="Microsoft Sans Serif" w:hAnsi="Times New Roman" w:cs="Times New Roman"/>
          <w:sz w:val="28"/>
          <w:szCs w:val="28"/>
          <w:lang w:val="ru-RU" w:eastAsia="en-US"/>
        </w:rPr>
        <w:t>аналізу</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цих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процесів</w:t>
      </w:r>
      <w:proofErr w:type="spellEnd"/>
      <w:r w:rsidRPr="004B4552">
        <w:rPr>
          <w:rFonts w:ascii="Times New Roman" w:eastAsia="Microsoft Sans Serif" w:hAnsi="Times New Roman" w:cs="Times New Roman"/>
          <w:sz w:val="28"/>
          <w:szCs w:val="28"/>
          <w:lang w:val="ru-RU" w:eastAsia="en-US"/>
        </w:rPr>
        <w:t xml:space="preserve">. Тому </w:t>
      </w:r>
      <w:proofErr w:type="spellStart"/>
      <w:r w:rsidRPr="004B4552">
        <w:rPr>
          <w:rFonts w:ascii="Times New Roman" w:eastAsia="Microsoft Sans Serif" w:hAnsi="Times New Roman" w:cs="Times New Roman"/>
          <w:sz w:val="28"/>
          <w:szCs w:val="28"/>
          <w:lang w:val="ru-RU" w:eastAsia="en-US"/>
        </w:rPr>
        <w:t>введення</w:t>
      </w:r>
      <w:proofErr w:type="spellEnd"/>
      <w:r w:rsidRPr="004B4552">
        <w:rPr>
          <w:rFonts w:ascii="Times New Roman" w:eastAsia="Microsoft Sans Serif" w:hAnsi="Times New Roman" w:cs="Times New Roman"/>
          <w:sz w:val="28"/>
          <w:szCs w:val="28"/>
          <w:lang w:val="ru-RU" w:eastAsia="en-US"/>
        </w:rPr>
        <w:t xml:space="preserve"> курсу «</w:t>
      </w:r>
      <w:proofErr w:type="spellStart"/>
      <w:r w:rsidRPr="004B4552">
        <w:rPr>
          <w:rFonts w:ascii="Times New Roman" w:eastAsia="Microsoft Sans Serif" w:hAnsi="Times New Roman" w:cs="Times New Roman"/>
          <w:sz w:val="28"/>
          <w:szCs w:val="28"/>
          <w:lang w:val="ru-RU" w:eastAsia="en-US"/>
        </w:rPr>
        <w:t>Сучасна</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зарубіжна</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політологія</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є</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надзвичайно</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важливим</w:t>
      </w:r>
      <w:proofErr w:type="spellEnd"/>
      <w:r w:rsidRPr="004B4552">
        <w:rPr>
          <w:rFonts w:ascii="Times New Roman" w:eastAsia="Microsoft Sans Serif" w:hAnsi="Times New Roman" w:cs="Times New Roman"/>
          <w:sz w:val="28"/>
          <w:szCs w:val="28"/>
          <w:lang w:val="ru-RU" w:eastAsia="en-US"/>
        </w:rPr>
        <w:t xml:space="preserve"> та </w:t>
      </w:r>
      <w:proofErr w:type="spellStart"/>
      <w:r w:rsidRPr="004B4552">
        <w:rPr>
          <w:rFonts w:ascii="Times New Roman" w:eastAsia="Microsoft Sans Serif" w:hAnsi="Times New Roman" w:cs="Times New Roman"/>
          <w:sz w:val="28"/>
          <w:szCs w:val="28"/>
          <w:lang w:val="ru-RU" w:eastAsia="en-US"/>
        </w:rPr>
        <w:t>необхідним</w:t>
      </w:r>
      <w:proofErr w:type="spellEnd"/>
      <w:r w:rsidRPr="004B4552">
        <w:rPr>
          <w:rFonts w:ascii="Times New Roman" w:eastAsia="Microsoft Sans Serif" w:hAnsi="Times New Roman" w:cs="Times New Roman"/>
          <w:sz w:val="28"/>
          <w:szCs w:val="28"/>
          <w:lang w:val="ru-RU" w:eastAsia="en-US"/>
        </w:rPr>
        <w:t>.</w:t>
      </w:r>
    </w:p>
    <w:p w:rsidR="004B4552" w:rsidRPr="004B4552" w:rsidRDefault="004B4552" w:rsidP="004B4552">
      <w:pPr>
        <w:spacing w:line="240" w:lineRule="auto"/>
        <w:ind w:firstLine="720"/>
        <w:jc w:val="both"/>
        <w:rPr>
          <w:rFonts w:ascii="Times New Roman" w:eastAsia="Microsoft Sans Serif" w:hAnsi="Times New Roman" w:cs="Times New Roman"/>
          <w:sz w:val="28"/>
          <w:szCs w:val="28"/>
          <w:lang w:val="ru-RU" w:eastAsia="en-US"/>
        </w:rPr>
      </w:pPr>
      <w:r w:rsidRPr="004B4552">
        <w:rPr>
          <w:rFonts w:ascii="Times New Roman" w:eastAsia="Microsoft Sans Serif" w:hAnsi="Times New Roman" w:cs="Times New Roman"/>
          <w:sz w:val="28"/>
          <w:szCs w:val="28"/>
          <w:lang w:val="ru-RU" w:eastAsia="en-US"/>
        </w:rPr>
        <w:t xml:space="preserve">Цей курс </w:t>
      </w:r>
      <w:proofErr w:type="spellStart"/>
      <w:r w:rsidRPr="004B4552">
        <w:rPr>
          <w:rFonts w:ascii="Times New Roman" w:eastAsia="Microsoft Sans Serif" w:hAnsi="Times New Roman" w:cs="Times New Roman"/>
          <w:sz w:val="28"/>
          <w:szCs w:val="28"/>
          <w:lang w:val="ru-RU" w:eastAsia="en-US"/>
        </w:rPr>
        <w:t>є</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складовою</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частиною</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освітньої</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програми</w:t>
      </w:r>
      <w:proofErr w:type="spellEnd"/>
      <w:r w:rsidRPr="004B4552">
        <w:rPr>
          <w:rFonts w:ascii="Times New Roman" w:eastAsia="Microsoft Sans Serif" w:hAnsi="Times New Roman" w:cs="Times New Roman"/>
          <w:sz w:val="28"/>
          <w:szCs w:val="28"/>
          <w:lang w:val="ru-RU" w:eastAsia="en-US"/>
        </w:rPr>
        <w:t xml:space="preserve"> для </w:t>
      </w:r>
      <w:proofErr w:type="spellStart"/>
      <w:r w:rsidRPr="004B4552">
        <w:rPr>
          <w:rFonts w:ascii="Times New Roman" w:eastAsia="Microsoft Sans Serif" w:hAnsi="Times New Roman" w:cs="Times New Roman"/>
          <w:sz w:val="28"/>
          <w:szCs w:val="28"/>
          <w:lang w:val="ru-RU" w:eastAsia="en-US"/>
        </w:rPr>
        <w:t>бакалаврів</w:t>
      </w:r>
      <w:proofErr w:type="spellEnd"/>
      <w:r w:rsidRPr="004B4552">
        <w:rPr>
          <w:rFonts w:ascii="Times New Roman" w:eastAsia="Microsoft Sans Serif" w:hAnsi="Times New Roman" w:cs="Times New Roman"/>
          <w:sz w:val="28"/>
          <w:szCs w:val="28"/>
          <w:lang w:val="ru-RU" w:eastAsia="en-US"/>
        </w:rPr>
        <w:t xml:space="preserve"> за </w:t>
      </w:r>
      <w:proofErr w:type="spellStart"/>
      <w:r w:rsidRPr="004B4552">
        <w:rPr>
          <w:rFonts w:ascii="Times New Roman" w:eastAsia="Microsoft Sans Serif" w:hAnsi="Times New Roman" w:cs="Times New Roman"/>
          <w:sz w:val="28"/>
          <w:szCs w:val="28"/>
          <w:lang w:val="ru-RU" w:eastAsia="en-US"/>
        </w:rPr>
        <w:t>спеціальністю</w:t>
      </w:r>
      <w:proofErr w:type="spellEnd"/>
      <w:r w:rsidRPr="004B4552">
        <w:rPr>
          <w:rFonts w:ascii="Times New Roman" w:eastAsia="Microsoft Sans Serif" w:hAnsi="Times New Roman" w:cs="Times New Roman"/>
          <w:sz w:val="28"/>
          <w:szCs w:val="28"/>
          <w:lang w:val="ru-RU" w:eastAsia="en-US"/>
        </w:rPr>
        <w:t xml:space="preserve"> 052 «</w:t>
      </w:r>
      <w:proofErr w:type="spellStart"/>
      <w:r w:rsidRPr="004B4552">
        <w:rPr>
          <w:rFonts w:ascii="Times New Roman" w:eastAsia="Microsoft Sans Serif" w:hAnsi="Times New Roman" w:cs="Times New Roman"/>
          <w:sz w:val="28"/>
          <w:szCs w:val="28"/>
          <w:lang w:val="ru-RU" w:eastAsia="en-US"/>
        </w:rPr>
        <w:t>Політологія</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має</w:t>
      </w:r>
      <w:proofErr w:type="spellEnd"/>
      <w:r w:rsidRPr="004B4552">
        <w:rPr>
          <w:rFonts w:ascii="Times New Roman" w:eastAsia="Microsoft Sans Serif" w:hAnsi="Times New Roman" w:cs="Times New Roman"/>
          <w:sz w:val="28"/>
          <w:szCs w:val="28"/>
          <w:lang w:val="ru-RU" w:eastAsia="en-US"/>
        </w:rPr>
        <w:t xml:space="preserve"> на </w:t>
      </w:r>
      <w:proofErr w:type="spellStart"/>
      <w:r w:rsidRPr="004B4552">
        <w:rPr>
          <w:rFonts w:ascii="Times New Roman" w:eastAsia="Microsoft Sans Serif" w:hAnsi="Times New Roman" w:cs="Times New Roman"/>
          <w:sz w:val="28"/>
          <w:szCs w:val="28"/>
          <w:lang w:val="ru-RU" w:eastAsia="en-US"/>
        </w:rPr>
        <w:t>меті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підготовку</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фахівців</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здатних</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аналізувати</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актуальні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міжнародні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процеси</w:t>
      </w:r>
      <w:proofErr w:type="spellEnd"/>
      <w:r w:rsidRPr="004B4552">
        <w:rPr>
          <w:rFonts w:ascii="Times New Roman" w:eastAsia="Microsoft Sans Serif" w:hAnsi="Times New Roman" w:cs="Times New Roman"/>
          <w:sz w:val="28"/>
          <w:szCs w:val="28"/>
          <w:lang w:val="ru-RU" w:eastAsia="en-US"/>
        </w:rPr>
        <w:t xml:space="preserve"> та </w:t>
      </w:r>
      <w:proofErr w:type="spellStart"/>
      <w:r w:rsidRPr="004B4552">
        <w:rPr>
          <w:rFonts w:ascii="Times New Roman" w:eastAsia="Microsoft Sans Serif" w:hAnsi="Times New Roman" w:cs="Times New Roman"/>
          <w:sz w:val="28"/>
          <w:szCs w:val="28"/>
          <w:lang w:val="ru-RU" w:eastAsia="en-US"/>
        </w:rPr>
        <w:t>політичні</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тенденції</w:t>
      </w:r>
      <w:proofErr w:type="spellEnd"/>
      <w:r w:rsidRPr="004B4552">
        <w:rPr>
          <w:rFonts w:ascii="Times New Roman" w:eastAsia="Microsoft Sans Serif" w:hAnsi="Times New Roman" w:cs="Times New Roman"/>
          <w:sz w:val="28"/>
          <w:szCs w:val="28"/>
          <w:lang w:val="ru-RU" w:eastAsia="en-US"/>
        </w:rPr>
        <w:t xml:space="preserve"> на </w:t>
      </w:r>
      <w:proofErr w:type="spellStart"/>
      <w:r w:rsidRPr="004B4552">
        <w:rPr>
          <w:rFonts w:ascii="Times New Roman" w:eastAsia="Microsoft Sans Serif" w:hAnsi="Times New Roman" w:cs="Times New Roman"/>
          <w:sz w:val="28"/>
          <w:szCs w:val="28"/>
          <w:lang w:val="ru-RU" w:eastAsia="en-US"/>
        </w:rPr>
        <w:t>світовій</w:t>
      </w:r>
      <w:proofErr w:type="spellEnd"/>
      <w:r w:rsidRPr="004B4552">
        <w:rPr>
          <w:rFonts w:ascii="Times New Roman" w:eastAsia="Microsoft Sans Serif" w:hAnsi="Times New Roman" w:cs="Times New Roman"/>
          <w:sz w:val="28"/>
          <w:szCs w:val="28"/>
          <w:lang w:val="ru-RU" w:eastAsia="en-US"/>
        </w:rPr>
        <w:t xml:space="preserve"> </w:t>
      </w:r>
      <w:proofErr w:type="spellStart"/>
      <w:r w:rsidRPr="004B4552">
        <w:rPr>
          <w:rFonts w:ascii="Times New Roman" w:eastAsia="Microsoft Sans Serif" w:hAnsi="Times New Roman" w:cs="Times New Roman"/>
          <w:sz w:val="28"/>
          <w:szCs w:val="28"/>
          <w:lang w:val="ru-RU" w:eastAsia="en-US"/>
        </w:rPr>
        <w:t>арені</w:t>
      </w:r>
      <w:proofErr w:type="spellEnd"/>
      <w:r w:rsidRPr="004B4552">
        <w:rPr>
          <w:rFonts w:ascii="Times New Roman" w:eastAsia="Microsoft Sans Serif" w:hAnsi="Times New Roman" w:cs="Times New Roman"/>
          <w:sz w:val="28"/>
          <w:szCs w:val="28"/>
          <w:lang w:val="ru-RU" w:eastAsia="en-US"/>
        </w:rPr>
        <w:t>.</w:t>
      </w:r>
    </w:p>
    <w:p w:rsidR="004B4552" w:rsidRPr="004501CF" w:rsidRDefault="00AE404D" w:rsidP="004B4552">
      <w:pPr>
        <w:spacing w:line="240" w:lineRule="auto"/>
        <w:ind w:firstLine="720"/>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29" style="width:0;height:1.5pt" o:hralign="center" o:hrstd="t" o:hr="t" fillcolor="#a0a0a0" stroked="f"/>
        </w:pict>
      </w:r>
    </w:p>
    <w:p w:rsidR="004B4552" w:rsidRDefault="004B4552" w:rsidP="004B4552">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4B4552" w:rsidRPr="004B4552" w:rsidRDefault="004B4552" w:rsidP="004B4552">
      <w:pPr>
        <w:ind w:firstLine="708"/>
        <w:jc w:val="both"/>
        <w:rPr>
          <w:rFonts w:ascii="Times New Roman" w:hAnsi="Times New Roman" w:cs="Times New Roman"/>
          <w:iCs/>
          <w:sz w:val="28"/>
          <w:szCs w:val="28"/>
          <w:lang w:val="uk-UA"/>
        </w:rPr>
      </w:pPr>
      <w:bookmarkStart w:id="1" w:name="_lhah7jzs1h2"/>
      <w:bookmarkEnd w:id="1"/>
      <w:r w:rsidRPr="004B4552">
        <w:rPr>
          <w:rFonts w:ascii="Times New Roman" w:hAnsi="Times New Roman" w:cs="Times New Roman"/>
          <w:iCs/>
          <w:sz w:val="28"/>
          <w:szCs w:val="28"/>
          <w:lang w:val="uk-UA"/>
        </w:rPr>
        <w:lastRenderedPageBreak/>
        <w:t xml:space="preserve">Метою викладання навчальної дисципліни «Сучасна </w:t>
      </w:r>
      <w:r w:rsidR="005C1E8F" w:rsidRPr="005C1E8F">
        <w:rPr>
          <w:rFonts w:ascii="Times New Roman" w:hAnsi="Times New Roman" w:cs="Times New Roman"/>
          <w:iCs/>
          <w:sz w:val="28"/>
          <w:szCs w:val="28"/>
          <w:lang w:val="uk-UA"/>
        </w:rPr>
        <w:t>зарубіжна</w:t>
      </w:r>
      <w:r w:rsidRPr="004B4552">
        <w:rPr>
          <w:rFonts w:ascii="Times New Roman" w:hAnsi="Times New Roman" w:cs="Times New Roman"/>
          <w:iCs/>
          <w:sz w:val="28"/>
          <w:szCs w:val="28"/>
          <w:lang w:val="uk-UA"/>
        </w:rPr>
        <w:t xml:space="preserve"> політологія» є вивчення концептуально-теоретичних засад сучасної зарубіжної політології. з метою  формування системи знань та вмінь, необхідних для здійснення ефективної професійної діяльності.</w:t>
      </w:r>
    </w:p>
    <w:p w:rsidR="004B4552" w:rsidRDefault="004B4552" w:rsidP="004B4552">
      <w:pPr>
        <w:suppressAutoHyphens/>
        <w:spacing w:line="240" w:lineRule="auto"/>
        <w:jc w:val="both"/>
        <w:rPr>
          <w:rFonts w:ascii="Times New Roman" w:eastAsiaTheme="minorHAnsi" w:hAnsi="Times New Roman" w:cs="Times New Roman"/>
          <w:b/>
          <w:iCs/>
          <w:sz w:val="28"/>
          <w:szCs w:val="28"/>
          <w:lang w:val="uk-UA" w:eastAsia="en-US"/>
        </w:rPr>
      </w:pPr>
    </w:p>
    <w:p w:rsidR="004B4552" w:rsidRPr="00E646FC" w:rsidRDefault="004B4552" w:rsidP="004B4552">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4B4552" w:rsidRDefault="004B4552" w:rsidP="004B4552">
      <w:pPr>
        <w:suppressAutoHyphens/>
        <w:spacing w:line="240" w:lineRule="auto"/>
        <w:jc w:val="both"/>
        <w:rPr>
          <w:rFonts w:ascii="Times New Roman" w:eastAsiaTheme="minorHAnsi" w:hAnsi="Times New Roman" w:cs="Times New Roman"/>
          <w:i/>
          <w:iCs/>
          <w:sz w:val="28"/>
          <w:szCs w:val="28"/>
          <w:lang w:val="uk-UA" w:eastAsia="en-US"/>
        </w:rPr>
      </w:pPr>
    </w:p>
    <w:p w:rsidR="004B4552" w:rsidRDefault="004B4552" w:rsidP="004B4552">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sz w:val="28"/>
          <w:szCs w:val="28"/>
          <w:lang w:val="uk-UA" w:eastAsia="en-US"/>
        </w:rPr>
        <w:tab/>
      </w:r>
      <w:r>
        <w:rPr>
          <w:rFonts w:ascii="Times New Roman" w:eastAsiaTheme="minorHAnsi" w:hAnsi="Times New Roman" w:cs="Times New Roman"/>
          <w:iCs/>
          <w:sz w:val="28"/>
          <w:szCs w:val="28"/>
          <w:lang w:val="uk-UA" w:eastAsia="en-US"/>
        </w:rPr>
        <w:t>У результаті вивчення навчальної дисципліни «Сучасна зарубіжна політологія» будуть сформовані:</w:t>
      </w:r>
    </w:p>
    <w:p w:rsidR="004B4552" w:rsidRPr="0060164F" w:rsidRDefault="004B4552" w:rsidP="004B4552">
      <w:pPr>
        <w:suppressAutoHyphens/>
        <w:spacing w:line="240" w:lineRule="auto"/>
        <w:jc w:val="both"/>
        <w:rPr>
          <w:rFonts w:ascii="Times New Roman" w:eastAsiaTheme="minorHAnsi" w:hAnsi="Times New Roman" w:cs="Times New Roman"/>
          <w:sz w:val="28"/>
          <w:szCs w:val="28"/>
          <w:lang w:val="uk-UA" w:eastAsia="en-US"/>
        </w:rPr>
      </w:pPr>
    </w:p>
    <w:p w:rsidR="004B4552" w:rsidRPr="00E646FC" w:rsidRDefault="004B4552" w:rsidP="004B4552">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4B4552" w:rsidRPr="00F91973" w:rsidRDefault="004B4552" w:rsidP="004B4552">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4B4552" w:rsidRPr="00F91973" w:rsidRDefault="004B4552" w:rsidP="004B4552">
      <w:pPr>
        <w:suppressAutoHyphens/>
        <w:spacing w:line="240" w:lineRule="auto"/>
        <w:jc w:val="both"/>
        <w:rPr>
          <w:rFonts w:ascii="Times New Roman" w:eastAsiaTheme="minorHAnsi" w:hAnsi="Times New Roman" w:cs="Times New Roman"/>
          <w:iCs/>
          <w:sz w:val="28"/>
          <w:szCs w:val="28"/>
          <w:lang w:val="uk-UA" w:eastAsia="en-US"/>
        </w:rPr>
      </w:pPr>
    </w:p>
    <w:p w:rsidR="004B4552" w:rsidRPr="00E646FC" w:rsidRDefault="004B4552" w:rsidP="004B4552">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4B4552" w:rsidRDefault="004B4552" w:rsidP="004B4552">
      <w:pPr>
        <w:pStyle w:val="11"/>
        <w:numPr>
          <w:ilvl w:val="0"/>
          <w:numId w:val="2"/>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4B4552" w:rsidRDefault="004B4552" w:rsidP="004B4552">
      <w:pPr>
        <w:pStyle w:val="11"/>
        <w:numPr>
          <w:ilvl w:val="0"/>
          <w:numId w:val="2"/>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4B4552" w:rsidRDefault="004B4552" w:rsidP="004B4552">
      <w:pPr>
        <w:pStyle w:val="11"/>
        <w:numPr>
          <w:ilvl w:val="0"/>
          <w:numId w:val="2"/>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4B4552" w:rsidRDefault="004B4552" w:rsidP="004B4552">
      <w:pPr>
        <w:pStyle w:val="11"/>
        <w:numPr>
          <w:ilvl w:val="0"/>
          <w:numId w:val="2"/>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4B4552" w:rsidRDefault="004B4552" w:rsidP="004B4552">
      <w:pPr>
        <w:suppressAutoHyphens/>
        <w:spacing w:line="240" w:lineRule="auto"/>
        <w:jc w:val="both"/>
        <w:rPr>
          <w:rFonts w:ascii="Times New Roman" w:eastAsia="Calibri" w:hAnsi="Times New Roman" w:cs="Times New Roman"/>
          <w:bCs/>
          <w:iCs/>
          <w:sz w:val="28"/>
          <w:szCs w:val="28"/>
          <w:lang w:val="uk-UA" w:eastAsia="en-US"/>
        </w:rPr>
      </w:pPr>
    </w:p>
    <w:p w:rsidR="004B4552" w:rsidRPr="00E646FC" w:rsidRDefault="004B4552" w:rsidP="004B4552">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4B4552" w:rsidRPr="00F91973" w:rsidRDefault="004B4552" w:rsidP="004B4552">
      <w:pPr>
        <w:pStyle w:val="a7"/>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презентувати результати теоретичних і прикладних досліджень для фахівців та нефахівців.</w:t>
      </w:r>
    </w:p>
    <w:p w:rsidR="004B4552" w:rsidRPr="00E646FC" w:rsidRDefault="004B4552" w:rsidP="004B4552">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4B4552" w:rsidRDefault="004B4552" w:rsidP="004B4552">
      <w:pPr>
        <w:pStyle w:val="a7"/>
        <w:suppressAutoHyphens/>
        <w:spacing w:line="240" w:lineRule="auto"/>
        <w:ind w:left="360"/>
        <w:jc w:val="both"/>
        <w:rPr>
          <w:rFonts w:ascii="Times New Roman" w:eastAsia="Calibri" w:hAnsi="Times New Roman" w:cs="Times New Roman"/>
          <w:bCs/>
          <w:i/>
          <w:iCs/>
          <w:sz w:val="28"/>
          <w:szCs w:val="28"/>
          <w:lang w:val="uk-UA" w:eastAsia="en-US"/>
        </w:rPr>
      </w:pPr>
      <w:r w:rsidRPr="0060164F">
        <w:rPr>
          <w:rFonts w:ascii="Times New Roman" w:eastAsia="Calibri" w:hAnsi="Times New Roman" w:cs="Times New Roman"/>
          <w:bCs/>
          <w:i/>
          <w:iCs/>
          <w:sz w:val="28"/>
          <w:szCs w:val="28"/>
          <w:lang w:val="uk-UA" w:eastAsia="en-US"/>
        </w:rPr>
        <w:t>Очікуванні програмні результати навчання:</w:t>
      </w:r>
    </w:p>
    <w:p w:rsidR="004B4552" w:rsidRPr="0060164F" w:rsidRDefault="004B4552" w:rsidP="004B4552">
      <w:pPr>
        <w:pStyle w:val="a7"/>
        <w:suppressAutoHyphens/>
        <w:spacing w:line="240" w:lineRule="auto"/>
        <w:ind w:left="360"/>
        <w:jc w:val="both"/>
        <w:rPr>
          <w:rFonts w:ascii="Times New Roman" w:eastAsia="Calibri" w:hAnsi="Times New Roman" w:cs="Times New Roman"/>
          <w:bCs/>
          <w:i/>
          <w:iCs/>
          <w:sz w:val="28"/>
          <w:szCs w:val="28"/>
          <w:lang w:val="uk-UA" w:eastAsia="en-US"/>
        </w:rPr>
      </w:pPr>
    </w:p>
    <w:p w:rsidR="004B4552" w:rsidRDefault="004B4552" w:rsidP="004B4552">
      <w:pPr>
        <w:pStyle w:val="11"/>
        <w:numPr>
          <w:ilvl w:val="0"/>
          <w:numId w:val="4"/>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4B4552" w:rsidRDefault="004B4552" w:rsidP="004B4552">
      <w:pPr>
        <w:pStyle w:val="11"/>
        <w:numPr>
          <w:ilvl w:val="0"/>
          <w:numId w:val="4"/>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4B4552" w:rsidRDefault="004B4552" w:rsidP="004B4552">
      <w:pPr>
        <w:pStyle w:val="11"/>
        <w:numPr>
          <w:ilvl w:val="0"/>
          <w:numId w:val="4"/>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4B4552" w:rsidRDefault="004B4552" w:rsidP="004B4552">
      <w:pPr>
        <w:pStyle w:val="11"/>
        <w:numPr>
          <w:ilvl w:val="0"/>
          <w:numId w:val="4"/>
        </w:numPr>
        <w:shd w:val="clear" w:color="auto" w:fill="auto"/>
        <w:jc w:val="both"/>
        <w:rPr>
          <w:lang w:val="uk-UA"/>
        </w:rPr>
      </w:pPr>
      <w:r w:rsidRPr="00D12097">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4B4552" w:rsidRDefault="004B4552" w:rsidP="004B4552">
      <w:pPr>
        <w:pStyle w:val="11"/>
        <w:numPr>
          <w:ilvl w:val="0"/>
          <w:numId w:val="4"/>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4B4552" w:rsidRPr="00683C63" w:rsidRDefault="004B4552" w:rsidP="004B4552">
      <w:pPr>
        <w:pStyle w:val="11"/>
        <w:numPr>
          <w:ilvl w:val="0"/>
          <w:numId w:val="4"/>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4B4552" w:rsidRDefault="004B4552" w:rsidP="004B4552">
      <w:pPr>
        <w:pStyle w:val="11"/>
        <w:numPr>
          <w:ilvl w:val="0"/>
          <w:numId w:val="4"/>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4B4552" w:rsidRDefault="004B4552" w:rsidP="004B4552">
      <w:pPr>
        <w:pStyle w:val="11"/>
        <w:numPr>
          <w:ilvl w:val="0"/>
          <w:numId w:val="4"/>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4B4552" w:rsidRDefault="004B4552" w:rsidP="004B4552">
      <w:pPr>
        <w:pStyle w:val="11"/>
        <w:numPr>
          <w:ilvl w:val="0"/>
          <w:numId w:val="4"/>
        </w:numPr>
        <w:shd w:val="clear" w:color="auto" w:fill="auto"/>
        <w:jc w:val="both"/>
        <w:rPr>
          <w:lang w:val="uk-UA"/>
        </w:rPr>
      </w:pPr>
      <w:r w:rsidRPr="00D12097">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4B4552" w:rsidRDefault="004B4552" w:rsidP="004B4552">
      <w:pPr>
        <w:pStyle w:val="11"/>
        <w:numPr>
          <w:ilvl w:val="0"/>
          <w:numId w:val="4"/>
        </w:numPr>
        <w:shd w:val="clear" w:color="auto" w:fill="auto"/>
        <w:jc w:val="both"/>
        <w:rPr>
          <w:lang w:val="uk-UA"/>
        </w:rPr>
      </w:pPr>
      <w:r w:rsidRPr="00D12097">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4B4552" w:rsidRPr="00F41C7B" w:rsidRDefault="004B4552" w:rsidP="004B4552">
      <w:pPr>
        <w:pStyle w:val="11"/>
        <w:numPr>
          <w:ilvl w:val="0"/>
          <w:numId w:val="4"/>
        </w:numPr>
        <w:shd w:val="clear" w:color="auto" w:fill="auto"/>
        <w:jc w:val="both"/>
        <w:rPr>
          <w:lang w:val="uk-UA"/>
        </w:rPr>
      </w:pPr>
      <w:r w:rsidRPr="00D12097">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4B4552" w:rsidRPr="00F3050A" w:rsidRDefault="00AE404D" w:rsidP="004B4552">
      <w:pPr>
        <w:pStyle w:val="a7"/>
        <w:spacing w:line="240" w:lineRule="auto"/>
        <w:ind w:left="426"/>
        <w:jc w:val="both"/>
        <w:rPr>
          <w:rFonts w:ascii="Times New Roman" w:hAnsi="Times New Roman" w:cs="Times New Roman"/>
          <w:iCs/>
          <w:sz w:val="28"/>
          <w:szCs w:val="28"/>
          <w:lang w:val="uk-UA"/>
        </w:rPr>
      </w:pPr>
      <w:r w:rsidRPr="00AE404D">
        <w:rPr>
          <w:lang w:val="uk-UA"/>
        </w:rPr>
        <w:pict>
          <v:rect id="_x0000_i1030" style="width:0;height:1.5pt" o:hralign="center" o:hrstd="t" o:hr="t" fillcolor="#a0a0a0" stroked="f"/>
        </w:pict>
      </w:r>
    </w:p>
    <w:p w:rsidR="004B4552" w:rsidRPr="004501CF" w:rsidRDefault="004B4552" w:rsidP="004B4552">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4B4552" w:rsidRPr="000B0F65" w:rsidRDefault="004B4552" w:rsidP="004B4552">
      <w:pPr>
        <w:spacing w:line="240" w:lineRule="auto"/>
        <w:ind w:firstLine="708"/>
        <w:jc w:val="both"/>
        <w:rPr>
          <w:rFonts w:ascii="Times New Roman" w:hAnsi="Times New Roman" w:cs="Times New Roman"/>
          <w:sz w:val="28"/>
          <w:szCs w:val="28"/>
          <w:lang w:val="uk-UA"/>
        </w:rPr>
      </w:pPr>
      <w:r w:rsidRPr="000B0F65">
        <w:rPr>
          <w:rFonts w:ascii="Times New Roman" w:hAnsi="Times New Roman" w:cs="Times New Roman"/>
          <w:sz w:val="28"/>
          <w:szCs w:val="28"/>
          <w:lang w:val="uk-UA"/>
        </w:rPr>
        <w:t xml:space="preserve">Для успішного опанування необхідними </w:t>
      </w:r>
      <w:proofErr w:type="spellStart"/>
      <w:r w:rsidRPr="000B0F65">
        <w:rPr>
          <w:rFonts w:ascii="Times New Roman" w:hAnsi="Times New Roman" w:cs="Times New Roman"/>
          <w:sz w:val="28"/>
          <w:szCs w:val="28"/>
          <w:lang w:val="uk-UA"/>
        </w:rPr>
        <w:t>компетентностями</w:t>
      </w:r>
      <w:proofErr w:type="spellEnd"/>
      <w:r w:rsidRPr="000B0F65">
        <w:rPr>
          <w:rFonts w:ascii="Times New Roman" w:hAnsi="Times New Roman" w:cs="Times New Roman"/>
          <w:sz w:val="28"/>
          <w:szCs w:val="28"/>
          <w:lang w:val="uk-UA"/>
        </w:rPr>
        <w:t xml:space="preserve"> та набуття вміннями і навичками запропонованої навчальної дисципліни здобувачі вищої освіти повинні спиратися на результати навчання, які отримано ними при вивченні гуманітарних дисциплін, зокрема навчальної дисципліни “</w:t>
      </w:r>
      <w:r w:rsidR="00EB63F6" w:rsidRPr="00EB63F6">
        <w:rPr>
          <w:rFonts w:ascii="Times New Roman" w:hAnsi="Times New Roman" w:cs="Times New Roman"/>
          <w:sz w:val="28"/>
          <w:szCs w:val="28"/>
          <w:lang w:val="uk-UA"/>
        </w:rPr>
        <w:t>Політологія міжнародних відносин</w:t>
      </w:r>
      <w:r w:rsidRPr="00EB63F6">
        <w:rPr>
          <w:rFonts w:ascii="Times New Roman" w:hAnsi="Times New Roman" w:cs="Times New Roman"/>
          <w:sz w:val="28"/>
          <w:szCs w:val="28"/>
          <w:lang w:val="uk-UA"/>
        </w:rPr>
        <w:t>”</w:t>
      </w:r>
      <w:r w:rsidRPr="000B0F65">
        <w:rPr>
          <w:rFonts w:ascii="Times New Roman" w:hAnsi="Times New Roman" w:cs="Times New Roman"/>
          <w:sz w:val="28"/>
          <w:szCs w:val="28"/>
          <w:lang w:val="uk-UA"/>
        </w:rPr>
        <w:t xml:space="preserve">. </w:t>
      </w:r>
    </w:p>
    <w:p w:rsidR="004B4552" w:rsidRPr="00F3050A" w:rsidRDefault="004B4552" w:rsidP="004B4552">
      <w:pPr>
        <w:spacing w:line="240" w:lineRule="auto"/>
        <w:ind w:firstLine="709"/>
        <w:jc w:val="both"/>
        <w:rPr>
          <w:rFonts w:ascii="Times New Roman" w:eastAsia="Times New Roman" w:hAnsi="Times New Roman" w:cs="Times New Roman"/>
          <w:color w:val="000000"/>
          <w:sz w:val="28"/>
          <w:szCs w:val="28"/>
          <w:lang w:val="uk-UA"/>
        </w:rPr>
      </w:pPr>
      <w:r w:rsidRPr="006D4051">
        <w:rPr>
          <w:rFonts w:ascii="Times New Roman" w:eastAsia="Times New Roman" w:hAnsi="Times New Roman" w:cs="Times New Roman"/>
          <w:color w:val="000000"/>
          <w:sz w:val="28"/>
          <w:szCs w:val="28"/>
          <w:lang w:val="uk-UA"/>
        </w:rPr>
        <w:t xml:space="preserve">Компетентності, які набуде і розвине в процесі навчання та результати навчання здобуті при вивчені цієї дисципліни, майбутній фахівець може </w:t>
      </w:r>
      <w:r w:rsidRPr="006D4051">
        <w:rPr>
          <w:rFonts w:ascii="Times New Roman" w:eastAsia="Times New Roman" w:hAnsi="Times New Roman" w:cs="Times New Roman"/>
          <w:color w:val="000000"/>
          <w:sz w:val="28"/>
          <w:szCs w:val="28"/>
          <w:lang w:val="uk-UA"/>
        </w:rPr>
        <w:lastRenderedPageBreak/>
        <w:t xml:space="preserve">використати у професійній діяльності під час </w:t>
      </w:r>
      <w:r w:rsidRPr="006D4051">
        <w:rPr>
          <w:rFonts w:ascii="Times New Roman" w:hAnsi="Times New Roman" w:cs="Times New Roman"/>
          <w:sz w:val="28"/>
          <w:szCs w:val="28"/>
          <w:lang w:val="uk-UA"/>
        </w:rPr>
        <w:t>аналізу процесів і явищ політичного життя сучасного українського, пострадянського і, в цілому, перехідного суспільства, та видів і форм владних відносин в контексті політичної трансформації, проявів демократичних та авторитарних тенденцій у трансформаційних процесах</w:t>
      </w:r>
      <w:r w:rsidRPr="006D4051">
        <w:rPr>
          <w:rFonts w:ascii="Times New Roman" w:eastAsia="Times New Roman" w:hAnsi="Times New Roman" w:cs="Times New Roman"/>
          <w:color w:val="000000"/>
          <w:sz w:val="28"/>
          <w:szCs w:val="28"/>
          <w:lang w:val="uk-UA"/>
        </w:rPr>
        <w:t>.</w:t>
      </w:r>
    </w:p>
    <w:p w:rsidR="004B4552" w:rsidRPr="00611020"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31" style="width:0;height:1.5pt" o:hralign="center" o:hrstd="t" o:hr="t" fillcolor="#a0a0a0" stroked="f"/>
        </w:pict>
      </w:r>
    </w:p>
    <w:p w:rsidR="004B4552" w:rsidRDefault="004B4552" w:rsidP="004B4552">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t>ПЕРЕЛІК ТЕМ (ТЕМАТИЧНИЙ ПЛАН) ДИСЦИПЛІНИ</w:t>
      </w:r>
    </w:p>
    <w:p w:rsidR="004B4552" w:rsidRDefault="004B4552" w:rsidP="004B4552">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Аудиторна робота під час вивчення навчальної дисципліни “</w:t>
      </w:r>
      <w:r w:rsidR="00EB63F6">
        <w:rPr>
          <w:rFonts w:ascii="Times New Roman" w:hAnsi="Times New Roman" w:cs="Times New Roman"/>
          <w:sz w:val="28"/>
          <w:szCs w:val="28"/>
          <w:lang w:val="uk-UA"/>
        </w:rPr>
        <w:t>Сучасна зарубіжна політологія</w:t>
      </w:r>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4B4552" w:rsidRDefault="004B4552" w:rsidP="004B4552">
      <w:pPr>
        <w:spacing w:line="240" w:lineRule="auto"/>
        <w:jc w:val="both"/>
        <w:rPr>
          <w:rFonts w:ascii="Times New Roman" w:hAnsi="Times New Roman" w:cs="Times New Roman"/>
          <w:sz w:val="24"/>
          <w:szCs w:val="24"/>
          <w:lang w:val="uk-UA"/>
        </w:rPr>
      </w:pPr>
    </w:p>
    <w:p w:rsidR="004B4552" w:rsidRPr="006D503A" w:rsidRDefault="004B4552" w:rsidP="004B4552">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c"/>
        <w:tblW w:w="9587" w:type="dxa"/>
        <w:tblLook w:val="04A0"/>
      </w:tblPr>
      <w:tblGrid>
        <w:gridCol w:w="1045"/>
        <w:gridCol w:w="4627"/>
        <w:gridCol w:w="3915"/>
      </w:tblGrid>
      <w:tr w:rsidR="004B4552" w:rsidRPr="00671E42" w:rsidTr="00633AB8">
        <w:trPr>
          <w:trHeight w:val="626"/>
        </w:trPr>
        <w:tc>
          <w:tcPr>
            <w:tcW w:w="959" w:type="dxa"/>
            <w:vAlign w:val="center"/>
          </w:tcPr>
          <w:p w:rsidR="004B4552" w:rsidRPr="00507838" w:rsidRDefault="004B4552" w:rsidP="00633AB8">
            <w:pPr>
              <w:jc w:val="center"/>
              <w:rPr>
                <w:rFonts w:ascii="Times New Roman" w:hAnsi="Times New Roman" w:cs="Times New Roman"/>
                <w:b/>
                <w:bCs/>
                <w:sz w:val="28"/>
                <w:szCs w:val="28"/>
                <w:lang w:val="uk-UA"/>
              </w:rPr>
            </w:pPr>
            <w:r w:rsidRPr="00507838">
              <w:rPr>
                <w:rFonts w:ascii="Times New Roman" w:hAnsi="Times New Roman" w:cs="Times New Roman"/>
                <w:b/>
                <w:bCs/>
                <w:sz w:val="28"/>
                <w:szCs w:val="28"/>
                <w:lang w:val="uk-UA"/>
              </w:rPr>
              <w:t>Номер тижня</w:t>
            </w:r>
          </w:p>
        </w:tc>
        <w:tc>
          <w:tcPr>
            <w:tcW w:w="4678" w:type="dxa"/>
            <w:vAlign w:val="center"/>
          </w:tcPr>
          <w:p w:rsidR="004B4552" w:rsidRPr="00507838" w:rsidRDefault="004B4552" w:rsidP="00633AB8">
            <w:pPr>
              <w:jc w:val="center"/>
              <w:rPr>
                <w:rFonts w:ascii="Times New Roman" w:hAnsi="Times New Roman" w:cs="Times New Roman"/>
                <w:b/>
                <w:bCs/>
                <w:sz w:val="28"/>
                <w:szCs w:val="28"/>
                <w:lang w:val="uk-UA"/>
              </w:rPr>
            </w:pPr>
            <w:r w:rsidRPr="00507838">
              <w:rPr>
                <w:rFonts w:ascii="Times New Roman" w:hAnsi="Times New Roman" w:cs="Times New Roman"/>
                <w:b/>
                <w:bCs/>
                <w:sz w:val="28"/>
                <w:szCs w:val="28"/>
                <w:lang w:val="uk-UA"/>
              </w:rPr>
              <w:t>Теми лекцій, год.</w:t>
            </w:r>
          </w:p>
        </w:tc>
        <w:tc>
          <w:tcPr>
            <w:tcW w:w="3950" w:type="dxa"/>
            <w:vAlign w:val="center"/>
          </w:tcPr>
          <w:p w:rsidR="004B4552" w:rsidRPr="00507838" w:rsidRDefault="004B4552" w:rsidP="00633AB8">
            <w:pPr>
              <w:jc w:val="center"/>
              <w:rPr>
                <w:rFonts w:ascii="Times New Roman" w:hAnsi="Times New Roman" w:cs="Times New Roman"/>
                <w:b/>
                <w:bCs/>
                <w:sz w:val="28"/>
                <w:szCs w:val="28"/>
                <w:lang w:val="uk-UA"/>
              </w:rPr>
            </w:pPr>
            <w:r w:rsidRPr="00507838">
              <w:rPr>
                <w:rFonts w:ascii="Times New Roman" w:hAnsi="Times New Roman" w:cs="Times New Roman"/>
                <w:b/>
                <w:bCs/>
                <w:sz w:val="28"/>
                <w:szCs w:val="28"/>
                <w:lang w:val="uk-UA"/>
              </w:rPr>
              <w:t>Теми практичних робіт, год.</w:t>
            </w:r>
          </w:p>
        </w:tc>
      </w:tr>
      <w:tr w:rsidR="004B4552" w:rsidRPr="00764FDA" w:rsidTr="00633AB8">
        <w:trPr>
          <w:trHeight w:val="302"/>
        </w:trPr>
        <w:tc>
          <w:tcPr>
            <w:tcW w:w="959" w:type="dxa"/>
          </w:tcPr>
          <w:p w:rsidR="004B4552" w:rsidRPr="00507838" w:rsidRDefault="004B4552" w:rsidP="00633AB8">
            <w:pPr>
              <w:jc w:val="center"/>
              <w:rPr>
                <w:rFonts w:ascii="Times New Roman" w:hAnsi="Times New Roman" w:cs="Times New Roman"/>
                <w:sz w:val="28"/>
                <w:szCs w:val="28"/>
                <w:lang w:val="uk-UA"/>
              </w:rPr>
            </w:pPr>
            <w:r w:rsidRPr="00507838">
              <w:rPr>
                <w:rFonts w:ascii="Times New Roman" w:hAnsi="Times New Roman" w:cs="Times New Roman"/>
                <w:sz w:val="28"/>
                <w:szCs w:val="28"/>
                <w:lang w:val="uk-UA"/>
              </w:rPr>
              <w:t>1</w:t>
            </w:r>
          </w:p>
        </w:tc>
        <w:tc>
          <w:tcPr>
            <w:tcW w:w="4678" w:type="dxa"/>
          </w:tcPr>
          <w:p w:rsidR="004B4552" w:rsidRPr="00507838" w:rsidRDefault="004B4552" w:rsidP="00633AB8">
            <w:pPr>
              <w:jc w:val="center"/>
              <w:rPr>
                <w:rFonts w:ascii="Times New Roman" w:hAnsi="Times New Roman" w:cs="Times New Roman"/>
                <w:sz w:val="28"/>
                <w:szCs w:val="28"/>
                <w:lang w:val="uk-UA"/>
              </w:rPr>
            </w:pPr>
            <w:r w:rsidRPr="00507838">
              <w:rPr>
                <w:rFonts w:ascii="Times New Roman" w:hAnsi="Times New Roman" w:cs="Times New Roman"/>
                <w:sz w:val="28"/>
                <w:szCs w:val="28"/>
                <w:lang w:val="uk-UA"/>
              </w:rPr>
              <w:t>2</w:t>
            </w:r>
          </w:p>
        </w:tc>
        <w:tc>
          <w:tcPr>
            <w:tcW w:w="3950" w:type="dxa"/>
          </w:tcPr>
          <w:p w:rsidR="004B4552" w:rsidRPr="00507838" w:rsidRDefault="004B4552" w:rsidP="00633AB8">
            <w:pPr>
              <w:jc w:val="center"/>
              <w:rPr>
                <w:rFonts w:ascii="Times New Roman" w:hAnsi="Times New Roman" w:cs="Times New Roman"/>
                <w:sz w:val="28"/>
                <w:szCs w:val="28"/>
                <w:lang w:val="uk-UA"/>
              </w:rPr>
            </w:pPr>
            <w:r w:rsidRPr="00507838">
              <w:rPr>
                <w:rFonts w:ascii="Times New Roman" w:hAnsi="Times New Roman" w:cs="Times New Roman"/>
                <w:sz w:val="28"/>
                <w:szCs w:val="28"/>
                <w:lang w:val="uk-UA"/>
              </w:rPr>
              <w:t>3</w:t>
            </w:r>
          </w:p>
        </w:tc>
      </w:tr>
      <w:tr w:rsidR="004B4552" w:rsidRPr="00764FDA" w:rsidTr="00633AB8">
        <w:trPr>
          <w:trHeight w:val="302"/>
        </w:trPr>
        <w:tc>
          <w:tcPr>
            <w:tcW w:w="9587" w:type="dxa"/>
            <w:gridSpan w:val="3"/>
            <w:vAlign w:val="center"/>
          </w:tcPr>
          <w:p w:rsidR="004B4552" w:rsidRPr="00507838" w:rsidRDefault="004B4552" w:rsidP="00633AB8">
            <w:pPr>
              <w:jc w:val="center"/>
              <w:rPr>
                <w:rFonts w:ascii="Times New Roman" w:hAnsi="Times New Roman" w:cs="Times New Roman"/>
                <w:b/>
                <w:bCs/>
                <w:sz w:val="28"/>
                <w:szCs w:val="28"/>
                <w:lang w:val="uk-UA"/>
              </w:rPr>
            </w:pPr>
            <w:r w:rsidRPr="00507838">
              <w:rPr>
                <w:rFonts w:ascii="Times New Roman" w:hAnsi="Times New Roman" w:cs="Times New Roman"/>
                <w:b/>
                <w:bCs/>
                <w:sz w:val="28"/>
                <w:szCs w:val="28"/>
                <w:lang w:val="uk-UA"/>
              </w:rPr>
              <w:t xml:space="preserve">Змістовий модуль 1  </w:t>
            </w:r>
          </w:p>
        </w:tc>
      </w:tr>
      <w:tr w:rsidR="00EB63F6" w:rsidRPr="004B4552" w:rsidTr="00633AB8">
        <w:trPr>
          <w:trHeight w:val="302"/>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t>1</w:t>
            </w:r>
          </w:p>
        </w:tc>
        <w:tc>
          <w:tcPr>
            <w:tcW w:w="4678" w:type="dxa"/>
          </w:tcPr>
          <w:p w:rsidR="00EB63F6" w:rsidRPr="00507838" w:rsidRDefault="00EB63F6" w:rsidP="00EB63F6">
            <w:pPr>
              <w:jc w:val="both"/>
              <w:rPr>
                <w:rFonts w:ascii="Times New Roman" w:hAnsi="Times New Roman" w:cs="Times New Roman"/>
                <w:b/>
                <w:bCs/>
                <w:sz w:val="28"/>
                <w:szCs w:val="28"/>
                <w:lang w:val="uk-UA"/>
              </w:rPr>
            </w:pPr>
            <w:r w:rsidRPr="00507838">
              <w:rPr>
                <w:rFonts w:ascii="Times New Roman" w:hAnsi="Times New Roman"/>
                <w:sz w:val="28"/>
                <w:szCs w:val="28"/>
                <w:lang w:val="uk-UA"/>
              </w:rPr>
              <w:t xml:space="preserve">Тема 1. Міждисциплінарні передумови виникнення сучасної зарубіжної політології. </w:t>
            </w:r>
            <w:r w:rsidRPr="00507838">
              <w:rPr>
                <w:rFonts w:ascii="Times New Roman" w:hAnsi="Times New Roman" w:cs="Times New Roman"/>
                <w:sz w:val="28"/>
                <w:szCs w:val="28"/>
                <w:lang w:val="uk-UA"/>
              </w:rPr>
              <w:t>(4 години)</w:t>
            </w:r>
          </w:p>
        </w:tc>
        <w:tc>
          <w:tcPr>
            <w:tcW w:w="3950" w:type="dxa"/>
          </w:tcPr>
          <w:p w:rsidR="00EB63F6" w:rsidRPr="00507838" w:rsidRDefault="00EB63F6" w:rsidP="00EB63F6">
            <w:pPr>
              <w:jc w:val="both"/>
              <w:rPr>
                <w:rFonts w:ascii="Times New Roman" w:hAnsi="Times New Roman" w:cs="Times New Roman"/>
                <w:b/>
                <w:bCs/>
                <w:sz w:val="28"/>
                <w:szCs w:val="28"/>
                <w:lang w:val="uk-UA"/>
              </w:rPr>
            </w:pPr>
            <w:r w:rsidRPr="00507838">
              <w:rPr>
                <w:rFonts w:ascii="Times New Roman" w:hAnsi="Times New Roman"/>
                <w:sz w:val="28"/>
                <w:szCs w:val="28"/>
                <w:lang w:val="uk-UA"/>
              </w:rPr>
              <w:t xml:space="preserve">Тема 1. Міждисциплінарні передумови виникнення сучасної зарубіжної політології. </w:t>
            </w:r>
            <w:r w:rsidRPr="00507838">
              <w:rPr>
                <w:rFonts w:ascii="Times New Roman" w:hAnsi="Times New Roman" w:cs="Times New Roman"/>
                <w:sz w:val="28"/>
                <w:szCs w:val="28"/>
                <w:lang w:val="uk-UA"/>
              </w:rPr>
              <w:t>(4 години)</w:t>
            </w:r>
          </w:p>
        </w:tc>
      </w:tr>
      <w:tr w:rsidR="00EB63F6" w:rsidRPr="004B4552" w:rsidTr="00633AB8">
        <w:trPr>
          <w:trHeight w:val="302"/>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t>2</w:t>
            </w:r>
          </w:p>
        </w:tc>
        <w:tc>
          <w:tcPr>
            <w:tcW w:w="4678" w:type="dxa"/>
          </w:tcPr>
          <w:p w:rsidR="00EB63F6" w:rsidRPr="00507838" w:rsidRDefault="00EB63F6" w:rsidP="00EB63F6">
            <w:pPr>
              <w:jc w:val="both"/>
              <w:rPr>
                <w:sz w:val="28"/>
                <w:szCs w:val="28"/>
                <w:lang w:val="uk-UA"/>
              </w:rPr>
            </w:pPr>
            <w:r w:rsidRPr="00507838">
              <w:rPr>
                <w:rFonts w:ascii="Times New Roman" w:hAnsi="Times New Roman"/>
                <w:sz w:val="28"/>
                <w:szCs w:val="28"/>
                <w:lang w:val="uk-UA"/>
              </w:rPr>
              <w:t>Тема 2. Розвиток політичної науки в країнах Заходу у ХХ ст.</w:t>
            </w:r>
            <w:r w:rsidRPr="00507838">
              <w:rPr>
                <w:rFonts w:ascii="Times New Roman" w:hAnsi="Times New Roman" w:cs="Times New Roman"/>
                <w:sz w:val="28"/>
                <w:szCs w:val="28"/>
                <w:lang w:val="uk-UA"/>
              </w:rPr>
              <w:t xml:space="preserve"> (4 години)</w:t>
            </w:r>
          </w:p>
        </w:tc>
        <w:tc>
          <w:tcPr>
            <w:tcW w:w="3950" w:type="dxa"/>
          </w:tcPr>
          <w:p w:rsidR="00EB63F6" w:rsidRPr="00507838" w:rsidRDefault="00EB63F6" w:rsidP="00EB63F6">
            <w:pPr>
              <w:jc w:val="both"/>
              <w:rPr>
                <w:rFonts w:ascii="Times New Roman" w:hAnsi="Times New Roman" w:cs="Times New Roman"/>
                <w:b/>
                <w:bCs/>
                <w:sz w:val="28"/>
                <w:szCs w:val="28"/>
                <w:lang w:val="uk-UA"/>
              </w:rPr>
            </w:pPr>
            <w:r w:rsidRPr="00507838">
              <w:rPr>
                <w:rFonts w:ascii="Times New Roman" w:hAnsi="Times New Roman"/>
                <w:sz w:val="28"/>
                <w:szCs w:val="28"/>
                <w:lang w:val="uk-UA"/>
              </w:rPr>
              <w:t>Тема 2. Розвиток політичної науки в країнах Заходу у ХХ ст.</w:t>
            </w:r>
            <w:r w:rsidRPr="00507838">
              <w:rPr>
                <w:rFonts w:ascii="Times New Roman" w:hAnsi="Times New Roman" w:cs="Times New Roman"/>
                <w:sz w:val="28"/>
                <w:szCs w:val="28"/>
                <w:lang w:val="uk-UA"/>
              </w:rPr>
              <w:t xml:space="preserve"> (4 години)</w:t>
            </w:r>
          </w:p>
        </w:tc>
      </w:tr>
      <w:tr w:rsidR="00EB63F6" w:rsidRPr="005C1E8F" w:rsidTr="00633AB8">
        <w:trPr>
          <w:trHeight w:val="302"/>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t>3</w:t>
            </w:r>
          </w:p>
        </w:tc>
        <w:tc>
          <w:tcPr>
            <w:tcW w:w="4678" w:type="dxa"/>
          </w:tcPr>
          <w:p w:rsidR="00EB63F6" w:rsidRPr="00507838" w:rsidRDefault="00EB63F6" w:rsidP="00EB63F6">
            <w:pPr>
              <w:jc w:val="both"/>
              <w:rPr>
                <w:rFonts w:ascii="Times New Roman" w:hAnsi="Times New Roman" w:cs="Times New Roman"/>
                <w:b/>
                <w:bCs/>
                <w:sz w:val="28"/>
                <w:szCs w:val="28"/>
                <w:lang w:val="uk-UA"/>
              </w:rPr>
            </w:pPr>
            <w:r w:rsidRPr="00507838">
              <w:rPr>
                <w:rFonts w:ascii="Times New Roman" w:hAnsi="Times New Roman"/>
                <w:sz w:val="28"/>
                <w:szCs w:val="28"/>
                <w:lang w:val="uk-UA"/>
              </w:rPr>
              <w:t>Тема 3. Чиказька політологічна школа.</w:t>
            </w:r>
            <w:r w:rsidRPr="00507838">
              <w:rPr>
                <w:rFonts w:ascii="Times New Roman" w:hAnsi="Times New Roman" w:cs="Times New Roman"/>
                <w:sz w:val="28"/>
                <w:szCs w:val="28"/>
                <w:lang w:val="uk-UA"/>
              </w:rPr>
              <w:t xml:space="preserve"> (4 години)</w:t>
            </w:r>
          </w:p>
        </w:tc>
        <w:tc>
          <w:tcPr>
            <w:tcW w:w="3950" w:type="dxa"/>
          </w:tcPr>
          <w:p w:rsidR="00EB63F6" w:rsidRPr="00507838" w:rsidRDefault="00EB63F6" w:rsidP="00EB63F6">
            <w:pPr>
              <w:jc w:val="both"/>
              <w:rPr>
                <w:rFonts w:ascii="Times New Roman" w:hAnsi="Times New Roman" w:cs="Times New Roman"/>
                <w:b/>
                <w:bCs/>
                <w:sz w:val="28"/>
                <w:szCs w:val="28"/>
                <w:lang w:val="uk-UA"/>
              </w:rPr>
            </w:pPr>
            <w:r w:rsidRPr="00507838">
              <w:rPr>
                <w:rFonts w:ascii="Times New Roman" w:hAnsi="Times New Roman"/>
                <w:sz w:val="28"/>
                <w:szCs w:val="28"/>
                <w:lang w:val="uk-UA"/>
              </w:rPr>
              <w:t>Тема 3. Чиказька політологічна школа.</w:t>
            </w:r>
            <w:r w:rsidRPr="00507838">
              <w:rPr>
                <w:rFonts w:ascii="Times New Roman" w:hAnsi="Times New Roman" w:cs="Times New Roman"/>
                <w:sz w:val="28"/>
                <w:szCs w:val="28"/>
                <w:lang w:val="uk-UA"/>
              </w:rPr>
              <w:t xml:space="preserve"> (4 години)</w:t>
            </w:r>
          </w:p>
        </w:tc>
      </w:tr>
      <w:tr w:rsidR="00EB63F6" w:rsidRPr="004B4552" w:rsidTr="00633AB8">
        <w:trPr>
          <w:trHeight w:val="621"/>
        </w:trPr>
        <w:tc>
          <w:tcPr>
            <w:tcW w:w="959" w:type="dxa"/>
            <w:vAlign w:val="center"/>
          </w:tcPr>
          <w:p w:rsidR="00EB63F6" w:rsidRPr="00507838" w:rsidRDefault="00EB63F6" w:rsidP="00EB63F6">
            <w:pPr>
              <w:jc w:val="center"/>
              <w:rPr>
                <w:rFonts w:ascii="Times New Roman" w:hAnsi="Times New Roman" w:cs="Times New Roman"/>
                <w:sz w:val="28"/>
                <w:szCs w:val="28"/>
                <w:lang w:val="uk-UA"/>
              </w:rPr>
            </w:pPr>
            <w:r w:rsidRPr="00507838">
              <w:rPr>
                <w:rFonts w:ascii="Times New Roman" w:hAnsi="Times New Roman" w:cs="Times New Roman"/>
                <w:bCs/>
                <w:sz w:val="28"/>
                <w:szCs w:val="28"/>
                <w:lang w:val="uk-UA"/>
              </w:rPr>
              <w:t>4</w:t>
            </w:r>
          </w:p>
        </w:tc>
        <w:tc>
          <w:tcPr>
            <w:tcW w:w="4678" w:type="dxa"/>
          </w:tcPr>
          <w:p w:rsidR="00EB63F6" w:rsidRPr="00507838" w:rsidRDefault="00EB63F6" w:rsidP="00EB63F6">
            <w:pPr>
              <w:jc w:val="both"/>
              <w:rPr>
                <w:rFonts w:ascii="Times New Roman" w:hAnsi="Times New Roman" w:cs="Times New Roman"/>
                <w:b/>
                <w:bCs/>
                <w:sz w:val="28"/>
                <w:szCs w:val="28"/>
                <w:lang w:val="uk-UA"/>
              </w:rPr>
            </w:pPr>
            <w:r w:rsidRPr="00507838">
              <w:rPr>
                <w:rFonts w:ascii="Times New Roman" w:hAnsi="Times New Roman"/>
                <w:sz w:val="28"/>
                <w:szCs w:val="28"/>
                <w:lang w:val="uk-UA"/>
              </w:rPr>
              <w:t>Тема 4. Вплив Другої світової війни на розвиток політичних досліджень.</w:t>
            </w:r>
            <w:r w:rsidRPr="00507838">
              <w:rPr>
                <w:rFonts w:ascii="Times New Roman" w:hAnsi="Times New Roman" w:cs="Times New Roman"/>
                <w:sz w:val="28"/>
                <w:szCs w:val="28"/>
                <w:lang w:val="uk-UA"/>
              </w:rPr>
              <w:t xml:space="preserve"> (4 години)</w:t>
            </w:r>
          </w:p>
        </w:tc>
        <w:tc>
          <w:tcPr>
            <w:tcW w:w="3950"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t>Тема 4. Вплив Другої світової війни на розвиток політичних досліджень.</w:t>
            </w:r>
            <w:r w:rsidRPr="00507838">
              <w:rPr>
                <w:rFonts w:ascii="Times New Roman" w:hAnsi="Times New Roman" w:cs="Times New Roman"/>
                <w:sz w:val="28"/>
                <w:szCs w:val="28"/>
                <w:lang w:val="uk-UA"/>
              </w:rPr>
              <w:t xml:space="preserve"> (4 години)</w:t>
            </w:r>
          </w:p>
        </w:tc>
      </w:tr>
      <w:tr w:rsidR="004B4552" w:rsidRPr="005361ED" w:rsidTr="00633AB8">
        <w:trPr>
          <w:trHeight w:val="770"/>
        </w:trPr>
        <w:tc>
          <w:tcPr>
            <w:tcW w:w="9587" w:type="dxa"/>
            <w:gridSpan w:val="3"/>
            <w:vAlign w:val="center"/>
          </w:tcPr>
          <w:p w:rsidR="004B4552" w:rsidRPr="00507838" w:rsidRDefault="004B4552" w:rsidP="00633AB8">
            <w:pPr>
              <w:jc w:val="center"/>
              <w:rPr>
                <w:rFonts w:ascii="Times New Roman" w:hAnsi="Times New Roman" w:cs="Times New Roman"/>
                <w:sz w:val="28"/>
                <w:szCs w:val="28"/>
                <w:lang w:val="uk-UA"/>
              </w:rPr>
            </w:pPr>
            <w:r w:rsidRPr="00507838">
              <w:rPr>
                <w:rFonts w:ascii="Times New Roman" w:hAnsi="Times New Roman" w:cs="Times New Roman"/>
                <w:b/>
                <w:bCs/>
                <w:sz w:val="28"/>
                <w:szCs w:val="28"/>
                <w:lang w:val="uk-UA"/>
              </w:rPr>
              <w:t>Змістовий модуль 2</w:t>
            </w:r>
          </w:p>
        </w:tc>
      </w:tr>
      <w:tr w:rsidR="00EB63F6" w:rsidRPr="004B4552" w:rsidTr="00633AB8">
        <w:trPr>
          <w:trHeight w:val="770"/>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t>5</w:t>
            </w:r>
          </w:p>
        </w:tc>
        <w:tc>
          <w:tcPr>
            <w:tcW w:w="4678"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t>Тема 5. Розвиток політичної науки в США та Європі у повоєнний період.</w:t>
            </w:r>
            <w:r w:rsidRPr="00507838">
              <w:rPr>
                <w:rFonts w:ascii="Times New Roman" w:hAnsi="Times New Roman" w:cs="Times New Roman"/>
                <w:sz w:val="28"/>
                <w:szCs w:val="28"/>
                <w:lang w:val="uk-UA"/>
              </w:rPr>
              <w:t xml:space="preserve"> (4 години)</w:t>
            </w:r>
          </w:p>
        </w:tc>
        <w:tc>
          <w:tcPr>
            <w:tcW w:w="3950"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t>Тема 5. Розвиток політичної науки в США та Європі у повоєнний період.</w:t>
            </w:r>
            <w:r w:rsidRPr="00507838">
              <w:rPr>
                <w:rFonts w:ascii="Times New Roman" w:hAnsi="Times New Roman" w:cs="Times New Roman"/>
                <w:sz w:val="28"/>
                <w:szCs w:val="28"/>
                <w:lang w:val="uk-UA"/>
              </w:rPr>
              <w:t xml:space="preserve"> (4 години)</w:t>
            </w:r>
          </w:p>
        </w:tc>
      </w:tr>
      <w:tr w:rsidR="00EB63F6" w:rsidRPr="004B4552" w:rsidTr="00633AB8">
        <w:trPr>
          <w:trHeight w:val="770"/>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t>6</w:t>
            </w:r>
          </w:p>
        </w:tc>
        <w:tc>
          <w:tcPr>
            <w:tcW w:w="4678"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t xml:space="preserve"> Тема 6. Критика класичних концепцій в сучасній зарубіжній політології.</w:t>
            </w:r>
            <w:r w:rsidRPr="00507838">
              <w:rPr>
                <w:rFonts w:ascii="Times New Roman" w:hAnsi="Times New Roman" w:cs="Times New Roman"/>
                <w:sz w:val="28"/>
                <w:szCs w:val="28"/>
                <w:lang w:val="uk-UA"/>
              </w:rPr>
              <w:t xml:space="preserve"> (4 години)</w:t>
            </w:r>
          </w:p>
        </w:tc>
        <w:tc>
          <w:tcPr>
            <w:tcW w:w="3950"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t xml:space="preserve"> Тема 6. Критика класичних концепцій в сучасній зарубіжній політології.</w:t>
            </w:r>
            <w:r w:rsidRPr="00507838">
              <w:rPr>
                <w:rFonts w:ascii="Times New Roman" w:hAnsi="Times New Roman" w:cs="Times New Roman"/>
                <w:sz w:val="28"/>
                <w:szCs w:val="28"/>
                <w:lang w:val="uk-UA"/>
              </w:rPr>
              <w:t xml:space="preserve"> (4 години)</w:t>
            </w:r>
          </w:p>
        </w:tc>
      </w:tr>
      <w:tr w:rsidR="00EB63F6" w:rsidRPr="004B4552" w:rsidTr="00633AB8">
        <w:trPr>
          <w:trHeight w:val="770"/>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t>7</w:t>
            </w:r>
          </w:p>
        </w:tc>
        <w:tc>
          <w:tcPr>
            <w:tcW w:w="4678"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t xml:space="preserve"> Тема 7. Теоретичні новації у зарубіжній політології 1970-х рр.</w:t>
            </w:r>
            <w:r w:rsidRPr="00507838">
              <w:rPr>
                <w:rFonts w:ascii="Times New Roman" w:hAnsi="Times New Roman" w:cs="Times New Roman"/>
                <w:sz w:val="28"/>
                <w:szCs w:val="28"/>
                <w:lang w:val="uk-UA"/>
              </w:rPr>
              <w:t xml:space="preserve"> (4 </w:t>
            </w:r>
            <w:r w:rsidRPr="00507838">
              <w:rPr>
                <w:rFonts w:ascii="Times New Roman" w:hAnsi="Times New Roman" w:cs="Times New Roman"/>
                <w:sz w:val="28"/>
                <w:szCs w:val="28"/>
                <w:lang w:val="uk-UA"/>
              </w:rPr>
              <w:lastRenderedPageBreak/>
              <w:t>години)</w:t>
            </w:r>
          </w:p>
        </w:tc>
        <w:tc>
          <w:tcPr>
            <w:tcW w:w="3950" w:type="dxa"/>
          </w:tcPr>
          <w:p w:rsidR="00EB63F6" w:rsidRPr="00507838" w:rsidRDefault="00EB63F6" w:rsidP="00EB63F6">
            <w:pPr>
              <w:jc w:val="both"/>
              <w:rPr>
                <w:rFonts w:ascii="Times New Roman" w:hAnsi="Times New Roman" w:cs="Times New Roman"/>
                <w:sz w:val="28"/>
                <w:szCs w:val="28"/>
                <w:lang w:val="uk-UA"/>
              </w:rPr>
            </w:pPr>
            <w:r w:rsidRPr="00507838">
              <w:rPr>
                <w:rFonts w:ascii="Times New Roman" w:hAnsi="Times New Roman"/>
                <w:sz w:val="28"/>
                <w:szCs w:val="28"/>
                <w:lang w:val="uk-UA"/>
              </w:rPr>
              <w:lastRenderedPageBreak/>
              <w:t xml:space="preserve"> Тема 7. Теоретичні новації у зарубіжній політології 1970-х </w:t>
            </w:r>
            <w:r w:rsidRPr="00507838">
              <w:rPr>
                <w:rFonts w:ascii="Times New Roman" w:hAnsi="Times New Roman"/>
                <w:sz w:val="28"/>
                <w:szCs w:val="28"/>
                <w:lang w:val="uk-UA"/>
              </w:rPr>
              <w:lastRenderedPageBreak/>
              <w:t>рр.</w:t>
            </w:r>
            <w:r w:rsidRPr="00507838">
              <w:rPr>
                <w:rFonts w:ascii="Times New Roman" w:hAnsi="Times New Roman" w:cs="Times New Roman"/>
                <w:sz w:val="28"/>
                <w:szCs w:val="28"/>
                <w:lang w:val="uk-UA"/>
              </w:rPr>
              <w:t xml:space="preserve"> (4 години)</w:t>
            </w:r>
          </w:p>
        </w:tc>
      </w:tr>
      <w:tr w:rsidR="00EB63F6" w:rsidRPr="004B4552" w:rsidTr="00633AB8">
        <w:trPr>
          <w:trHeight w:val="770"/>
        </w:trPr>
        <w:tc>
          <w:tcPr>
            <w:tcW w:w="959" w:type="dxa"/>
            <w:vAlign w:val="center"/>
          </w:tcPr>
          <w:p w:rsidR="00EB63F6" w:rsidRPr="00507838" w:rsidRDefault="00EB63F6" w:rsidP="00EB63F6">
            <w:pPr>
              <w:jc w:val="center"/>
              <w:rPr>
                <w:rFonts w:ascii="Times New Roman" w:hAnsi="Times New Roman" w:cs="Times New Roman"/>
                <w:bCs/>
                <w:sz w:val="28"/>
                <w:szCs w:val="28"/>
                <w:lang w:val="uk-UA"/>
              </w:rPr>
            </w:pPr>
            <w:r w:rsidRPr="00507838">
              <w:rPr>
                <w:rFonts w:ascii="Times New Roman" w:hAnsi="Times New Roman" w:cs="Times New Roman"/>
                <w:bCs/>
                <w:sz w:val="28"/>
                <w:szCs w:val="28"/>
                <w:lang w:val="uk-UA"/>
              </w:rPr>
              <w:lastRenderedPageBreak/>
              <w:t>8</w:t>
            </w:r>
          </w:p>
        </w:tc>
        <w:tc>
          <w:tcPr>
            <w:tcW w:w="4678" w:type="dxa"/>
          </w:tcPr>
          <w:p w:rsidR="00EB63F6" w:rsidRPr="00507838" w:rsidRDefault="00EB63F6" w:rsidP="005C1E8F">
            <w:pPr>
              <w:jc w:val="both"/>
              <w:rPr>
                <w:rFonts w:ascii="Times New Roman" w:hAnsi="Times New Roman" w:cs="Times New Roman"/>
                <w:sz w:val="28"/>
                <w:szCs w:val="28"/>
                <w:lang w:val="uk-UA"/>
              </w:rPr>
            </w:pPr>
            <w:r w:rsidRPr="00507838">
              <w:rPr>
                <w:rFonts w:ascii="Times New Roman" w:hAnsi="Times New Roman"/>
                <w:sz w:val="28"/>
                <w:szCs w:val="28"/>
                <w:lang w:val="uk-UA"/>
              </w:rPr>
              <w:t xml:space="preserve"> Тема 8. Новітній етап зарубіжної політології: теоретичні пост-класичні та неокласичні констеляції.</w:t>
            </w:r>
            <w:r w:rsidRPr="00507838">
              <w:rPr>
                <w:rFonts w:ascii="Times New Roman" w:hAnsi="Times New Roman" w:cs="Times New Roman"/>
                <w:sz w:val="28"/>
                <w:szCs w:val="28"/>
                <w:lang w:val="uk-UA"/>
              </w:rPr>
              <w:t xml:space="preserve"> (</w:t>
            </w:r>
            <w:r w:rsidR="005C1E8F">
              <w:rPr>
                <w:rFonts w:ascii="Times New Roman" w:hAnsi="Times New Roman" w:cs="Times New Roman"/>
                <w:sz w:val="28"/>
                <w:szCs w:val="28"/>
                <w:lang w:val="uk-UA"/>
              </w:rPr>
              <w:t>4</w:t>
            </w:r>
            <w:r w:rsidRPr="00507838">
              <w:rPr>
                <w:rFonts w:ascii="Times New Roman" w:hAnsi="Times New Roman" w:cs="Times New Roman"/>
                <w:sz w:val="28"/>
                <w:szCs w:val="28"/>
                <w:lang w:val="uk-UA"/>
              </w:rPr>
              <w:t xml:space="preserve"> години)</w:t>
            </w:r>
          </w:p>
        </w:tc>
        <w:tc>
          <w:tcPr>
            <w:tcW w:w="3950" w:type="dxa"/>
          </w:tcPr>
          <w:p w:rsidR="00EB63F6" w:rsidRPr="00507838" w:rsidRDefault="00EB63F6" w:rsidP="005C1E8F">
            <w:pPr>
              <w:jc w:val="both"/>
              <w:rPr>
                <w:rFonts w:ascii="Times New Roman" w:hAnsi="Times New Roman" w:cs="Times New Roman"/>
                <w:sz w:val="28"/>
                <w:szCs w:val="28"/>
                <w:lang w:val="uk-UA"/>
              </w:rPr>
            </w:pPr>
            <w:r w:rsidRPr="00507838">
              <w:rPr>
                <w:rFonts w:ascii="Times New Roman" w:hAnsi="Times New Roman"/>
                <w:sz w:val="28"/>
                <w:szCs w:val="28"/>
                <w:lang w:val="uk-UA"/>
              </w:rPr>
              <w:t xml:space="preserve"> Тема 8. Новітній етап зарубіжної політології: теоретичні пост-класичні та неокласичні констеляції.</w:t>
            </w:r>
            <w:r w:rsidRPr="00507838">
              <w:rPr>
                <w:rFonts w:ascii="Times New Roman" w:hAnsi="Times New Roman" w:cs="Times New Roman"/>
                <w:sz w:val="28"/>
                <w:szCs w:val="28"/>
                <w:lang w:val="uk-UA"/>
              </w:rPr>
              <w:t xml:space="preserve"> (</w:t>
            </w:r>
            <w:r w:rsidR="005C1E8F">
              <w:rPr>
                <w:rFonts w:ascii="Times New Roman" w:hAnsi="Times New Roman" w:cs="Times New Roman"/>
                <w:sz w:val="28"/>
                <w:szCs w:val="28"/>
                <w:lang w:val="uk-UA"/>
              </w:rPr>
              <w:t>4</w:t>
            </w:r>
            <w:r w:rsidRPr="00507838">
              <w:rPr>
                <w:rFonts w:ascii="Times New Roman" w:hAnsi="Times New Roman" w:cs="Times New Roman"/>
                <w:sz w:val="28"/>
                <w:szCs w:val="28"/>
                <w:lang w:val="uk-UA"/>
              </w:rPr>
              <w:t xml:space="preserve"> години)</w:t>
            </w:r>
          </w:p>
        </w:tc>
      </w:tr>
    </w:tbl>
    <w:p w:rsidR="004B4552" w:rsidRDefault="00AE404D" w:rsidP="004B4552">
      <w:pPr>
        <w:spacing w:line="240" w:lineRule="auto"/>
        <w:jc w:val="both"/>
        <w:rPr>
          <w:rFonts w:ascii="Times New Roman" w:hAnsi="Times New Roman" w:cs="Times New Roman"/>
          <w:sz w:val="24"/>
          <w:szCs w:val="24"/>
          <w:lang w:val="uk-UA"/>
        </w:rPr>
      </w:pPr>
      <w:r w:rsidRPr="00AE404D">
        <w:rPr>
          <w:rFonts w:ascii="Times New Roman" w:hAnsi="Times New Roman" w:cs="Times New Roman"/>
          <w:sz w:val="28"/>
          <w:szCs w:val="28"/>
          <w:lang w:val="uk-UA"/>
        </w:rPr>
        <w:pict>
          <v:rect id="_x0000_i1032" style="width:0;height:1.5pt" o:hralign="center" o:hrstd="t" o:hr="t" fillcolor="#a0a0a0" stroked="f"/>
        </w:pict>
      </w:r>
    </w:p>
    <w:p w:rsidR="004B4552" w:rsidRPr="00B54496" w:rsidRDefault="004B4552" w:rsidP="004B4552">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4B4552" w:rsidRPr="0012249E" w:rsidTr="00EB63F6">
        <w:tc>
          <w:tcPr>
            <w:tcW w:w="709" w:type="dxa"/>
            <w:tcBorders>
              <w:top w:val="single" w:sz="4" w:space="0" w:color="000000"/>
              <w:left w:val="single" w:sz="4" w:space="0" w:color="000000"/>
              <w:bottom w:val="single" w:sz="4" w:space="0" w:color="000000"/>
            </w:tcBorders>
            <w:shd w:val="clear" w:color="auto" w:fill="auto"/>
          </w:tcPr>
          <w:p w:rsidR="004B4552" w:rsidRPr="0012249E" w:rsidRDefault="004B4552" w:rsidP="00633AB8">
            <w:pPr>
              <w:ind w:hanging="142"/>
              <w:jc w:val="center"/>
              <w:rPr>
                <w:rFonts w:ascii="Times New Roman" w:hAnsi="Times New Roman" w:cs="Times New Roman"/>
                <w:sz w:val="28"/>
                <w:szCs w:val="28"/>
              </w:rPr>
            </w:pPr>
            <w:r w:rsidRPr="0012249E">
              <w:rPr>
                <w:rFonts w:ascii="Times New Roman" w:hAnsi="Times New Roman" w:cs="Times New Roman"/>
                <w:sz w:val="28"/>
                <w:szCs w:val="28"/>
              </w:rPr>
              <w:t>№</w:t>
            </w:r>
          </w:p>
          <w:p w:rsidR="004B4552" w:rsidRPr="0012249E" w:rsidRDefault="004B4552" w:rsidP="00633AB8">
            <w:pPr>
              <w:ind w:hanging="142"/>
              <w:jc w:val="center"/>
              <w:rPr>
                <w:rFonts w:ascii="Times New Roman" w:hAnsi="Times New Roman" w:cs="Times New Roman"/>
                <w:sz w:val="28"/>
                <w:szCs w:val="28"/>
              </w:rPr>
            </w:pPr>
            <w:r w:rsidRPr="0012249E">
              <w:rPr>
                <w:rFonts w:ascii="Times New Roman" w:hAnsi="Times New Roman" w:cs="Times New Roman"/>
                <w:sz w:val="28"/>
                <w:szCs w:val="28"/>
              </w:rPr>
              <w:t>з/п</w:t>
            </w:r>
          </w:p>
        </w:tc>
        <w:tc>
          <w:tcPr>
            <w:tcW w:w="7087" w:type="dxa"/>
            <w:tcBorders>
              <w:top w:val="single" w:sz="4" w:space="0" w:color="000000"/>
              <w:left w:val="single" w:sz="4" w:space="0" w:color="000000"/>
              <w:bottom w:val="single" w:sz="4" w:space="0" w:color="000000"/>
            </w:tcBorders>
            <w:shd w:val="clear" w:color="auto" w:fill="auto"/>
          </w:tcPr>
          <w:p w:rsidR="004B4552" w:rsidRPr="0012249E" w:rsidRDefault="004B4552" w:rsidP="00633AB8">
            <w:pPr>
              <w:jc w:val="center"/>
              <w:rPr>
                <w:rFonts w:ascii="Times New Roman" w:hAnsi="Times New Roman" w:cs="Times New Roman"/>
                <w:sz w:val="28"/>
                <w:szCs w:val="28"/>
              </w:rPr>
            </w:pPr>
            <w:proofErr w:type="spellStart"/>
            <w:r w:rsidRPr="0012249E">
              <w:rPr>
                <w:rFonts w:ascii="Times New Roman" w:hAnsi="Times New Roman" w:cs="Times New Roman"/>
                <w:sz w:val="28"/>
                <w:szCs w:val="28"/>
              </w:rPr>
              <w:t>Назва</w:t>
            </w:r>
            <w:proofErr w:type="spellEnd"/>
            <w:r w:rsidRPr="0012249E">
              <w:rPr>
                <w:rFonts w:ascii="Times New Roman" w:hAnsi="Times New Roman" w:cs="Times New Roman"/>
                <w:sz w:val="28"/>
                <w:szCs w:val="28"/>
              </w:rPr>
              <w:t xml:space="preserve"> </w:t>
            </w:r>
            <w:proofErr w:type="spellStart"/>
            <w:r w:rsidRPr="0012249E">
              <w:rPr>
                <w:rFonts w:ascii="Times New Roman" w:hAnsi="Times New Roman" w:cs="Times New Roman"/>
                <w:sz w:val="28"/>
                <w:szCs w:val="28"/>
              </w:rPr>
              <w:t>теми</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4B4552" w:rsidRPr="0012249E" w:rsidRDefault="004B4552" w:rsidP="00633AB8">
            <w:pPr>
              <w:jc w:val="center"/>
              <w:rPr>
                <w:rFonts w:ascii="Times New Roman" w:hAnsi="Times New Roman" w:cs="Times New Roman"/>
                <w:sz w:val="28"/>
                <w:szCs w:val="28"/>
              </w:rPr>
            </w:pPr>
            <w:proofErr w:type="spellStart"/>
            <w:r w:rsidRPr="0012249E">
              <w:rPr>
                <w:rFonts w:ascii="Times New Roman" w:hAnsi="Times New Roman" w:cs="Times New Roman"/>
                <w:sz w:val="28"/>
                <w:szCs w:val="28"/>
              </w:rPr>
              <w:t>Кількість</w:t>
            </w:r>
            <w:proofErr w:type="spellEnd"/>
          </w:p>
          <w:p w:rsidR="004B4552" w:rsidRPr="0012249E" w:rsidRDefault="004B4552" w:rsidP="00633AB8">
            <w:pPr>
              <w:jc w:val="center"/>
              <w:rPr>
                <w:rFonts w:ascii="Times New Roman" w:hAnsi="Times New Roman" w:cs="Times New Roman"/>
                <w:sz w:val="28"/>
                <w:szCs w:val="28"/>
              </w:rPr>
            </w:pPr>
            <w:proofErr w:type="spellStart"/>
            <w:r w:rsidRPr="0012249E">
              <w:rPr>
                <w:rFonts w:ascii="Times New Roman" w:hAnsi="Times New Roman" w:cs="Times New Roman"/>
                <w:sz w:val="28"/>
                <w:szCs w:val="28"/>
              </w:rPr>
              <w:t>годин</w:t>
            </w:r>
            <w:proofErr w:type="spellEnd"/>
          </w:p>
        </w:tc>
      </w:tr>
      <w:tr w:rsidR="00EB63F6" w:rsidRPr="0012249E" w:rsidTr="00EB63F6">
        <w:tc>
          <w:tcPr>
            <w:tcW w:w="709" w:type="dxa"/>
            <w:tcBorders>
              <w:top w:val="single" w:sz="4" w:space="0" w:color="000000"/>
              <w:left w:val="single" w:sz="4" w:space="0" w:color="000000"/>
              <w:bottom w:val="single" w:sz="4" w:space="0" w:color="000000"/>
            </w:tcBorders>
            <w:shd w:val="clear" w:color="auto" w:fill="auto"/>
          </w:tcPr>
          <w:p w:rsidR="00EB63F6" w:rsidRPr="0012249E" w:rsidRDefault="00EB63F6" w:rsidP="00EB63F6">
            <w:pPr>
              <w:jc w:val="center"/>
              <w:rPr>
                <w:rFonts w:ascii="Times New Roman" w:hAnsi="Times New Roman" w:cs="Times New Roman"/>
                <w:sz w:val="28"/>
                <w:szCs w:val="28"/>
              </w:rPr>
            </w:pPr>
            <w:r w:rsidRPr="0012249E">
              <w:rPr>
                <w:rFonts w:ascii="Times New Roman" w:hAnsi="Times New Roman" w:cs="Times New Roman"/>
                <w:sz w:val="28"/>
                <w:szCs w:val="28"/>
              </w:rPr>
              <w:t>1</w:t>
            </w:r>
          </w:p>
        </w:tc>
        <w:tc>
          <w:tcPr>
            <w:tcW w:w="7087" w:type="dxa"/>
            <w:tcBorders>
              <w:top w:val="single" w:sz="4" w:space="0" w:color="000000"/>
              <w:left w:val="single" w:sz="4" w:space="0" w:color="000000"/>
              <w:bottom w:val="single" w:sz="4" w:space="0" w:color="000000"/>
            </w:tcBorders>
            <w:shd w:val="clear" w:color="auto" w:fill="auto"/>
          </w:tcPr>
          <w:p w:rsidR="00EB63F6" w:rsidRPr="00EB63F6" w:rsidRDefault="00EB63F6" w:rsidP="00EB63F6">
            <w:pPr>
              <w:rPr>
                <w:rFonts w:ascii="Times New Roman" w:hAnsi="Times New Roman" w:cs="Times New Roman"/>
                <w:sz w:val="28"/>
                <w:szCs w:val="28"/>
              </w:rPr>
            </w:pPr>
            <w:proofErr w:type="spellStart"/>
            <w:r w:rsidRPr="00AB387E">
              <w:rPr>
                <w:rFonts w:ascii="Times New Roman" w:hAnsi="Times New Roman"/>
                <w:sz w:val="24"/>
              </w:rPr>
              <w:t>Міждисциплінарні</w:t>
            </w:r>
            <w:proofErr w:type="spellEnd"/>
            <w:r w:rsidRPr="00AB387E">
              <w:rPr>
                <w:rFonts w:ascii="Times New Roman" w:hAnsi="Times New Roman"/>
                <w:sz w:val="24"/>
              </w:rPr>
              <w:t xml:space="preserve"> </w:t>
            </w:r>
            <w:proofErr w:type="spellStart"/>
            <w:r w:rsidRPr="00AB387E">
              <w:rPr>
                <w:rFonts w:ascii="Times New Roman" w:hAnsi="Times New Roman"/>
                <w:sz w:val="24"/>
              </w:rPr>
              <w:t>передумови</w:t>
            </w:r>
            <w:proofErr w:type="spellEnd"/>
            <w:r w:rsidRPr="00AB387E">
              <w:rPr>
                <w:rFonts w:ascii="Times New Roman" w:hAnsi="Times New Roman"/>
                <w:sz w:val="24"/>
              </w:rPr>
              <w:t xml:space="preserve"> </w:t>
            </w:r>
            <w:proofErr w:type="spellStart"/>
            <w:r w:rsidRPr="00AB387E">
              <w:rPr>
                <w:rFonts w:ascii="Times New Roman" w:hAnsi="Times New Roman"/>
                <w:sz w:val="24"/>
              </w:rPr>
              <w:t>виникнення</w:t>
            </w:r>
            <w:proofErr w:type="spellEnd"/>
            <w:r w:rsidRPr="00AB387E">
              <w:rPr>
                <w:rFonts w:ascii="Times New Roman" w:hAnsi="Times New Roman"/>
                <w:sz w:val="24"/>
              </w:rPr>
              <w:t xml:space="preserve"> </w:t>
            </w:r>
            <w:proofErr w:type="spellStart"/>
            <w:r w:rsidRPr="00AB387E">
              <w:rPr>
                <w:rFonts w:ascii="Times New Roman" w:hAnsi="Times New Roman"/>
                <w:sz w:val="24"/>
              </w:rPr>
              <w:t>сучасної</w:t>
            </w:r>
            <w:proofErr w:type="spellEnd"/>
            <w:r w:rsidRPr="00AB387E">
              <w:rPr>
                <w:rFonts w:ascii="Times New Roman" w:hAnsi="Times New Roman"/>
                <w:sz w:val="24"/>
              </w:rPr>
              <w:t xml:space="preserve"> </w:t>
            </w:r>
            <w:proofErr w:type="spellStart"/>
            <w:r w:rsidRPr="00AB387E">
              <w:rPr>
                <w:rFonts w:ascii="Times New Roman" w:hAnsi="Times New Roman"/>
                <w:sz w:val="24"/>
              </w:rPr>
              <w:t>зарубіжної</w:t>
            </w:r>
            <w:proofErr w:type="spellEnd"/>
            <w:r w:rsidRPr="00AB387E">
              <w:rPr>
                <w:rFonts w:ascii="Times New Roman" w:hAnsi="Times New Roman"/>
                <w:sz w:val="24"/>
              </w:rPr>
              <w:t xml:space="preserve"> </w:t>
            </w:r>
            <w:proofErr w:type="spellStart"/>
            <w:r w:rsidRPr="00AB387E">
              <w:rPr>
                <w:rFonts w:ascii="Times New Roman" w:hAnsi="Times New Roman"/>
                <w:sz w:val="24"/>
              </w:rPr>
              <w:t>політології</w:t>
            </w:r>
            <w:proofErr w:type="spellEnd"/>
            <w:r w:rsidRPr="00AB387E">
              <w:rPr>
                <w:rFonts w:ascii="Times New Roman" w:hAnsi="Times New Roman"/>
                <w:sz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EB63F6" w:rsidRPr="00A031AF" w:rsidRDefault="00A031AF" w:rsidP="00A031AF">
            <w:pPr>
              <w:tabs>
                <w:tab w:val="left" w:pos="615"/>
                <w:tab w:val="center" w:pos="742"/>
              </w:tabs>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12249E">
              <w:rPr>
                <w:rFonts w:ascii="Times New Roman" w:hAnsi="Times New Roman" w:cs="Times New Roman"/>
                <w:sz w:val="28"/>
                <w:szCs w:val="28"/>
              </w:rPr>
              <w:t>2</w:t>
            </w:r>
          </w:p>
        </w:tc>
        <w:tc>
          <w:tcPr>
            <w:tcW w:w="7087" w:type="dxa"/>
            <w:tcBorders>
              <w:top w:val="single" w:sz="4" w:space="0" w:color="000000"/>
              <w:left w:val="single" w:sz="4" w:space="0" w:color="000000"/>
              <w:bottom w:val="single" w:sz="4" w:space="0" w:color="000000"/>
            </w:tcBorders>
            <w:shd w:val="clear" w:color="auto" w:fill="auto"/>
          </w:tcPr>
          <w:p w:rsidR="00A031AF" w:rsidRPr="0060164F" w:rsidRDefault="00A031AF" w:rsidP="00A031AF">
            <w:pPr>
              <w:rPr>
                <w:rFonts w:ascii="Times New Roman" w:hAnsi="Times New Roman" w:cs="Times New Roman"/>
                <w:sz w:val="28"/>
                <w:szCs w:val="28"/>
                <w:lang w:val="ru-RU"/>
              </w:rPr>
            </w:pPr>
            <w:proofErr w:type="spellStart"/>
            <w:r w:rsidRPr="00EB63F6">
              <w:rPr>
                <w:rFonts w:ascii="Times New Roman" w:hAnsi="Times New Roman"/>
                <w:sz w:val="24"/>
                <w:lang w:val="ru-RU"/>
              </w:rPr>
              <w:t>Розвиток</w:t>
            </w:r>
            <w:proofErr w:type="spellEnd"/>
            <w:r w:rsidRPr="00EB63F6">
              <w:rPr>
                <w:rFonts w:ascii="Times New Roman" w:hAnsi="Times New Roman"/>
                <w:sz w:val="24"/>
                <w:lang w:val="ru-RU"/>
              </w:rPr>
              <w:t xml:space="preserve"> </w:t>
            </w:r>
            <w:proofErr w:type="spellStart"/>
            <w:r w:rsidRPr="00EB63F6">
              <w:rPr>
                <w:rFonts w:ascii="Times New Roman" w:hAnsi="Times New Roman"/>
                <w:sz w:val="24"/>
                <w:lang w:val="ru-RU"/>
              </w:rPr>
              <w:t>політичної</w:t>
            </w:r>
            <w:proofErr w:type="spellEnd"/>
            <w:r w:rsidRPr="00EB63F6">
              <w:rPr>
                <w:rFonts w:ascii="Times New Roman" w:hAnsi="Times New Roman"/>
                <w:sz w:val="24"/>
                <w:lang w:val="ru-RU"/>
              </w:rPr>
              <w:t xml:space="preserve"> науки в </w:t>
            </w:r>
            <w:proofErr w:type="spellStart"/>
            <w:r w:rsidRPr="00EB63F6">
              <w:rPr>
                <w:rFonts w:ascii="Times New Roman" w:hAnsi="Times New Roman"/>
                <w:sz w:val="24"/>
                <w:lang w:val="ru-RU"/>
              </w:rPr>
              <w:t>країнах</w:t>
            </w:r>
            <w:proofErr w:type="spellEnd"/>
            <w:r w:rsidRPr="00EB63F6">
              <w:rPr>
                <w:rFonts w:ascii="Times New Roman" w:hAnsi="Times New Roman"/>
                <w:sz w:val="24"/>
                <w:lang w:val="ru-RU"/>
              </w:rPr>
              <w:t xml:space="preserve"> Заходу у ХХ ст..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12249E">
              <w:rPr>
                <w:rFonts w:ascii="Times New Roman" w:hAnsi="Times New Roman" w:cs="Times New Roman"/>
                <w:sz w:val="28"/>
                <w:szCs w:val="28"/>
              </w:rPr>
              <w:t>3</w:t>
            </w:r>
          </w:p>
        </w:tc>
        <w:tc>
          <w:tcPr>
            <w:tcW w:w="7087" w:type="dxa"/>
            <w:tcBorders>
              <w:top w:val="single" w:sz="4" w:space="0" w:color="000000"/>
              <w:left w:val="single" w:sz="4" w:space="0" w:color="000000"/>
              <w:bottom w:val="single" w:sz="4" w:space="0" w:color="000000"/>
            </w:tcBorders>
            <w:shd w:val="clear" w:color="auto" w:fill="auto"/>
          </w:tcPr>
          <w:p w:rsidR="00A031AF" w:rsidRPr="0060164F" w:rsidRDefault="00A031AF" w:rsidP="00A031AF">
            <w:pPr>
              <w:rPr>
                <w:rFonts w:ascii="Times New Roman" w:hAnsi="Times New Roman" w:cs="Times New Roman"/>
                <w:sz w:val="28"/>
                <w:szCs w:val="28"/>
                <w:lang w:val="ru-RU"/>
              </w:rPr>
            </w:pPr>
            <w:proofErr w:type="spellStart"/>
            <w:r w:rsidRPr="00AB387E">
              <w:rPr>
                <w:rFonts w:ascii="Times New Roman" w:hAnsi="Times New Roman"/>
                <w:sz w:val="24"/>
              </w:rPr>
              <w:t>Чиказька</w:t>
            </w:r>
            <w:proofErr w:type="spellEnd"/>
            <w:r w:rsidRPr="00AB387E">
              <w:rPr>
                <w:rFonts w:ascii="Times New Roman" w:hAnsi="Times New Roman"/>
                <w:sz w:val="24"/>
              </w:rPr>
              <w:t xml:space="preserve"> </w:t>
            </w:r>
            <w:proofErr w:type="spellStart"/>
            <w:r w:rsidRPr="00AB387E">
              <w:rPr>
                <w:rFonts w:ascii="Times New Roman" w:hAnsi="Times New Roman"/>
                <w:sz w:val="24"/>
              </w:rPr>
              <w:t>політологічна</w:t>
            </w:r>
            <w:proofErr w:type="spellEnd"/>
            <w:r w:rsidRPr="00AB387E">
              <w:rPr>
                <w:rFonts w:ascii="Times New Roman" w:hAnsi="Times New Roman"/>
                <w:sz w:val="24"/>
              </w:rPr>
              <w:t xml:space="preserve"> </w:t>
            </w:r>
            <w:proofErr w:type="spellStart"/>
            <w:r w:rsidRPr="00AB387E">
              <w:rPr>
                <w:rFonts w:ascii="Times New Roman" w:hAnsi="Times New Roman"/>
                <w:sz w:val="24"/>
              </w:rPr>
              <w:t>школа</w:t>
            </w:r>
            <w:proofErr w:type="spellEnd"/>
            <w:r w:rsidRPr="00AB387E">
              <w:rPr>
                <w:rFonts w:ascii="Times New Roman" w:hAnsi="Times New Roman"/>
                <w:sz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12249E">
              <w:rPr>
                <w:rFonts w:ascii="Times New Roman" w:hAnsi="Times New Roman" w:cs="Times New Roman"/>
                <w:sz w:val="28"/>
                <w:szCs w:val="28"/>
              </w:rPr>
              <w:t>4</w:t>
            </w:r>
          </w:p>
        </w:tc>
        <w:tc>
          <w:tcPr>
            <w:tcW w:w="7087" w:type="dxa"/>
            <w:tcBorders>
              <w:top w:val="single" w:sz="4" w:space="0" w:color="000000"/>
              <w:left w:val="single" w:sz="4" w:space="0" w:color="000000"/>
              <w:bottom w:val="single" w:sz="4" w:space="0" w:color="000000"/>
            </w:tcBorders>
            <w:shd w:val="clear" w:color="auto" w:fill="auto"/>
          </w:tcPr>
          <w:p w:rsidR="00A031AF" w:rsidRPr="0060164F" w:rsidRDefault="00A031AF" w:rsidP="00A031AF">
            <w:pPr>
              <w:rPr>
                <w:rFonts w:ascii="Times New Roman" w:hAnsi="Times New Roman" w:cs="Times New Roman"/>
                <w:sz w:val="28"/>
                <w:szCs w:val="28"/>
                <w:lang w:val="ru-RU"/>
              </w:rPr>
            </w:pPr>
            <w:proofErr w:type="spellStart"/>
            <w:r w:rsidRPr="00EB63F6">
              <w:rPr>
                <w:rFonts w:ascii="Times New Roman" w:hAnsi="Times New Roman"/>
                <w:sz w:val="24"/>
                <w:lang w:val="ru-RU"/>
              </w:rPr>
              <w:t>Вплив</w:t>
            </w:r>
            <w:proofErr w:type="spellEnd"/>
            <w:r w:rsidRPr="00EB63F6">
              <w:rPr>
                <w:rFonts w:ascii="Times New Roman" w:hAnsi="Times New Roman"/>
                <w:sz w:val="24"/>
                <w:lang w:val="ru-RU"/>
              </w:rPr>
              <w:t xml:space="preserve"> </w:t>
            </w:r>
            <w:proofErr w:type="spellStart"/>
            <w:r w:rsidRPr="00EB63F6">
              <w:rPr>
                <w:rFonts w:ascii="Times New Roman" w:hAnsi="Times New Roman"/>
                <w:sz w:val="24"/>
                <w:lang w:val="ru-RU"/>
              </w:rPr>
              <w:t>Другої</w:t>
            </w:r>
            <w:proofErr w:type="spellEnd"/>
            <w:r w:rsidRPr="00EB63F6">
              <w:rPr>
                <w:rFonts w:ascii="Times New Roman" w:hAnsi="Times New Roman"/>
                <w:sz w:val="24"/>
                <w:lang w:val="ru-RU"/>
              </w:rPr>
              <w:t xml:space="preserve"> </w:t>
            </w:r>
            <w:proofErr w:type="spellStart"/>
            <w:r w:rsidRPr="00EB63F6">
              <w:rPr>
                <w:rFonts w:ascii="Times New Roman" w:hAnsi="Times New Roman"/>
                <w:sz w:val="24"/>
                <w:lang w:val="ru-RU"/>
              </w:rPr>
              <w:t>світової</w:t>
            </w:r>
            <w:proofErr w:type="spellEnd"/>
            <w:r w:rsidRPr="00EB63F6">
              <w:rPr>
                <w:rFonts w:ascii="Times New Roman" w:hAnsi="Times New Roman"/>
                <w:sz w:val="24"/>
                <w:lang w:val="ru-RU"/>
              </w:rPr>
              <w:t xml:space="preserve"> </w:t>
            </w:r>
            <w:proofErr w:type="spellStart"/>
            <w:r w:rsidRPr="00EB63F6">
              <w:rPr>
                <w:rFonts w:ascii="Times New Roman" w:hAnsi="Times New Roman"/>
                <w:sz w:val="24"/>
                <w:lang w:val="ru-RU"/>
              </w:rPr>
              <w:t>війни</w:t>
            </w:r>
            <w:proofErr w:type="spellEnd"/>
            <w:r w:rsidRPr="00EB63F6">
              <w:rPr>
                <w:rFonts w:ascii="Times New Roman" w:hAnsi="Times New Roman"/>
                <w:sz w:val="24"/>
                <w:lang w:val="ru-RU"/>
              </w:rPr>
              <w:t xml:space="preserve"> на </w:t>
            </w:r>
            <w:proofErr w:type="spellStart"/>
            <w:r w:rsidRPr="00EB63F6">
              <w:rPr>
                <w:rFonts w:ascii="Times New Roman" w:hAnsi="Times New Roman"/>
                <w:sz w:val="24"/>
                <w:lang w:val="ru-RU"/>
              </w:rPr>
              <w:t>розвиток</w:t>
            </w:r>
            <w:proofErr w:type="spellEnd"/>
            <w:r w:rsidRPr="00EB63F6">
              <w:rPr>
                <w:rFonts w:ascii="Times New Roman" w:hAnsi="Times New Roman"/>
                <w:sz w:val="24"/>
                <w:lang w:val="ru-RU"/>
              </w:rPr>
              <w:t xml:space="preserve"> </w:t>
            </w:r>
            <w:proofErr w:type="spellStart"/>
            <w:r w:rsidRPr="00EB63F6">
              <w:rPr>
                <w:rFonts w:ascii="Times New Roman" w:hAnsi="Times New Roman"/>
                <w:sz w:val="24"/>
                <w:lang w:val="ru-RU"/>
              </w:rPr>
              <w:t>політичних</w:t>
            </w:r>
            <w:proofErr w:type="spellEnd"/>
            <w:r w:rsidRPr="00EB63F6">
              <w:rPr>
                <w:rFonts w:ascii="Times New Roman" w:hAnsi="Times New Roman"/>
                <w:sz w:val="24"/>
                <w:lang w:val="ru-RU"/>
              </w:rPr>
              <w:t xml:space="preserve"> </w:t>
            </w:r>
            <w:proofErr w:type="spellStart"/>
            <w:r w:rsidRPr="00EB63F6">
              <w:rPr>
                <w:rFonts w:ascii="Times New Roman" w:hAnsi="Times New Roman"/>
                <w:sz w:val="24"/>
                <w:lang w:val="ru-RU"/>
              </w:rPr>
              <w:t>досліджень</w:t>
            </w:r>
            <w:proofErr w:type="spellEnd"/>
            <w:r w:rsidRPr="00EB63F6">
              <w:rPr>
                <w:rFonts w:ascii="Times New Roman" w:hAnsi="Times New Roman"/>
                <w:sz w:val="24"/>
                <w:lang w:val="ru-RU"/>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12249E">
              <w:rPr>
                <w:rFonts w:ascii="Times New Roman" w:hAnsi="Times New Roman" w:cs="Times New Roman"/>
                <w:sz w:val="28"/>
                <w:szCs w:val="28"/>
              </w:rPr>
              <w:t>5</w:t>
            </w:r>
          </w:p>
        </w:tc>
        <w:tc>
          <w:tcPr>
            <w:tcW w:w="7087" w:type="dxa"/>
            <w:tcBorders>
              <w:top w:val="single" w:sz="4" w:space="0" w:color="000000"/>
              <w:left w:val="single" w:sz="4" w:space="0" w:color="000000"/>
              <w:bottom w:val="single" w:sz="4" w:space="0" w:color="000000"/>
            </w:tcBorders>
            <w:shd w:val="clear" w:color="auto" w:fill="auto"/>
          </w:tcPr>
          <w:p w:rsidR="00A031AF" w:rsidRPr="00A031AF" w:rsidRDefault="00A031AF" w:rsidP="00A031AF">
            <w:pPr>
              <w:rPr>
                <w:rFonts w:ascii="Times New Roman" w:hAnsi="Times New Roman" w:cs="Times New Roman"/>
                <w:sz w:val="28"/>
                <w:szCs w:val="28"/>
                <w:lang w:val="ru-RU"/>
              </w:rPr>
            </w:pPr>
            <w:proofErr w:type="spellStart"/>
            <w:r w:rsidRPr="00A031AF">
              <w:rPr>
                <w:rFonts w:ascii="Times New Roman" w:hAnsi="Times New Roman"/>
                <w:sz w:val="24"/>
                <w:lang w:val="ru-RU"/>
              </w:rPr>
              <w:t>Розвиток</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політичної</w:t>
            </w:r>
            <w:proofErr w:type="spellEnd"/>
            <w:r w:rsidRPr="00A031AF">
              <w:rPr>
                <w:rFonts w:ascii="Times New Roman" w:hAnsi="Times New Roman"/>
                <w:sz w:val="24"/>
                <w:lang w:val="ru-RU"/>
              </w:rPr>
              <w:t xml:space="preserve"> науки в США та </w:t>
            </w:r>
            <w:proofErr w:type="spellStart"/>
            <w:r w:rsidRPr="00A031AF">
              <w:rPr>
                <w:rFonts w:ascii="Times New Roman" w:hAnsi="Times New Roman"/>
                <w:sz w:val="24"/>
                <w:lang w:val="ru-RU"/>
              </w:rPr>
              <w:t>Європі</w:t>
            </w:r>
            <w:proofErr w:type="spellEnd"/>
            <w:r w:rsidRPr="00A031AF">
              <w:rPr>
                <w:rFonts w:ascii="Times New Roman" w:hAnsi="Times New Roman"/>
                <w:sz w:val="24"/>
                <w:lang w:val="ru-RU"/>
              </w:rPr>
              <w:t xml:space="preserve"> у </w:t>
            </w:r>
            <w:proofErr w:type="spellStart"/>
            <w:r w:rsidRPr="00A031AF">
              <w:rPr>
                <w:rFonts w:ascii="Times New Roman" w:hAnsi="Times New Roman"/>
                <w:sz w:val="24"/>
                <w:lang w:val="ru-RU"/>
              </w:rPr>
              <w:t>повоєнний</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період</w:t>
            </w:r>
            <w:proofErr w:type="spellEnd"/>
            <w:r w:rsidRPr="00A031AF">
              <w:rPr>
                <w:rFonts w:ascii="Times New Roman" w:hAnsi="Times New Roman"/>
                <w:sz w:val="24"/>
                <w:lang w:val="ru-RU"/>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12249E">
              <w:rPr>
                <w:rFonts w:ascii="Times New Roman" w:hAnsi="Times New Roman" w:cs="Times New Roman"/>
                <w:sz w:val="28"/>
                <w:szCs w:val="28"/>
              </w:rPr>
              <w:t>6</w:t>
            </w:r>
          </w:p>
        </w:tc>
        <w:tc>
          <w:tcPr>
            <w:tcW w:w="7087" w:type="dxa"/>
            <w:tcBorders>
              <w:top w:val="single" w:sz="4" w:space="0" w:color="000000"/>
              <w:left w:val="single" w:sz="4" w:space="0" w:color="000000"/>
              <w:bottom w:val="single" w:sz="4" w:space="0" w:color="000000"/>
            </w:tcBorders>
            <w:shd w:val="clear" w:color="auto" w:fill="auto"/>
          </w:tcPr>
          <w:p w:rsidR="00A031AF" w:rsidRPr="00A031AF" w:rsidRDefault="00A031AF" w:rsidP="00A031AF">
            <w:pPr>
              <w:spacing w:line="0" w:lineRule="atLeast"/>
              <w:rPr>
                <w:rFonts w:ascii="Times New Roman" w:hAnsi="Times New Roman" w:cs="Times New Roman"/>
                <w:sz w:val="28"/>
                <w:szCs w:val="28"/>
                <w:lang w:val="ru-RU"/>
              </w:rPr>
            </w:pPr>
            <w:bookmarkStart w:id="2" w:name="_Hlk74131552"/>
            <w:r w:rsidRPr="00A031AF">
              <w:rPr>
                <w:rFonts w:ascii="Times New Roman" w:hAnsi="Times New Roman"/>
                <w:sz w:val="24"/>
                <w:lang w:val="ru-RU"/>
              </w:rPr>
              <w:t xml:space="preserve">Критика </w:t>
            </w:r>
            <w:proofErr w:type="spellStart"/>
            <w:r w:rsidRPr="00A031AF">
              <w:rPr>
                <w:rFonts w:ascii="Times New Roman" w:hAnsi="Times New Roman"/>
                <w:sz w:val="24"/>
                <w:lang w:val="ru-RU"/>
              </w:rPr>
              <w:t>класичних</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концепцій</w:t>
            </w:r>
            <w:proofErr w:type="spellEnd"/>
            <w:r w:rsidRPr="00A031AF">
              <w:rPr>
                <w:rFonts w:ascii="Times New Roman" w:hAnsi="Times New Roman"/>
                <w:sz w:val="24"/>
                <w:lang w:val="ru-RU"/>
              </w:rPr>
              <w:t xml:space="preserve"> в </w:t>
            </w:r>
            <w:proofErr w:type="spellStart"/>
            <w:r w:rsidRPr="00A031AF">
              <w:rPr>
                <w:rFonts w:ascii="Times New Roman" w:hAnsi="Times New Roman"/>
                <w:sz w:val="24"/>
                <w:lang w:val="ru-RU"/>
              </w:rPr>
              <w:t>сучасній</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зарубіжній</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політології</w:t>
            </w:r>
            <w:bookmarkEnd w:id="2"/>
            <w:proofErr w:type="spellEnd"/>
            <w:r w:rsidRPr="00A031AF">
              <w:rPr>
                <w:rFonts w:ascii="Times New Roman" w:hAnsi="Times New Roman"/>
                <w:sz w:val="24"/>
                <w:lang w:val="ru-RU"/>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Pr>
                <w:rFonts w:ascii="Times New Roman" w:hAnsi="Times New Roman" w:cs="Times New Roman"/>
                <w:sz w:val="28"/>
                <w:szCs w:val="28"/>
              </w:rPr>
              <w:t>7</w:t>
            </w:r>
          </w:p>
        </w:tc>
        <w:tc>
          <w:tcPr>
            <w:tcW w:w="7087" w:type="dxa"/>
            <w:tcBorders>
              <w:top w:val="single" w:sz="4" w:space="0" w:color="000000"/>
              <w:left w:val="single" w:sz="4" w:space="0" w:color="000000"/>
              <w:bottom w:val="single" w:sz="4" w:space="0" w:color="000000"/>
            </w:tcBorders>
            <w:shd w:val="clear" w:color="auto" w:fill="auto"/>
          </w:tcPr>
          <w:p w:rsidR="00A031AF" w:rsidRPr="00A031AF" w:rsidRDefault="00A031AF" w:rsidP="00A031AF">
            <w:pPr>
              <w:spacing w:line="0" w:lineRule="atLeast"/>
              <w:rPr>
                <w:rFonts w:ascii="Times New Roman" w:hAnsi="Times New Roman" w:cs="Times New Roman"/>
                <w:sz w:val="28"/>
                <w:szCs w:val="28"/>
                <w:lang w:val="ru-RU"/>
              </w:rPr>
            </w:pPr>
            <w:proofErr w:type="spellStart"/>
            <w:r w:rsidRPr="00A031AF">
              <w:rPr>
                <w:rFonts w:ascii="Times New Roman" w:hAnsi="Times New Roman"/>
                <w:sz w:val="24"/>
                <w:lang w:val="ru-RU"/>
              </w:rPr>
              <w:t>Теоретичні</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новації</w:t>
            </w:r>
            <w:proofErr w:type="spellEnd"/>
            <w:r w:rsidRPr="00A031AF">
              <w:rPr>
                <w:rFonts w:ascii="Times New Roman" w:hAnsi="Times New Roman"/>
                <w:sz w:val="24"/>
                <w:lang w:val="ru-RU"/>
              </w:rPr>
              <w:t xml:space="preserve"> у </w:t>
            </w:r>
            <w:proofErr w:type="spellStart"/>
            <w:r w:rsidRPr="00A031AF">
              <w:rPr>
                <w:rFonts w:ascii="Times New Roman" w:hAnsi="Times New Roman"/>
                <w:sz w:val="24"/>
                <w:lang w:val="ru-RU"/>
              </w:rPr>
              <w:t>зарубіжній</w:t>
            </w:r>
            <w:proofErr w:type="spellEnd"/>
            <w:r w:rsidRPr="00A031AF">
              <w:rPr>
                <w:rFonts w:ascii="Times New Roman" w:hAnsi="Times New Roman"/>
                <w:sz w:val="24"/>
                <w:lang w:val="ru-RU"/>
              </w:rPr>
              <w:t xml:space="preserve"> </w:t>
            </w:r>
            <w:proofErr w:type="spellStart"/>
            <w:r w:rsidRPr="00A031AF">
              <w:rPr>
                <w:rFonts w:ascii="Times New Roman" w:hAnsi="Times New Roman"/>
                <w:sz w:val="24"/>
                <w:lang w:val="ru-RU"/>
              </w:rPr>
              <w:t>політології</w:t>
            </w:r>
            <w:proofErr w:type="spellEnd"/>
            <w:r w:rsidRPr="00A031AF">
              <w:rPr>
                <w:rFonts w:ascii="Times New Roman" w:hAnsi="Times New Roman"/>
                <w:sz w:val="24"/>
                <w:lang w:val="ru-RU"/>
              </w:rPr>
              <w:t xml:space="preserve"> 1970-х </w:t>
            </w:r>
            <w:proofErr w:type="spellStart"/>
            <w:r w:rsidRPr="00A031AF">
              <w:rPr>
                <w:rFonts w:ascii="Times New Roman" w:hAnsi="Times New Roman"/>
                <w:sz w:val="24"/>
                <w:lang w:val="ru-RU"/>
              </w:rPr>
              <w:t>рр</w:t>
            </w:r>
            <w:proofErr w:type="spellEnd"/>
            <w:r w:rsidRPr="00A031AF">
              <w:rPr>
                <w:rFonts w:ascii="Times New Roman" w:hAnsi="Times New Roman"/>
                <w:sz w:val="24"/>
                <w:lang w:val="ru-RU"/>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r w:rsidR="00A031AF" w:rsidRPr="0012249E" w:rsidTr="00EB63F6">
        <w:tc>
          <w:tcPr>
            <w:tcW w:w="709" w:type="dxa"/>
            <w:tcBorders>
              <w:top w:val="single" w:sz="4" w:space="0" w:color="000000"/>
              <w:left w:val="single" w:sz="4" w:space="0" w:color="000000"/>
              <w:bottom w:val="single" w:sz="4" w:space="0" w:color="000000"/>
            </w:tcBorders>
            <w:shd w:val="clear" w:color="auto" w:fill="auto"/>
          </w:tcPr>
          <w:p w:rsidR="00A031AF" w:rsidRPr="0012249E" w:rsidRDefault="00A031AF" w:rsidP="00A031AF">
            <w:pPr>
              <w:jc w:val="center"/>
              <w:rPr>
                <w:rFonts w:ascii="Times New Roman" w:hAnsi="Times New Roman" w:cs="Times New Roman"/>
                <w:sz w:val="28"/>
                <w:szCs w:val="28"/>
              </w:rPr>
            </w:pPr>
            <w:r>
              <w:rPr>
                <w:rFonts w:ascii="Times New Roman" w:hAnsi="Times New Roman" w:cs="Times New Roman"/>
                <w:sz w:val="28"/>
                <w:szCs w:val="28"/>
              </w:rPr>
              <w:t>8</w:t>
            </w:r>
          </w:p>
        </w:tc>
        <w:tc>
          <w:tcPr>
            <w:tcW w:w="7087" w:type="dxa"/>
            <w:tcBorders>
              <w:top w:val="single" w:sz="4" w:space="0" w:color="000000"/>
              <w:left w:val="single" w:sz="4" w:space="0" w:color="000000"/>
              <w:bottom w:val="single" w:sz="4" w:space="0" w:color="000000"/>
            </w:tcBorders>
            <w:shd w:val="clear" w:color="auto" w:fill="auto"/>
          </w:tcPr>
          <w:p w:rsidR="00A031AF" w:rsidRPr="00A031AF" w:rsidRDefault="00A031AF" w:rsidP="00A031AF">
            <w:pPr>
              <w:spacing w:line="0" w:lineRule="atLeast"/>
              <w:rPr>
                <w:rFonts w:ascii="Times New Roman" w:hAnsi="Times New Roman" w:cs="Times New Roman"/>
                <w:sz w:val="28"/>
                <w:szCs w:val="28"/>
              </w:rPr>
            </w:pPr>
            <w:r>
              <w:rPr>
                <w:rFonts w:ascii="Times New Roman" w:hAnsi="Times New Roman"/>
                <w:sz w:val="24"/>
              </w:rPr>
              <w:t xml:space="preserve"> </w:t>
            </w:r>
            <w:proofErr w:type="spellStart"/>
            <w:r w:rsidRPr="001765D4">
              <w:rPr>
                <w:rFonts w:ascii="Times New Roman" w:hAnsi="Times New Roman"/>
                <w:sz w:val="24"/>
                <w:szCs w:val="24"/>
              </w:rPr>
              <w:t>Новітній</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етап</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зарубіжної</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політології</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теоретичні</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пост-класичні</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та</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неокласичні</w:t>
            </w:r>
            <w:proofErr w:type="spellEnd"/>
            <w:r w:rsidRPr="001765D4">
              <w:rPr>
                <w:rFonts w:ascii="Times New Roman" w:hAnsi="Times New Roman"/>
                <w:sz w:val="24"/>
                <w:szCs w:val="24"/>
              </w:rPr>
              <w:t xml:space="preserve"> </w:t>
            </w:r>
            <w:proofErr w:type="spellStart"/>
            <w:r w:rsidRPr="001765D4">
              <w:rPr>
                <w:rFonts w:ascii="Times New Roman" w:hAnsi="Times New Roman"/>
                <w:sz w:val="24"/>
                <w:szCs w:val="24"/>
              </w:rPr>
              <w:t>констеляції</w:t>
            </w:r>
            <w:proofErr w:type="spellEnd"/>
            <w:r w:rsidRPr="001765D4">
              <w:rPr>
                <w:rFonts w:ascii="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031AF" w:rsidRDefault="00A031AF" w:rsidP="00A031AF">
            <w:pPr>
              <w:jc w:val="center"/>
              <w:rPr>
                <w:rFonts w:ascii="Times New Roman" w:hAnsi="Times New Roman" w:cs="Times New Roman"/>
                <w:sz w:val="28"/>
                <w:szCs w:val="28"/>
              </w:rPr>
            </w:pPr>
            <w:r w:rsidRPr="003F111F">
              <w:rPr>
                <w:rFonts w:ascii="Times New Roman" w:hAnsi="Times New Roman" w:cs="Times New Roman"/>
                <w:sz w:val="28"/>
                <w:szCs w:val="28"/>
                <w:lang w:val="uk-UA"/>
              </w:rPr>
              <w:t>15</w:t>
            </w:r>
          </w:p>
        </w:tc>
      </w:tr>
    </w:tbl>
    <w:p w:rsidR="004B4552" w:rsidRPr="001619A5"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33" style="width:0;height:1.5pt" o:hralign="center" o:hrstd="t" o:hr="t" fillcolor="#a0a0a0" stroked="f"/>
        </w:pict>
      </w:r>
    </w:p>
    <w:p w:rsidR="004B4552" w:rsidRDefault="004B4552" w:rsidP="004B4552">
      <w:pPr>
        <w:spacing w:line="240" w:lineRule="auto"/>
        <w:jc w:val="both"/>
        <w:rPr>
          <w:rFonts w:ascii="Times New Roman" w:hAnsi="Times New Roman" w:cs="Times New Roman"/>
          <w:b/>
          <w:sz w:val="24"/>
          <w:szCs w:val="24"/>
          <w:lang w:val="uk-UA"/>
        </w:rPr>
      </w:pPr>
      <w:r w:rsidRPr="00DD0E76">
        <w:rPr>
          <w:rFonts w:ascii="Times New Roman" w:hAnsi="Times New Roman" w:cs="Times New Roman"/>
          <w:b/>
          <w:sz w:val="24"/>
          <w:szCs w:val="24"/>
          <w:lang w:val="uk-UA"/>
        </w:rPr>
        <w:t>РЕКОМЕНДОВАНІ ІНФОРМАЦІЙНІ ТА НАВЧАЛЬНО-МЕТОДИЧНІ ДЖЕРАЛА</w:t>
      </w:r>
    </w:p>
    <w:p w:rsidR="004B4552" w:rsidRDefault="004B4552" w:rsidP="004B4552">
      <w:pPr>
        <w:spacing w:line="240" w:lineRule="auto"/>
        <w:jc w:val="both"/>
        <w:rPr>
          <w:rFonts w:ascii="Times New Roman" w:hAnsi="Times New Roman" w:cs="Times New Roman"/>
          <w:b/>
          <w:sz w:val="24"/>
          <w:szCs w:val="24"/>
          <w:lang w:val="uk-UA"/>
        </w:rPr>
      </w:pPr>
    </w:p>
    <w:p w:rsidR="004B4552" w:rsidRDefault="004B4552" w:rsidP="004B4552">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4B4552" w:rsidRPr="005636E6" w:rsidRDefault="004B4552" w:rsidP="004B4552">
      <w:pPr>
        <w:spacing w:line="240" w:lineRule="auto"/>
        <w:jc w:val="both"/>
        <w:rPr>
          <w:rFonts w:ascii="Times New Roman" w:hAnsi="Times New Roman" w:cs="Times New Roman"/>
          <w:i/>
          <w:sz w:val="28"/>
          <w:szCs w:val="28"/>
          <w:lang w:val="uk-UA"/>
        </w:rPr>
      </w:pPr>
    </w:p>
    <w:p w:rsidR="004B4552" w:rsidRDefault="004B4552" w:rsidP="004B45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Конспект лекцій з навчальної дисципліни «</w:t>
      </w:r>
      <w:r w:rsidR="00A031AF">
        <w:rPr>
          <w:rFonts w:ascii="Times New Roman" w:hAnsi="Times New Roman" w:cs="Times New Roman"/>
          <w:sz w:val="28"/>
          <w:szCs w:val="28"/>
          <w:lang w:val="uk-UA"/>
        </w:rPr>
        <w:t>Сучасна зарубіжна політологія</w:t>
      </w:r>
      <w:r>
        <w:rPr>
          <w:rFonts w:ascii="Times New Roman" w:hAnsi="Times New Roman" w:cs="Times New Roman"/>
          <w:sz w:val="28"/>
          <w:szCs w:val="28"/>
          <w:lang w:val="uk-UA"/>
        </w:rPr>
        <w:t>»;</w:t>
      </w:r>
    </w:p>
    <w:p w:rsidR="004B4552" w:rsidRDefault="004B4552" w:rsidP="004B45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Програма навчальної дисципліни «</w:t>
      </w:r>
      <w:r w:rsidR="00A031AF">
        <w:rPr>
          <w:rFonts w:ascii="Times New Roman" w:hAnsi="Times New Roman" w:cs="Times New Roman"/>
          <w:sz w:val="28"/>
          <w:szCs w:val="28"/>
          <w:lang w:val="uk-UA"/>
        </w:rPr>
        <w:t>Сучасна зарубіжна політологія</w:t>
      </w:r>
      <w:r>
        <w:rPr>
          <w:rFonts w:ascii="Times New Roman" w:hAnsi="Times New Roman" w:cs="Times New Roman"/>
          <w:sz w:val="28"/>
          <w:szCs w:val="28"/>
          <w:lang w:val="uk-UA"/>
        </w:rPr>
        <w:t>»;</w:t>
      </w:r>
    </w:p>
    <w:p w:rsidR="004B4552" w:rsidRDefault="004B4552" w:rsidP="004B45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Силабус</w:t>
      </w:r>
      <w:proofErr w:type="spellEnd"/>
      <w:r>
        <w:rPr>
          <w:rFonts w:ascii="Times New Roman" w:hAnsi="Times New Roman" w:cs="Times New Roman"/>
          <w:sz w:val="28"/>
          <w:szCs w:val="28"/>
          <w:lang w:val="uk-UA"/>
        </w:rPr>
        <w:t xml:space="preserve"> з навчальної дисципліни «</w:t>
      </w:r>
      <w:r w:rsidR="00A031AF">
        <w:rPr>
          <w:rFonts w:ascii="Times New Roman" w:hAnsi="Times New Roman" w:cs="Times New Roman"/>
          <w:sz w:val="28"/>
          <w:szCs w:val="28"/>
          <w:lang w:val="uk-UA"/>
        </w:rPr>
        <w:t>Сучасна зарубіжна політологія</w:t>
      </w:r>
      <w:r>
        <w:rPr>
          <w:rFonts w:ascii="Times New Roman" w:hAnsi="Times New Roman" w:cs="Times New Roman"/>
          <w:sz w:val="28"/>
          <w:szCs w:val="28"/>
          <w:lang w:val="uk-UA"/>
        </w:rPr>
        <w:t>».</w:t>
      </w:r>
    </w:p>
    <w:p w:rsidR="004B4552"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34" style="width:0;height:1.5pt" o:hralign="center" o:hrstd="t" o:hr="t" fillcolor="#a0a0a0" stroked="f"/>
        </w:pict>
      </w:r>
    </w:p>
    <w:p w:rsidR="004B4552" w:rsidRDefault="004B4552" w:rsidP="004B4552">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4B4552" w:rsidRPr="00EE5E55" w:rsidRDefault="004B4552" w:rsidP="004B4552">
      <w:pPr>
        <w:spacing w:line="240" w:lineRule="auto"/>
        <w:jc w:val="both"/>
        <w:rPr>
          <w:rFonts w:ascii="Times New Roman" w:hAnsi="Times New Roman" w:cs="Times New Roman"/>
          <w:i/>
          <w:sz w:val="28"/>
          <w:szCs w:val="28"/>
          <w:lang w:val="uk-UA"/>
        </w:rPr>
      </w:pP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lang w:val="uk-UA"/>
        </w:rPr>
      </w:pPr>
      <w:r w:rsidRPr="00EE5E55">
        <w:rPr>
          <w:rFonts w:ascii="Times New Roman" w:hAnsi="Times New Roman" w:cs="Times New Roman"/>
          <w:sz w:val="28"/>
          <w:szCs w:val="28"/>
          <w:lang w:val="uk-UA"/>
        </w:rPr>
        <w:t xml:space="preserve">Баранівський В.Ф. Ідеології та війни в сучасному світі: огляд актуальних проблем / Науковий журнал «Філософія та політологія в </w:t>
      </w:r>
      <w:proofErr w:type="spellStart"/>
      <w:r w:rsidRPr="00EE5E55">
        <w:rPr>
          <w:rFonts w:ascii="Times New Roman" w:hAnsi="Times New Roman" w:cs="Times New Roman"/>
          <w:sz w:val="28"/>
          <w:szCs w:val="28"/>
          <w:lang w:val="uk-UA"/>
        </w:rPr>
        <w:t>контекмті</w:t>
      </w:r>
      <w:proofErr w:type="spellEnd"/>
      <w:r w:rsidRPr="00EE5E55">
        <w:rPr>
          <w:rFonts w:ascii="Times New Roman" w:hAnsi="Times New Roman" w:cs="Times New Roman"/>
          <w:sz w:val="28"/>
          <w:szCs w:val="28"/>
          <w:lang w:val="uk-UA"/>
        </w:rPr>
        <w:t xml:space="preserve"> сучасної культури». – 2014. – Випуск №8, ДНУ </w:t>
      </w:r>
      <w:proofErr w:type="spellStart"/>
      <w:r w:rsidRPr="00EE5E55">
        <w:rPr>
          <w:rFonts w:ascii="Times New Roman" w:hAnsi="Times New Roman" w:cs="Times New Roman"/>
          <w:sz w:val="28"/>
          <w:szCs w:val="28"/>
          <w:lang w:val="uk-UA"/>
        </w:rPr>
        <w:t>ім.Олеся</w:t>
      </w:r>
      <w:proofErr w:type="spellEnd"/>
      <w:r w:rsidRPr="00EE5E55">
        <w:rPr>
          <w:rFonts w:ascii="Times New Roman" w:hAnsi="Times New Roman" w:cs="Times New Roman"/>
          <w:sz w:val="28"/>
          <w:szCs w:val="28"/>
          <w:lang w:val="uk-UA"/>
        </w:rPr>
        <w:t xml:space="preserve"> Гончара. – с. 7-11.</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rPr>
      </w:pPr>
      <w:proofErr w:type="spellStart"/>
      <w:r w:rsidRPr="00EE5E55">
        <w:rPr>
          <w:rFonts w:ascii="Times New Roman" w:hAnsi="Times New Roman" w:cs="Times New Roman"/>
          <w:sz w:val="28"/>
          <w:szCs w:val="28"/>
          <w:lang w:val="uk-UA"/>
        </w:rPr>
        <w:t>Герастмчук</w:t>
      </w:r>
      <w:proofErr w:type="spellEnd"/>
      <w:r w:rsidRPr="00EE5E55">
        <w:rPr>
          <w:rFonts w:ascii="Times New Roman" w:hAnsi="Times New Roman" w:cs="Times New Roman"/>
          <w:sz w:val="28"/>
          <w:szCs w:val="28"/>
          <w:lang w:val="uk-UA"/>
        </w:rPr>
        <w:t xml:space="preserve"> Т.Ф. Загальна теорія політики : </w:t>
      </w:r>
      <w:proofErr w:type="spellStart"/>
      <w:r w:rsidRPr="00EE5E55">
        <w:rPr>
          <w:rFonts w:ascii="Times New Roman" w:hAnsi="Times New Roman" w:cs="Times New Roman"/>
          <w:sz w:val="28"/>
          <w:szCs w:val="28"/>
          <w:lang w:val="uk-UA"/>
        </w:rPr>
        <w:t>навч.посіб</w:t>
      </w:r>
      <w:proofErr w:type="spellEnd"/>
      <w:r w:rsidRPr="00EE5E55">
        <w:rPr>
          <w:rFonts w:ascii="Times New Roman" w:hAnsi="Times New Roman" w:cs="Times New Roman"/>
          <w:sz w:val="28"/>
          <w:szCs w:val="28"/>
          <w:lang w:val="uk-UA"/>
        </w:rPr>
        <w:t xml:space="preserve">. К. : Кондор, 2017. </w:t>
      </w:r>
      <w:r w:rsidRPr="00EE5E55">
        <w:rPr>
          <w:rFonts w:ascii="Times New Roman" w:hAnsi="Times New Roman" w:cs="Times New Roman"/>
          <w:sz w:val="28"/>
          <w:szCs w:val="28"/>
        </w:rPr>
        <w:t>225с.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lang w:val="ru-RU"/>
        </w:rPr>
      </w:pPr>
      <w:r w:rsidRPr="00EE5E55">
        <w:rPr>
          <w:rFonts w:ascii="Times New Roman" w:hAnsi="Times New Roman" w:cs="Times New Roman"/>
          <w:sz w:val="28"/>
          <w:szCs w:val="28"/>
          <w:lang w:val="ru-RU"/>
        </w:rPr>
        <w:t xml:space="preserve">Глобальна та </w:t>
      </w:r>
      <w:proofErr w:type="spellStart"/>
      <w:r w:rsidRPr="00EE5E55">
        <w:rPr>
          <w:rFonts w:ascii="Times New Roman" w:hAnsi="Times New Roman" w:cs="Times New Roman"/>
          <w:sz w:val="28"/>
          <w:szCs w:val="28"/>
          <w:lang w:val="ru-RU"/>
        </w:rPr>
        <w:t>національна</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безпека</w:t>
      </w:r>
      <w:proofErr w:type="spellEnd"/>
      <w:r w:rsidRPr="00EE5E55">
        <w:rPr>
          <w:rFonts w:ascii="Times New Roman" w:hAnsi="Times New Roman" w:cs="Times New Roman"/>
          <w:sz w:val="28"/>
          <w:szCs w:val="28"/>
          <w:lang w:val="ru-RU"/>
        </w:rPr>
        <w:t xml:space="preserve"> : </w:t>
      </w:r>
      <w:proofErr w:type="spellStart"/>
      <w:r w:rsidRPr="00EE5E55">
        <w:rPr>
          <w:rFonts w:ascii="Times New Roman" w:hAnsi="Times New Roman" w:cs="Times New Roman"/>
          <w:sz w:val="28"/>
          <w:szCs w:val="28"/>
          <w:lang w:val="ru-RU"/>
        </w:rPr>
        <w:t>підручник</w:t>
      </w:r>
      <w:proofErr w:type="spellEnd"/>
      <w:r w:rsidRPr="00EE5E55">
        <w:rPr>
          <w:rFonts w:ascii="Times New Roman" w:hAnsi="Times New Roman" w:cs="Times New Roman"/>
          <w:sz w:val="28"/>
          <w:szCs w:val="28"/>
          <w:lang w:val="ru-RU"/>
        </w:rPr>
        <w:t xml:space="preserve"> [за </w:t>
      </w:r>
      <w:proofErr w:type="spellStart"/>
      <w:r w:rsidRPr="00EE5E55">
        <w:rPr>
          <w:rFonts w:ascii="Times New Roman" w:hAnsi="Times New Roman" w:cs="Times New Roman"/>
          <w:sz w:val="28"/>
          <w:szCs w:val="28"/>
          <w:lang w:val="ru-RU"/>
        </w:rPr>
        <w:t>заг.ред</w:t>
      </w:r>
      <w:proofErr w:type="spellEnd"/>
      <w:r w:rsidRPr="00EE5E55">
        <w:rPr>
          <w:rFonts w:ascii="Times New Roman" w:hAnsi="Times New Roman" w:cs="Times New Roman"/>
          <w:sz w:val="28"/>
          <w:szCs w:val="28"/>
          <w:lang w:val="ru-RU"/>
        </w:rPr>
        <w:t>. Г.П. Ситника].  К.: НАДУ, 2016. 764с.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rPr>
      </w:pPr>
      <w:proofErr w:type="spellStart"/>
      <w:r w:rsidRPr="00EE5E55">
        <w:rPr>
          <w:rFonts w:ascii="Times New Roman" w:hAnsi="Times New Roman" w:cs="Times New Roman"/>
          <w:sz w:val="28"/>
          <w:szCs w:val="28"/>
          <w:lang w:val="ru-RU"/>
        </w:rPr>
        <w:t>Гошовська</w:t>
      </w:r>
      <w:proofErr w:type="spellEnd"/>
      <w:r w:rsidRPr="00EE5E55">
        <w:rPr>
          <w:rFonts w:ascii="Times New Roman" w:hAnsi="Times New Roman" w:cs="Times New Roman"/>
          <w:sz w:val="28"/>
          <w:szCs w:val="28"/>
          <w:lang w:val="ru-RU"/>
        </w:rPr>
        <w:t xml:space="preserve"> В.А. </w:t>
      </w:r>
      <w:proofErr w:type="spellStart"/>
      <w:r w:rsidRPr="00EE5E55">
        <w:rPr>
          <w:rFonts w:ascii="Times New Roman" w:hAnsi="Times New Roman" w:cs="Times New Roman"/>
          <w:sz w:val="28"/>
          <w:szCs w:val="28"/>
          <w:lang w:val="ru-RU"/>
        </w:rPr>
        <w:t>Етичні</w:t>
      </w:r>
      <w:proofErr w:type="spellEnd"/>
      <w:r w:rsidRPr="00EE5E55">
        <w:rPr>
          <w:rFonts w:ascii="Times New Roman" w:hAnsi="Times New Roman" w:cs="Times New Roman"/>
          <w:sz w:val="28"/>
          <w:szCs w:val="28"/>
          <w:lang w:val="ru-RU"/>
        </w:rPr>
        <w:t xml:space="preserve"> засади </w:t>
      </w:r>
      <w:proofErr w:type="spellStart"/>
      <w:r w:rsidRPr="00EE5E55">
        <w:rPr>
          <w:rFonts w:ascii="Times New Roman" w:hAnsi="Times New Roman" w:cs="Times New Roman"/>
          <w:sz w:val="28"/>
          <w:szCs w:val="28"/>
          <w:lang w:val="ru-RU"/>
        </w:rPr>
        <w:t>взаємодії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органів</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державної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влади</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з</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інститутами</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громадянського</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суспільства</w:t>
      </w:r>
      <w:proofErr w:type="spellEnd"/>
      <w:r w:rsidRPr="00EE5E55">
        <w:rPr>
          <w:rFonts w:ascii="Times New Roman" w:hAnsi="Times New Roman" w:cs="Times New Roman"/>
          <w:sz w:val="28"/>
          <w:szCs w:val="28"/>
          <w:lang w:val="ru-RU"/>
        </w:rPr>
        <w:t xml:space="preserve"> : </w:t>
      </w:r>
      <w:proofErr w:type="spellStart"/>
      <w:r w:rsidRPr="00EE5E55">
        <w:rPr>
          <w:rFonts w:ascii="Times New Roman" w:hAnsi="Times New Roman" w:cs="Times New Roman"/>
          <w:sz w:val="28"/>
          <w:szCs w:val="28"/>
          <w:lang w:val="ru-RU"/>
        </w:rPr>
        <w:t>навч.-метод.Матеріали</w:t>
      </w:r>
      <w:proofErr w:type="spellEnd"/>
      <w:r w:rsidRPr="00EE5E55">
        <w:rPr>
          <w:rFonts w:ascii="Times New Roman" w:hAnsi="Times New Roman" w:cs="Times New Roman"/>
          <w:sz w:val="28"/>
          <w:szCs w:val="28"/>
          <w:lang w:val="ru-RU"/>
        </w:rPr>
        <w:t xml:space="preserve">. К. НАДУ, 2015. </w:t>
      </w:r>
      <w:r w:rsidRPr="00EE5E55">
        <w:rPr>
          <w:rFonts w:ascii="Times New Roman" w:hAnsi="Times New Roman" w:cs="Times New Roman"/>
          <w:sz w:val="28"/>
          <w:szCs w:val="28"/>
        </w:rPr>
        <w:t>79с.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rPr>
      </w:pPr>
      <w:proofErr w:type="spellStart"/>
      <w:r w:rsidRPr="00EE5E55">
        <w:rPr>
          <w:rFonts w:ascii="Times New Roman" w:hAnsi="Times New Roman" w:cs="Times New Roman"/>
          <w:sz w:val="28"/>
          <w:szCs w:val="28"/>
          <w:lang w:val="ru-RU"/>
        </w:rPr>
        <w:lastRenderedPageBreak/>
        <w:t>Історія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європейської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інтеграції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фази</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результати</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досягнення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rPr>
        <w:t>Політичні</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виклики</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для</w:t>
      </w:r>
      <w:proofErr w:type="spellEnd"/>
      <w:r w:rsidRPr="00EE5E55">
        <w:rPr>
          <w:rFonts w:ascii="Times New Roman" w:hAnsi="Times New Roman" w:cs="Times New Roman"/>
          <w:sz w:val="28"/>
          <w:szCs w:val="28"/>
        </w:rPr>
        <w:t xml:space="preserve"> ЄС : </w:t>
      </w:r>
      <w:proofErr w:type="spellStart"/>
      <w:r w:rsidRPr="00EE5E55">
        <w:rPr>
          <w:rFonts w:ascii="Times New Roman" w:hAnsi="Times New Roman" w:cs="Times New Roman"/>
          <w:sz w:val="28"/>
          <w:szCs w:val="28"/>
        </w:rPr>
        <w:t>навч.-метод.посіб</w:t>
      </w:r>
      <w:proofErr w:type="spellEnd"/>
      <w:r w:rsidRPr="00EE5E55">
        <w:rPr>
          <w:rFonts w:ascii="Times New Roman" w:hAnsi="Times New Roman" w:cs="Times New Roman"/>
          <w:sz w:val="28"/>
          <w:szCs w:val="28"/>
        </w:rPr>
        <w:t>.=</w:t>
      </w:r>
      <w:r w:rsidRPr="00EE5E55">
        <w:rPr>
          <w:rFonts w:ascii="Times New Roman" w:hAnsi="Times New Roman" w:cs="Times New Roman"/>
          <w:sz w:val="28"/>
          <w:szCs w:val="28"/>
          <w:lang w:val="en-US"/>
        </w:rPr>
        <w:t>History</w:t>
      </w:r>
      <w:r w:rsidRPr="00EE5E55">
        <w:rPr>
          <w:rFonts w:ascii="Times New Roman" w:hAnsi="Times New Roman" w:cs="Times New Roman"/>
          <w:sz w:val="28"/>
          <w:szCs w:val="28"/>
        </w:rPr>
        <w:t xml:space="preserve"> </w:t>
      </w:r>
      <w:r w:rsidRPr="00EE5E55">
        <w:rPr>
          <w:rFonts w:ascii="Times New Roman" w:hAnsi="Times New Roman" w:cs="Times New Roman"/>
          <w:sz w:val="28"/>
          <w:szCs w:val="28"/>
          <w:lang w:val="en-US"/>
        </w:rPr>
        <w:t>of</w:t>
      </w:r>
      <w:r w:rsidRPr="00EE5E55">
        <w:rPr>
          <w:rFonts w:ascii="Times New Roman" w:hAnsi="Times New Roman" w:cs="Times New Roman"/>
          <w:sz w:val="28"/>
          <w:szCs w:val="28"/>
        </w:rPr>
        <w:t xml:space="preserve"> </w:t>
      </w:r>
      <w:r w:rsidRPr="00EE5E55">
        <w:rPr>
          <w:rFonts w:ascii="Times New Roman" w:hAnsi="Times New Roman" w:cs="Times New Roman"/>
          <w:sz w:val="28"/>
          <w:szCs w:val="28"/>
          <w:lang w:val="en-US"/>
        </w:rPr>
        <w:t>European</w:t>
      </w:r>
      <w:r w:rsidRPr="00EE5E55">
        <w:rPr>
          <w:rFonts w:ascii="Times New Roman" w:hAnsi="Times New Roman" w:cs="Times New Roman"/>
          <w:sz w:val="28"/>
          <w:szCs w:val="28"/>
        </w:rPr>
        <w:t xml:space="preserve"> </w:t>
      </w:r>
      <w:r w:rsidRPr="00EE5E55">
        <w:rPr>
          <w:rFonts w:ascii="Times New Roman" w:hAnsi="Times New Roman" w:cs="Times New Roman"/>
          <w:sz w:val="28"/>
          <w:szCs w:val="28"/>
          <w:lang w:val="en-US"/>
        </w:rPr>
        <w:t xml:space="preserve">Integration: </w:t>
      </w:r>
      <w:proofErr w:type="spellStart"/>
      <w:r w:rsidRPr="00EE5E55">
        <w:rPr>
          <w:rFonts w:ascii="Times New Roman" w:hAnsi="Times New Roman" w:cs="Times New Roman"/>
          <w:sz w:val="28"/>
          <w:szCs w:val="28"/>
          <w:lang w:val="en-US"/>
        </w:rPr>
        <w:t>Rtage</w:t>
      </w:r>
      <w:proofErr w:type="spellEnd"/>
      <w:r w:rsidRPr="00EE5E55">
        <w:rPr>
          <w:rFonts w:ascii="Times New Roman" w:hAnsi="Times New Roman" w:cs="Times New Roman"/>
          <w:sz w:val="28"/>
          <w:szCs w:val="28"/>
          <w:lang w:val="en-US"/>
        </w:rPr>
        <w:t xml:space="preserve">, Achievements and Results. Political Challenges of European </w:t>
      </w:r>
      <w:proofErr w:type="spellStart"/>
      <w:r w:rsidRPr="00EE5E55">
        <w:rPr>
          <w:rFonts w:ascii="Times New Roman" w:hAnsi="Times New Roman" w:cs="Times New Roman"/>
          <w:sz w:val="28"/>
          <w:szCs w:val="28"/>
          <w:lang w:val="en-US"/>
        </w:rPr>
        <w:t>Inregration</w:t>
      </w:r>
      <w:proofErr w:type="spellEnd"/>
      <w:r w:rsidRPr="00EE5E55">
        <w:rPr>
          <w:rFonts w:ascii="Times New Roman" w:hAnsi="Times New Roman" w:cs="Times New Roman"/>
          <w:sz w:val="28"/>
          <w:szCs w:val="28"/>
          <w:lang w:val="en-US"/>
        </w:rPr>
        <w:t xml:space="preserve"> : educational and methodical man. [</w:t>
      </w:r>
      <w:proofErr w:type="spellStart"/>
      <w:r w:rsidRPr="00EE5E55">
        <w:rPr>
          <w:rFonts w:ascii="Times New Roman" w:hAnsi="Times New Roman" w:cs="Times New Roman"/>
          <w:sz w:val="28"/>
          <w:szCs w:val="28"/>
        </w:rPr>
        <w:t>за</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заг</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Ред</w:t>
      </w:r>
      <w:proofErr w:type="spellEnd"/>
      <w:r w:rsidRPr="00EE5E55">
        <w:rPr>
          <w:rFonts w:ascii="Times New Roman" w:hAnsi="Times New Roman" w:cs="Times New Roman"/>
          <w:sz w:val="28"/>
          <w:szCs w:val="28"/>
        </w:rPr>
        <w:t xml:space="preserve">. В.А. </w:t>
      </w:r>
      <w:proofErr w:type="spellStart"/>
      <w:r w:rsidRPr="00EE5E55">
        <w:rPr>
          <w:rFonts w:ascii="Times New Roman" w:hAnsi="Times New Roman" w:cs="Times New Roman"/>
          <w:sz w:val="28"/>
          <w:szCs w:val="28"/>
        </w:rPr>
        <w:t>Мандрагелі</w:t>
      </w:r>
      <w:proofErr w:type="spellEnd"/>
      <w:r w:rsidRPr="00EE5E55">
        <w:rPr>
          <w:rFonts w:ascii="Times New Roman" w:hAnsi="Times New Roman" w:cs="Times New Roman"/>
          <w:sz w:val="28"/>
          <w:szCs w:val="28"/>
          <w:lang w:val="en-US"/>
        </w:rPr>
        <w:t>]</w:t>
      </w:r>
      <w:r w:rsidRPr="00EE5E55">
        <w:rPr>
          <w:rFonts w:ascii="Times New Roman" w:hAnsi="Times New Roman" w:cs="Times New Roman"/>
          <w:sz w:val="28"/>
          <w:szCs w:val="28"/>
        </w:rPr>
        <w:t>. К. : НАДУ, 2016. 116с.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rPr>
      </w:pPr>
      <w:proofErr w:type="spellStart"/>
      <w:r w:rsidRPr="00EE5E55">
        <w:rPr>
          <w:rFonts w:ascii="Times New Roman" w:hAnsi="Times New Roman" w:cs="Times New Roman"/>
          <w:sz w:val="28"/>
          <w:szCs w:val="28"/>
        </w:rPr>
        <w:t>Копійка</w:t>
      </w:r>
      <w:proofErr w:type="spellEnd"/>
      <w:r w:rsidRPr="00EE5E55">
        <w:rPr>
          <w:rFonts w:ascii="Times New Roman" w:hAnsi="Times New Roman" w:cs="Times New Roman"/>
          <w:sz w:val="28"/>
          <w:szCs w:val="28"/>
        </w:rPr>
        <w:t xml:space="preserve"> В.В. </w:t>
      </w:r>
      <w:proofErr w:type="spellStart"/>
      <w:r w:rsidRPr="00EE5E55">
        <w:rPr>
          <w:rFonts w:ascii="Times New Roman" w:hAnsi="Times New Roman" w:cs="Times New Roman"/>
          <w:sz w:val="28"/>
          <w:szCs w:val="28"/>
        </w:rPr>
        <w:t>Європейський</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Союз</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історія</w:t>
      </w:r>
      <w:proofErr w:type="spellEnd"/>
      <w:r w:rsidRPr="00EE5E55">
        <w:rPr>
          <w:rFonts w:ascii="Times New Roman" w:hAnsi="Times New Roman" w:cs="Times New Roman"/>
          <w:sz w:val="28"/>
          <w:szCs w:val="28"/>
        </w:rPr>
        <w:t xml:space="preserve"> і </w:t>
      </w:r>
      <w:proofErr w:type="spellStart"/>
      <w:r w:rsidRPr="00EE5E55">
        <w:rPr>
          <w:rFonts w:ascii="Times New Roman" w:hAnsi="Times New Roman" w:cs="Times New Roman"/>
          <w:sz w:val="28"/>
          <w:szCs w:val="28"/>
        </w:rPr>
        <w:t>засади</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функціонування</w:t>
      </w:r>
      <w:proofErr w:type="spellEnd"/>
      <w:r w:rsidRPr="00EE5E55">
        <w:rPr>
          <w:rFonts w:ascii="Times New Roman" w:hAnsi="Times New Roman" w:cs="Times New Roman"/>
          <w:sz w:val="28"/>
          <w:szCs w:val="28"/>
        </w:rPr>
        <w:t xml:space="preserve"> : </w:t>
      </w:r>
      <w:proofErr w:type="spellStart"/>
      <w:r w:rsidRPr="00EE5E55">
        <w:rPr>
          <w:rFonts w:ascii="Times New Roman" w:hAnsi="Times New Roman" w:cs="Times New Roman"/>
          <w:sz w:val="28"/>
          <w:szCs w:val="28"/>
        </w:rPr>
        <w:t>навч</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Посіб</w:t>
      </w:r>
      <w:proofErr w:type="spellEnd"/>
      <w:r w:rsidRPr="00EE5E55">
        <w:rPr>
          <w:rFonts w:ascii="Times New Roman" w:hAnsi="Times New Roman" w:cs="Times New Roman"/>
          <w:sz w:val="28"/>
          <w:szCs w:val="28"/>
        </w:rPr>
        <w:t xml:space="preserve">. К. : </w:t>
      </w:r>
      <w:proofErr w:type="spellStart"/>
      <w:r w:rsidRPr="00EE5E55">
        <w:rPr>
          <w:rFonts w:ascii="Times New Roman" w:hAnsi="Times New Roman" w:cs="Times New Roman"/>
          <w:sz w:val="28"/>
          <w:szCs w:val="28"/>
        </w:rPr>
        <w:t>Знання</w:t>
      </w:r>
      <w:proofErr w:type="spellEnd"/>
      <w:r w:rsidRPr="00EE5E55">
        <w:rPr>
          <w:rFonts w:ascii="Times New Roman" w:hAnsi="Times New Roman" w:cs="Times New Roman"/>
          <w:sz w:val="28"/>
          <w:szCs w:val="28"/>
        </w:rPr>
        <w:t>, 2012. 760с.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lang w:val="ru-RU"/>
        </w:rPr>
      </w:pPr>
      <w:proofErr w:type="spellStart"/>
      <w:r w:rsidRPr="00EE5E55">
        <w:rPr>
          <w:rFonts w:ascii="Times New Roman" w:hAnsi="Times New Roman" w:cs="Times New Roman"/>
          <w:sz w:val="28"/>
          <w:szCs w:val="28"/>
          <w:lang w:val="ru-RU"/>
        </w:rPr>
        <w:t>Партологія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Навчальний</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посібник</w:t>
      </w:r>
      <w:proofErr w:type="spellEnd"/>
      <w:r w:rsidRPr="00EE5E55">
        <w:rPr>
          <w:rFonts w:ascii="Times New Roman" w:hAnsi="Times New Roman" w:cs="Times New Roman"/>
          <w:sz w:val="28"/>
          <w:szCs w:val="28"/>
          <w:lang w:val="ru-RU"/>
        </w:rPr>
        <w:t xml:space="preserve">. / </w:t>
      </w:r>
      <w:proofErr w:type="spellStart"/>
      <w:r w:rsidRPr="00EE5E55">
        <w:rPr>
          <w:rFonts w:ascii="Times New Roman" w:hAnsi="Times New Roman" w:cs="Times New Roman"/>
          <w:sz w:val="28"/>
          <w:szCs w:val="28"/>
          <w:lang w:val="ru-RU"/>
        </w:rPr>
        <w:t>Обушний</w:t>
      </w:r>
      <w:proofErr w:type="spellEnd"/>
      <w:r w:rsidRPr="00EE5E55">
        <w:rPr>
          <w:rFonts w:ascii="Times New Roman" w:hAnsi="Times New Roman" w:cs="Times New Roman"/>
          <w:sz w:val="28"/>
          <w:szCs w:val="28"/>
          <w:lang w:val="ru-RU"/>
        </w:rPr>
        <w:t xml:space="preserve"> М.І., </w:t>
      </w:r>
      <w:proofErr w:type="spellStart"/>
      <w:r w:rsidRPr="00EE5E55">
        <w:rPr>
          <w:rFonts w:ascii="Times New Roman" w:hAnsi="Times New Roman" w:cs="Times New Roman"/>
          <w:sz w:val="28"/>
          <w:szCs w:val="28"/>
          <w:lang w:val="ru-RU"/>
        </w:rPr>
        <w:t>Примуш</w:t>
      </w:r>
      <w:proofErr w:type="spellEnd"/>
      <w:r w:rsidRPr="00EE5E55">
        <w:rPr>
          <w:rFonts w:ascii="Times New Roman" w:hAnsi="Times New Roman" w:cs="Times New Roman"/>
          <w:sz w:val="28"/>
          <w:szCs w:val="28"/>
          <w:lang w:val="ru-RU"/>
        </w:rPr>
        <w:t xml:space="preserve"> М.В., Шведа Ю.Р. За ред.Обушного М.І. – Друге </w:t>
      </w:r>
      <w:proofErr w:type="spellStart"/>
      <w:r w:rsidRPr="00EE5E55">
        <w:rPr>
          <w:rFonts w:ascii="Times New Roman" w:hAnsi="Times New Roman" w:cs="Times New Roman"/>
          <w:sz w:val="28"/>
          <w:szCs w:val="28"/>
          <w:lang w:val="ru-RU"/>
        </w:rPr>
        <w:t>видання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виправлене</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доповнене</w:t>
      </w:r>
      <w:proofErr w:type="spellEnd"/>
      <w:r w:rsidRPr="00EE5E55">
        <w:rPr>
          <w:rFonts w:ascii="Times New Roman" w:hAnsi="Times New Roman" w:cs="Times New Roman"/>
          <w:sz w:val="28"/>
          <w:szCs w:val="28"/>
          <w:lang w:val="ru-RU"/>
        </w:rPr>
        <w:t>. – К., 2017. – 432с.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shd w:val="clear" w:color="auto" w:fill="FFFFFF"/>
        </w:rPr>
      </w:pPr>
      <w:proofErr w:type="spellStart"/>
      <w:r w:rsidRPr="005C1E8F">
        <w:rPr>
          <w:rFonts w:ascii="Times New Roman" w:hAnsi="Times New Roman" w:cs="Times New Roman"/>
          <w:sz w:val="28"/>
          <w:szCs w:val="28"/>
          <w:shd w:val="clear" w:color="auto" w:fill="FFFFFF"/>
          <w:lang w:val="ru-RU"/>
        </w:rPr>
        <w:t>Погрібна</w:t>
      </w:r>
      <w:proofErr w:type="spellEnd"/>
      <w:r w:rsidRPr="005C1E8F">
        <w:rPr>
          <w:rFonts w:ascii="Times New Roman" w:hAnsi="Times New Roman" w:cs="Times New Roman"/>
          <w:sz w:val="28"/>
          <w:szCs w:val="28"/>
          <w:shd w:val="clear" w:color="auto" w:fill="FFFFFF"/>
          <w:lang w:val="ru-RU"/>
        </w:rPr>
        <w:t xml:space="preserve"> В. Л. </w:t>
      </w:r>
      <w:proofErr w:type="spellStart"/>
      <w:r w:rsidRPr="005C1E8F">
        <w:rPr>
          <w:rFonts w:ascii="Times New Roman" w:hAnsi="Times New Roman" w:cs="Times New Roman"/>
          <w:sz w:val="28"/>
          <w:szCs w:val="28"/>
          <w:shd w:val="clear" w:color="auto" w:fill="FFFFFF"/>
          <w:lang w:val="ru-RU"/>
        </w:rPr>
        <w:t>Сучасна</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геополітика</w:t>
      </w:r>
      <w:proofErr w:type="spellEnd"/>
      <w:r w:rsidRPr="005C1E8F">
        <w:rPr>
          <w:rFonts w:ascii="Times New Roman" w:hAnsi="Times New Roman" w:cs="Times New Roman"/>
          <w:sz w:val="28"/>
          <w:szCs w:val="28"/>
          <w:shd w:val="clear" w:color="auto" w:fill="FFFFFF"/>
          <w:lang w:val="ru-RU"/>
        </w:rPr>
        <w:t xml:space="preserve"> – торжество </w:t>
      </w:r>
      <w:proofErr w:type="spellStart"/>
      <w:r w:rsidRPr="005C1E8F">
        <w:rPr>
          <w:rFonts w:ascii="Times New Roman" w:hAnsi="Times New Roman" w:cs="Times New Roman"/>
          <w:sz w:val="28"/>
          <w:szCs w:val="28"/>
          <w:shd w:val="clear" w:color="auto" w:fill="FFFFFF"/>
          <w:lang w:val="ru-RU"/>
        </w:rPr>
        <w:t>реалізму</w:t>
      </w:r>
      <w:proofErr w:type="spellEnd"/>
      <w:r w:rsidRPr="005C1E8F">
        <w:rPr>
          <w:rFonts w:ascii="Times New Roman" w:hAnsi="Times New Roman" w:cs="Times New Roman"/>
          <w:sz w:val="28"/>
          <w:szCs w:val="28"/>
          <w:shd w:val="clear" w:color="auto" w:fill="FFFFFF"/>
          <w:lang w:val="ru-RU"/>
        </w:rPr>
        <w:t xml:space="preserve"> над </w:t>
      </w:r>
      <w:proofErr w:type="spellStart"/>
      <w:r w:rsidRPr="005C1E8F">
        <w:rPr>
          <w:rFonts w:ascii="Times New Roman" w:hAnsi="Times New Roman" w:cs="Times New Roman"/>
          <w:sz w:val="28"/>
          <w:szCs w:val="28"/>
          <w:shd w:val="clear" w:color="auto" w:fill="FFFFFF"/>
          <w:lang w:val="ru-RU"/>
        </w:rPr>
        <w:t>ідеалізмом</w:t>
      </w:r>
      <w:proofErr w:type="spellEnd"/>
      <w:r w:rsidRPr="005C1E8F">
        <w:rPr>
          <w:rFonts w:ascii="Times New Roman" w:hAnsi="Times New Roman" w:cs="Times New Roman"/>
          <w:sz w:val="28"/>
          <w:szCs w:val="28"/>
          <w:shd w:val="clear" w:color="auto" w:fill="FFFFFF"/>
          <w:lang w:val="ru-RU"/>
        </w:rPr>
        <w:t xml:space="preserve">? / В. Л. </w:t>
      </w:r>
      <w:proofErr w:type="spellStart"/>
      <w:r w:rsidRPr="005C1E8F">
        <w:rPr>
          <w:rFonts w:ascii="Times New Roman" w:hAnsi="Times New Roman" w:cs="Times New Roman"/>
          <w:sz w:val="28"/>
          <w:szCs w:val="28"/>
          <w:shd w:val="clear" w:color="auto" w:fill="FFFFFF"/>
          <w:lang w:val="ru-RU"/>
        </w:rPr>
        <w:t>Погрібна</w:t>
      </w:r>
      <w:proofErr w:type="spellEnd"/>
      <w:r w:rsidRPr="005C1E8F">
        <w:rPr>
          <w:rFonts w:ascii="Times New Roman" w:hAnsi="Times New Roman" w:cs="Times New Roman"/>
          <w:sz w:val="28"/>
          <w:szCs w:val="28"/>
          <w:shd w:val="clear" w:color="auto" w:fill="FFFFFF"/>
          <w:lang w:val="ru-RU"/>
        </w:rPr>
        <w:t xml:space="preserve"> // </w:t>
      </w:r>
      <w:proofErr w:type="spellStart"/>
      <w:r w:rsidRPr="005C1E8F">
        <w:rPr>
          <w:rFonts w:ascii="Times New Roman" w:hAnsi="Times New Roman" w:cs="Times New Roman"/>
          <w:sz w:val="28"/>
          <w:szCs w:val="28"/>
          <w:shd w:val="clear" w:color="auto" w:fill="FFFFFF"/>
          <w:lang w:val="ru-RU"/>
        </w:rPr>
        <w:t>Вісник</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Національного</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університету</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Юридична</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академія</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України</w:t>
      </w:r>
      <w:proofErr w:type="spellEnd"/>
      <w:r w:rsidRPr="005C1E8F">
        <w:rPr>
          <w:rFonts w:ascii="Times New Roman" w:hAnsi="Times New Roman" w:cs="Times New Roman"/>
          <w:sz w:val="28"/>
          <w:szCs w:val="28"/>
          <w:shd w:val="clear" w:color="auto" w:fill="FFFFFF"/>
          <w:lang w:val="ru-RU"/>
        </w:rPr>
        <w:t xml:space="preserve"> </w:t>
      </w:r>
      <w:proofErr w:type="spellStart"/>
      <w:r w:rsidRPr="005C1E8F">
        <w:rPr>
          <w:rFonts w:ascii="Times New Roman" w:hAnsi="Times New Roman" w:cs="Times New Roman"/>
          <w:sz w:val="28"/>
          <w:szCs w:val="28"/>
          <w:shd w:val="clear" w:color="auto" w:fill="FFFFFF"/>
          <w:lang w:val="ru-RU"/>
        </w:rPr>
        <w:t>імені</w:t>
      </w:r>
      <w:proofErr w:type="spellEnd"/>
      <w:r w:rsidRPr="005C1E8F">
        <w:rPr>
          <w:rFonts w:ascii="Times New Roman" w:hAnsi="Times New Roman" w:cs="Times New Roman"/>
          <w:sz w:val="28"/>
          <w:szCs w:val="28"/>
          <w:shd w:val="clear" w:color="auto" w:fill="FFFFFF"/>
          <w:lang w:val="ru-RU"/>
        </w:rPr>
        <w:t xml:space="preserve"> Ярослава Мудрого». </w:t>
      </w:r>
      <w:proofErr w:type="spellStart"/>
      <w:r w:rsidRPr="00EE5E55">
        <w:rPr>
          <w:rFonts w:ascii="Times New Roman" w:hAnsi="Times New Roman" w:cs="Times New Roman"/>
          <w:sz w:val="28"/>
          <w:szCs w:val="28"/>
          <w:shd w:val="clear" w:color="auto" w:fill="FFFFFF"/>
        </w:rPr>
        <w:t>Серія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Соціологія</w:t>
      </w:r>
      <w:proofErr w:type="spellEnd"/>
      <w:r w:rsidRPr="00EE5E55">
        <w:rPr>
          <w:rFonts w:ascii="Times New Roman" w:hAnsi="Times New Roman" w:cs="Times New Roman"/>
          <w:sz w:val="28"/>
          <w:szCs w:val="28"/>
          <w:shd w:val="clear" w:color="auto" w:fill="FFFFFF"/>
        </w:rPr>
        <w:t xml:space="preserve">. – </w:t>
      </w:r>
      <w:proofErr w:type="spellStart"/>
      <w:r w:rsidRPr="00EE5E55">
        <w:rPr>
          <w:rFonts w:ascii="Times New Roman" w:hAnsi="Times New Roman" w:cs="Times New Roman"/>
          <w:sz w:val="28"/>
          <w:szCs w:val="28"/>
          <w:shd w:val="clear" w:color="auto" w:fill="FFFFFF"/>
        </w:rPr>
        <w:t>Харків</w:t>
      </w:r>
      <w:proofErr w:type="spellEnd"/>
      <w:r w:rsidRPr="00EE5E55">
        <w:rPr>
          <w:rFonts w:ascii="Times New Roman" w:hAnsi="Times New Roman" w:cs="Times New Roman"/>
          <w:sz w:val="28"/>
          <w:szCs w:val="28"/>
          <w:shd w:val="clear" w:color="auto" w:fill="FFFFFF"/>
        </w:rPr>
        <w:t>, 2016. – № 3. – С. 220–223.</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lang w:val="ru-RU"/>
        </w:rPr>
      </w:pPr>
      <w:r w:rsidRPr="00EE5E55">
        <w:rPr>
          <w:rFonts w:ascii="Times New Roman" w:hAnsi="Times New Roman" w:cs="Times New Roman"/>
          <w:sz w:val="28"/>
          <w:szCs w:val="28"/>
          <w:shd w:val="clear" w:color="auto" w:fill="FFFFFF"/>
          <w:lang w:val="ru-RU"/>
        </w:rPr>
        <w:t xml:space="preserve">Попович Я.М. </w:t>
      </w:r>
      <w:proofErr w:type="spellStart"/>
      <w:r w:rsidRPr="00EE5E55">
        <w:rPr>
          <w:rFonts w:ascii="Times New Roman" w:hAnsi="Times New Roman" w:cs="Times New Roman"/>
          <w:sz w:val="28"/>
          <w:szCs w:val="28"/>
          <w:lang w:val="ru-RU"/>
        </w:rPr>
        <w:t>Політична</w:t>
      </w:r>
      <w:proofErr w:type="spellEnd"/>
      <w:r w:rsidRPr="00EE5E55">
        <w:rPr>
          <w:rFonts w:ascii="Times New Roman" w:hAnsi="Times New Roman" w:cs="Times New Roman"/>
          <w:sz w:val="28"/>
          <w:szCs w:val="28"/>
          <w:lang w:val="ru-RU"/>
        </w:rPr>
        <w:t xml:space="preserve"> культура </w:t>
      </w:r>
      <w:proofErr w:type="spellStart"/>
      <w:r w:rsidRPr="00EE5E55">
        <w:rPr>
          <w:rFonts w:ascii="Times New Roman" w:hAnsi="Times New Roman" w:cs="Times New Roman"/>
          <w:sz w:val="28"/>
          <w:szCs w:val="28"/>
          <w:lang w:val="ru-RU"/>
        </w:rPr>
        <w:t>словацької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молоді</w:t>
      </w:r>
      <w:proofErr w:type="spellEnd"/>
      <w:r w:rsidRPr="00EE5E55">
        <w:rPr>
          <w:rFonts w:ascii="Times New Roman" w:hAnsi="Times New Roman" w:cs="Times New Roman"/>
          <w:sz w:val="28"/>
          <w:szCs w:val="28"/>
          <w:lang w:val="ru-RU"/>
        </w:rPr>
        <w:t xml:space="preserve"> як </w:t>
      </w:r>
      <w:proofErr w:type="spellStart"/>
      <w:r w:rsidRPr="00EE5E55">
        <w:rPr>
          <w:rFonts w:ascii="Times New Roman" w:hAnsi="Times New Roman" w:cs="Times New Roman"/>
          <w:sz w:val="28"/>
          <w:szCs w:val="28"/>
          <w:lang w:val="ru-RU"/>
        </w:rPr>
        <w:t>Європейський</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досвід</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громадянського</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виховання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Всеукраїнська</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науково-практична</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конференція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Актуальні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питання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національно-патріотичного</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виховання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дітей</w:t>
      </w:r>
      <w:proofErr w:type="spellEnd"/>
      <w:r w:rsidRPr="00EE5E55">
        <w:rPr>
          <w:rFonts w:ascii="Times New Roman" w:hAnsi="Times New Roman" w:cs="Times New Roman"/>
          <w:sz w:val="28"/>
          <w:szCs w:val="28"/>
          <w:lang w:val="ru-RU"/>
        </w:rPr>
        <w:t xml:space="preserve"> та </w:t>
      </w:r>
      <w:proofErr w:type="spellStart"/>
      <w:r w:rsidRPr="00EE5E55">
        <w:rPr>
          <w:rFonts w:ascii="Times New Roman" w:hAnsi="Times New Roman" w:cs="Times New Roman"/>
          <w:sz w:val="28"/>
          <w:szCs w:val="28"/>
          <w:lang w:val="ru-RU"/>
        </w:rPr>
        <w:t>молоді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досвід</w:t>
      </w:r>
      <w:proofErr w:type="spellEnd"/>
      <w:r w:rsidRPr="00EE5E55">
        <w:rPr>
          <w:rFonts w:ascii="Times New Roman" w:hAnsi="Times New Roman" w:cs="Times New Roman"/>
          <w:sz w:val="28"/>
          <w:szCs w:val="28"/>
          <w:lang w:val="ru-RU"/>
        </w:rPr>
        <w:t xml:space="preserve"> та </w:t>
      </w:r>
      <w:proofErr w:type="spellStart"/>
      <w:r w:rsidRPr="00EE5E55">
        <w:rPr>
          <w:rFonts w:ascii="Times New Roman" w:hAnsi="Times New Roman" w:cs="Times New Roman"/>
          <w:sz w:val="28"/>
          <w:szCs w:val="28"/>
          <w:lang w:val="ru-RU"/>
        </w:rPr>
        <w:t>проблеми</w:t>
      </w:r>
      <w:proofErr w:type="spellEnd"/>
      <w:r w:rsidRPr="00EE5E55">
        <w:rPr>
          <w:rFonts w:ascii="Times New Roman" w:hAnsi="Times New Roman" w:cs="Times New Roman"/>
          <w:sz w:val="28"/>
          <w:szCs w:val="28"/>
          <w:lang w:val="ru-RU"/>
        </w:rPr>
        <w:t xml:space="preserve">» (01-02 листопада 2016р.) - №4 (26) – </w:t>
      </w:r>
      <w:proofErr w:type="spellStart"/>
      <w:r w:rsidRPr="00EE5E55">
        <w:rPr>
          <w:rFonts w:ascii="Times New Roman" w:hAnsi="Times New Roman" w:cs="Times New Roman"/>
          <w:sz w:val="28"/>
          <w:szCs w:val="28"/>
          <w:lang w:val="ru-RU"/>
        </w:rPr>
        <w:t>Запоріжжя</w:t>
      </w:r>
      <w:proofErr w:type="spellEnd"/>
      <w:r w:rsidRPr="00EE5E55">
        <w:rPr>
          <w:rFonts w:ascii="Times New Roman" w:hAnsi="Times New Roman" w:cs="Times New Roman"/>
          <w:sz w:val="28"/>
          <w:szCs w:val="28"/>
          <w:lang w:val="ru-RU"/>
        </w:rPr>
        <w:t>: ЗОІППО, 2016. - С. 107-111</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rPr>
      </w:pPr>
      <w:r w:rsidRPr="00EE5E55">
        <w:rPr>
          <w:rFonts w:ascii="Times New Roman" w:hAnsi="Times New Roman" w:cs="Times New Roman"/>
          <w:sz w:val="28"/>
          <w:szCs w:val="28"/>
          <w:lang w:val="ru-RU"/>
        </w:rPr>
        <w:t>Попович Я.М. «</w:t>
      </w:r>
      <w:proofErr w:type="spellStart"/>
      <w:r w:rsidRPr="00EE5E55">
        <w:rPr>
          <w:rFonts w:ascii="Times New Roman" w:hAnsi="Times New Roman" w:cs="Times New Roman"/>
          <w:sz w:val="28"/>
          <w:szCs w:val="28"/>
          <w:lang w:val="ru-RU"/>
        </w:rPr>
        <w:t>Партиципація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молоді</w:t>
      </w:r>
      <w:proofErr w:type="spellEnd"/>
      <w:r w:rsidRPr="00EE5E55">
        <w:rPr>
          <w:rFonts w:ascii="Times New Roman" w:hAnsi="Times New Roman" w:cs="Times New Roman"/>
          <w:sz w:val="28"/>
          <w:szCs w:val="28"/>
          <w:lang w:val="ru-RU"/>
        </w:rPr>
        <w:t xml:space="preserve"> до </w:t>
      </w:r>
      <w:proofErr w:type="spellStart"/>
      <w:r w:rsidRPr="00EE5E55">
        <w:rPr>
          <w:rFonts w:ascii="Times New Roman" w:hAnsi="Times New Roman" w:cs="Times New Roman"/>
          <w:sz w:val="28"/>
          <w:szCs w:val="28"/>
          <w:lang w:val="ru-RU"/>
        </w:rPr>
        <w:t>активної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громадянської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позиції</w:t>
      </w:r>
      <w:proofErr w:type="spellEnd"/>
      <w:r w:rsidRPr="00EE5E55">
        <w:rPr>
          <w:rFonts w:ascii="Times New Roman" w:hAnsi="Times New Roman" w:cs="Times New Roman"/>
          <w:sz w:val="28"/>
          <w:szCs w:val="28"/>
          <w:lang w:val="ru-RU"/>
        </w:rPr>
        <w:t xml:space="preserve"> в </w:t>
      </w:r>
      <w:proofErr w:type="spellStart"/>
      <w:r w:rsidRPr="00EE5E55">
        <w:rPr>
          <w:rFonts w:ascii="Times New Roman" w:hAnsi="Times New Roman" w:cs="Times New Roman"/>
          <w:sz w:val="28"/>
          <w:szCs w:val="28"/>
          <w:lang w:val="ru-RU"/>
        </w:rPr>
        <w:t>контексті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європейської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інтеграції</w:t>
      </w:r>
      <w:proofErr w:type="spellEnd"/>
      <w:r w:rsidRPr="00EE5E55">
        <w:rPr>
          <w:rFonts w:ascii="Times New Roman" w:hAnsi="Times New Roman" w:cs="Times New Roman"/>
          <w:sz w:val="28"/>
          <w:szCs w:val="28"/>
          <w:lang w:val="ru-RU"/>
        </w:rPr>
        <w:t xml:space="preserve">». </w:t>
      </w:r>
      <w:r w:rsidRPr="00EE5E55">
        <w:rPr>
          <w:rFonts w:ascii="Times New Roman" w:hAnsi="Times New Roman" w:cs="Times New Roman"/>
          <w:sz w:val="28"/>
          <w:szCs w:val="28"/>
        </w:rPr>
        <w:t>III</w:t>
      </w:r>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науково-практичній</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конференції</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Сучасні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наукові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надбання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обмін</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досвідом</w:t>
      </w:r>
      <w:proofErr w:type="spellEnd"/>
      <w:r w:rsidRPr="00EE5E55">
        <w:rPr>
          <w:rFonts w:ascii="Times New Roman" w:hAnsi="Times New Roman" w:cs="Times New Roman"/>
          <w:sz w:val="28"/>
          <w:szCs w:val="28"/>
          <w:lang w:val="ru-RU"/>
        </w:rPr>
        <w:t xml:space="preserve">». 26 лютого 2017 року.- м. </w:t>
      </w:r>
      <w:proofErr w:type="spellStart"/>
      <w:r w:rsidRPr="00EE5E55">
        <w:rPr>
          <w:rFonts w:ascii="Times New Roman" w:hAnsi="Times New Roman" w:cs="Times New Roman"/>
          <w:sz w:val="28"/>
          <w:szCs w:val="28"/>
          <w:lang w:val="ru-RU"/>
        </w:rPr>
        <w:t>Моррісвілль</w:t>
      </w:r>
      <w:proofErr w:type="spellEnd"/>
      <w:r w:rsidRPr="00EE5E55">
        <w:rPr>
          <w:rFonts w:ascii="Times New Roman" w:hAnsi="Times New Roman" w:cs="Times New Roman"/>
          <w:sz w:val="28"/>
          <w:szCs w:val="28"/>
          <w:lang w:val="ru-RU"/>
        </w:rPr>
        <w:t xml:space="preserve">, США, 2017. </w:t>
      </w:r>
      <w:r w:rsidRPr="00EE5E55">
        <w:rPr>
          <w:rFonts w:ascii="Times New Roman" w:hAnsi="Times New Roman" w:cs="Times New Roman"/>
          <w:sz w:val="28"/>
          <w:szCs w:val="28"/>
        </w:rPr>
        <w:t>С.230-233.</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rPr>
      </w:pPr>
      <w:r w:rsidRPr="00EE5E55">
        <w:rPr>
          <w:rFonts w:ascii="Times New Roman" w:hAnsi="Times New Roman" w:cs="Times New Roman"/>
          <w:sz w:val="28"/>
          <w:szCs w:val="28"/>
          <w:lang w:val="ru-RU"/>
        </w:rPr>
        <w:t xml:space="preserve">Попович Я.М. </w:t>
      </w:r>
      <w:proofErr w:type="spellStart"/>
      <w:r w:rsidRPr="00EE5E55">
        <w:rPr>
          <w:rFonts w:ascii="Times New Roman" w:hAnsi="Times New Roman" w:cs="Times New Roman"/>
          <w:sz w:val="28"/>
          <w:szCs w:val="28"/>
          <w:lang w:val="ru-RU"/>
        </w:rPr>
        <w:t>Політичні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мережі</w:t>
      </w:r>
      <w:proofErr w:type="spellEnd"/>
      <w:r w:rsidRPr="00EE5E55">
        <w:rPr>
          <w:rFonts w:ascii="Times New Roman" w:hAnsi="Times New Roman" w:cs="Times New Roman"/>
          <w:sz w:val="28"/>
          <w:szCs w:val="28"/>
          <w:lang w:val="ru-RU"/>
        </w:rPr>
        <w:t xml:space="preserve"> як </w:t>
      </w:r>
      <w:proofErr w:type="spellStart"/>
      <w:r w:rsidRPr="00EE5E55">
        <w:rPr>
          <w:rFonts w:ascii="Times New Roman" w:hAnsi="Times New Roman" w:cs="Times New Roman"/>
          <w:sz w:val="28"/>
          <w:szCs w:val="28"/>
          <w:lang w:val="ru-RU"/>
        </w:rPr>
        <w:t>сучасна</w:t>
      </w:r>
      <w:proofErr w:type="spellEnd"/>
      <w:r w:rsidRPr="00EE5E55">
        <w:rPr>
          <w:rFonts w:ascii="Times New Roman" w:hAnsi="Times New Roman" w:cs="Times New Roman"/>
          <w:sz w:val="28"/>
          <w:szCs w:val="28"/>
          <w:lang w:val="ru-RU"/>
        </w:rPr>
        <w:t xml:space="preserve"> форма </w:t>
      </w:r>
      <w:proofErr w:type="spellStart"/>
      <w:r w:rsidRPr="00EE5E55">
        <w:rPr>
          <w:rFonts w:ascii="Times New Roman" w:hAnsi="Times New Roman" w:cs="Times New Roman"/>
          <w:sz w:val="28"/>
          <w:szCs w:val="28"/>
          <w:lang w:val="ru-RU"/>
        </w:rPr>
        <w:t>участі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населення</w:t>
      </w:r>
      <w:proofErr w:type="spellEnd"/>
      <w:r w:rsidRPr="00EE5E55">
        <w:rPr>
          <w:rFonts w:ascii="Times New Roman" w:hAnsi="Times New Roman" w:cs="Times New Roman"/>
          <w:sz w:val="28"/>
          <w:szCs w:val="28"/>
          <w:lang w:val="ru-RU"/>
        </w:rPr>
        <w:t xml:space="preserve"> в </w:t>
      </w:r>
      <w:proofErr w:type="spellStart"/>
      <w:r w:rsidRPr="00EE5E55">
        <w:rPr>
          <w:rFonts w:ascii="Times New Roman" w:hAnsi="Times New Roman" w:cs="Times New Roman"/>
          <w:sz w:val="28"/>
          <w:szCs w:val="28"/>
          <w:lang w:val="ru-RU"/>
        </w:rPr>
        <w:t>політичних</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процесах</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Всеукраїнська</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науково-теоретична</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конференція</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Політична</w:t>
      </w:r>
      <w:proofErr w:type="spellEnd"/>
      <w:r w:rsidRPr="00EE5E55">
        <w:rPr>
          <w:rFonts w:ascii="Times New Roman" w:hAnsi="Times New Roman" w:cs="Times New Roman"/>
          <w:sz w:val="28"/>
          <w:szCs w:val="28"/>
          <w:lang w:val="ru-RU"/>
        </w:rPr>
        <w:t xml:space="preserve"> система </w:t>
      </w:r>
      <w:proofErr w:type="spellStart"/>
      <w:r w:rsidRPr="00EE5E55">
        <w:rPr>
          <w:rFonts w:ascii="Times New Roman" w:hAnsi="Times New Roman" w:cs="Times New Roman"/>
          <w:sz w:val="28"/>
          <w:szCs w:val="28"/>
          <w:lang w:val="ru-RU"/>
        </w:rPr>
        <w:t>України</w:t>
      </w:r>
      <w:proofErr w:type="spellEnd"/>
      <w:r w:rsidRPr="00EE5E55">
        <w:rPr>
          <w:rFonts w:ascii="Times New Roman" w:hAnsi="Times New Roman" w:cs="Times New Roman"/>
          <w:sz w:val="28"/>
          <w:szCs w:val="28"/>
          <w:lang w:val="ru-RU"/>
        </w:rPr>
        <w:t xml:space="preserve"> за умов </w:t>
      </w:r>
      <w:proofErr w:type="spellStart"/>
      <w:r w:rsidRPr="00EE5E55">
        <w:rPr>
          <w:rFonts w:ascii="Times New Roman" w:hAnsi="Times New Roman" w:cs="Times New Roman"/>
          <w:sz w:val="28"/>
          <w:szCs w:val="28"/>
          <w:lang w:val="ru-RU"/>
        </w:rPr>
        <w:t>глобальних</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викликів</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і</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локальних</w:t>
      </w:r>
      <w:proofErr w:type="spellEnd"/>
      <w:r w:rsidRPr="00EE5E55">
        <w:rPr>
          <w:rFonts w:ascii="Times New Roman" w:hAnsi="Times New Roman" w:cs="Times New Roman"/>
          <w:sz w:val="28"/>
          <w:szCs w:val="28"/>
          <w:lang w:val="ru-RU"/>
        </w:rPr>
        <w:t xml:space="preserve"> проблем : </w:t>
      </w:r>
      <w:proofErr w:type="spellStart"/>
      <w:r w:rsidRPr="00EE5E55">
        <w:rPr>
          <w:rFonts w:ascii="Times New Roman" w:hAnsi="Times New Roman" w:cs="Times New Roman"/>
          <w:sz w:val="28"/>
          <w:szCs w:val="28"/>
          <w:lang w:val="ru-RU"/>
        </w:rPr>
        <w:t>зб</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матеріалів</w:t>
      </w:r>
      <w:proofErr w:type="spellEnd"/>
      <w:r w:rsidRPr="00EE5E55">
        <w:rPr>
          <w:rFonts w:ascii="Times New Roman" w:hAnsi="Times New Roman" w:cs="Times New Roman"/>
          <w:sz w:val="28"/>
          <w:szCs w:val="28"/>
          <w:lang w:val="ru-RU"/>
        </w:rPr>
        <w:t xml:space="preserve"> </w:t>
      </w:r>
      <w:r w:rsidRPr="00EE5E55">
        <w:rPr>
          <w:rFonts w:ascii="Times New Roman" w:hAnsi="Times New Roman" w:cs="Times New Roman"/>
          <w:sz w:val="28"/>
          <w:szCs w:val="28"/>
        </w:rPr>
        <w:t>XXXIV</w:t>
      </w:r>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Харків</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політол</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читань</w:t>
      </w:r>
      <w:proofErr w:type="spellEnd"/>
      <w:r w:rsidRPr="00EE5E55">
        <w:rPr>
          <w:rFonts w:ascii="Times New Roman" w:hAnsi="Times New Roman" w:cs="Times New Roman"/>
          <w:sz w:val="28"/>
          <w:szCs w:val="28"/>
          <w:lang w:val="ru-RU"/>
        </w:rPr>
        <w:t xml:space="preserve"> (</w:t>
      </w:r>
      <w:proofErr w:type="spellStart"/>
      <w:r w:rsidRPr="00EE5E55">
        <w:rPr>
          <w:rFonts w:ascii="Times New Roman" w:hAnsi="Times New Roman" w:cs="Times New Roman"/>
          <w:sz w:val="28"/>
          <w:szCs w:val="28"/>
          <w:lang w:val="ru-RU"/>
        </w:rPr>
        <w:t>м.Харків</w:t>
      </w:r>
      <w:proofErr w:type="spellEnd"/>
      <w:r w:rsidRPr="00EE5E55">
        <w:rPr>
          <w:rFonts w:ascii="Times New Roman" w:hAnsi="Times New Roman" w:cs="Times New Roman"/>
          <w:sz w:val="28"/>
          <w:szCs w:val="28"/>
          <w:lang w:val="ru-RU"/>
        </w:rPr>
        <w:t xml:space="preserve">, 21 </w:t>
      </w:r>
      <w:proofErr w:type="spellStart"/>
      <w:r w:rsidRPr="00EE5E55">
        <w:rPr>
          <w:rFonts w:ascii="Times New Roman" w:hAnsi="Times New Roman" w:cs="Times New Roman"/>
          <w:sz w:val="28"/>
          <w:szCs w:val="28"/>
          <w:lang w:val="ru-RU"/>
        </w:rPr>
        <w:t>квіт</w:t>
      </w:r>
      <w:proofErr w:type="spellEnd"/>
      <w:r w:rsidRPr="00EE5E55">
        <w:rPr>
          <w:rFonts w:ascii="Times New Roman" w:hAnsi="Times New Roman" w:cs="Times New Roman"/>
          <w:sz w:val="28"/>
          <w:szCs w:val="28"/>
          <w:lang w:val="ru-RU"/>
        </w:rPr>
        <w:t xml:space="preserve">. </w:t>
      </w:r>
      <w:r w:rsidRPr="00EE5E55">
        <w:rPr>
          <w:rFonts w:ascii="Times New Roman" w:hAnsi="Times New Roman" w:cs="Times New Roman"/>
          <w:sz w:val="28"/>
          <w:szCs w:val="28"/>
        </w:rPr>
        <w:t xml:space="preserve">2021р.). – </w:t>
      </w:r>
      <w:proofErr w:type="spellStart"/>
      <w:r w:rsidRPr="00EE5E55">
        <w:rPr>
          <w:rFonts w:ascii="Times New Roman" w:hAnsi="Times New Roman" w:cs="Times New Roman"/>
          <w:sz w:val="28"/>
          <w:szCs w:val="28"/>
        </w:rPr>
        <w:t>Харків</w:t>
      </w:r>
      <w:proofErr w:type="spellEnd"/>
      <w:r w:rsidRPr="00EE5E55">
        <w:rPr>
          <w:rFonts w:ascii="Times New Roman" w:hAnsi="Times New Roman" w:cs="Times New Roman"/>
          <w:sz w:val="28"/>
          <w:szCs w:val="28"/>
        </w:rPr>
        <w:t xml:space="preserve"> : </w:t>
      </w:r>
      <w:proofErr w:type="spellStart"/>
      <w:r w:rsidRPr="00EE5E55">
        <w:rPr>
          <w:rFonts w:ascii="Times New Roman" w:hAnsi="Times New Roman" w:cs="Times New Roman"/>
          <w:sz w:val="28"/>
          <w:szCs w:val="28"/>
        </w:rPr>
        <w:t>Право</w:t>
      </w:r>
      <w:proofErr w:type="spellEnd"/>
      <w:r w:rsidRPr="00EE5E55">
        <w:rPr>
          <w:rFonts w:ascii="Times New Roman" w:hAnsi="Times New Roman" w:cs="Times New Roman"/>
          <w:sz w:val="28"/>
          <w:szCs w:val="28"/>
        </w:rPr>
        <w:t>, 2021. –с. 183-187</w:t>
      </w:r>
    </w:p>
    <w:p w:rsidR="00EE5E55" w:rsidRPr="005D4D20"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lang w:val="ru-RU"/>
        </w:rPr>
      </w:pPr>
      <w:proofErr w:type="spellStart"/>
      <w:r w:rsidRPr="00EE5E55">
        <w:rPr>
          <w:rFonts w:ascii="Times New Roman" w:hAnsi="Times New Roman" w:cs="Times New Roman"/>
          <w:sz w:val="28"/>
          <w:szCs w:val="28"/>
        </w:rPr>
        <w:t>Попович</w:t>
      </w:r>
      <w:proofErr w:type="spellEnd"/>
      <w:r w:rsidRPr="00EE5E55">
        <w:rPr>
          <w:rFonts w:ascii="Times New Roman" w:hAnsi="Times New Roman" w:cs="Times New Roman"/>
          <w:sz w:val="28"/>
          <w:szCs w:val="28"/>
        </w:rPr>
        <w:t xml:space="preserve"> Я. М., </w:t>
      </w:r>
      <w:proofErr w:type="spellStart"/>
      <w:r w:rsidRPr="00EE5E55">
        <w:rPr>
          <w:rFonts w:ascii="Times New Roman" w:hAnsi="Times New Roman" w:cs="Times New Roman"/>
          <w:sz w:val="28"/>
          <w:szCs w:val="28"/>
        </w:rPr>
        <w:t>Смолякова</w:t>
      </w:r>
      <w:proofErr w:type="spellEnd"/>
      <w:r w:rsidRPr="00EE5E55">
        <w:rPr>
          <w:rFonts w:ascii="Times New Roman" w:hAnsi="Times New Roman" w:cs="Times New Roman"/>
          <w:sz w:val="28"/>
          <w:szCs w:val="28"/>
        </w:rPr>
        <w:t xml:space="preserve"> Л.Ю. </w:t>
      </w:r>
      <w:proofErr w:type="spellStart"/>
      <w:r w:rsidRPr="00EE5E55">
        <w:rPr>
          <w:rFonts w:ascii="Times New Roman" w:hAnsi="Times New Roman" w:cs="Times New Roman"/>
          <w:sz w:val="28"/>
          <w:szCs w:val="28"/>
        </w:rPr>
        <w:t>Чинники</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змін</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дискурсу</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політичних</w:t>
      </w:r>
      <w:proofErr w:type="spellEnd"/>
      <w:r w:rsidRPr="00EE5E55">
        <w:rPr>
          <w:rFonts w:ascii="Times New Roman" w:hAnsi="Times New Roman" w:cs="Times New Roman"/>
          <w:sz w:val="28"/>
          <w:szCs w:val="28"/>
        </w:rPr>
        <w:t xml:space="preserve"> і </w:t>
      </w:r>
      <w:proofErr w:type="spellStart"/>
      <w:r w:rsidRPr="00EE5E55">
        <w:rPr>
          <w:rFonts w:ascii="Times New Roman" w:hAnsi="Times New Roman" w:cs="Times New Roman"/>
          <w:sz w:val="28"/>
          <w:szCs w:val="28"/>
        </w:rPr>
        <w:t>громадянських</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орієнтацій</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ідентичності</w:t>
      </w:r>
      <w:proofErr w:type="spellEnd"/>
      <w:r w:rsidRPr="00EE5E55">
        <w:rPr>
          <w:rFonts w:ascii="Times New Roman" w:hAnsi="Times New Roman" w:cs="Times New Roman"/>
          <w:sz w:val="28"/>
          <w:szCs w:val="28"/>
        </w:rPr>
        <w:t xml:space="preserve"> в </w:t>
      </w:r>
      <w:proofErr w:type="spellStart"/>
      <w:r w:rsidRPr="00EE5E55">
        <w:rPr>
          <w:rFonts w:ascii="Times New Roman" w:hAnsi="Times New Roman" w:cs="Times New Roman"/>
          <w:sz w:val="28"/>
          <w:szCs w:val="28"/>
        </w:rPr>
        <w:t>сучасному</w:t>
      </w:r>
      <w:proofErr w:type="spellEnd"/>
      <w:r w:rsidRPr="00EE5E55">
        <w:rPr>
          <w:rFonts w:ascii="Times New Roman" w:hAnsi="Times New Roman" w:cs="Times New Roman"/>
          <w:sz w:val="28"/>
          <w:szCs w:val="28"/>
        </w:rPr>
        <w:t xml:space="preserve"> </w:t>
      </w:r>
      <w:proofErr w:type="spellStart"/>
      <w:r w:rsidRPr="00EE5E55">
        <w:rPr>
          <w:rFonts w:ascii="Times New Roman" w:hAnsi="Times New Roman" w:cs="Times New Roman"/>
          <w:sz w:val="28"/>
          <w:szCs w:val="28"/>
        </w:rPr>
        <w:t>суспільстві</w:t>
      </w:r>
      <w:proofErr w:type="spellEnd"/>
      <w:r w:rsidRPr="00EE5E55">
        <w:rPr>
          <w:rFonts w:ascii="Times New Roman" w:hAnsi="Times New Roman" w:cs="Times New Roman"/>
          <w:sz w:val="28"/>
          <w:szCs w:val="28"/>
        </w:rPr>
        <w:t xml:space="preserve">. </w:t>
      </w:r>
      <w:proofErr w:type="spellStart"/>
      <w:r w:rsidRPr="005D4D20">
        <w:rPr>
          <w:rFonts w:ascii="Times New Roman" w:hAnsi="Times New Roman" w:cs="Times New Roman"/>
          <w:sz w:val="28"/>
          <w:szCs w:val="28"/>
          <w:shd w:val="clear" w:color="auto" w:fill="FFFFFF"/>
          <w:lang w:val="ru-RU"/>
        </w:rPr>
        <w:t>Гілея</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науковий</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вісник</w:t>
      </w:r>
      <w:proofErr w:type="spellEnd"/>
      <w:r w:rsidRPr="005D4D20">
        <w:rPr>
          <w:rFonts w:ascii="Times New Roman" w:hAnsi="Times New Roman" w:cs="Times New Roman"/>
          <w:sz w:val="28"/>
          <w:szCs w:val="28"/>
          <w:shd w:val="clear" w:color="auto" w:fill="FFFFFF"/>
          <w:lang w:val="ru-RU"/>
        </w:rPr>
        <w:t>. – К. : «</w:t>
      </w:r>
      <w:proofErr w:type="spellStart"/>
      <w:r w:rsidRPr="005D4D20">
        <w:rPr>
          <w:rFonts w:ascii="Times New Roman" w:hAnsi="Times New Roman" w:cs="Times New Roman"/>
          <w:sz w:val="28"/>
          <w:szCs w:val="28"/>
          <w:shd w:val="clear" w:color="auto" w:fill="FFFFFF"/>
          <w:lang w:val="ru-RU"/>
        </w:rPr>
        <w:t>Видавництво</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Гілея</w:t>
      </w:r>
      <w:proofErr w:type="spellEnd"/>
      <w:r w:rsidRPr="005D4D20">
        <w:rPr>
          <w:rFonts w:ascii="Times New Roman" w:hAnsi="Times New Roman" w:cs="Times New Roman"/>
          <w:sz w:val="28"/>
          <w:szCs w:val="28"/>
          <w:shd w:val="clear" w:color="auto" w:fill="FFFFFF"/>
          <w:lang w:val="ru-RU"/>
        </w:rPr>
        <w:t>», 2021. – Вип. 161 (</w:t>
      </w:r>
      <w:r w:rsidRPr="00EE5E55">
        <w:rPr>
          <w:rFonts w:ascii="Times New Roman" w:hAnsi="Times New Roman" w:cs="Times New Roman"/>
          <w:sz w:val="28"/>
          <w:szCs w:val="28"/>
          <w:shd w:val="clear" w:color="auto" w:fill="FFFFFF"/>
        </w:rPr>
        <w:t>No</w:t>
      </w:r>
      <w:r w:rsidRPr="005D4D20">
        <w:rPr>
          <w:rFonts w:ascii="Times New Roman" w:hAnsi="Times New Roman" w:cs="Times New Roman"/>
          <w:sz w:val="28"/>
          <w:szCs w:val="28"/>
          <w:shd w:val="clear" w:color="auto" w:fill="FFFFFF"/>
          <w:lang w:val="ru-RU"/>
        </w:rPr>
        <w:t xml:space="preserve"> 3-4). Ч. 3. </w:t>
      </w:r>
      <w:proofErr w:type="spellStart"/>
      <w:r w:rsidRPr="005D4D20">
        <w:rPr>
          <w:rFonts w:ascii="Times New Roman" w:hAnsi="Times New Roman" w:cs="Times New Roman"/>
          <w:sz w:val="28"/>
          <w:szCs w:val="28"/>
          <w:shd w:val="clear" w:color="auto" w:fill="FFFFFF"/>
          <w:lang w:val="ru-RU"/>
        </w:rPr>
        <w:t>Політичні</w:t>
      </w:r>
      <w:proofErr w:type="spellEnd"/>
      <w:r w:rsidRPr="005D4D20">
        <w:rPr>
          <w:rFonts w:ascii="Times New Roman" w:hAnsi="Times New Roman" w:cs="Times New Roman"/>
          <w:sz w:val="28"/>
          <w:szCs w:val="28"/>
          <w:shd w:val="clear" w:color="auto" w:fill="FFFFFF"/>
          <w:lang w:val="ru-RU"/>
        </w:rPr>
        <w:t xml:space="preserve"> науки. – 54 с. 39-45с</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shd w:val="clear" w:color="auto" w:fill="FFFFFF"/>
        </w:rPr>
      </w:pPr>
      <w:proofErr w:type="spellStart"/>
      <w:r w:rsidRPr="005D4D20">
        <w:rPr>
          <w:rFonts w:ascii="Times New Roman" w:hAnsi="Times New Roman" w:cs="Times New Roman"/>
          <w:sz w:val="28"/>
          <w:szCs w:val="28"/>
          <w:shd w:val="clear" w:color="auto" w:fill="FFFFFF"/>
          <w:lang w:val="ru-RU"/>
        </w:rPr>
        <w:t>Сахань</w:t>
      </w:r>
      <w:proofErr w:type="spellEnd"/>
      <w:r w:rsidRPr="005D4D20">
        <w:rPr>
          <w:rFonts w:ascii="Times New Roman" w:hAnsi="Times New Roman" w:cs="Times New Roman"/>
          <w:sz w:val="28"/>
          <w:szCs w:val="28"/>
          <w:shd w:val="clear" w:color="auto" w:fill="FFFFFF"/>
          <w:lang w:val="ru-RU"/>
        </w:rPr>
        <w:t xml:space="preserve"> О. М. </w:t>
      </w:r>
      <w:proofErr w:type="spellStart"/>
      <w:r w:rsidRPr="005D4D20">
        <w:rPr>
          <w:rFonts w:ascii="Times New Roman" w:hAnsi="Times New Roman" w:cs="Times New Roman"/>
          <w:sz w:val="28"/>
          <w:szCs w:val="28"/>
          <w:shd w:val="clear" w:color="auto" w:fill="FFFFFF"/>
          <w:lang w:val="ru-RU"/>
        </w:rPr>
        <w:t>Проблеми</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політичної</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модернізації</w:t>
      </w:r>
      <w:proofErr w:type="spellEnd"/>
      <w:r w:rsidRPr="005D4D20">
        <w:rPr>
          <w:rFonts w:ascii="Times New Roman" w:hAnsi="Times New Roman" w:cs="Times New Roman"/>
          <w:sz w:val="28"/>
          <w:szCs w:val="28"/>
          <w:shd w:val="clear" w:color="auto" w:fill="FFFFFF"/>
          <w:lang w:val="ru-RU"/>
        </w:rPr>
        <w:t xml:space="preserve"> за </w:t>
      </w:r>
      <w:proofErr w:type="spellStart"/>
      <w:r w:rsidRPr="005D4D20">
        <w:rPr>
          <w:rFonts w:ascii="Times New Roman" w:hAnsi="Times New Roman" w:cs="Times New Roman"/>
          <w:sz w:val="28"/>
          <w:szCs w:val="28"/>
          <w:shd w:val="clear" w:color="auto" w:fill="FFFFFF"/>
          <w:lang w:val="ru-RU"/>
        </w:rPr>
        <w:t>сучасних</w:t>
      </w:r>
      <w:proofErr w:type="spellEnd"/>
      <w:r w:rsidRPr="005D4D20">
        <w:rPr>
          <w:rFonts w:ascii="Times New Roman" w:hAnsi="Times New Roman" w:cs="Times New Roman"/>
          <w:sz w:val="28"/>
          <w:szCs w:val="28"/>
          <w:shd w:val="clear" w:color="auto" w:fill="FFFFFF"/>
          <w:lang w:val="ru-RU"/>
        </w:rPr>
        <w:t xml:space="preserve"> умов </w:t>
      </w:r>
      <w:proofErr w:type="spellStart"/>
      <w:r w:rsidRPr="005D4D20">
        <w:rPr>
          <w:rFonts w:ascii="Times New Roman" w:hAnsi="Times New Roman" w:cs="Times New Roman"/>
          <w:sz w:val="28"/>
          <w:szCs w:val="28"/>
          <w:shd w:val="clear" w:color="auto" w:fill="FFFFFF"/>
          <w:lang w:val="ru-RU"/>
        </w:rPr>
        <w:t>розвитку</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української</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держави</w:t>
      </w:r>
      <w:proofErr w:type="spellEnd"/>
      <w:r w:rsidRPr="005D4D20">
        <w:rPr>
          <w:rFonts w:ascii="Times New Roman" w:hAnsi="Times New Roman" w:cs="Times New Roman"/>
          <w:sz w:val="28"/>
          <w:szCs w:val="28"/>
          <w:shd w:val="clear" w:color="auto" w:fill="FFFFFF"/>
          <w:lang w:val="ru-RU"/>
        </w:rPr>
        <w:t xml:space="preserve"> / О. М. </w:t>
      </w:r>
      <w:proofErr w:type="spellStart"/>
      <w:r w:rsidRPr="005D4D20">
        <w:rPr>
          <w:rFonts w:ascii="Times New Roman" w:hAnsi="Times New Roman" w:cs="Times New Roman"/>
          <w:sz w:val="28"/>
          <w:szCs w:val="28"/>
          <w:shd w:val="clear" w:color="auto" w:fill="FFFFFF"/>
          <w:lang w:val="ru-RU"/>
        </w:rPr>
        <w:t>Сахань</w:t>
      </w:r>
      <w:proofErr w:type="spellEnd"/>
      <w:r w:rsidRPr="005D4D20">
        <w:rPr>
          <w:rFonts w:ascii="Times New Roman" w:hAnsi="Times New Roman" w:cs="Times New Roman"/>
          <w:sz w:val="28"/>
          <w:szCs w:val="28"/>
          <w:shd w:val="clear" w:color="auto" w:fill="FFFFFF"/>
          <w:lang w:val="ru-RU"/>
        </w:rPr>
        <w:t xml:space="preserve"> // </w:t>
      </w:r>
      <w:proofErr w:type="spellStart"/>
      <w:r w:rsidRPr="005D4D20">
        <w:rPr>
          <w:rFonts w:ascii="Times New Roman" w:hAnsi="Times New Roman" w:cs="Times New Roman"/>
          <w:sz w:val="28"/>
          <w:szCs w:val="28"/>
          <w:shd w:val="clear" w:color="auto" w:fill="FFFFFF"/>
          <w:lang w:val="ru-RU"/>
        </w:rPr>
        <w:t>Вісник</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Національного</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університету</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Юридична</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академія</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України</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імені</w:t>
      </w:r>
      <w:proofErr w:type="spellEnd"/>
      <w:r w:rsidRPr="005D4D20">
        <w:rPr>
          <w:rFonts w:ascii="Times New Roman" w:hAnsi="Times New Roman" w:cs="Times New Roman"/>
          <w:sz w:val="28"/>
          <w:szCs w:val="28"/>
          <w:shd w:val="clear" w:color="auto" w:fill="FFFFFF"/>
          <w:lang w:val="ru-RU"/>
        </w:rPr>
        <w:t xml:space="preserve"> Ярослава Мудрого». </w:t>
      </w:r>
      <w:proofErr w:type="spellStart"/>
      <w:r w:rsidRPr="00EE5E55">
        <w:rPr>
          <w:rFonts w:ascii="Times New Roman" w:hAnsi="Times New Roman" w:cs="Times New Roman"/>
          <w:sz w:val="28"/>
          <w:szCs w:val="28"/>
          <w:shd w:val="clear" w:color="auto" w:fill="FFFFFF"/>
        </w:rPr>
        <w:t>Серія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Філософія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філософія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права</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політологія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соціологія</w:t>
      </w:r>
      <w:proofErr w:type="spellEnd"/>
      <w:r w:rsidRPr="00EE5E55">
        <w:rPr>
          <w:rFonts w:ascii="Times New Roman" w:hAnsi="Times New Roman" w:cs="Times New Roman"/>
          <w:sz w:val="28"/>
          <w:szCs w:val="28"/>
          <w:shd w:val="clear" w:color="auto" w:fill="FFFFFF"/>
        </w:rPr>
        <w:t xml:space="preserve">. – </w:t>
      </w:r>
      <w:proofErr w:type="spellStart"/>
      <w:r w:rsidRPr="00EE5E55">
        <w:rPr>
          <w:rFonts w:ascii="Times New Roman" w:hAnsi="Times New Roman" w:cs="Times New Roman"/>
          <w:sz w:val="28"/>
          <w:szCs w:val="28"/>
          <w:shd w:val="clear" w:color="auto" w:fill="FFFFFF"/>
        </w:rPr>
        <w:t>Харків</w:t>
      </w:r>
      <w:proofErr w:type="spellEnd"/>
      <w:r w:rsidRPr="00EE5E55">
        <w:rPr>
          <w:rFonts w:ascii="Times New Roman" w:hAnsi="Times New Roman" w:cs="Times New Roman"/>
          <w:sz w:val="28"/>
          <w:szCs w:val="28"/>
          <w:shd w:val="clear" w:color="auto" w:fill="FFFFFF"/>
        </w:rPr>
        <w:t>, 2015. – № 3. – С. 274–277.</w:t>
      </w:r>
    </w:p>
    <w:p w:rsidR="00EE5E55" w:rsidRPr="00EE5E55"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shd w:val="clear" w:color="auto" w:fill="FFFFFF"/>
        </w:rPr>
      </w:pPr>
      <w:proofErr w:type="spellStart"/>
      <w:r w:rsidRPr="005D4D20">
        <w:rPr>
          <w:rFonts w:ascii="Times New Roman" w:hAnsi="Times New Roman" w:cs="Times New Roman"/>
          <w:sz w:val="28"/>
          <w:szCs w:val="28"/>
          <w:shd w:val="clear" w:color="auto" w:fill="FFFFFF"/>
          <w:lang w:val="ru-RU"/>
        </w:rPr>
        <w:t>Требін</w:t>
      </w:r>
      <w:proofErr w:type="spellEnd"/>
      <w:r w:rsidRPr="005D4D20">
        <w:rPr>
          <w:rFonts w:ascii="Times New Roman" w:hAnsi="Times New Roman" w:cs="Times New Roman"/>
          <w:sz w:val="28"/>
          <w:szCs w:val="28"/>
          <w:shd w:val="clear" w:color="auto" w:fill="FFFFFF"/>
          <w:lang w:val="ru-RU"/>
        </w:rPr>
        <w:t xml:space="preserve"> М. П. </w:t>
      </w:r>
      <w:proofErr w:type="spellStart"/>
      <w:r w:rsidRPr="005D4D20">
        <w:rPr>
          <w:rFonts w:ascii="Times New Roman" w:hAnsi="Times New Roman" w:cs="Times New Roman"/>
          <w:sz w:val="28"/>
          <w:szCs w:val="28"/>
          <w:shd w:val="clear" w:color="auto" w:fill="FFFFFF"/>
          <w:lang w:val="ru-RU"/>
        </w:rPr>
        <w:t>Сучасна</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світова</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соціально-політична</w:t>
      </w:r>
      <w:proofErr w:type="spellEnd"/>
      <w:r w:rsidRPr="005D4D20">
        <w:rPr>
          <w:rFonts w:ascii="Times New Roman" w:hAnsi="Times New Roman" w:cs="Times New Roman"/>
          <w:sz w:val="28"/>
          <w:szCs w:val="28"/>
          <w:shd w:val="clear" w:color="auto" w:fill="FFFFFF"/>
          <w:lang w:val="ru-RU"/>
        </w:rPr>
        <w:t xml:space="preserve"> криза: </w:t>
      </w:r>
      <w:proofErr w:type="spellStart"/>
      <w:r w:rsidRPr="005D4D20">
        <w:rPr>
          <w:rFonts w:ascii="Times New Roman" w:hAnsi="Times New Roman" w:cs="Times New Roman"/>
          <w:sz w:val="28"/>
          <w:szCs w:val="28"/>
          <w:shd w:val="clear" w:color="auto" w:fill="FFFFFF"/>
          <w:lang w:val="ru-RU"/>
        </w:rPr>
        <w:t>чергова</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перемога</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реалістів</w:t>
      </w:r>
      <w:proofErr w:type="spellEnd"/>
      <w:r w:rsidRPr="005D4D20">
        <w:rPr>
          <w:rFonts w:ascii="Times New Roman" w:hAnsi="Times New Roman" w:cs="Times New Roman"/>
          <w:sz w:val="28"/>
          <w:szCs w:val="28"/>
          <w:shd w:val="clear" w:color="auto" w:fill="FFFFFF"/>
          <w:lang w:val="ru-RU"/>
        </w:rPr>
        <w:t xml:space="preserve"> / М. П. </w:t>
      </w:r>
      <w:proofErr w:type="spellStart"/>
      <w:r w:rsidRPr="005D4D20">
        <w:rPr>
          <w:rFonts w:ascii="Times New Roman" w:hAnsi="Times New Roman" w:cs="Times New Roman"/>
          <w:sz w:val="28"/>
          <w:szCs w:val="28"/>
          <w:shd w:val="clear" w:color="auto" w:fill="FFFFFF"/>
          <w:lang w:val="ru-RU"/>
        </w:rPr>
        <w:t>Требін</w:t>
      </w:r>
      <w:proofErr w:type="spellEnd"/>
      <w:r w:rsidRPr="005D4D20">
        <w:rPr>
          <w:rFonts w:ascii="Times New Roman" w:hAnsi="Times New Roman" w:cs="Times New Roman"/>
          <w:sz w:val="28"/>
          <w:szCs w:val="28"/>
          <w:shd w:val="clear" w:color="auto" w:fill="FFFFFF"/>
          <w:lang w:val="ru-RU"/>
        </w:rPr>
        <w:t xml:space="preserve"> // </w:t>
      </w:r>
      <w:proofErr w:type="spellStart"/>
      <w:r w:rsidRPr="005D4D20">
        <w:rPr>
          <w:rFonts w:ascii="Times New Roman" w:hAnsi="Times New Roman" w:cs="Times New Roman"/>
          <w:sz w:val="28"/>
          <w:szCs w:val="28"/>
          <w:shd w:val="clear" w:color="auto" w:fill="FFFFFF"/>
          <w:lang w:val="ru-RU"/>
        </w:rPr>
        <w:t>Вісник</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Національного</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університету</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Юридична</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академія</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України</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імені</w:t>
      </w:r>
      <w:proofErr w:type="spellEnd"/>
      <w:r w:rsidRPr="005D4D20">
        <w:rPr>
          <w:rFonts w:ascii="Times New Roman" w:hAnsi="Times New Roman" w:cs="Times New Roman"/>
          <w:sz w:val="28"/>
          <w:szCs w:val="28"/>
          <w:shd w:val="clear" w:color="auto" w:fill="FFFFFF"/>
          <w:lang w:val="ru-RU"/>
        </w:rPr>
        <w:t xml:space="preserve"> Ярослава Мудрого». </w:t>
      </w:r>
      <w:proofErr w:type="spellStart"/>
      <w:r w:rsidRPr="00EE5E55">
        <w:rPr>
          <w:rFonts w:ascii="Times New Roman" w:hAnsi="Times New Roman" w:cs="Times New Roman"/>
          <w:sz w:val="28"/>
          <w:szCs w:val="28"/>
          <w:shd w:val="clear" w:color="auto" w:fill="FFFFFF"/>
        </w:rPr>
        <w:t>Серія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Соціологія</w:t>
      </w:r>
      <w:proofErr w:type="spellEnd"/>
      <w:r w:rsidRPr="00EE5E55">
        <w:rPr>
          <w:rFonts w:ascii="Times New Roman" w:hAnsi="Times New Roman" w:cs="Times New Roman"/>
          <w:sz w:val="28"/>
          <w:szCs w:val="28"/>
          <w:shd w:val="clear" w:color="auto" w:fill="FFFFFF"/>
        </w:rPr>
        <w:t xml:space="preserve">. – </w:t>
      </w:r>
      <w:proofErr w:type="spellStart"/>
      <w:r w:rsidRPr="00EE5E55">
        <w:rPr>
          <w:rFonts w:ascii="Times New Roman" w:hAnsi="Times New Roman" w:cs="Times New Roman"/>
          <w:sz w:val="28"/>
          <w:szCs w:val="28"/>
          <w:shd w:val="clear" w:color="auto" w:fill="FFFFFF"/>
        </w:rPr>
        <w:t>Харків</w:t>
      </w:r>
      <w:proofErr w:type="spellEnd"/>
      <w:r w:rsidRPr="00EE5E55">
        <w:rPr>
          <w:rFonts w:ascii="Times New Roman" w:hAnsi="Times New Roman" w:cs="Times New Roman"/>
          <w:sz w:val="28"/>
          <w:szCs w:val="28"/>
          <w:shd w:val="clear" w:color="auto" w:fill="FFFFFF"/>
        </w:rPr>
        <w:t>, 2016. – № 3. – С. 231–236.</w:t>
      </w:r>
    </w:p>
    <w:p w:rsidR="00EE5E55" w:rsidRPr="005D4D20" w:rsidRDefault="00EE5E55" w:rsidP="00EE5E55">
      <w:pPr>
        <w:pStyle w:val="a7"/>
        <w:widowControl w:val="0"/>
        <w:numPr>
          <w:ilvl w:val="0"/>
          <w:numId w:val="6"/>
        </w:numPr>
        <w:spacing w:line="240" w:lineRule="auto"/>
        <w:ind w:left="0" w:firstLine="142"/>
        <w:jc w:val="both"/>
        <w:rPr>
          <w:rFonts w:ascii="Times New Roman" w:hAnsi="Times New Roman" w:cs="Times New Roman"/>
          <w:sz w:val="28"/>
          <w:szCs w:val="28"/>
          <w:lang w:val="ru-RU"/>
        </w:rPr>
      </w:pPr>
      <w:proofErr w:type="spellStart"/>
      <w:r w:rsidRPr="00EE5E55">
        <w:rPr>
          <w:rFonts w:ascii="Times New Roman" w:hAnsi="Times New Roman" w:cs="Times New Roman"/>
          <w:sz w:val="28"/>
          <w:szCs w:val="28"/>
          <w:shd w:val="clear" w:color="auto" w:fill="FFFFFF"/>
        </w:rPr>
        <w:t>Шергін</w:t>
      </w:r>
      <w:proofErr w:type="spellEnd"/>
      <w:r w:rsidRPr="00EE5E55">
        <w:rPr>
          <w:rFonts w:ascii="Times New Roman" w:hAnsi="Times New Roman" w:cs="Times New Roman"/>
          <w:sz w:val="28"/>
          <w:szCs w:val="28"/>
          <w:shd w:val="clear" w:color="auto" w:fill="FFFFFF"/>
        </w:rPr>
        <w:t xml:space="preserve"> С.О. </w:t>
      </w:r>
      <w:proofErr w:type="spellStart"/>
      <w:r w:rsidRPr="00EE5E55">
        <w:rPr>
          <w:rFonts w:ascii="Times New Roman" w:hAnsi="Times New Roman" w:cs="Times New Roman"/>
          <w:sz w:val="28"/>
          <w:szCs w:val="28"/>
          <w:shd w:val="clear" w:color="auto" w:fill="FFFFFF"/>
        </w:rPr>
        <w:t>Політологія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історія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та</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теорія</w:t>
      </w:r>
      <w:proofErr w:type="spellEnd"/>
      <w:r w:rsidRPr="00EE5E55">
        <w:rPr>
          <w:rFonts w:ascii="Times New Roman" w:hAnsi="Times New Roman" w:cs="Times New Roman"/>
          <w:sz w:val="28"/>
          <w:szCs w:val="28"/>
          <w:shd w:val="clear" w:color="auto" w:fill="FFFFFF"/>
        </w:rPr>
        <w:t xml:space="preserve">: </w:t>
      </w:r>
      <w:proofErr w:type="spellStart"/>
      <w:r w:rsidRPr="00EE5E55">
        <w:rPr>
          <w:rFonts w:ascii="Times New Roman" w:hAnsi="Times New Roman" w:cs="Times New Roman"/>
          <w:sz w:val="28"/>
          <w:szCs w:val="28"/>
          <w:shd w:val="clear" w:color="auto" w:fill="FFFFFF"/>
        </w:rPr>
        <w:t>підруч</w:t>
      </w:r>
      <w:proofErr w:type="spellEnd"/>
      <w:r w:rsidRPr="00EE5E55">
        <w:rPr>
          <w:rFonts w:ascii="Times New Roman" w:hAnsi="Times New Roman" w:cs="Times New Roman"/>
          <w:sz w:val="28"/>
          <w:szCs w:val="28"/>
          <w:shd w:val="clear" w:color="auto" w:fill="FFFFFF"/>
        </w:rPr>
        <w:t xml:space="preserve">. </w:t>
      </w:r>
      <w:r w:rsidRPr="005D4D20">
        <w:rPr>
          <w:rFonts w:ascii="Times New Roman" w:hAnsi="Times New Roman" w:cs="Times New Roman"/>
          <w:sz w:val="28"/>
          <w:szCs w:val="28"/>
          <w:shd w:val="clear" w:color="auto" w:fill="FFFFFF"/>
          <w:lang w:val="ru-RU"/>
        </w:rPr>
        <w:t xml:space="preserve">Для студ. </w:t>
      </w:r>
      <w:proofErr w:type="spellStart"/>
      <w:r w:rsidRPr="005D4D20">
        <w:rPr>
          <w:rFonts w:ascii="Times New Roman" w:hAnsi="Times New Roman" w:cs="Times New Roman"/>
          <w:sz w:val="28"/>
          <w:szCs w:val="28"/>
          <w:shd w:val="clear" w:color="auto" w:fill="FFFFFF"/>
          <w:lang w:val="ru-RU"/>
        </w:rPr>
        <w:t>вищ.навч.закл</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Київ</w:t>
      </w:r>
      <w:proofErr w:type="spellEnd"/>
      <w:r w:rsidRPr="005D4D20">
        <w:rPr>
          <w:rFonts w:ascii="Times New Roman" w:hAnsi="Times New Roman" w:cs="Times New Roman"/>
          <w:sz w:val="28"/>
          <w:szCs w:val="28"/>
          <w:shd w:val="clear" w:color="auto" w:fill="FFFFFF"/>
          <w:lang w:val="ru-RU"/>
        </w:rPr>
        <w:t xml:space="preserve"> : Центр </w:t>
      </w:r>
      <w:proofErr w:type="spellStart"/>
      <w:r w:rsidRPr="005D4D20">
        <w:rPr>
          <w:rFonts w:ascii="Times New Roman" w:hAnsi="Times New Roman" w:cs="Times New Roman"/>
          <w:sz w:val="28"/>
          <w:szCs w:val="28"/>
          <w:shd w:val="clear" w:color="auto" w:fill="FFFFFF"/>
          <w:lang w:val="ru-RU"/>
        </w:rPr>
        <w:t>учбової</w:t>
      </w:r>
      <w:proofErr w:type="spellEnd"/>
      <w:r w:rsidRPr="005D4D20">
        <w:rPr>
          <w:rFonts w:ascii="Times New Roman" w:hAnsi="Times New Roman" w:cs="Times New Roman"/>
          <w:sz w:val="28"/>
          <w:szCs w:val="28"/>
          <w:shd w:val="clear" w:color="auto" w:fill="FFFFFF"/>
          <w:lang w:val="ru-RU"/>
        </w:rPr>
        <w:t xml:space="preserve"> </w:t>
      </w:r>
      <w:proofErr w:type="spellStart"/>
      <w:r w:rsidRPr="005D4D20">
        <w:rPr>
          <w:rFonts w:ascii="Times New Roman" w:hAnsi="Times New Roman" w:cs="Times New Roman"/>
          <w:sz w:val="28"/>
          <w:szCs w:val="28"/>
          <w:shd w:val="clear" w:color="auto" w:fill="FFFFFF"/>
          <w:lang w:val="ru-RU"/>
        </w:rPr>
        <w:t>літератери</w:t>
      </w:r>
      <w:proofErr w:type="spellEnd"/>
      <w:r w:rsidRPr="005D4D20">
        <w:rPr>
          <w:rFonts w:ascii="Times New Roman" w:hAnsi="Times New Roman" w:cs="Times New Roman"/>
          <w:sz w:val="28"/>
          <w:szCs w:val="28"/>
          <w:shd w:val="clear" w:color="auto" w:fill="FFFFFF"/>
          <w:lang w:val="ru-RU"/>
        </w:rPr>
        <w:t>, 2015, 471с.</w:t>
      </w:r>
    </w:p>
    <w:p w:rsidR="004B4552" w:rsidRDefault="004B4552" w:rsidP="004B4552">
      <w:pPr>
        <w:spacing w:line="240" w:lineRule="auto"/>
        <w:jc w:val="both"/>
        <w:rPr>
          <w:rFonts w:ascii="Times New Roman" w:hAnsi="Times New Roman" w:cs="Times New Roman"/>
          <w:sz w:val="28"/>
          <w:szCs w:val="28"/>
          <w:lang w:val="uk-UA"/>
        </w:rPr>
      </w:pPr>
    </w:p>
    <w:p w:rsidR="004B4552"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35" style="width:0;height:1.5pt" o:hralign="center" o:hrstd="t" o:hr="t" fillcolor="#a0a0a0" stroked="f"/>
        </w:pict>
      </w:r>
    </w:p>
    <w:p w:rsidR="004B4552" w:rsidRPr="004501CF" w:rsidRDefault="004B4552" w:rsidP="004B4552">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КРИТЕРІЇ ОЦІНЮВАННЯ КУРСУ</w:t>
      </w:r>
    </w:p>
    <w:p w:rsidR="004B4552" w:rsidRPr="00B910C9" w:rsidRDefault="004B4552" w:rsidP="004B4552">
      <w:pPr>
        <w:suppressAutoHyphens/>
        <w:spacing w:line="240" w:lineRule="auto"/>
        <w:ind w:firstLine="708"/>
        <w:jc w:val="both"/>
        <w:rPr>
          <w:rFonts w:asciiTheme="minorHAnsi" w:eastAsiaTheme="minorHAnsi" w:hAnsiTheme="minorHAnsi" w:cstheme="minorBidi"/>
          <w:iCs/>
          <w:sz w:val="28"/>
          <w:szCs w:val="28"/>
          <w:lang w:val="ru-RU"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r w:rsidR="00A031AF">
        <w:rPr>
          <w:rFonts w:ascii="Times New Roman" w:hAnsi="Times New Roman" w:cs="Times New Roman"/>
          <w:sz w:val="28"/>
          <w:szCs w:val="28"/>
          <w:lang w:val="uk-UA"/>
        </w:rPr>
        <w:t>Сучасна зарубіжна політологія</w:t>
      </w:r>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4B4552" w:rsidRPr="00D53BD4" w:rsidRDefault="004B4552" w:rsidP="004B4552">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4B4552" w:rsidRPr="00D53BD4" w:rsidRDefault="004B4552" w:rsidP="004B4552">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r w:rsidRPr="00D53BD4">
        <w:rPr>
          <w:rFonts w:ascii="Times New Roman" w:eastAsiaTheme="minorHAnsi" w:hAnsi="Times New Roman" w:cs="Times New Roman;Times New Roman"/>
          <w:iCs/>
          <w:sz w:val="28"/>
          <w:szCs w:val="28"/>
          <w:lang w:val="en-US" w:eastAsia="en-US"/>
        </w:rPr>
        <w:t>Moodle</w:t>
      </w:r>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4B4552" w:rsidRPr="00D53BD4" w:rsidRDefault="004B4552" w:rsidP="004B4552">
      <w:pPr>
        <w:suppressAutoHyphens/>
        <w:spacing w:line="240" w:lineRule="auto"/>
        <w:ind w:firstLine="720"/>
        <w:jc w:val="both"/>
        <w:rPr>
          <w:rFonts w:asciiTheme="minorHAnsi" w:eastAsiaTheme="minorHAnsi" w:hAnsiTheme="minorHAnsi" w:cstheme="minorBidi"/>
          <w:iCs/>
          <w:sz w:val="28"/>
          <w:szCs w:val="28"/>
          <w:lang w:val="ru-RU"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4B4552" w:rsidRPr="00D53BD4" w:rsidRDefault="004B4552" w:rsidP="004B4552">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“зараховано”.</w:t>
      </w:r>
    </w:p>
    <w:p w:rsidR="004B4552" w:rsidRPr="00D53BD4" w:rsidRDefault="004B4552" w:rsidP="004B4552">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4B4552" w:rsidRPr="00D53BD4" w:rsidRDefault="004B4552" w:rsidP="004B4552">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4B4552" w:rsidRPr="00D53BD4" w:rsidRDefault="004B4552" w:rsidP="004B4552">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4B4552" w:rsidRPr="001E00A7" w:rsidRDefault="004B4552" w:rsidP="004B4552">
      <w:pPr>
        <w:spacing w:line="240" w:lineRule="auto"/>
        <w:ind w:firstLine="709"/>
        <w:jc w:val="both"/>
        <w:rPr>
          <w:rFonts w:ascii="Times New Roman" w:eastAsia="Times New Roman" w:hAnsi="Times New Roman" w:cs="Times New Roman"/>
          <w:sz w:val="28"/>
          <w:szCs w:val="28"/>
          <w:lang w:val="uk-UA" w:eastAsia="en-US"/>
        </w:rPr>
      </w:pPr>
      <w:r w:rsidRPr="001E00A7">
        <w:rPr>
          <w:rFonts w:ascii="Times New Roman" w:eastAsia="Times New Roman" w:hAnsi="Times New Roman" w:cs="Times New Roman"/>
          <w:iCs/>
          <w:color w:val="000000"/>
          <w:sz w:val="28"/>
          <w:szCs w:val="28"/>
          <w:lang w:val="uk-UA" w:eastAsia="en-US"/>
        </w:rPr>
        <w:t>Оцінювання результатів навчання здобувачів вищої освіти здійснюється за кожним рубіжним (модульним) контролем під час контрольних тижнів за 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E00A7">
        <w:rPr>
          <w:rFonts w:ascii="Times New Roman" w:eastAsia="Times New Roman" w:hAnsi="Times New Roman" w:cs="Times New Roman"/>
          <w:iCs/>
          <w:color w:val="000000"/>
          <w:sz w:val="28"/>
          <w:szCs w:val="28"/>
          <w:lang w:val="uk-UA" w:eastAsia="en-US"/>
        </w:rPr>
        <w:t xml:space="preserve"> </w:t>
      </w:r>
    </w:p>
    <w:p w:rsidR="004B4552" w:rsidRDefault="004B4552" w:rsidP="004B4552">
      <w:pPr>
        <w:spacing w:line="240" w:lineRule="auto"/>
        <w:ind w:firstLine="709"/>
        <w:jc w:val="both"/>
        <w:rPr>
          <w:rFonts w:ascii="Times New Roman" w:eastAsia="Times New Roman" w:hAnsi="Times New Roman" w:cs="Times New Roman"/>
          <w:iCs/>
          <w:color w:val="000000"/>
          <w:sz w:val="28"/>
          <w:szCs w:val="28"/>
          <w:lang w:val="ru-RU" w:eastAsia="en-US"/>
        </w:rPr>
      </w:pPr>
      <w:proofErr w:type="spellStart"/>
      <w:r w:rsidRPr="006A26A1">
        <w:rPr>
          <w:rFonts w:ascii="Times New Roman" w:eastAsia="Times New Roman" w:hAnsi="Times New Roman" w:cs="Times New Roman"/>
          <w:iCs/>
          <w:color w:val="000000"/>
          <w:sz w:val="28"/>
          <w:szCs w:val="28"/>
          <w:lang w:val="ru-RU" w:eastAsia="en-US"/>
        </w:rPr>
        <w:t>Під</w:t>
      </w:r>
      <w:proofErr w:type="spellEnd"/>
      <w:r w:rsidRPr="006A26A1">
        <w:rPr>
          <w:rFonts w:ascii="Times New Roman" w:eastAsia="Times New Roman" w:hAnsi="Times New Roman" w:cs="Times New Roman"/>
          <w:iCs/>
          <w:color w:val="000000"/>
          <w:sz w:val="28"/>
          <w:szCs w:val="28"/>
          <w:lang w:val="ru-RU" w:eastAsia="en-US"/>
        </w:rPr>
        <w:t xml:space="preserve"> час контролю </w:t>
      </w:r>
      <w:proofErr w:type="spellStart"/>
      <w:r w:rsidRPr="006A26A1">
        <w:rPr>
          <w:rFonts w:ascii="Times New Roman" w:eastAsia="Times New Roman" w:hAnsi="Times New Roman" w:cs="Times New Roman"/>
          <w:iCs/>
          <w:color w:val="000000"/>
          <w:sz w:val="28"/>
          <w:szCs w:val="28"/>
          <w:lang w:val="ru-RU" w:eastAsia="en-US"/>
        </w:rPr>
        <w:t>враховуючи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наступні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види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робіт</w:t>
      </w:r>
      <w:proofErr w:type="spellEnd"/>
      <w:r w:rsidRPr="006A26A1">
        <w:rPr>
          <w:rFonts w:ascii="Times New Roman" w:eastAsia="Times New Roman" w:hAnsi="Times New Roman" w:cs="Times New Roman"/>
          <w:iCs/>
          <w:color w:val="000000"/>
          <w:sz w:val="28"/>
          <w:szCs w:val="28"/>
          <w:lang w:val="ru-RU" w:eastAsia="en-US"/>
        </w:rPr>
        <w:t>:</w:t>
      </w:r>
      <w:r>
        <w:rPr>
          <w:rFonts w:ascii="Times New Roman" w:eastAsia="Times New Roman" w:hAnsi="Times New Roman" w:cs="Times New Roman"/>
          <w:iCs/>
          <w:color w:val="000000"/>
          <w:sz w:val="28"/>
          <w:szCs w:val="28"/>
          <w:lang w:val="ru-RU" w:eastAsia="en-US"/>
        </w:rPr>
        <w:t xml:space="preserve"> </w:t>
      </w:r>
    </w:p>
    <w:p w:rsidR="004B4552" w:rsidRPr="00C609B1" w:rsidRDefault="004B4552" w:rsidP="004B4552">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виконання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завдань</w:t>
      </w:r>
      <w:proofErr w:type="spellEnd"/>
      <w:r w:rsidRPr="00C609B1">
        <w:rPr>
          <w:rFonts w:ascii="Times New Roman" w:eastAsia="Times New Roman" w:hAnsi="Times New Roman" w:cs="Times New Roman"/>
          <w:iCs/>
          <w:color w:val="000000"/>
          <w:sz w:val="28"/>
          <w:szCs w:val="28"/>
          <w:lang w:val="ru-RU" w:eastAsia="en-US"/>
        </w:rPr>
        <w:t xml:space="preserve"> – до 30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4B4552" w:rsidRPr="00C609B1" w:rsidRDefault="004B4552" w:rsidP="004B4552">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поточний</w:t>
      </w:r>
      <w:proofErr w:type="spellEnd"/>
      <w:r w:rsidRPr="00C609B1">
        <w:rPr>
          <w:rFonts w:ascii="Times New Roman" w:eastAsia="Times New Roman" w:hAnsi="Times New Roman" w:cs="Times New Roman"/>
          <w:iCs/>
          <w:color w:val="000000"/>
          <w:sz w:val="28"/>
          <w:szCs w:val="28"/>
          <w:lang w:val="ru-RU" w:eastAsia="en-US"/>
        </w:rPr>
        <w:t xml:space="preserve"> контроль – до 40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4B4552" w:rsidRPr="00C609B1" w:rsidRDefault="004B4552" w:rsidP="004B4552">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t xml:space="preserve">неформальна </w:t>
      </w:r>
      <w:r>
        <w:rPr>
          <w:rFonts w:ascii="Times New Roman" w:eastAsia="Times New Roman" w:hAnsi="Times New Roman" w:cs="Times New Roman"/>
          <w:iCs/>
          <w:color w:val="000000"/>
          <w:sz w:val="28"/>
          <w:szCs w:val="28"/>
          <w:lang w:val="ru-RU" w:eastAsia="en-US"/>
        </w:rPr>
        <w:t>та</w:t>
      </w:r>
      <w:r w:rsidRPr="00714B70">
        <w:rPr>
          <w:rFonts w:ascii="Times New Roman" w:eastAsia="Times New Roman" w:hAnsi="Times New Roman" w:cs="Times New Roman"/>
          <w:iCs/>
          <w:color w:val="000000"/>
          <w:sz w:val="28"/>
          <w:szCs w:val="28"/>
          <w:lang w:val="ru-RU" w:eastAsia="en-US"/>
        </w:rPr>
        <w:t>/</w:t>
      </w:r>
      <w:proofErr w:type="spellStart"/>
      <w:r w:rsidRPr="00C609B1">
        <w:rPr>
          <w:rFonts w:ascii="Times New Roman" w:eastAsia="Times New Roman" w:hAnsi="Times New Roman" w:cs="Times New Roman"/>
          <w:iCs/>
          <w:color w:val="000000"/>
          <w:sz w:val="28"/>
          <w:szCs w:val="28"/>
          <w:lang w:val="ru-RU" w:eastAsia="en-US"/>
        </w:rPr>
        <w:t>або</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інформальна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освіта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відвідування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тренінгів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семінарів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отримання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сертифікатів</w:t>
      </w:r>
      <w:proofErr w:type="spellEnd"/>
      <w:r w:rsidRPr="00C609B1">
        <w:rPr>
          <w:rFonts w:ascii="Times New Roman" w:eastAsia="Times New Roman" w:hAnsi="Times New Roman" w:cs="Times New Roman"/>
          <w:iCs/>
          <w:color w:val="000000"/>
          <w:sz w:val="28"/>
          <w:szCs w:val="28"/>
          <w:lang w:val="ru-RU" w:eastAsia="en-US"/>
        </w:rPr>
        <w:t xml:space="preserve">, участь у кейс – </w:t>
      </w:r>
      <w:proofErr w:type="spellStart"/>
      <w:r w:rsidRPr="00C609B1">
        <w:rPr>
          <w:rFonts w:ascii="Times New Roman" w:eastAsia="Times New Roman" w:hAnsi="Times New Roman" w:cs="Times New Roman"/>
          <w:iCs/>
          <w:color w:val="000000"/>
          <w:sz w:val="28"/>
          <w:szCs w:val="28"/>
          <w:lang w:val="ru-RU" w:eastAsia="en-US"/>
        </w:rPr>
        <w:t>чемпіонатів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академічна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мобільність</w:t>
      </w:r>
      <w:proofErr w:type="spellEnd"/>
      <w:r w:rsidRPr="00C609B1">
        <w:rPr>
          <w:rFonts w:ascii="Times New Roman" w:eastAsia="Times New Roman" w:hAnsi="Times New Roman" w:cs="Times New Roman"/>
          <w:iCs/>
          <w:color w:val="000000"/>
          <w:sz w:val="28"/>
          <w:szCs w:val="28"/>
          <w:lang w:val="ru-RU" w:eastAsia="en-US"/>
        </w:rPr>
        <w:t xml:space="preserve">)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4B4552" w:rsidRDefault="004B4552" w:rsidP="004B4552">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наукова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діяльність</w:t>
      </w:r>
      <w:proofErr w:type="spellEnd"/>
      <w:r w:rsidRPr="00C609B1">
        <w:rPr>
          <w:rFonts w:ascii="Times New Roman" w:eastAsia="Times New Roman" w:hAnsi="Times New Roman" w:cs="Times New Roman"/>
          <w:iCs/>
          <w:color w:val="000000"/>
          <w:sz w:val="28"/>
          <w:szCs w:val="28"/>
          <w:lang w:val="ru-RU" w:eastAsia="en-US"/>
        </w:rPr>
        <w:t xml:space="preserve"> (участь у </w:t>
      </w:r>
      <w:proofErr w:type="spellStart"/>
      <w:r w:rsidRPr="00C609B1">
        <w:rPr>
          <w:rFonts w:ascii="Times New Roman" w:eastAsia="Times New Roman" w:hAnsi="Times New Roman" w:cs="Times New Roman"/>
          <w:iCs/>
          <w:color w:val="000000"/>
          <w:sz w:val="28"/>
          <w:szCs w:val="28"/>
          <w:lang w:val="ru-RU" w:eastAsia="en-US"/>
        </w:rPr>
        <w:t>науковій</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темі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кафедри</w:t>
      </w:r>
      <w:proofErr w:type="spellEnd"/>
      <w:r w:rsidRPr="00C609B1">
        <w:rPr>
          <w:rFonts w:ascii="Times New Roman" w:eastAsia="Times New Roman" w:hAnsi="Times New Roman" w:cs="Times New Roman"/>
          <w:iCs/>
          <w:color w:val="000000"/>
          <w:sz w:val="28"/>
          <w:szCs w:val="28"/>
          <w:lang w:val="ru-RU" w:eastAsia="en-US"/>
        </w:rPr>
        <w:t xml:space="preserve">, у </w:t>
      </w:r>
      <w:proofErr w:type="spellStart"/>
      <w:r w:rsidRPr="00C609B1">
        <w:rPr>
          <w:rFonts w:ascii="Times New Roman" w:eastAsia="Times New Roman" w:hAnsi="Times New Roman" w:cs="Times New Roman"/>
          <w:iCs/>
          <w:color w:val="000000"/>
          <w:sz w:val="28"/>
          <w:szCs w:val="28"/>
          <w:lang w:val="ru-RU" w:eastAsia="en-US"/>
        </w:rPr>
        <w:t>науково-практичних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конференціях</w:t>
      </w:r>
      <w:proofErr w:type="spellEnd"/>
      <w:r w:rsidRPr="00C609B1">
        <w:rPr>
          <w:rFonts w:ascii="Times New Roman" w:eastAsia="Times New Roman" w:hAnsi="Times New Roman" w:cs="Times New Roman"/>
          <w:iCs/>
          <w:color w:val="000000"/>
          <w:sz w:val="28"/>
          <w:szCs w:val="28"/>
          <w:lang w:val="ru-RU" w:eastAsia="en-US"/>
        </w:rPr>
        <w:t xml:space="preserve">, в </w:t>
      </w:r>
      <w:proofErr w:type="spellStart"/>
      <w:r w:rsidRPr="00C609B1">
        <w:rPr>
          <w:rFonts w:ascii="Times New Roman" w:eastAsia="Times New Roman" w:hAnsi="Times New Roman" w:cs="Times New Roman"/>
          <w:iCs/>
          <w:color w:val="000000"/>
          <w:sz w:val="28"/>
          <w:szCs w:val="28"/>
          <w:lang w:val="ru-RU" w:eastAsia="en-US"/>
        </w:rPr>
        <w:t>університетському</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Тиждень</w:t>
      </w:r>
      <w:proofErr w:type="spellEnd"/>
      <w:r w:rsidRPr="00C609B1">
        <w:rPr>
          <w:rFonts w:ascii="Times New Roman" w:eastAsia="Times New Roman" w:hAnsi="Times New Roman" w:cs="Times New Roman"/>
          <w:iCs/>
          <w:color w:val="000000"/>
          <w:sz w:val="28"/>
          <w:szCs w:val="28"/>
          <w:lang w:val="ru-RU" w:eastAsia="en-US"/>
        </w:rPr>
        <w:t xml:space="preserve"> науки», у </w:t>
      </w:r>
      <w:proofErr w:type="spellStart"/>
      <w:r w:rsidRPr="00C609B1">
        <w:rPr>
          <w:rFonts w:ascii="Times New Roman" w:eastAsia="Times New Roman" w:hAnsi="Times New Roman" w:cs="Times New Roman"/>
          <w:iCs/>
          <w:color w:val="000000"/>
          <w:sz w:val="28"/>
          <w:szCs w:val="28"/>
          <w:lang w:val="ru-RU" w:eastAsia="en-US"/>
        </w:rPr>
        <w:t>написанні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наукових</w:t>
      </w:r>
      <w:proofErr w:type="spellEnd"/>
      <w:r w:rsidRPr="00C609B1">
        <w:rPr>
          <w:rFonts w:ascii="Times New Roman" w:eastAsia="Times New Roman" w:hAnsi="Times New Roman" w:cs="Times New Roman"/>
          <w:iCs/>
          <w:color w:val="000000"/>
          <w:sz w:val="28"/>
          <w:szCs w:val="28"/>
          <w:lang w:val="ru-RU" w:eastAsia="en-US"/>
        </w:rPr>
        <w:t xml:space="preserve"> статей)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4B4552" w:rsidRPr="006A26A1" w:rsidRDefault="004B4552" w:rsidP="004B4552">
      <w:pPr>
        <w:spacing w:line="240" w:lineRule="auto"/>
        <w:ind w:firstLine="709"/>
        <w:jc w:val="both"/>
        <w:rPr>
          <w:rFonts w:ascii="Times New Roman" w:eastAsia="Times New Roman" w:hAnsi="Times New Roman" w:cs="Times New Roman"/>
          <w:sz w:val="28"/>
          <w:szCs w:val="28"/>
          <w:lang w:val="ru-RU" w:eastAsia="en-US"/>
        </w:rPr>
      </w:pPr>
      <w:proofErr w:type="spellStart"/>
      <w:r>
        <w:rPr>
          <w:rFonts w:ascii="Times New Roman" w:eastAsia="Times New Roman" w:hAnsi="Times New Roman" w:cs="Times New Roman"/>
          <w:iCs/>
          <w:color w:val="000000"/>
          <w:sz w:val="28"/>
          <w:szCs w:val="28"/>
          <w:lang w:val="ru-RU" w:eastAsia="en-US"/>
        </w:rPr>
        <w:t>Підсумкова</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оцінка</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визначається</w:t>
      </w:r>
      <w:proofErr w:type="spellEnd"/>
      <w:r w:rsidRPr="006A26A1">
        <w:rPr>
          <w:rFonts w:ascii="Times New Roman" w:eastAsia="Times New Roman" w:hAnsi="Times New Roman" w:cs="Times New Roman"/>
          <w:iCs/>
          <w:color w:val="000000"/>
          <w:sz w:val="28"/>
          <w:szCs w:val="28"/>
          <w:lang w:val="ru-RU" w:eastAsia="en-US"/>
        </w:rPr>
        <w:t xml:space="preserve"> як </w:t>
      </w:r>
      <w:proofErr w:type="spellStart"/>
      <w:r w:rsidRPr="006A26A1">
        <w:rPr>
          <w:rFonts w:ascii="Times New Roman" w:eastAsia="Times New Roman" w:hAnsi="Times New Roman" w:cs="Times New Roman"/>
          <w:iCs/>
          <w:color w:val="000000"/>
          <w:sz w:val="28"/>
          <w:szCs w:val="28"/>
          <w:lang w:val="ru-RU" w:eastAsia="en-US"/>
        </w:rPr>
        <w:t>середня</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двох</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рубіжних</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контролів</w:t>
      </w:r>
      <w:proofErr w:type="spellEnd"/>
      <w:r w:rsidRPr="006A26A1">
        <w:rPr>
          <w:rFonts w:ascii="Times New Roman" w:eastAsia="Times New Roman" w:hAnsi="Times New Roman" w:cs="Times New Roman"/>
          <w:iCs/>
          <w:color w:val="000000"/>
          <w:sz w:val="28"/>
          <w:szCs w:val="28"/>
          <w:lang w:val="ru-RU" w:eastAsia="en-US"/>
        </w:rPr>
        <w:t xml:space="preserve"> за перший та </w:t>
      </w:r>
      <w:proofErr w:type="spellStart"/>
      <w:r w:rsidRPr="006A26A1">
        <w:rPr>
          <w:rFonts w:ascii="Times New Roman" w:eastAsia="Times New Roman" w:hAnsi="Times New Roman" w:cs="Times New Roman"/>
          <w:iCs/>
          <w:color w:val="000000"/>
          <w:sz w:val="28"/>
          <w:szCs w:val="28"/>
          <w:lang w:val="ru-RU" w:eastAsia="en-US"/>
        </w:rPr>
        <w:t>другий</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змістовні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модулі</w:t>
      </w:r>
      <w:proofErr w:type="spellEnd"/>
      <w:r w:rsidRPr="006A26A1">
        <w:rPr>
          <w:rFonts w:ascii="Times New Roman" w:eastAsia="Times New Roman" w:hAnsi="Times New Roman" w:cs="Times New Roman"/>
          <w:iCs/>
          <w:color w:val="000000"/>
          <w:sz w:val="28"/>
          <w:szCs w:val="28"/>
          <w:lang w:val="ru-RU" w:eastAsia="en-US"/>
        </w:rPr>
        <w:t>.</w:t>
      </w:r>
    </w:p>
    <w:p w:rsidR="004B4552" w:rsidRPr="001E00A7" w:rsidRDefault="004B4552" w:rsidP="004B4552">
      <w:pPr>
        <w:suppressAutoHyphens/>
        <w:spacing w:line="240" w:lineRule="auto"/>
        <w:jc w:val="both"/>
        <w:rPr>
          <w:rFonts w:ascii="Times New Roman" w:eastAsiaTheme="minorHAnsi" w:hAnsi="Times New Roman" w:cs="Times New Roman"/>
          <w:iCs/>
          <w:sz w:val="28"/>
          <w:szCs w:val="28"/>
          <w:lang w:val="ru-RU" w:eastAsia="en-US"/>
        </w:rPr>
      </w:pPr>
    </w:p>
    <w:p w:rsidR="004B4552" w:rsidRPr="00EC3650" w:rsidRDefault="004B4552" w:rsidP="004B4552">
      <w:pPr>
        <w:spacing w:line="240" w:lineRule="auto"/>
        <w:jc w:val="center"/>
        <w:rPr>
          <w:rFonts w:ascii="Times New Roman" w:hAnsi="Times New Roman" w:cs="Times New Roman"/>
          <w:b/>
          <w:sz w:val="28"/>
          <w:szCs w:val="28"/>
          <w:lang w:val="uk-UA"/>
        </w:rPr>
      </w:pPr>
      <w:r w:rsidRPr="00EC3650">
        <w:rPr>
          <w:rFonts w:ascii="Times New Roman" w:eastAsia="Calibri" w:hAnsi="Times New Roman" w:cs="Times New Roman"/>
          <w:b/>
          <w:sz w:val="28"/>
          <w:szCs w:val="28"/>
          <w:lang w:val="uk-UA"/>
        </w:rPr>
        <w:t xml:space="preserve">Розподіл балів, які отримують здобувачі вищої освіти при поточному </w:t>
      </w:r>
    </w:p>
    <w:p w:rsidR="004B4552" w:rsidRPr="00EC3650" w:rsidRDefault="004B4552" w:rsidP="004B4552">
      <w:pPr>
        <w:spacing w:line="240" w:lineRule="auto"/>
        <w:jc w:val="center"/>
        <w:rPr>
          <w:rFonts w:ascii="Times New Roman" w:eastAsia="Calibri" w:hAnsi="Times New Roman" w:cs="Times New Roman"/>
          <w:b/>
          <w:sz w:val="28"/>
          <w:szCs w:val="28"/>
          <w:lang w:val="uk-UA"/>
        </w:rPr>
      </w:pPr>
      <w:r w:rsidRPr="00EC3650">
        <w:rPr>
          <w:rFonts w:ascii="Times New Roman" w:eastAsia="Calibri" w:hAnsi="Times New Roman" w:cs="Times New Roman"/>
          <w:b/>
          <w:sz w:val="28"/>
          <w:szCs w:val="28"/>
          <w:lang w:val="uk-UA"/>
        </w:rPr>
        <w:t>та рубіжному (модульному) оцінюванні знань</w:t>
      </w:r>
    </w:p>
    <w:p w:rsidR="004B4552" w:rsidRPr="00EC3650" w:rsidRDefault="004B4552" w:rsidP="004B4552">
      <w:pPr>
        <w:rPr>
          <w:rFonts w:ascii="Times New Roman;Times New Roman" w:eastAsia="Calibri" w:hAnsi="Times New Roman;Times New Roman" w:cs="Times New Roman;Times New Roman"/>
          <w:b/>
          <w:lang w:val="uk-UA"/>
        </w:rPr>
      </w:pPr>
    </w:p>
    <w:tbl>
      <w:tblPr>
        <w:tblW w:w="9584" w:type="dxa"/>
        <w:tblLook w:val="04A0"/>
      </w:tblPr>
      <w:tblGrid>
        <w:gridCol w:w="483"/>
        <w:gridCol w:w="514"/>
        <w:gridCol w:w="10"/>
        <w:gridCol w:w="504"/>
        <w:gridCol w:w="482"/>
        <w:gridCol w:w="448"/>
        <w:gridCol w:w="26"/>
        <w:gridCol w:w="474"/>
        <w:gridCol w:w="474"/>
        <w:gridCol w:w="482"/>
        <w:gridCol w:w="597"/>
        <w:gridCol w:w="630"/>
        <w:gridCol w:w="594"/>
        <w:gridCol w:w="590"/>
        <w:gridCol w:w="371"/>
        <w:gridCol w:w="534"/>
        <w:gridCol w:w="1452"/>
        <w:gridCol w:w="912"/>
        <w:gridCol w:w="7"/>
      </w:tblGrid>
      <w:tr w:rsidR="004B4552" w:rsidRPr="00D53BD4" w:rsidTr="00633AB8">
        <w:trPr>
          <w:trHeight w:val="275"/>
        </w:trPr>
        <w:tc>
          <w:tcPr>
            <w:tcW w:w="7203" w:type="dxa"/>
            <w:gridSpan w:val="16"/>
            <w:tcBorders>
              <w:top w:val="single" w:sz="4" w:space="0" w:color="000000"/>
              <w:left w:val="single" w:sz="4" w:space="0" w:color="000000"/>
              <w:bottom w:val="single" w:sz="4" w:space="0" w:color="000000"/>
            </w:tcBorders>
          </w:tcPr>
          <w:p w:rsidR="004B4552" w:rsidRPr="00EC3650" w:rsidRDefault="004B4552" w:rsidP="00633AB8">
            <w:pPr>
              <w:tabs>
                <w:tab w:val="left" w:pos="0"/>
              </w:tabs>
              <w:spacing w:line="240" w:lineRule="auto"/>
              <w:ind w:firstLine="709"/>
              <w:jc w:val="center"/>
              <w:rPr>
                <w:rFonts w:ascii="Times New Roman" w:eastAsia="Calibri" w:hAnsi="Times New Roman" w:cs="Times New Roman"/>
                <w:sz w:val="24"/>
                <w:szCs w:val="24"/>
                <w:lang w:val="uk-UA"/>
              </w:rPr>
            </w:pPr>
            <w:r w:rsidRPr="00EC3650">
              <w:rPr>
                <w:rFonts w:ascii="Times New Roman" w:eastAsia="Calibri" w:hAnsi="Times New Roman" w:cs="Times New Roman"/>
                <w:sz w:val="24"/>
                <w:szCs w:val="24"/>
                <w:lang w:val="uk-UA"/>
              </w:rPr>
              <w:t>Поточне тестування та самостійна робота</w:t>
            </w:r>
          </w:p>
        </w:tc>
        <w:tc>
          <w:tcPr>
            <w:tcW w:w="1456" w:type="dxa"/>
            <w:vMerge w:val="restart"/>
            <w:tcBorders>
              <w:top w:val="single" w:sz="4" w:space="0" w:color="000000"/>
              <w:left w:val="single" w:sz="4" w:space="0" w:color="000000"/>
              <w:bottom w:val="single" w:sz="4" w:space="0" w:color="000000"/>
            </w:tcBorders>
            <w:vAlign w:val="center"/>
          </w:tcPr>
          <w:p w:rsidR="004B4552" w:rsidRPr="00EC3650" w:rsidRDefault="004B4552" w:rsidP="00633AB8">
            <w:pPr>
              <w:tabs>
                <w:tab w:val="left" w:pos="-108"/>
              </w:tabs>
              <w:spacing w:line="240" w:lineRule="auto"/>
              <w:ind w:right="-108" w:hanging="108"/>
              <w:jc w:val="center"/>
              <w:rPr>
                <w:rFonts w:ascii="Times New Roman" w:eastAsia="Calibri" w:hAnsi="Times New Roman" w:cs="Times New Roman"/>
                <w:sz w:val="24"/>
                <w:szCs w:val="24"/>
                <w:lang w:val="uk-UA"/>
              </w:rPr>
            </w:pPr>
            <w:r w:rsidRPr="00EC3650">
              <w:rPr>
                <w:rFonts w:ascii="Times New Roman" w:eastAsia="Calibri" w:hAnsi="Times New Roman" w:cs="Times New Roman"/>
                <w:sz w:val="24"/>
                <w:szCs w:val="24"/>
                <w:lang w:val="uk-UA"/>
              </w:rPr>
              <w:t>Підсумковий тест (залік)</w:t>
            </w:r>
          </w:p>
        </w:tc>
        <w:tc>
          <w:tcPr>
            <w:tcW w:w="925" w:type="dxa"/>
            <w:gridSpan w:val="2"/>
            <w:vMerge w:val="restart"/>
            <w:tcBorders>
              <w:top w:val="single" w:sz="4" w:space="0" w:color="000000"/>
              <w:left w:val="single" w:sz="4" w:space="0" w:color="000000"/>
              <w:bottom w:val="single" w:sz="4" w:space="0" w:color="000000"/>
              <w:right w:val="single" w:sz="4" w:space="0" w:color="000000"/>
            </w:tcBorders>
            <w:vAlign w:val="center"/>
          </w:tcPr>
          <w:p w:rsidR="004B4552" w:rsidRPr="00D53BD4" w:rsidRDefault="004B4552" w:rsidP="00633AB8">
            <w:pPr>
              <w:tabs>
                <w:tab w:val="left" w:pos="0"/>
              </w:tabs>
              <w:spacing w:line="240" w:lineRule="auto"/>
              <w:ind w:firstLine="709"/>
              <w:jc w:val="center"/>
              <w:rPr>
                <w:rFonts w:ascii="Times New Roman" w:eastAsia="Calibri" w:hAnsi="Times New Roman" w:cs="Times New Roman"/>
                <w:sz w:val="24"/>
                <w:szCs w:val="24"/>
                <w:lang w:val="uk-UA"/>
              </w:rPr>
            </w:pPr>
            <w:r w:rsidRPr="00EC3650">
              <w:rPr>
                <w:rFonts w:ascii="Times New Roman" w:eastAsia="Times New Roman;Times New Roman" w:hAnsi="Times New Roman" w:cs="Times New Roman"/>
                <w:sz w:val="24"/>
                <w:szCs w:val="24"/>
                <w:lang w:val="uk-UA"/>
              </w:rPr>
              <w:t xml:space="preserve">    </w:t>
            </w:r>
            <w:r w:rsidRPr="00EC3650">
              <w:rPr>
                <w:rFonts w:ascii="Times New Roman" w:eastAsia="Calibri" w:hAnsi="Times New Roman" w:cs="Times New Roman"/>
                <w:sz w:val="24"/>
                <w:szCs w:val="24"/>
                <w:lang w:val="uk-UA"/>
              </w:rPr>
              <w:t>Сума</w:t>
            </w:r>
          </w:p>
          <w:p w:rsidR="004B4552" w:rsidRPr="00D53BD4" w:rsidRDefault="004B4552" w:rsidP="00633AB8">
            <w:pPr>
              <w:tabs>
                <w:tab w:val="left" w:pos="0"/>
              </w:tabs>
              <w:spacing w:line="240" w:lineRule="auto"/>
              <w:ind w:firstLine="709"/>
              <w:jc w:val="center"/>
              <w:rPr>
                <w:rFonts w:ascii="Times New Roman" w:eastAsia="Calibri" w:hAnsi="Times New Roman" w:cs="Times New Roman"/>
                <w:sz w:val="24"/>
                <w:szCs w:val="24"/>
                <w:lang w:val="uk-UA"/>
              </w:rPr>
            </w:pPr>
          </w:p>
        </w:tc>
      </w:tr>
      <w:tr w:rsidR="004B4552" w:rsidRPr="00D53BD4" w:rsidTr="00633AB8">
        <w:trPr>
          <w:trHeight w:val="569"/>
        </w:trPr>
        <w:tc>
          <w:tcPr>
            <w:tcW w:w="3449" w:type="dxa"/>
            <w:gridSpan w:val="9"/>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1</w:t>
            </w:r>
          </w:p>
        </w:tc>
        <w:tc>
          <w:tcPr>
            <w:tcW w:w="3754" w:type="dxa"/>
            <w:gridSpan w:val="7"/>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1456" w:type="dxa"/>
            <w:vMerge/>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25" w:type="dxa"/>
            <w:gridSpan w:val="2"/>
            <w:vMerge/>
            <w:tcBorders>
              <w:top w:val="single" w:sz="4" w:space="0" w:color="000000"/>
              <w:left w:val="single" w:sz="4" w:space="0" w:color="000000"/>
              <w:bottom w:val="single" w:sz="4" w:space="0" w:color="000000"/>
              <w:right w:val="single" w:sz="4" w:space="0" w:color="000000"/>
            </w:tcBorders>
            <w:vAlign w:val="center"/>
          </w:tcPr>
          <w:p w:rsidR="004B4552" w:rsidRPr="00D53BD4" w:rsidRDefault="004B4552" w:rsidP="00633AB8">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A031AF" w:rsidRPr="00D53BD4" w:rsidTr="00633AB8">
        <w:trPr>
          <w:gridAfter w:val="1"/>
          <w:wAfter w:w="7" w:type="dxa"/>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4B4552" w:rsidRPr="005C1E8F" w:rsidRDefault="004B4552" w:rsidP="00633AB8">
            <w:pPr>
              <w:tabs>
                <w:tab w:val="left" w:pos="0"/>
              </w:tabs>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Т1</w:t>
            </w:r>
          </w:p>
        </w:tc>
        <w:tc>
          <w:tcPr>
            <w:tcW w:w="517" w:type="dxa"/>
            <w:tcBorders>
              <w:top w:val="single" w:sz="4" w:space="0" w:color="000000"/>
              <w:left w:val="single" w:sz="4" w:space="0" w:color="auto"/>
              <w:bottom w:val="single" w:sz="4" w:space="0" w:color="000000"/>
              <w:right w:val="single" w:sz="4" w:space="0" w:color="auto"/>
            </w:tcBorders>
            <w:vAlign w:val="center"/>
          </w:tcPr>
          <w:p w:rsidR="004B4552" w:rsidRPr="005C1E8F" w:rsidRDefault="004B4552" w:rsidP="00633AB8">
            <w:pPr>
              <w:tabs>
                <w:tab w:val="left" w:pos="0"/>
              </w:tabs>
              <w:ind w:firstLine="34"/>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Т2</w:t>
            </w:r>
          </w:p>
        </w:tc>
        <w:tc>
          <w:tcPr>
            <w:tcW w:w="517" w:type="dxa"/>
            <w:gridSpan w:val="2"/>
            <w:tcBorders>
              <w:top w:val="single" w:sz="4" w:space="0" w:color="000000"/>
              <w:left w:val="single" w:sz="4" w:space="0" w:color="auto"/>
              <w:bottom w:val="single" w:sz="4" w:space="0" w:color="000000"/>
            </w:tcBorders>
            <w:vAlign w:val="center"/>
          </w:tcPr>
          <w:p w:rsidR="004B4552" w:rsidRPr="005C1E8F" w:rsidRDefault="004B4552" w:rsidP="00633AB8">
            <w:pPr>
              <w:tabs>
                <w:tab w:val="left" w:pos="0"/>
              </w:tabs>
              <w:ind w:firstLine="34"/>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Т3</w:t>
            </w:r>
          </w:p>
        </w:tc>
        <w:tc>
          <w:tcPr>
            <w:tcW w:w="483" w:type="dxa"/>
            <w:tcBorders>
              <w:top w:val="single" w:sz="4" w:space="0" w:color="000000"/>
              <w:left w:val="single" w:sz="4" w:space="0" w:color="000000"/>
              <w:bottom w:val="single" w:sz="4" w:space="0" w:color="000000"/>
              <w:right w:val="single" w:sz="4" w:space="0" w:color="auto"/>
            </w:tcBorders>
            <w:vAlign w:val="center"/>
          </w:tcPr>
          <w:p w:rsidR="004B4552" w:rsidRPr="005C1E8F" w:rsidRDefault="004B4552" w:rsidP="00633AB8">
            <w:pPr>
              <w:tabs>
                <w:tab w:val="left" w:pos="0"/>
              </w:tabs>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Т4</w:t>
            </w:r>
          </w:p>
        </w:tc>
        <w:tc>
          <w:tcPr>
            <w:tcW w:w="483" w:type="dxa"/>
            <w:gridSpan w:val="2"/>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p>
        </w:tc>
        <w:tc>
          <w:tcPr>
            <w:tcW w:w="483"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p>
        </w:tc>
        <w:tc>
          <w:tcPr>
            <w:tcW w:w="483"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p>
        </w:tc>
        <w:tc>
          <w:tcPr>
            <w:tcW w:w="483" w:type="dxa"/>
            <w:tcBorders>
              <w:top w:val="single" w:sz="4" w:space="0" w:color="000000"/>
              <w:left w:val="single" w:sz="4" w:space="0" w:color="000000"/>
              <w:bottom w:val="single" w:sz="4" w:space="0" w:color="000000"/>
            </w:tcBorders>
            <w:vAlign w:val="center"/>
          </w:tcPr>
          <w:p w:rsidR="004B4552" w:rsidRPr="005C1E8F" w:rsidRDefault="004B4552" w:rsidP="00633AB8">
            <w:pPr>
              <w:tabs>
                <w:tab w:val="left" w:pos="0"/>
              </w:tabs>
              <w:spacing w:line="240" w:lineRule="auto"/>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w:t>
            </w:r>
            <w:r w:rsidR="00A031AF" w:rsidRPr="005C1E8F">
              <w:rPr>
                <w:rFonts w:ascii="Times New Roman" w:eastAsia="Calibri" w:hAnsi="Times New Roman" w:cs="Times New Roman"/>
                <w:sz w:val="20"/>
                <w:szCs w:val="20"/>
                <w:lang w:val="uk-UA"/>
              </w:rPr>
              <w:t>5</w:t>
            </w:r>
          </w:p>
        </w:tc>
        <w:tc>
          <w:tcPr>
            <w:tcW w:w="603" w:type="dxa"/>
            <w:tcBorders>
              <w:top w:val="single" w:sz="4" w:space="0" w:color="000000"/>
              <w:left w:val="single" w:sz="4" w:space="0" w:color="000000"/>
              <w:bottom w:val="single" w:sz="4" w:space="0" w:color="000000"/>
            </w:tcBorders>
            <w:vAlign w:val="center"/>
          </w:tcPr>
          <w:p w:rsidR="004B4552" w:rsidRPr="005C1E8F" w:rsidRDefault="004B4552" w:rsidP="00633AB8">
            <w:pPr>
              <w:tabs>
                <w:tab w:val="left" w:pos="0"/>
              </w:tabs>
              <w:spacing w:line="240" w:lineRule="auto"/>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w:t>
            </w:r>
            <w:r w:rsidR="00A031AF" w:rsidRPr="005C1E8F">
              <w:rPr>
                <w:rFonts w:ascii="Times New Roman" w:eastAsia="Calibri" w:hAnsi="Times New Roman" w:cs="Times New Roman"/>
                <w:sz w:val="20"/>
                <w:szCs w:val="20"/>
                <w:lang w:val="uk-UA"/>
              </w:rPr>
              <w:t>6</w:t>
            </w:r>
          </w:p>
        </w:tc>
        <w:tc>
          <w:tcPr>
            <w:tcW w:w="637" w:type="dxa"/>
            <w:tcBorders>
              <w:top w:val="single" w:sz="4" w:space="0" w:color="000000"/>
              <w:left w:val="single" w:sz="4" w:space="0" w:color="000000"/>
              <w:bottom w:val="single" w:sz="4" w:space="0" w:color="000000"/>
            </w:tcBorders>
            <w:vAlign w:val="center"/>
          </w:tcPr>
          <w:p w:rsidR="004B4552" w:rsidRPr="005C1E8F" w:rsidRDefault="004B4552" w:rsidP="00633AB8">
            <w:pPr>
              <w:tabs>
                <w:tab w:val="left" w:pos="0"/>
              </w:tabs>
              <w:spacing w:line="240" w:lineRule="auto"/>
              <w:ind w:firstLine="34"/>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w:t>
            </w:r>
            <w:r w:rsidR="00A031AF" w:rsidRPr="005C1E8F">
              <w:rPr>
                <w:rFonts w:ascii="Times New Roman" w:eastAsia="Calibri" w:hAnsi="Times New Roman" w:cs="Times New Roman"/>
                <w:sz w:val="20"/>
                <w:szCs w:val="20"/>
                <w:lang w:val="uk-UA"/>
              </w:rPr>
              <w:t>7</w:t>
            </w:r>
          </w:p>
        </w:tc>
        <w:tc>
          <w:tcPr>
            <w:tcW w:w="603" w:type="dxa"/>
            <w:tcBorders>
              <w:top w:val="single" w:sz="4" w:space="0" w:color="000000"/>
              <w:left w:val="single" w:sz="4" w:space="0" w:color="000000"/>
              <w:bottom w:val="single" w:sz="4" w:space="0" w:color="000000"/>
              <w:right w:val="single" w:sz="4" w:space="0" w:color="auto"/>
            </w:tcBorders>
            <w:vAlign w:val="center"/>
          </w:tcPr>
          <w:p w:rsidR="004B4552" w:rsidRPr="005C1E8F" w:rsidRDefault="004B4552" w:rsidP="00633AB8">
            <w:pPr>
              <w:tabs>
                <w:tab w:val="left" w:pos="-108"/>
              </w:tabs>
              <w:spacing w:line="240" w:lineRule="auto"/>
              <w:ind w:right="-108"/>
              <w:jc w:val="center"/>
              <w:rPr>
                <w:rFonts w:ascii="Times New Roman" w:eastAsia="Calibri" w:hAnsi="Times New Roman" w:cs="Times New Roman"/>
                <w:sz w:val="20"/>
                <w:szCs w:val="20"/>
                <w:lang w:val="uk-UA"/>
              </w:rPr>
            </w:pPr>
            <w:r w:rsidRPr="005C1E8F">
              <w:rPr>
                <w:rFonts w:ascii="Times New Roman" w:eastAsia="Calibri" w:hAnsi="Times New Roman" w:cs="Times New Roman"/>
                <w:sz w:val="20"/>
                <w:szCs w:val="20"/>
                <w:lang w:val="uk-UA"/>
              </w:rPr>
              <w:t>Т</w:t>
            </w:r>
            <w:r w:rsidR="00A031AF" w:rsidRPr="005C1E8F">
              <w:rPr>
                <w:rFonts w:ascii="Times New Roman" w:eastAsia="Calibri" w:hAnsi="Times New Roman" w:cs="Times New Roman"/>
                <w:sz w:val="20"/>
                <w:szCs w:val="20"/>
                <w:lang w:val="uk-UA"/>
              </w:rPr>
              <w:t>8</w:t>
            </w:r>
          </w:p>
        </w:tc>
        <w:tc>
          <w:tcPr>
            <w:tcW w:w="603"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108"/>
              </w:tabs>
              <w:spacing w:line="240" w:lineRule="auto"/>
              <w:ind w:right="-108"/>
              <w:jc w:val="center"/>
              <w:rPr>
                <w:rFonts w:ascii="Times New Roman" w:eastAsia="Calibri" w:hAnsi="Times New Roman" w:cs="Times New Roman"/>
                <w:sz w:val="24"/>
                <w:szCs w:val="24"/>
                <w:lang w:val="uk-UA"/>
              </w:rPr>
            </w:pPr>
          </w:p>
        </w:tc>
        <w:tc>
          <w:tcPr>
            <w:tcW w:w="280"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108"/>
              </w:tabs>
              <w:spacing w:line="240" w:lineRule="auto"/>
              <w:ind w:right="-108"/>
              <w:jc w:val="center"/>
              <w:rPr>
                <w:rFonts w:ascii="Times New Roman" w:eastAsia="Calibri" w:hAnsi="Times New Roman" w:cs="Times New Roman"/>
                <w:sz w:val="24"/>
                <w:szCs w:val="24"/>
                <w:lang w:val="uk-UA"/>
              </w:rPr>
            </w:pPr>
          </w:p>
        </w:tc>
        <w:tc>
          <w:tcPr>
            <w:tcW w:w="545" w:type="dxa"/>
            <w:tcBorders>
              <w:top w:val="single" w:sz="4" w:space="0" w:color="000000"/>
              <w:left w:val="single" w:sz="4" w:space="0" w:color="auto"/>
              <w:bottom w:val="single" w:sz="4" w:space="0" w:color="000000"/>
              <w:right w:val="single" w:sz="4" w:space="0" w:color="auto"/>
            </w:tcBorders>
            <w:vAlign w:val="center"/>
          </w:tcPr>
          <w:p w:rsidR="004B4552" w:rsidRPr="00D53BD4" w:rsidRDefault="004B4552" w:rsidP="00633AB8">
            <w:pPr>
              <w:tabs>
                <w:tab w:val="left" w:pos="-108"/>
              </w:tabs>
              <w:spacing w:line="240" w:lineRule="auto"/>
              <w:ind w:right="-108"/>
              <w:jc w:val="center"/>
              <w:rPr>
                <w:rFonts w:ascii="Times New Roman" w:eastAsia="Calibri" w:hAnsi="Times New Roman" w:cs="Times New Roman"/>
                <w:sz w:val="24"/>
                <w:szCs w:val="24"/>
                <w:lang w:val="uk-UA"/>
              </w:rPr>
            </w:pPr>
          </w:p>
        </w:tc>
        <w:tc>
          <w:tcPr>
            <w:tcW w:w="1456"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4B4552" w:rsidRPr="00D53BD4" w:rsidRDefault="004B4552" w:rsidP="00633AB8">
            <w:pPr>
              <w:tabs>
                <w:tab w:val="left" w:pos="0"/>
              </w:tabs>
              <w:spacing w:line="240" w:lineRule="auto"/>
              <w:ind w:right="-250" w:hanging="108"/>
              <w:jc w:val="both"/>
              <w:rPr>
                <w:rFonts w:ascii="Times New Roman" w:eastAsia="Calibri" w:hAnsi="Times New Roman" w:cs="Times New Roman"/>
                <w:sz w:val="24"/>
                <w:szCs w:val="24"/>
                <w:lang w:val="uk-UA"/>
              </w:rPr>
            </w:pPr>
          </w:p>
        </w:tc>
        <w:tc>
          <w:tcPr>
            <w:tcW w:w="918" w:type="dxa"/>
            <w:tcBorders>
              <w:top w:val="single" w:sz="4" w:space="0" w:color="000000"/>
              <w:left w:val="single" w:sz="4" w:space="0" w:color="000000"/>
              <w:bottom w:val="single" w:sz="4" w:space="0" w:color="000000"/>
              <w:right w:val="single" w:sz="4" w:space="0" w:color="000000"/>
            </w:tcBorders>
            <w:vAlign w:val="center"/>
          </w:tcPr>
          <w:p w:rsidR="004B4552" w:rsidRPr="00D53BD4" w:rsidRDefault="004B4552" w:rsidP="00633AB8">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A031AF" w:rsidRPr="00D53BD4" w:rsidTr="00633AB8">
        <w:trPr>
          <w:gridAfter w:val="1"/>
          <w:wAfter w:w="7" w:type="dxa"/>
          <w:trHeight w:val="55"/>
        </w:trPr>
        <w:tc>
          <w:tcPr>
            <w:tcW w:w="483" w:type="dxa"/>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27" w:type="dxa"/>
            <w:gridSpan w:val="2"/>
            <w:tcBorders>
              <w:top w:val="single" w:sz="4" w:space="0" w:color="000000"/>
              <w:left w:val="single" w:sz="4" w:space="0" w:color="000000"/>
              <w:bottom w:val="single" w:sz="4" w:space="0" w:color="000000"/>
              <w:right w:val="single" w:sz="4" w:space="0" w:color="auto"/>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07"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83" w:type="dxa"/>
            <w:tcBorders>
              <w:top w:val="single" w:sz="4" w:space="0" w:color="000000"/>
              <w:left w:val="single" w:sz="4" w:space="0" w:color="000000"/>
              <w:bottom w:val="single" w:sz="4" w:space="0" w:color="000000"/>
              <w:right w:val="single" w:sz="4" w:space="0" w:color="auto"/>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56"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p>
        </w:tc>
        <w:tc>
          <w:tcPr>
            <w:tcW w:w="510" w:type="dxa"/>
            <w:gridSpan w:val="2"/>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p>
        </w:tc>
        <w:tc>
          <w:tcPr>
            <w:tcW w:w="483"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p>
        </w:tc>
        <w:tc>
          <w:tcPr>
            <w:tcW w:w="483" w:type="dxa"/>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603" w:type="dxa"/>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637" w:type="dxa"/>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603" w:type="dxa"/>
            <w:tcBorders>
              <w:top w:val="single" w:sz="4" w:space="0" w:color="000000"/>
              <w:left w:val="single" w:sz="4" w:space="0" w:color="000000"/>
              <w:bottom w:val="single" w:sz="4" w:space="0" w:color="000000"/>
              <w:right w:val="single" w:sz="4" w:space="0" w:color="auto"/>
            </w:tcBorders>
            <w:vAlign w:val="center"/>
          </w:tcPr>
          <w:p w:rsidR="004B4552" w:rsidRPr="00D53BD4" w:rsidRDefault="004B4552" w:rsidP="00633AB8">
            <w:pPr>
              <w:tabs>
                <w:tab w:val="left" w:pos="-108"/>
              </w:tabs>
              <w:ind w:right="-249"/>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603"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108"/>
              </w:tabs>
              <w:ind w:right="-249" w:hanging="108"/>
              <w:jc w:val="center"/>
              <w:rPr>
                <w:rFonts w:ascii="Times New Roman" w:eastAsia="Calibri" w:hAnsi="Times New Roman" w:cs="Times New Roman"/>
                <w:sz w:val="24"/>
                <w:szCs w:val="24"/>
                <w:lang w:val="uk-UA"/>
              </w:rPr>
            </w:pPr>
          </w:p>
        </w:tc>
        <w:tc>
          <w:tcPr>
            <w:tcW w:w="376"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108"/>
              </w:tabs>
              <w:ind w:right="-249" w:hanging="108"/>
              <w:jc w:val="center"/>
              <w:rPr>
                <w:rFonts w:ascii="Times New Roman" w:eastAsia="Calibri" w:hAnsi="Times New Roman" w:cs="Times New Roman"/>
                <w:sz w:val="24"/>
                <w:szCs w:val="24"/>
                <w:lang w:val="uk-UA"/>
              </w:rPr>
            </w:pPr>
          </w:p>
        </w:tc>
        <w:tc>
          <w:tcPr>
            <w:tcW w:w="449" w:type="dxa"/>
            <w:tcBorders>
              <w:top w:val="single" w:sz="4" w:space="0" w:color="000000"/>
              <w:left w:val="single" w:sz="4" w:space="0" w:color="auto"/>
              <w:bottom w:val="single" w:sz="4" w:space="0" w:color="000000"/>
            </w:tcBorders>
            <w:vAlign w:val="center"/>
          </w:tcPr>
          <w:p w:rsidR="004B4552" w:rsidRPr="00D53BD4" w:rsidRDefault="004B4552" w:rsidP="00633AB8">
            <w:pPr>
              <w:tabs>
                <w:tab w:val="left" w:pos="-108"/>
              </w:tabs>
              <w:ind w:right="-249" w:hanging="108"/>
              <w:jc w:val="center"/>
              <w:rPr>
                <w:rFonts w:ascii="Times New Roman" w:eastAsia="Calibri" w:hAnsi="Times New Roman" w:cs="Times New Roman"/>
                <w:sz w:val="24"/>
                <w:szCs w:val="24"/>
                <w:lang w:val="uk-UA"/>
              </w:rPr>
            </w:pPr>
          </w:p>
        </w:tc>
        <w:tc>
          <w:tcPr>
            <w:tcW w:w="1456" w:type="dxa"/>
            <w:tcBorders>
              <w:top w:val="single" w:sz="4" w:space="0" w:color="000000"/>
              <w:left w:val="single" w:sz="4" w:space="0" w:color="000000"/>
              <w:bottom w:val="single" w:sz="4" w:space="0" w:color="000000"/>
            </w:tcBorders>
            <w:vAlign w:val="center"/>
          </w:tcPr>
          <w:p w:rsidR="004B4552" w:rsidRPr="00D53BD4" w:rsidRDefault="004B4552" w:rsidP="00633AB8">
            <w:pPr>
              <w:tabs>
                <w:tab w:val="left" w:pos="0"/>
              </w:tabs>
              <w:snapToGrid w:val="0"/>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918" w:type="dxa"/>
            <w:tcBorders>
              <w:top w:val="single" w:sz="4" w:space="0" w:color="000000"/>
              <w:left w:val="single" w:sz="4" w:space="0" w:color="000000"/>
              <w:bottom w:val="single" w:sz="4" w:space="0" w:color="000000"/>
              <w:right w:val="single" w:sz="4" w:space="0" w:color="000000"/>
            </w:tcBorders>
            <w:vAlign w:val="center"/>
          </w:tcPr>
          <w:p w:rsidR="004B4552" w:rsidRPr="00D53BD4" w:rsidRDefault="004B4552" w:rsidP="00633AB8">
            <w:pPr>
              <w:tabs>
                <w:tab w:val="left" w:pos="0"/>
              </w:tabs>
              <w:snapToGrid w:val="0"/>
              <w:ind w:firstLine="709"/>
              <w:jc w:val="both"/>
              <w:rPr>
                <w:rFonts w:ascii="Times New Roman" w:eastAsia="Calibri" w:hAnsi="Times New Roman" w:cs="Times New Roman"/>
                <w:sz w:val="24"/>
                <w:szCs w:val="24"/>
                <w:lang w:val="uk-UA"/>
              </w:rPr>
            </w:pPr>
          </w:p>
        </w:tc>
      </w:tr>
    </w:tbl>
    <w:p w:rsidR="004B4552" w:rsidRPr="00D53BD4" w:rsidRDefault="004B4552" w:rsidP="004B4552">
      <w:pPr>
        <w:suppressAutoHyphens/>
        <w:spacing w:line="240" w:lineRule="auto"/>
        <w:jc w:val="both"/>
        <w:rPr>
          <w:rFonts w:ascii="Times New Roman" w:eastAsiaTheme="minorHAnsi" w:hAnsi="Times New Roman" w:cs="Times New Roman"/>
          <w:iCs/>
          <w:sz w:val="28"/>
          <w:szCs w:val="28"/>
          <w:lang w:val="uk-UA" w:eastAsia="en-US"/>
        </w:rPr>
      </w:pPr>
    </w:p>
    <w:p w:rsidR="004B4552" w:rsidRPr="00D53BD4" w:rsidRDefault="004B4552" w:rsidP="004B4552">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4B4552" w:rsidRPr="00D53BD4" w:rsidRDefault="004B4552" w:rsidP="004B4552">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73"/>
        <w:gridCol w:w="1913"/>
        <w:gridCol w:w="740"/>
        <w:gridCol w:w="4389"/>
        <w:gridCol w:w="1960"/>
      </w:tblGrid>
      <w:tr w:rsidR="004B4552" w:rsidRPr="00D53BD4" w:rsidTr="00633AB8">
        <w:trPr>
          <w:trHeight w:hRule="exact" w:val="461"/>
          <w:jc w:val="center"/>
        </w:trPr>
        <w:tc>
          <w:tcPr>
            <w:tcW w:w="439" w:type="dxa"/>
            <w:vMerge w:val="restart"/>
            <w:tcBorders>
              <w:left w:val="single" w:sz="4" w:space="0" w:color="auto"/>
            </w:tcBorders>
            <w:shd w:val="clear" w:color="auto" w:fill="FFFFFF"/>
          </w:tcPr>
          <w:p w:rsidR="004B4552" w:rsidRPr="00D53BD4" w:rsidRDefault="004B4552" w:rsidP="00633AB8">
            <w:pPr>
              <w:suppressAutoHyphens/>
              <w:rPr>
                <w:rFonts w:ascii="Times New Roman" w:eastAsiaTheme="minorHAnsi" w:hAnsi="Times New Roman" w:cs="Times New Roman"/>
                <w:b/>
                <w:sz w:val="24"/>
                <w:szCs w:val="24"/>
                <w:lang w:val="ru-RU" w:eastAsia="en-US"/>
              </w:rPr>
            </w:pPr>
          </w:p>
        </w:tc>
        <w:tc>
          <w:tcPr>
            <w:tcW w:w="2059" w:type="dxa"/>
            <w:vMerge w:val="restart"/>
            <w:tcBorders>
              <w:top w:val="single" w:sz="4" w:space="0" w:color="auto"/>
              <w:left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Сума </w:t>
            </w:r>
            <w:proofErr w:type="spellStart"/>
            <w:r w:rsidRPr="00D53BD4">
              <w:rPr>
                <w:rFonts w:ascii="Times New Roman" w:eastAsia="Times New Roman" w:hAnsi="Times New Roman" w:cs="Times New Roman"/>
                <w:sz w:val="24"/>
                <w:szCs w:val="24"/>
                <w:lang w:val="ru-RU" w:eastAsia="en-US"/>
              </w:rPr>
              <w:t>балів</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всі</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види</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навчальної</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4B4552" w:rsidRPr="00D53BD4" w:rsidRDefault="004B4552" w:rsidP="00633AB8">
            <w:pPr>
              <w:widowControl w:val="0"/>
              <w:spacing w:line="240" w:lineRule="auto"/>
              <w:rPr>
                <w:rFonts w:ascii="Times New Roman" w:eastAsia="Times New Roman" w:hAnsi="Times New Roman" w:cs="Times New Roman"/>
                <w:sz w:val="24"/>
                <w:szCs w:val="24"/>
                <w:lang w:val="uk-UA" w:eastAsia="en-US"/>
              </w:rPr>
            </w:pPr>
            <w:proofErr w:type="spellStart"/>
            <w:r w:rsidRPr="00D53BD4">
              <w:rPr>
                <w:rFonts w:ascii="Times New Roman" w:eastAsia="Times New Roman" w:hAnsi="Times New Roman" w:cs="Times New Roman"/>
                <w:sz w:val="24"/>
                <w:szCs w:val="24"/>
                <w:lang w:val="ru-RU" w:eastAsia="en-US"/>
              </w:rPr>
              <w:t>Оцінка</w:t>
            </w:r>
            <w:proofErr w:type="spellEnd"/>
          </w:p>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val="ru-RU"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Оцінка</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національною</w:t>
            </w:r>
            <w:proofErr w:type="spellEnd"/>
            <w:r w:rsidRPr="00D53BD4">
              <w:rPr>
                <w:rFonts w:ascii="Times New Roman" w:eastAsia="Times New Roman" w:hAnsi="Times New Roman" w:cs="Times New Roman"/>
                <w:sz w:val="24"/>
                <w:szCs w:val="24"/>
                <w:lang w:val="ru-RU" w:eastAsia="en-US"/>
              </w:rPr>
              <w:t xml:space="preserve"> шкалою</w:t>
            </w:r>
          </w:p>
        </w:tc>
      </w:tr>
      <w:tr w:rsidR="004B4552" w:rsidRPr="00D53BD4" w:rsidTr="00633AB8">
        <w:trPr>
          <w:trHeight w:hRule="exact" w:val="749"/>
          <w:jc w:val="center"/>
        </w:trPr>
        <w:tc>
          <w:tcPr>
            <w:tcW w:w="439" w:type="dxa"/>
            <w:vMerge/>
            <w:tcBorders>
              <w:left w:val="single" w:sz="4" w:space="0" w:color="auto"/>
            </w:tcBorders>
            <w:shd w:val="clear" w:color="auto" w:fill="FFFFFF"/>
          </w:tcPr>
          <w:p w:rsidR="004B4552" w:rsidRPr="00D53BD4" w:rsidRDefault="004B4552" w:rsidP="00633AB8">
            <w:pPr>
              <w:suppressAutoHyphens/>
              <w:rPr>
                <w:rFonts w:ascii="Times New Roman" w:eastAsiaTheme="minorHAnsi" w:hAnsi="Times New Roman" w:cs="Times New Roman"/>
                <w:b/>
                <w:sz w:val="24"/>
                <w:szCs w:val="24"/>
                <w:lang w:val="ru-RU" w:eastAsia="en-US"/>
              </w:rPr>
            </w:pPr>
          </w:p>
        </w:tc>
        <w:tc>
          <w:tcPr>
            <w:tcW w:w="2059" w:type="dxa"/>
            <w:vMerge/>
            <w:tcBorders>
              <w:left w:val="single" w:sz="4" w:space="0" w:color="auto"/>
            </w:tcBorders>
            <w:shd w:val="clear" w:color="auto" w:fill="FFFFFF"/>
            <w:vAlign w:val="bottom"/>
          </w:tcPr>
          <w:p w:rsidR="004B4552" w:rsidRPr="00D53BD4" w:rsidRDefault="004B4552" w:rsidP="00633AB8">
            <w:pPr>
              <w:suppressAutoHyphens/>
              <w:rPr>
                <w:rFonts w:ascii="Times New Roman" w:eastAsiaTheme="minorHAnsi" w:hAnsi="Times New Roman" w:cs="Times New Roman"/>
                <w:b/>
                <w:sz w:val="24"/>
                <w:szCs w:val="24"/>
                <w:lang w:val="ru-RU" w:eastAsia="en-US"/>
              </w:rPr>
            </w:pPr>
          </w:p>
        </w:tc>
        <w:tc>
          <w:tcPr>
            <w:tcW w:w="40" w:type="dxa"/>
            <w:vMerge/>
            <w:tcBorders>
              <w:left w:val="single" w:sz="4" w:space="0" w:color="auto"/>
            </w:tcBorders>
            <w:shd w:val="clear" w:color="auto" w:fill="FFFFFF"/>
            <w:vAlign w:val="center"/>
          </w:tcPr>
          <w:p w:rsidR="004B4552" w:rsidRPr="00D53BD4" w:rsidRDefault="004B4552" w:rsidP="00633AB8">
            <w:pPr>
              <w:suppressAutoHyphens/>
              <w:rPr>
                <w:rFonts w:ascii="Times New Roman" w:eastAsiaTheme="minorHAnsi" w:hAnsi="Times New Roman" w:cs="Times New Roman"/>
                <w:sz w:val="24"/>
                <w:szCs w:val="24"/>
                <w:lang w:val="ru-RU" w:eastAsia="en-US"/>
              </w:rPr>
            </w:pPr>
          </w:p>
        </w:tc>
        <w:tc>
          <w:tcPr>
            <w:tcW w:w="4962" w:type="dxa"/>
            <w:tcBorders>
              <w:top w:val="single" w:sz="4" w:space="0" w:color="auto"/>
              <w:left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ru-RU"/>
              </w:rPr>
              <w:t xml:space="preserve">для </w:t>
            </w:r>
            <w:proofErr w:type="spellStart"/>
            <w:r w:rsidRPr="00D53BD4">
              <w:rPr>
                <w:rFonts w:ascii="Times New Roman" w:eastAsia="Times New Roman" w:hAnsi="Times New Roman" w:cs="Times New Roman"/>
                <w:sz w:val="24"/>
                <w:szCs w:val="24"/>
                <w:lang w:val="ru-RU" w:eastAsia="ru-RU"/>
              </w:rPr>
              <w:t>екзамену</w:t>
            </w:r>
            <w:proofErr w:type="spellEnd"/>
            <w:r w:rsidRPr="00D53BD4">
              <w:rPr>
                <w:rFonts w:ascii="Times New Roman" w:eastAsia="Times New Roman" w:hAnsi="Times New Roman" w:cs="Times New Roman"/>
                <w:sz w:val="24"/>
                <w:szCs w:val="24"/>
                <w:lang w:val="ru-RU" w:eastAsia="ru-RU"/>
              </w:rPr>
              <w:t>, курсового проекту (</w:t>
            </w:r>
            <w:proofErr w:type="spellStart"/>
            <w:r w:rsidRPr="00D53BD4">
              <w:rPr>
                <w:rFonts w:ascii="Times New Roman" w:eastAsia="Times New Roman" w:hAnsi="Times New Roman" w:cs="Times New Roman"/>
                <w:sz w:val="24"/>
                <w:szCs w:val="24"/>
                <w:lang w:val="ru-RU" w:eastAsia="ru-RU"/>
              </w:rPr>
              <w:t>роботи</w:t>
            </w:r>
            <w:proofErr w:type="spellEnd"/>
            <w:r w:rsidRPr="00D53BD4">
              <w:rPr>
                <w:rFonts w:ascii="Times New Roman" w:eastAsia="Times New Roman" w:hAnsi="Times New Roman" w:cs="Times New Roman"/>
                <w:sz w:val="24"/>
                <w:szCs w:val="24"/>
                <w:lang w:val="ru-RU" w:eastAsia="ru-RU"/>
              </w:rPr>
              <w:t>), практики</w:t>
            </w:r>
          </w:p>
        </w:tc>
        <w:tc>
          <w:tcPr>
            <w:tcW w:w="2112" w:type="dxa"/>
            <w:tcBorders>
              <w:top w:val="single" w:sz="4" w:space="0" w:color="auto"/>
              <w:left w:val="single" w:sz="4" w:space="0" w:color="auto"/>
            </w:tcBorders>
            <w:shd w:val="clear" w:color="auto" w:fill="FFFFFF"/>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для </w:t>
            </w:r>
            <w:proofErr w:type="spellStart"/>
            <w:r w:rsidRPr="00D53BD4">
              <w:rPr>
                <w:rFonts w:ascii="Times New Roman" w:eastAsia="Times New Roman" w:hAnsi="Times New Roman" w:cs="Times New Roman"/>
                <w:sz w:val="24"/>
                <w:szCs w:val="24"/>
                <w:lang w:val="ru-RU" w:eastAsia="en-US"/>
              </w:rPr>
              <w:t>заліку</w:t>
            </w:r>
            <w:proofErr w:type="spellEnd"/>
          </w:p>
        </w:tc>
      </w:tr>
      <w:tr w:rsidR="004B4552" w:rsidRPr="00D53BD4" w:rsidTr="00633AB8">
        <w:trPr>
          <w:trHeight w:hRule="exact" w:val="283"/>
          <w:jc w:val="center"/>
        </w:trPr>
        <w:tc>
          <w:tcPr>
            <w:tcW w:w="439" w:type="dxa"/>
            <w:vMerge/>
            <w:tcBorders>
              <w:left w:val="single" w:sz="4" w:space="0" w:color="auto"/>
            </w:tcBorders>
            <w:shd w:val="clear" w:color="auto" w:fill="FFFFFF"/>
          </w:tcPr>
          <w:p w:rsidR="004B4552" w:rsidRPr="00D53BD4" w:rsidRDefault="004B4552" w:rsidP="00633AB8">
            <w:pPr>
              <w:suppressAutoHyphens/>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40" w:type="dxa"/>
            <w:tcBorders>
              <w:top w:val="single" w:sz="4" w:space="0" w:color="auto"/>
              <w:left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А</w:t>
            </w:r>
          </w:p>
        </w:tc>
        <w:tc>
          <w:tcPr>
            <w:tcW w:w="4962" w:type="dxa"/>
            <w:tcBorders>
              <w:top w:val="single" w:sz="4" w:space="0" w:color="auto"/>
              <w:left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зараховано</w:t>
            </w:r>
            <w:proofErr w:type="spellEnd"/>
          </w:p>
        </w:tc>
      </w:tr>
      <w:tr w:rsidR="004B4552" w:rsidRPr="00D53BD4" w:rsidTr="00633AB8">
        <w:trPr>
          <w:trHeight w:hRule="exact" w:val="423"/>
          <w:jc w:val="center"/>
        </w:trPr>
        <w:tc>
          <w:tcPr>
            <w:tcW w:w="439" w:type="dxa"/>
            <w:vMerge/>
            <w:tcBorders>
              <w:left w:val="single" w:sz="4" w:space="0" w:color="auto"/>
              <w:bottom w:val="single" w:sz="4" w:space="0" w:color="auto"/>
            </w:tcBorders>
            <w:shd w:val="clear" w:color="auto" w:fill="FFFFFF"/>
          </w:tcPr>
          <w:p w:rsidR="004B4552" w:rsidRPr="00D53BD4" w:rsidRDefault="004B4552" w:rsidP="00633AB8">
            <w:pPr>
              <w:suppressAutoHyphens/>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val="ru-RU"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val="ru-RU"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4B4552" w:rsidRPr="00D53BD4" w:rsidRDefault="004B4552" w:rsidP="00633AB8">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4B4552" w:rsidRPr="00D53BD4" w:rsidRDefault="004B4552" w:rsidP="00633AB8">
            <w:pPr>
              <w:suppressAutoHyphens/>
              <w:jc w:val="center"/>
              <w:rPr>
                <w:rFonts w:ascii="Times New Roman" w:eastAsiaTheme="minorHAnsi" w:hAnsi="Times New Roman" w:cs="Times New Roman"/>
                <w:sz w:val="24"/>
                <w:szCs w:val="24"/>
                <w:lang w:val="ru-RU" w:eastAsia="en-US"/>
              </w:rPr>
            </w:pPr>
            <w:r w:rsidRPr="00D53BD4">
              <w:rPr>
                <w:rFonts w:ascii="Times New Roman" w:eastAsiaTheme="minorHAnsi" w:hAnsi="Times New Roman" w:cs="Times New Roman"/>
                <w:sz w:val="24"/>
                <w:szCs w:val="24"/>
                <w:lang w:val="ru-RU" w:eastAsia="en-US"/>
              </w:rPr>
              <w:t xml:space="preserve">не </w:t>
            </w:r>
            <w:proofErr w:type="spellStart"/>
            <w:r w:rsidRPr="00D53BD4">
              <w:rPr>
                <w:rFonts w:ascii="Times New Roman" w:eastAsiaTheme="minorHAnsi" w:hAnsi="Times New Roman" w:cs="Times New Roman"/>
                <w:sz w:val="24"/>
                <w:szCs w:val="24"/>
                <w:lang w:val="ru-RU" w:eastAsia="en-US"/>
              </w:rPr>
              <w:t>зараховано</w:t>
            </w:r>
            <w:proofErr w:type="spellEnd"/>
          </w:p>
        </w:tc>
      </w:tr>
    </w:tbl>
    <w:p w:rsidR="004B4552"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pict>
          <v:rect id="_x0000_i1036" style="width:0;height:1.5pt" o:hralign="center" o:hrstd="t" o:hr="t" fillcolor="#a0a0a0" stroked="f"/>
        </w:pict>
      </w:r>
    </w:p>
    <w:p w:rsidR="004B4552" w:rsidRPr="004501CF" w:rsidRDefault="004B4552" w:rsidP="004B4552">
      <w:pPr>
        <w:spacing w:line="240" w:lineRule="auto"/>
        <w:jc w:val="both"/>
        <w:rPr>
          <w:rFonts w:ascii="Times New Roman" w:hAnsi="Times New Roman" w:cs="Times New Roman"/>
          <w:b/>
          <w:bCs/>
          <w:sz w:val="24"/>
          <w:szCs w:val="24"/>
          <w:lang w:val="uk-UA"/>
        </w:rPr>
      </w:pPr>
      <w:r w:rsidRPr="004501CF">
        <w:rPr>
          <w:rFonts w:ascii="Times New Roman" w:hAnsi="Times New Roman" w:cs="Times New Roman"/>
          <w:b/>
          <w:bCs/>
          <w:sz w:val="24"/>
          <w:szCs w:val="24"/>
          <w:lang w:val="uk-UA"/>
        </w:rPr>
        <w:t>ПОЛІТИК</w:t>
      </w:r>
      <w:r>
        <w:rPr>
          <w:rFonts w:ascii="Times New Roman" w:hAnsi="Times New Roman" w:cs="Times New Roman"/>
          <w:b/>
          <w:bCs/>
          <w:sz w:val="24"/>
          <w:szCs w:val="24"/>
          <w:lang w:val="uk-UA"/>
        </w:rPr>
        <w:t>А</w:t>
      </w:r>
      <w:r w:rsidRPr="004501CF">
        <w:rPr>
          <w:rFonts w:ascii="Times New Roman" w:hAnsi="Times New Roman" w:cs="Times New Roman"/>
          <w:b/>
          <w:bCs/>
          <w:sz w:val="24"/>
          <w:szCs w:val="24"/>
          <w:lang w:val="uk-UA"/>
        </w:rPr>
        <w:t xml:space="preserve"> КУРСУ</w:t>
      </w:r>
    </w:p>
    <w:p w:rsidR="004B4552" w:rsidRDefault="004B4552" w:rsidP="004B4552">
      <w:pPr>
        <w:spacing w:line="240" w:lineRule="auto"/>
        <w:jc w:val="both"/>
        <w:rPr>
          <w:rFonts w:ascii="Times New Roman" w:hAnsi="Times New Roman" w:cs="Times New Roman"/>
          <w:sz w:val="28"/>
          <w:szCs w:val="28"/>
          <w:lang w:val="uk-UA"/>
        </w:rPr>
      </w:pPr>
      <w:r w:rsidRPr="00C609B1">
        <w:rPr>
          <w:rFonts w:ascii="Times New Roman" w:hAnsi="Times New Roman" w:cs="Times New Roman"/>
          <w:sz w:val="28"/>
          <w:szCs w:val="28"/>
          <w:lang w:val="uk-UA"/>
        </w:rPr>
        <w:t>Політика дедлайнів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4B4552" w:rsidRDefault="004B4552" w:rsidP="004B45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4B4552" w:rsidRDefault="004B4552" w:rsidP="004B45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Під час вивчення навчальної дисципліни кожен здобувач вищої освіти повинен дотримуватися етичних принципів і цінностей академічної 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4B4552" w:rsidRDefault="004B4552" w:rsidP="004B455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випадку систематичних грубих порушень і лише після того, як не дали ефекту інші заходи впливу.</w:t>
      </w:r>
    </w:p>
    <w:p w:rsidR="004B4552" w:rsidRPr="004501CF" w:rsidRDefault="00AE404D" w:rsidP="004B4552">
      <w:pPr>
        <w:spacing w:line="240" w:lineRule="auto"/>
        <w:jc w:val="both"/>
        <w:rPr>
          <w:rFonts w:ascii="Times New Roman" w:hAnsi="Times New Roman" w:cs="Times New Roman"/>
          <w:sz w:val="28"/>
          <w:szCs w:val="28"/>
          <w:lang w:val="uk-UA"/>
        </w:rPr>
      </w:pPr>
      <w:r w:rsidRPr="00AE404D">
        <w:rPr>
          <w:rFonts w:ascii="Times New Roman" w:hAnsi="Times New Roman" w:cs="Times New Roman"/>
          <w:sz w:val="28"/>
          <w:szCs w:val="28"/>
          <w:lang w:val="uk-UA"/>
        </w:rPr>
        <w:lastRenderedPageBreak/>
        <w:pict>
          <v:rect id="_x0000_i1037" style="width:0;height:1.5pt" o:hralign="center" o:hrstd="t" o:hr="t" fillcolor="#a0a0a0" stroked="f"/>
        </w:pict>
      </w:r>
    </w:p>
    <w:p w:rsidR="004B4552" w:rsidRPr="004501CF" w:rsidRDefault="004B4552" w:rsidP="004B4552">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ТЕХНІЧНІ ВИМОГИ ДЛЯ РОБОТИ НА КУРСІ</w:t>
      </w:r>
    </w:p>
    <w:p w:rsidR="004B4552" w:rsidRPr="00693FFC" w:rsidRDefault="004B4552" w:rsidP="004B4552">
      <w:pPr>
        <w:pStyle w:val="a7"/>
        <w:numPr>
          <w:ilvl w:val="0"/>
          <w:numId w:val="5"/>
        </w:numPr>
        <w:spacing w:line="240" w:lineRule="auto"/>
        <w:jc w:val="both"/>
        <w:rPr>
          <w:rFonts w:ascii="Times New Roman" w:hAnsi="Times New Roman" w:cs="Times New Roman"/>
          <w:sz w:val="28"/>
          <w:szCs w:val="28"/>
          <w:lang w:val="uk-UA"/>
        </w:rPr>
      </w:pPr>
      <w:r w:rsidRPr="00D53BD4">
        <w:rPr>
          <w:rFonts w:ascii="Times New Roman" w:hAnsi="Times New Roman" w:cs="Times New Roman"/>
          <w:sz w:val="28"/>
          <w:szCs w:val="28"/>
          <w:lang w:val="uk-UA"/>
        </w:rPr>
        <w:t>•</w:t>
      </w:r>
      <w:r w:rsidRPr="001E00A7">
        <w:rPr>
          <w:rFonts w:ascii="Times New Roman" w:hAnsi="Times New Roman" w:cs="Times New Roman"/>
          <w:sz w:val="28"/>
          <w:szCs w:val="28"/>
          <w:lang w:val="uk-UA"/>
        </w:rPr>
        <w:t xml:space="preserve"> </w:t>
      </w:r>
      <w:r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Pr="00693FFC">
        <w:rPr>
          <w:rFonts w:ascii="Times New Roman" w:hAnsi="Times New Roman" w:cs="Times New Roman"/>
          <w:sz w:val="28"/>
          <w:szCs w:val="28"/>
          <w:lang w:val="uk-UA"/>
        </w:rPr>
        <w:t>Moodle</w:t>
      </w:r>
      <w:proofErr w:type="spellEnd"/>
      <w:r w:rsidRPr="00693FFC">
        <w:rPr>
          <w:rFonts w:ascii="Times New Roman" w:hAnsi="Times New Roman" w:cs="Times New Roman"/>
          <w:sz w:val="28"/>
          <w:szCs w:val="28"/>
          <w:lang w:val="uk-UA"/>
        </w:rPr>
        <w:t>) https://moodle.zp.edu.ua/;</w:t>
      </w:r>
    </w:p>
    <w:p w:rsidR="004B4552" w:rsidRPr="00693FFC" w:rsidRDefault="004B4552" w:rsidP="004B4552">
      <w:pPr>
        <w:pStyle w:val="a7"/>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4B4552" w:rsidRPr="00693FFC" w:rsidRDefault="004B4552" w:rsidP="004B4552">
      <w:pPr>
        <w:pStyle w:val="a7"/>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4B4552" w:rsidRPr="00EE3EA3" w:rsidRDefault="004B4552" w:rsidP="004B4552">
      <w:pPr>
        <w:spacing w:line="240" w:lineRule="auto"/>
        <w:ind w:firstLine="709"/>
        <w:jc w:val="both"/>
        <w:rPr>
          <w:rFonts w:ascii="Times New Roman" w:hAnsi="Times New Roman" w:cs="Times New Roman"/>
          <w:sz w:val="28"/>
          <w:szCs w:val="28"/>
          <w:lang w:val="uk-UA"/>
        </w:rPr>
      </w:pPr>
      <w:r w:rsidRPr="00D53BD4">
        <w:rPr>
          <w:rFonts w:ascii="Times New Roman" w:hAnsi="Times New Roman" w:cs="Times New Roman"/>
          <w:sz w:val="28"/>
          <w:szCs w:val="28"/>
          <w:lang w:val="uk-UA"/>
        </w:rPr>
        <w:t>•</w:t>
      </w:r>
      <w:r w:rsidRPr="00D53BD4">
        <w:rPr>
          <w:rFonts w:ascii="Times New Roman" w:hAnsi="Times New Roman" w:cs="Times New Roman"/>
          <w:sz w:val="28"/>
          <w:szCs w:val="28"/>
          <w:lang w:val="uk-UA"/>
        </w:rPr>
        <w:tab/>
        <w:t xml:space="preserve">Інформаційні електронні ресурси наукової бібліотеки університету "Запорізька політехніка"  </w:t>
      </w:r>
      <w:hyperlink r:id="rId9" w:history="1">
        <w:r w:rsidRPr="00D53BD4">
          <w:rPr>
            <w:rFonts w:ascii="Times New Roman" w:hAnsi="Times New Roman" w:cs="Times New Roman"/>
            <w:color w:val="0000FF"/>
            <w:sz w:val="28"/>
            <w:szCs w:val="28"/>
            <w:u w:val="single"/>
            <w:lang w:val="uk-UA"/>
          </w:rPr>
          <w:t>http://library.zp.edu.ua/</w:t>
        </w:r>
      </w:hyperlink>
      <w:r w:rsidRPr="00D53BD4">
        <w:rPr>
          <w:rFonts w:ascii="Times New Roman" w:hAnsi="Times New Roman" w:cs="Times New Roman"/>
          <w:sz w:val="28"/>
          <w:szCs w:val="28"/>
          <w:lang w:val="uk-UA"/>
        </w:rPr>
        <w:t>.</w:t>
      </w:r>
    </w:p>
    <w:p w:rsidR="004B4552" w:rsidRPr="009B4743" w:rsidRDefault="004B4552" w:rsidP="004B4552">
      <w:pPr>
        <w:rPr>
          <w:lang w:val="uk-UA"/>
        </w:rPr>
      </w:pPr>
    </w:p>
    <w:p w:rsidR="005F18C7" w:rsidRPr="004B4552" w:rsidRDefault="005F18C7">
      <w:pPr>
        <w:rPr>
          <w:lang w:val="uk-UA"/>
        </w:rPr>
      </w:pPr>
    </w:p>
    <w:sectPr w:rsidR="005F18C7" w:rsidRPr="004B4552" w:rsidSect="004B4552">
      <w:headerReference w:type="default" r:id="rId10"/>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23" w:rsidRDefault="00E02B23" w:rsidP="00AE404D">
      <w:pPr>
        <w:spacing w:line="240" w:lineRule="auto"/>
      </w:pPr>
      <w:r>
        <w:separator/>
      </w:r>
    </w:p>
  </w:endnote>
  <w:endnote w:type="continuationSeparator" w:id="0">
    <w:p w:rsidR="00E02B23" w:rsidRDefault="00E02B23" w:rsidP="00AE40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23" w:rsidRDefault="00E02B23" w:rsidP="00AE404D">
      <w:pPr>
        <w:spacing w:line="240" w:lineRule="auto"/>
      </w:pPr>
      <w:r>
        <w:separator/>
      </w:r>
    </w:p>
  </w:footnote>
  <w:footnote w:type="continuationSeparator" w:id="0">
    <w:p w:rsidR="00E02B23" w:rsidRDefault="00E02B23" w:rsidP="00AE40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26" w:rsidRPr="003E6319" w:rsidRDefault="00447926">
    <w:pPr>
      <w:pStyle w:val="ad"/>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1C4903"/>
    <w:multiLevelType w:val="hybridMultilevel"/>
    <w:tmpl w:val="3E62B044"/>
    <w:lvl w:ilvl="0" w:tplc="554A5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86A99"/>
    <w:multiLevelType w:val="hybridMultilevel"/>
    <w:tmpl w:val="8DA219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4B4552"/>
    <w:rsid w:val="000559B5"/>
    <w:rsid w:val="00090FC6"/>
    <w:rsid w:val="00245973"/>
    <w:rsid w:val="00447926"/>
    <w:rsid w:val="004B4552"/>
    <w:rsid w:val="00507838"/>
    <w:rsid w:val="00562B93"/>
    <w:rsid w:val="005C1E8F"/>
    <w:rsid w:val="005D4D20"/>
    <w:rsid w:val="005F18C7"/>
    <w:rsid w:val="009B7B29"/>
    <w:rsid w:val="00A031AF"/>
    <w:rsid w:val="00AE404D"/>
    <w:rsid w:val="00BD0815"/>
    <w:rsid w:val="00BE6D76"/>
    <w:rsid w:val="00CD1329"/>
    <w:rsid w:val="00D82754"/>
    <w:rsid w:val="00E02B23"/>
    <w:rsid w:val="00EB63F6"/>
    <w:rsid w:val="00EE5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52"/>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4B455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link w:val="40"/>
    <w:qFormat/>
    <w:rsid w:val="000559B5"/>
    <w:pPr>
      <w:outlineLvl w:val="3"/>
    </w:pPr>
    <w:rPr>
      <w:bCs/>
      <w:i/>
    </w:rPr>
  </w:style>
  <w:style w:type="paragraph" w:styleId="5">
    <w:name w:val="heading 5"/>
    <w:basedOn w:val="a"/>
    <w:next w:val="a"/>
    <w:link w:val="50"/>
    <w:uiPriority w:val="9"/>
    <w:semiHidden/>
    <w:unhideWhenUsed/>
    <w:qFormat/>
    <w:rsid w:val="004B455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B455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B455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B455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B455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lang/>
    </w:rPr>
  </w:style>
  <w:style w:type="character" w:customStyle="1" w:styleId="22">
    <w:name w:val="Заголовок №2 Знак"/>
    <w:link w:val="21"/>
    <w:locked/>
    <w:rsid w:val="000559B5"/>
    <w:rPr>
      <w:bCs/>
      <w:i/>
      <w:sz w:val="28"/>
      <w:szCs w:val="21"/>
      <w:shd w:val="clear" w:color="auto" w:fill="FFFFFF"/>
      <w:lang/>
    </w:rPr>
  </w:style>
  <w:style w:type="character" w:customStyle="1" w:styleId="30">
    <w:name w:val="Заголовок 3 Знак"/>
    <w:basedOn w:val="a0"/>
    <w:link w:val="3"/>
    <w:uiPriority w:val="9"/>
    <w:rsid w:val="004B4552"/>
    <w:rPr>
      <w:rFonts w:eastAsiaTheme="majorEastAsia" w:cstheme="majorBidi"/>
      <w:color w:val="2F5496" w:themeColor="accent1" w:themeShade="BF"/>
      <w:sz w:val="28"/>
      <w:szCs w:val="28"/>
      <w:lang w:val="uk-UA"/>
    </w:rPr>
  </w:style>
  <w:style w:type="character" w:customStyle="1" w:styleId="50">
    <w:name w:val="Заголовок 5 Знак"/>
    <w:basedOn w:val="a0"/>
    <w:link w:val="5"/>
    <w:uiPriority w:val="9"/>
    <w:semiHidden/>
    <w:rsid w:val="004B4552"/>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4B4552"/>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4B4552"/>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4B4552"/>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4B4552"/>
    <w:rPr>
      <w:rFonts w:eastAsiaTheme="majorEastAsia" w:cstheme="majorBidi"/>
      <w:color w:val="272727" w:themeColor="text1" w:themeTint="D8"/>
      <w:sz w:val="28"/>
      <w:lang w:val="uk-UA"/>
    </w:rPr>
  </w:style>
  <w:style w:type="paragraph" w:styleId="a3">
    <w:name w:val="Title"/>
    <w:basedOn w:val="a"/>
    <w:next w:val="a"/>
    <w:link w:val="a4"/>
    <w:uiPriority w:val="10"/>
    <w:qFormat/>
    <w:rsid w:val="004B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B455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B4552"/>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B4552"/>
    <w:rPr>
      <w:rFonts w:eastAsiaTheme="majorEastAsia" w:cstheme="majorBidi"/>
      <w:color w:val="595959" w:themeColor="text1" w:themeTint="A6"/>
      <w:spacing w:val="15"/>
      <w:sz w:val="28"/>
      <w:szCs w:val="28"/>
      <w:lang w:val="uk-UA"/>
    </w:rPr>
  </w:style>
  <w:style w:type="paragraph" w:styleId="23">
    <w:name w:val="Quote"/>
    <w:basedOn w:val="a"/>
    <w:next w:val="a"/>
    <w:link w:val="24"/>
    <w:uiPriority w:val="29"/>
    <w:qFormat/>
    <w:rsid w:val="004B4552"/>
    <w:pPr>
      <w:spacing w:before="160" w:after="160"/>
      <w:jc w:val="center"/>
    </w:pPr>
    <w:rPr>
      <w:i/>
      <w:iCs/>
      <w:color w:val="404040" w:themeColor="text1" w:themeTint="BF"/>
    </w:rPr>
  </w:style>
  <w:style w:type="character" w:customStyle="1" w:styleId="24">
    <w:name w:val="Цитата 2 Знак"/>
    <w:basedOn w:val="a0"/>
    <w:link w:val="23"/>
    <w:uiPriority w:val="29"/>
    <w:rsid w:val="004B4552"/>
    <w:rPr>
      <w:rFonts w:ascii="Times New Roman" w:hAnsi="Times New Roman" w:cs="Times New Roman"/>
      <w:i/>
      <w:iCs/>
      <w:color w:val="404040" w:themeColor="text1" w:themeTint="BF"/>
      <w:sz w:val="28"/>
      <w:lang w:val="uk-UA"/>
    </w:rPr>
  </w:style>
  <w:style w:type="paragraph" w:styleId="a7">
    <w:name w:val="List Paragraph"/>
    <w:basedOn w:val="a"/>
    <w:uiPriority w:val="34"/>
    <w:qFormat/>
    <w:rsid w:val="004B4552"/>
    <w:pPr>
      <w:ind w:left="720"/>
      <w:contextualSpacing/>
    </w:pPr>
  </w:style>
  <w:style w:type="character" w:styleId="a8">
    <w:name w:val="Intense Emphasis"/>
    <w:basedOn w:val="a0"/>
    <w:uiPriority w:val="21"/>
    <w:qFormat/>
    <w:rsid w:val="004B4552"/>
    <w:rPr>
      <w:i/>
      <w:iCs/>
      <w:color w:val="2F5496" w:themeColor="accent1" w:themeShade="BF"/>
    </w:rPr>
  </w:style>
  <w:style w:type="paragraph" w:styleId="a9">
    <w:name w:val="Intense Quote"/>
    <w:basedOn w:val="a"/>
    <w:next w:val="a"/>
    <w:link w:val="aa"/>
    <w:uiPriority w:val="30"/>
    <w:qFormat/>
    <w:rsid w:val="004B4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4552"/>
    <w:rPr>
      <w:rFonts w:ascii="Times New Roman" w:hAnsi="Times New Roman" w:cs="Times New Roman"/>
      <w:i/>
      <w:iCs/>
      <w:color w:val="2F5496" w:themeColor="accent1" w:themeShade="BF"/>
      <w:sz w:val="28"/>
      <w:lang w:val="uk-UA"/>
    </w:rPr>
  </w:style>
  <w:style w:type="character" w:styleId="ab">
    <w:name w:val="Intense Reference"/>
    <w:basedOn w:val="a0"/>
    <w:uiPriority w:val="32"/>
    <w:qFormat/>
    <w:rsid w:val="004B4552"/>
    <w:rPr>
      <w:b/>
      <w:bCs/>
      <w:smallCaps/>
      <w:color w:val="2F5496" w:themeColor="accent1" w:themeShade="BF"/>
      <w:spacing w:val="5"/>
    </w:rPr>
  </w:style>
  <w:style w:type="table" w:styleId="ac">
    <w:name w:val="Table Grid"/>
    <w:basedOn w:val="a1"/>
    <w:uiPriority w:val="59"/>
    <w:rsid w:val="004B455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4B4552"/>
    <w:pPr>
      <w:tabs>
        <w:tab w:val="center" w:pos="4819"/>
        <w:tab w:val="right" w:pos="9639"/>
      </w:tabs>
      <w:spacing w:line="240" w:lineRule="auto"/>
    </w:pPr>
  </w:style>
  <w:style w:type="character" w:customStyle="1" w:styleId="ae">
    <w:name w:val="Верхний колонтитул Знак"/>
    <w:basedOn w:val="a0"/>
    <w:link w:val="ad"/>
    <w:uiPriority w:val="99"/>
    <w:rsid w:val="004B4552"/>
    <w:rPr>
      <w:rFonts w:ascii="Arial" w:eastAsia="Arial" w:hAnsi="Arial" w:cs="Arial"/>
      <w:lang w:eastAsia="uk-UA"/>
    </w:rPr>
  </w:style>
  <w:style w:type="character" w:customStyle="1" w:styleId="af">
    <w:name w:val="Основной текст_"/>
    <w:basedOn w:val="a0"/>
    <w:link w:val="11"/>
    <w:rsid w:val="004B455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4B4552"/>
    <w:pPr>
      <w:widowControl w:val="0"/>
      <w:shd w:val="clear" w:color="auto" w:fill="FFFFFF"/>
      <w:spacing w:line="240" w:lineRule="auto"/>
    </w:pPr>
    <w:rPr>
      <w:rFonts w:ascii="Times New Roman" w:eastAsia="Times New Roman" w:hAnsi="Times New Roman" w:cs="Times New Roman"/>
      <w:sz w:val="28"/>
      <w:szCs w:val="28"/>
      <w:lang w:val="ru-RU" w:eastAsia="en-US"/>
    </w:rPr>
  </w:style>
  <w:style w:type="paragraph" w:styleId="af0">
    <w:name w:val="Body Text"/>
    <w:basedOn w:val="a"/>
    <w:link w:val="af1"/>
    <w:uiPriority w:val="1"/>
    <w:qFormat/>
    <w:rsid w:val="004B4552"/>
    <w:pPr>
      <w:widowControl w:val="0"/>
      <w:autoSpaceDE w:val="0"/>
      <w:autoSpaceDN w:val="0"/>
      <w:spacing w:line="240" w:lineRule="auto"/>
    </w:pPr>
    <w:rPr>
      <w:rFonts w:ascii="Microsoft Sans Serif" w:eastAsia="Microsoft Sans Serif" w:hAnsi="Microsoft Sans Serif" w:cs="Microsoft Sans Serif"/>
      <w:sz w:val="20"/>
      <w:szCs w:val="20"/>
      <w:lang w:val="uk-UA" w:eastAsia="en-US"/>
    </w:rPr>
  </w:style>
  <w:style w:type="character" w:customStyle="1" w:styleId="af1">
    <w:name w:val="Основной текст Знак"/>
    <w:basedOn w:val="a0"/>
    <w:link w:val="af0"/>
    <w:uiPriority w:val="1"/>
    <w:rsid w:val="004B4552"/>
    <w:rPr>
      <w:rFonts w:ascii="Microsoft Sans Serif" w:eastAsia="Microsoft Sans Serif" w:hAnsi="Microsoft Sans Serif" w:cs="Microsoft Sans Serif"/>
      <w:sz w:val="20"/>
      <w:szCs w:val="20"/>
      <w:lang w:val="uk-UA"/>
    </w:rPr>
  </w:style>
  <w:style w:type="paragraph" w:customStyle="1" w:styleId="TableParagraph">
    <w:name w:val="Table Paragraph"/>
    <w:basedOn w:val="a"/>
    <w:uiPriority w:val="1"/>
    <w:qFormat/>
    <w:rsid w:val="004B4552"/>
    <w:pPr>
      <w:widowControl w:val="0"/>
      <w:autoSpaceDE w:val="0"/>
      <w:autoSpaceDN w:val="0"/>
      <w:spacing w:line="240" w:lineRule="auto"/>
    </w:pPr>
    <w:rPr>
      <w:rFonts w:ascii="Times New Roman" w:eastAsia="Times New Roman" w:hAnsi="Times New Roman" w:cs="Times New Roman"/>
      <w:lang w:val="uk-UA" w:eastAsia="en-US"/>
    </w:rPr>
  </w:style>
  <w:style w:type="character" w:styleId="af2">
    <w:name w:val="Hyperlink"/>
    <w:basedOn w:val="a0"/>
    <w:uiPriority w:val="99"/>
    <w:unhideWhenUsed/>
    <w:rsid w:val="00507838"/>
    <w:rPr>
      <w:color w:val="0563C1" w:themeColor="hyperlink"/>
      <w:u w:val="single"/>
    </w:rPr>
  </w:style>
  <w:style w:type="paragraph" w:styleId="af3">
    <w:name w:val="Balloon Text"/>
    <w:basedOn w:val="a"/>
    <w:link w:val="af4"/>
    <w:uiPriority w:val="99"/>
    <w:semiHidden/>
    <w:unhideWhenUsed/>
    <w:rsid w:val="005C1E8F"/>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C1E8F"/>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1334265015">
      <w:bodyDiv w:val="1"/>
      <w:marLeft w:val="0"/>
      <w:marRight w:val="0"/>
      <w:marTop w:val="0"/>
      <w:marBottom w:val="0"/>
      <w:divBdr>
        <w:top w:val="none" w:sz="0" w:space="0" w:color="auto"/>
        <w:left w:val="none" w:sz="0" w:space="0" w:color="auto"/>
        <w:bottom w:val="none" w:sz="0" w:space="0" w:color="auto"/>
        <w:right w:val="none" w:sz="0" w:space="0" w:color="auto"/>
      </w:divBdr>
    </w:div>
    <w:div w:id="14681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rary.zp.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2560</Words>
  <Characters>14598</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СИЛАБУС</vt:lpstr>
      <vt:lpstr>        СУЧАСНА ЗАРУБІЖНА ПОЛІТОЛОГІЯ</vt:lpstr>
      <vt:lpstr>        ОПИС КУРСУ</vt:lpstr>
    </vt:vector>
  </TitlesOfParts>
  <Company/>
  <LinksUpToDate>false</LinksUpToDate>
  <CharactersWithSpaces>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2</cp:revision>
  <dcterms:created xsi:type="dcterms:W3CDTF">2025-04-12T08:00:00Z</dcterms:created>
  <dcterms:modified xsi:type="dcterms:W3CDTF">2025-04-12T08:00:00Z</dcterms:modified>
</cp:coreProperties>
</file>