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51"/>
      </w:tblGrid>
      <w:tr w:rsidR="000D182F" w:rsidRPr="00805C2F" w14:paraId="0AD3F9D7" w14:textId="77777777" w:rsidTr="0073445D">
        <w:tc>
          <w:tcPr>
            <w:tcW w:w="4111" w:type="dxa"/>
          </w:tcPr>
          <w:p w14:paraId="66E05E8F" w14:textId="77777777" w:rsidR="00F14398" w:rsidRDefault="0073445D">
            <w:pPr>
              <w:rPr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484CBC49" wp14:editId="42E02AF7">
                  <wp:extent cx="1242060" cy="12420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UZP-Emblem-mono-tran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1242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1" w:type="dxa"/>
          </w:tcPr>
          <w:p w14:paraId="489879C7" w14:textId="77777777" w:rsidR="00F14398" w:rsidRPr="006E6159" w:rsidRDefault="00F14398">
            <w:pPr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</w:pPr>
            <w:r w:rsidRPr="006E6159"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  <w:t>НАЦІОНАЛЬНИЙ УНІВЕРСИТЕТ</w:t>
            </w:r>
          </w:p>
          <w:p w14:paraId="1C849B5D" w14:textId="77777777" w:rsidR="00F14398" w:rsidRPr="006E6159" w:rsidRDefault="00F14398">
            <w:pPr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</w:pPr>
            <w:r w:rsidRPr="006E6159"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  <w:t>«ЗАПОРІЗЬКА ПОЛІТЕХНІКА»</w:t>
            </w:r>
          </w:p>
          <w:p w14:paraId="264910FC" w14:textId="77777777" w:rsidR="00F14398" w:rsidRPr="006E6159" w:rsidRDefault="00F14398">
            <w:pPr>
              <w:rPr>
                <w:rFonts w:ascii="Roboto Condensed" w:hAnsi="Roboto Condensed"/>
                <w:color w:val="262626" w:themeColor="text1" w:themeTint="D9"/>
                <w:lang w:val="uk-UA"/>
              </w:rPr>
            </w:pPr>
          </w:p>
          <w:p w14:paraId="5C1D50FD" w14:textId="144677DF" w:rsidR="000D182F" w:rsidRDefault="000D182F" w:rsidP="00431F79">
            <w:pPr>
              <w:rPr>
                <w:rFonts w:ascii="Roboto Condensed" w:hAnsi="Roboto Condensed"/>
                <w:color w:val="262626" w:themeColor="text1" w:themeTint="D9"/>
                <w:sz w:val="24"/>
                <w:szCs w:val="24"/>
                <w:lang w:val="uk-UA"/>
              </w:rPr>
            </w:pPr>
            <w:r w:rsidRPr="006E6159">
              <w:rPr>
                <w:rFonts w:ascii="Roboto Condensed" w:hAnsi="Roboto Condensed"/>
                <w:color w:val="262626" w:themeColor="text1" w:themeTint="D9"/>
                <w:sz w:val="24"/>
                <w:szCs w:val="24"/>
                <w:lang w:val="uk-UA"/>
              </w:rPr>
              <w:t xml:space="preserve">Факультет: </w:t>
            </w:r>
            <w:r w:rsidR="00805C2F">
              <w:rPr>
                <w:rFonts w:ascii="Roboto Condensed" w:hAnsi="Roboto Condensed"/>
                <w:color w:val="262626" w:themeColor="text1" w:themeTint="D9"/>
                <w:sz w:val="24"/>
                <w:szCs w:val="24"/>
                <w:lang w:val="uk-UA"/>
              </w:rPr>
              <w:t>Будівництва архітектури та д</w:t>
            </w:r>
            <w:r w:rsidR="00DF7B36" w:rsidRPr="00DF7B36">
              <w:rPr>
                <w:rFonts w:ascii="Roboto Condensed" w:hAnsi="Roboto Condensed"/>
                <w:color w:val="262626" w:themeColor="text1" w:themeTint="D9"/>
                <w:sz w:val="24"/>
                <w:szCs w:val="24"/>
                <w:lang w:val="uk-UA"/>
              </w:rPr>
              <w:t>изайну</w:t>
            </w:r>
          </w:p>
          <w:p w14:paraId="6E717210" w14:textId="5807068B" w:rsidR="00805C2F" w:rsidRPr="006E6159" w:rsidRDefault="00805C2F" w:rsidP="00431F79">
            <w:pPr>
              <w:rPr>
                <w:rFonts w:ascii="Roboto Condensed" w:hAnsi="Roboto Condensed"/>
                <w:color w:val="262626" w:themeColor="text1" w:themeTint="D9"/>
                <w:sz w:val="24"/>
                <w:szCs w:val="24"/>
                <w:lang w:val="uk-UA"/>
              </w:rPr>
            </w:pPr>
            <w:r>
              <w:rPr>
                <w:rFonts w:ascii="Roboto Condensed" w:hAnsi="Roboto Condensed"/>
                <w:color w:val="262626" w:themeColor="text1" w:themeTint="D9"/>
                <w:sz w:val="24"/>
                <w:szCs w:val="24"/>
                <w:lang w:val="uk-UA"/>
              </w:rPr>
              <w:t>Кафедра: дизайну</w:t>
            </w:r>
          </w:p>
          <w:p w14:paraId="6BB8D1A6" w14:textId="77777777" w:rsidR="000D182F" w:rsidRPr="006E6159" w:rsidRDefault="000D182F">
            <w:pPr>
              <w:rPr>
                <w:rFonts w:ascii="Roboto Condensed" w:hAnsi="Roboto Condensed"/>
                <w:color w:val="262626" w:themeColor="text1" w:themeTint="D9"/>
                <w:sz w:val="24"/>
                <w:szCs w:val="24"/>
                <w:lang w:val="uk-UA"/>
              </w:rPr>
            </w:pPr>
          </w:p>
          <w:p w14:paraId="2C4FC20B" w14:textId="37A91467" w:rsidR="000D182F" w:rsidRDefault="000D182F" w:rsidP="007C2AD4">
            <w:pPr>
              <w:rPr>
                <w:lang w:val="uk-UA"/>
              </w:rPr>
            </w:pPr>
            <w:r w:rsidRPr="006E6159">
              <w:rPr>
                <w:rFonts w:ascii="Roboto Condensed" w:hAnsi="Roboto Condensed"/>
                <w:color w:val="262626" w:themeColor="text1" w:themeTint="D9"/>
                <w:sz w:val="24"/>
                <w:szCs w:val="24"/>
                <w:lang w:val="uk-UA"/>
              </w:rPr>
              <w:t xml:space="preserve">Спеціальність: </w:t>
            </w:r>
            <w:r w:rsidR="00DF7B36" w:rsidRPr="00DF7B36">
              <w:rPr>
                <w:rFonts w:ascii="Roboto Condensed" w:hAnsi="Roboto Condensed"/>
                <w:color w:val="262626" w:themeColor="text1" w:themeTint="D9"/>
                <w:sz w:val="24"/>
                <w:szCs w:val="24"/>
                <w:lang w:val="uk-UA"/>
              </w:rPr>
              <w:t xml:space="preserve">191 Архітектура та містобудування  </w:t>
            </w:r>
            <w:r w:rsidRPr="006E6159">
              <w:rPr>
                <w:rFonts w:ascii="Roboto Condensed" w:hAnsi="Roboto Condensed"/>
                <w:color w:val="262626" w:themeColor="text1" w:themeTint="D9"/>
                <w:sz w:val="24"/>
                <w:szCs w:val="24"/>
                <w:lang w:val="uk-UA"/>
              </w:rPr>
              <w:br/>
              <w:t xml:space="preserve">Рівень вищої освіти: </w:t>
            </w:r>
            <w:r w:rsidR="00DF7B36" w:rsidRPr="00DF7B36">
              <w:rPr>
                <w:rFonts w:ascii="Roboto Condensed" w:hAnsi="Roboto Condensed"/>
                <w:color w:val="262626" w:themeColor="text1" w:themeTint="D9"/>
                <w:sz w:val="24"/>
                <w:szCs w:val="24"/>
                <w:lang w:val="uk-UA"/>
              </w:rPr>
              <w:t>перший (</w:t>
            </w:r>
            <w:proofErr w:type="spellStart"/>
            <w:r w:rsidR="00DF7B36" w:rsidRPr="00DF7B36">
              <w:rPr>
                <w:rFonts w:ascii="Roboto Condensed" w:hAnsi="Roboto Condensed"/>
                <w:color w:val="262626" w:themeColor="text1" w:themeTint="D9"/>
                <w:sz w:val="24"/>
                <w:szCs w:val="24"/>
                <w:lang w:val="uk-UA"/>
              </w:rPr>
              <w:t>бакалаврский</w:t>
            </w:r>
            <w:proofErr w:type="spellEnd"/>
            <w:r w:rsidR="00DF7B36" w:rsidRPr="00DF7B36">
              <w:rPr>
                <w:rFonts w:ascii="Roboto Condensed" w:hAnsi="Roboto Condensed"/>
                <w:color w:val="262626" w:themeColor="text1" w:themeTint="D9"/>
                <w:sz w:val="24"/>
                <w:szCs w:val="24"/>
                <w:lang w:val="uk-UA"/>
              </w:rPr>
              <w:t>) рівень</w:t>
            </w:r>
            <w:r w:rsidRPr="006E6159">
              <w:rPr>
                <w:color w:val="262626" w:themeColor="text1" w:themeTint="D9"/>
                <w:sz w:val="24"/>
                <w:szCs w:val="24"/>
                <w:lang w:val="uk-UA"/>
              </w:rPr>
              <w:br/>
            </w:r>
          </w:p>
        </w:tc>
      </w:tr>
    </w:tbl>
    <w:p w14:paraId="0124586B" w14:textId="77777777" w:rsidR="00F14398" w:rsidRDefault="00F14398">
      <w:pPr>
        <w:rPr>
          <w:lang w:val="uk-UA"/>
        </w:rPr>
      </w:pPr>
    </w:p>
    <w:p w14:paraId="6A60B3E5" w14:textId="77777777" w:rsidR="000D182F" w:rsidRDefault="000D182F">
      <w:pPr>
        <w:rPr>
          <w:lang w:val="uk-UA"/>
        </w:rPr>
      </w:pPr>
    </w:p>
    <w:p w14:paraId="1AE24CC9" w14:textId="77777777" w:rsidR="000D182F" w:rsidRPr="006E6159" w:rsidRDefault="000D182F" w:rsidP="003529E3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Roboto Condensed" w:eastAsia="Oswald" w:hAnsi="Roboto Condensed" w:cs="Times New Roman"/>
          <w:b/>
          <w:color w:val="262626" w:themeColor="text1" w:themeTint="D9"/>
          <w:sz w:val="32"/>
          <w:szCs w:val="32"/>
          <w:lang w:val="uk-UA"/>
        </w:rPr>
      </w:pPr>
      <w:r w:rsidRPr="006E6159">
        <w:rPr>
          <w:rFonts w:ascii="Roboto Condensed" w:eastAsia="Oswald" w:hAnsi="Roboto Condensed" w:cs="Times New Roman"/>
          <w:b/>
          <w:color w:val="262626" w:themeColor="text1" w:themeTint="D9"/>
          <w:sz w:val="32"/>
          <w:szCs w:val="32"/>
          <w:lang w:val="uk-UA"/>
        </w:rPr>
        <w:t>СИЛАБУС</w:t>
      </w:r>
    </w:p>
    <w:p w14:paraId="76A86BDF" w14:textId="77777777" w:rsidR="000D182F" w:rsidRDefault="00986F3A" w:rsidP="003529E3">
      <w:pPr>
        <w:jc w:val="center"/>
        <w:rPr>
          <w:rFonts w:ascii="Roboto Condensed" w:hAnsi="Roboto Condensed"/>
          <w:b/>
          <w:color w:val="262626" w:themeColor="text1" w:themeTint="D9"/>
          <w:sz w:val="32"/>
          <w:szCs w:val="32"/>
          <w:lang w:val="uk-UA"/>
        </w:rPr>
      </w:pPr>
      <w:r w:rsidRPr="006E6159">
        <w:rPr>
          <w:rFonts w:ascii="Roboto Condensed" w:hAnsi="Roboto Condensed"/>
          <w:b/>
          <w:color w:val="262626" w:themeColor="text1" w:themeTint="D9"/>
          <w:sz w:val="32"/>
          <w:szCs w:val="32"/>
          <w:lang w:val="uk-UA"/>
        </w:rPr>
        <w:t xml:space="preserve">навчальної дисципліни </w:t>
      </w:r>
    </w:p>
    <w:p w14:paraId="363F3456" w14:textId="031A6643" w:rsidR="00955CC8" w:rsidRPr="00DF7B36" w:rsidRDefault="00DF7B36" w:rsidP="003529E3">
      <w:pPr>
        <w:jc w:val="center"/>
        <w:rPr>
          <w:rFonts w:ascii="Roboto Condensed" w:hAnsi="Roboto Condensed"/>
          <w:b/>
          <w:color w:val="262626" w:themeColor="text1" w:themeTint="D9"/>
          <w:sz w:val="32"/>
          <w:szCs w:val="32"/>
          <w:u w:val="single"/>
          <w:lang w:val="uk-UA"/>
        </w:rPr>
      </w:pPr>
      <w:r w:rsidRPr="00DF7B36">
        <w:rPr>
          <w:rFonts w:ascii="Roboto Condensed" w:hAnsi="Roboto Condensed"/>
          <w:b/>
          <w:color w:val="262626" w:themeColor="text1" w:themeTint="D9"/>
          <w:sz w:val="32"/>
          <w:szCs w:val="32"/>
          <w:u w:val="single"/>
          <w:lang w:val="uk-UA"/>
        </w:rPr>
        <w:t>«АРХІТЕКТУРНО — МІСТОБУДІВНЕ ПРОЕКТУВАННЯ МАЛИХ МІСТ»</w:t>
      </w:r>
    </w:p>
    <w:p w14:paraId="510B84DB" w14:textId="7A861B9A" w:rsidR="000D182F" w:rsidRDefault="004054AF" w:rsidP="000D182F">
      <w:pPr>
        <w:jc w:val="center"/>
        <w:rPr>
          <w:rFonts w:ascii="Roboto Condensed" w:hAnsi="Roboto Condensed"/>
          <w:color w:val="262626" w:themeColor="text1" w:themeTint="D9"/>
          <w:sz w:val="28"/>
          <w:szCs w:val="28"/>
          <w:lang w:val="uk-UA"/>
        </w:rPr>
      </w:pPr>
      <w:r>
        <w:rPr>
          <w:rFonts w:ascii="Roboto Condensed" w:hAnsi="Roboto Condensed"/>
          <w:color w:val="262626" w:themeColor="text1" w:themeTint="D9"/>
          <w:sz w:val="28"/>
          <w:szCs w:val="28"/>
          <w:lang w:val="uk-UA"/>
        </w:rPr>
        <w:t>(</w:t>
      </w:r>
      <w:r w:rsidR="00DF7B36">
        <w:rPr>
          <w:rFonts w:ascii="Roboto Condensed" w:hAnsi="Roboto Condensed"/>
          <w:color w:val="262626" w:themeColor="text1" w:themeTint="D9"/>
          <w:sz w:val="28"/>
          <w:szCs w:val="28"/>
          <w:lang w:val="uk-UA"/>
        </w:rPr>
        <w:t xml:space="preserve"> </w:t>
      </w:r>
      <w:r w:rsidR="00DF7B36">
        <w:rPr>
          <w:rFonts w:ascii="Roboto Condensed" w:hAnsi="Roboto Condensed"/>
          <w:color w:val="262626" w:themeColor="text1" w:themeTint="D9"/>
          <w:sz w:val="28"/>
          <w:szCs w:val="28"/>
          <w:u w:val="single"/>
          <w:lang w:val="uk-UA"/>
        </w:rPr>
        <w:t>4</w:t>
      </w:r>
      <w:r w:rsidR="000D182F" w:rsidRPr="006E6159">
        <w:rPr>
          <w:rFonts w:ascii="Roboto Condensed" w:hAnsi="Roboto Condensed"/>
          <w:color w:val="262626" w:themeColor="text1" w:themeTint="D9"/>
          <w:sz w:val="28"/>
          <w:szCs w:val="28"/>
          <w:lang w:val="uk-UA"/>
        </w:rPr>
        <w:t xml:space="preserve"> кредитів</w:t>
      </w:r>
      <w:r w:rsidR="00DF7B36">
        <w:rPr>
          <w:rFonts w:ascii="Roboto Condensed" w:hAnsi="Roboto Condensed"/>
          <w:color w:val="262626" w:themeColor="text1" w:themeTint="D9"/>
          <w:sz w:val="28"/>
          <w:szCs w:val="28"/>
          <w:lang w:val="uk-UA"/>
        </w:rPr>
        <w:t xml:space="preserve">/ </w:t>
      </w:r>
      <w:r w:rsidR="00DF7B36" w:rsidRPr="00DF7B36">
        <w:rPr>
          <w:rFonts w:ascii="Roboto Condensed" w:hAnsi="Roboto Condensed"/>
          <w:color w:val="262626" w:themeColor="text1" w:themeTint="D9"/>
          <w:sz w:val="28"/>
          <w:szCs w:val="28"/>
          <w:lang w:val="uk-UA"/>
        </w:rPr>
        <w:t>120</w:t>
      </w:r>
      <w:r w:rsidR="000D182F" w:rsidRPr="00DF7B36">
        <w:rPr>
          <w:rFonts w:ascii="Roboto Condensed" w:hAnsi="Roboto Condensed"/>
          <w:color w:val="262626" w:themeColor="text1" w:themeTint="D9"/>
          <w:sz w:val="28"/>
          <w:szCs w:val="28"/>
          <w:lang w:val="uk-UA"/>
        </w:rPr>
        <w:t>годин</w:t>
      </w:r>
      <w:r w:rsidR="000D182F" w:rsidRPr="006E6159">
        <w:rPr>
          <w:rFonts w:ascii="Roboto Condensed" w:hAnsi="Roboto Condensed"/>
          <w:color w:val="262626" w:themeColor="text1" w:themeTint="D9"/>
          <w:sz w:val="28"/>
          <w:szCs w:val="28"/>
          <w:lang w:val="uk-UA"/>
        </w:rPr>
        <w:t>)</w:t>
      </w:r>
    </w:p>
    <w:p w14:paraId="41F4955C" w14:textId="77777777" w:rsidR="00A159D1" w:rsidRDefault="00A159D1" w:rsidP="000D182F">
      <w:pPr>
        <w:jc w:val="center"/>
        <w:rPr>
          <w:rFonts w:ascii="Roboto Condensed" w:hAnsi="Roboto Condensed"/>
          <w:color w:val="262626" w:themeColor="text1" w:themeTint="D9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A159D1" w:rsidRPr="00F938E1" w14:paraId="1CBBBFAE" w14:textId="77777777" w:rsidTr="003C739F">
        <w:tc>
          <w:tcPr>
            <w:tcW w:w="3226" w:type="dxa"/>
            <w:shd w:val="clear" w:color="auto" w:fill="auto"/>
          </w:tcPr>
          <w:p w14:paraId="5F12AF0E" w14:textId="1929BF16" w:rsidR="00A159D1" w:rsidRPr="00F938E1" w:rsidRDefault="00A159D1" w:rsidP="003C739F">
            <w:pPr>
              <w:jc w:val="center"/>
              <w:rPr>
                <w:rFonts w:ascii="Roboto Condensed" w:hAnsi="Roboto Condensed"/>
                <w:color w:val="262626"/>
                <w:sz w:val="28"/>
                <w:szCs w:val="28"/>
                <w:lang w:val="uk-UA"/>
              </w:rPr>
            </w:pPr>
            <w:r w:rsidRPr="00F938E1">
              <w:rPr>
                <w:rFonts w:ascii="Roboto Condensed" w:hAnsi="Roboto Condensed"/>
                <w:color w:val="262626"/>
                <w:sz w:val="24"/>
                <w:szCs w:val="24"/>
                <w:lang w:val="uk-UA"/>
              </w:rPr>
              <w:t xml:space="preserve">Рік навчання: </w:t>
            </w:r>
            <w:r w:rsidR="00DF7B36">
              <w:rPr>
                <w:rFonts w:ascii="Roboto Condensed" w:hAnsi="Roboto Condensed"/>
                <w:color w:val="262626"/>
                <w:sz w:val="24"/>
                <w:szCs w:val="24"/>
                <w:lang w:val="uk-UA"/>
              </w:rPr>
              <w:t>3</w:t>
            </w:r>
          </w:p>
        </w:tc>
        <w:tc>
          <w:tcPr>
            <w:tcW w:w="3226" w:type="dxa"/>
            <w:shd w:val="clear" w:color="auto" w:fill="auto"/>
          </w:tcPr>
          <w:p w14:paraId="6AD2949C" w14:textId="68219E44" w:rsidR="00A159D1" w:rsidRPr="00F938E1" w:rsidRDefault="00A159D1" w:rsidP="003C739F">
            <w:pPr>
              <w:jc w:val="center"/>
              <w:rPr>
                <w:rFonts w:ascii="Roboto Condensed" w:hAnsi="Roboto Condensed"/>
                <w:color w:val="262626"/>
                <w:sz w:val="28"/>
                <w:szCs w:val="28"/>
                <w:lang w:val="uk-UA"/>
              </w:rPr>
            </w:pPr>
            <w:r w:rsidRPr="00F938E1">
              <w:rPr>
                <w:rFonts w:ascii="Roboto Condensed" w:hAnsi="Roboto Condensed"/>
                <w:color w:val="262626"/>
                <w:sz w:val="24"/>
                <w:szCs w:val="24"/>
                <w:lang w:val="uk-UA"/>
              </w:rPr>
              <w:t xml:space="preserve">Семестр: </w:t>
            </w:r>
            <w:r w:rsidR="00DF7B36">
              <w:rPr>
                <w:rFonts w:ascii="Roboto Condensed" w:hAnsi="Roboto Condensed"/>
                <w:color w:val="262626"/>
                <w:sz w:val="24"/>
                <w:szCs w:val="24"/>
                <w:lang w:val="uk-UA"/>
              </w:rPr>
              <w:t>5</w:t>
            </w:r>
          </w:p>
        </w:tc>
        <w:tc>
          <w:tcPr>
            <w:tcW w:w="3227" w:type="dxa"/>
            <w:shd w:val="clear" w:color="auto" w:fill="auto"/>
          </w:tcPr>
          <w:p w14:paraId="2B9C0D6C" w14:textId="77777777" w:rsidR="00A159D1" w:rsidRPr="00F938E1" w:rsidRDefault="00A159D1" w:rsidP="003C739F">
            <w:pPr>
              <w:jc w:val="center"/>
              <w:rPr>
                <w:rFonts w:ascii="Roboto Condensed" w:hAnsi="Roboto Condensed"/>
                <w:color w:val="262626"/>
                <w:sz w:val="28"/>
                <w:szCs w:val="28"/>
                <w:lang w:val="uk-UA"/>
              </w:rPr>
            </w:pPr>
            <w:r w:rsidRPr="00F938E1">
              <w:rPr>
                <w:rFonts w:ascii="Roboto Condensed" w:hAnsi="Roboto Condensed"/>
                <w:color w:val="262626"/>
                <w:sz w:val="24"/>
                <w:szCs w:val="24"/>
                <w:lang w:val="uk-UA"/>
              </w:rPr>
              <w:t>Обов’язкова</w:t>
            </w:r>
          </w:p>
        </w:tc>
      </w:tr>
    </w:tbl>
    <w:p w14:paraId="69B528B6" w14:textId="77777777" w:rsidR="003C0650" w:rsidRPr="006E6159" w:rsidRDefault="003C0650" w:rsidP="000D182F">
      <w:pPr>
        <w:jc w:val="center"/>
        <w:rPr>
          <w:rFonts w:ascii="Roboto Condensed" w:hAnsi="Roboto Condensed"/>
          <w:color w:val="262626" w:themeColor="text1" w:themeTint="D9"/>
          <w:sz w:val="28"/>
          <w:szCs w:val="28"/>
          <w:lang w:val="uk-UA"/>
        </w:rPr>
      </w:pPr>
    </w:p>
    <w:p w14:paraId="65E7B84A" w14:textId="77777777" w:rsidR="00A309A0" w:rsidRDefault="00A309A0" w:rsidP="000D182F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431"/>
      </w:tblGrid>
      <w:tr w:rsidR="00B02615" w14:paraId="5DF1886F" w14:textId="77777777" w:rsidTr="004054AF">
        <w:tc>
          <w:tcPr>
            <w:tcW w:w="4248" w:type="dxa"/>
            <w:vMerge w:val="restart"/>
          </w:tcPr>
          <w:p w14:paraId="0595D77D" w14:textId="77777777" w:rsidR="0049055F" w:rsidRDefault="0049055F" w:rsidP="0084188B">
            <w:pPr>
              <w:rPr>
                <w:lang w:val="uk-UA"/>
              </w:rPr>
            </w:pPr>
          </w:p>
          <w:p w14:paraId="6BF5B7EC" w14:textId="3B99E56E" w:rsidR="00B02615" w:rsidRPr="004054AF" w:rsidRDefault="00805C2F" w:rsidP="0049055F">
            <w:pPr>
              <w:tabs>
                <w:tab w:val="left" w:pos="1200"/>
              </w:tabs>
              <w:jc w:val="center"/>
              <w:rPr>
                <w:i/>
                <w:sz w:val="24"/>
                <w:szCs w:val="24"/>
              </w:rPr>
            </w:pPr>
            <w:r w:rsidRPr="00B9019C">
              <w:rPr>
                <w:noProof/>
              </w:rPr>
              <w:drawing>
                <wp:inline distT="0" distB="0" distL="0" distR="0" wp14:anchorId="2A95443D" wp14:editId="2AB9F933">
                  <wp:extent cx="2164080" cy="257556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88" t="27295" r="63734" b="61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080" cy="257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1" w:type="dxa"/>
          </w:tcPr>
          <w:p w14:paraId="4C9DD497" w14:textId="77777777" w:rsidR="00B02615" w:rsidRPr="00137B39" w:rsidRDefault="00B02615" w:rsidP="0084188B">
            <w:pPr>
              <w:rPr>
                <w:b/>
                <w:color w:val="2D5FB9"/>
                <w:sz w:val="28"/>
                <w:szCs w:val="28"/>
                <w:lang w:val="uk-UA"/>
              </w:rPr>
            </w:pPr>
            <w:r w:rsidRPr="00137B39">
              <w:rPr>
                <w:rFonts w:ascii="Roboto Condensed" w:eastAsia="Oswald" w:hAnsi="Roboto Condensed"/>
                <w:b/>
                <w:color w:val="2D5FB9"/>
                <w:sz w:val="28"/>
                <w:szCs w:val="28"/>
                <w:lang w:val="uk-UA"/>
              </w:rPr>
              <w:t>ІНФОРМАЦІЯ ПРО ВИКЛАДАЧА</w:t>
            </w:r>
          </w:p>
        </w:tc>
      </w:tr>
      <w:tr w:rsidR="00DF7B36" w:rsidRPr="00805C2F" w14:paraId="41642A69" w14:textId="77777777" w:rsidTr="004054AF">
        <w:tc>
          <w:tcPr>
            <w:tcW w:w="4248" w:type="dxa"/>
            <w:vMerge/>
          </w:tcPr>
          <w:p w14:paraId="160BF387" w14:textId="77777777" w:rsidR="00DF7B36" w:rsidRDefault="00DF7B36" w:rsidP="00DF7B36">
            <w:pPr>
              <w:rPr>
                <w:noProof/>
                <w:sz w:val="72"/>
                <w:szCs w:val="72"/>
              </w:rPr>
            </w:pPr>
          </w:p>
        </w:tc>
        <w:tc>
          <w:tcPr>
            <w:tcW w:w="5431" w:type="dxa"/>
          </w:tcPr>
          <w:p w14:paraId="28BA4866" w14:textId="12EE22AB" w:rsidR="00DF7B36" w:rsidRDefault="00DF7B36" w:rsidP="00DF7B36">
            <w:pPr>
              <w:rPr>
                <w:sz w:val="24"/>
                <w:szCs w:val="24"/>
                <w:lang w:val="uk-UA"/>
              </w:rPr>
            </w:pPr>
          </w:p>
          <w:p w14:paraId="54B4BB88" w14:textId="77777777" w:rsidR="00DF7B36" w:rsidRDefault="00DF7B36" w:rsidP="00DF7B36">
            <w:pPr>
              <w:rPr>
                <w:sz w:val="24"/>
                <w:szCs w:val="24"/>
                <w:lang w:val="uk-UA"/>
              </w:rPr>
            </w:pPr>
          </w:p>
          <w:p w14:paraId="2287463D" w14:textId="77777777" w:rsidR="00805C2F" w:rsidRDefault="00805C2F" w:rsidP="00805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hAnsi="Roboto Condensed"/>
                <w:bCs/>
                <w:color w:val="262626"/>
                <w:sz w:val="28"/>
                <w:szCs w:val="28"/>
                <w:lang w:val="uk-UA"/>
              </w:rPr>
            </w:pPr>
            <w:proofErr w:type="spellStart"/>
            <w:r w:rsidRPr="00DA7F96">
              <w:rPr>
                <w:rFonts w:ascii="Roboto Condensed" w:hAnsi="Roboto Condensed"/>
                <w:bCs/>
                <w:color w:val="262626"/>
                <w:sz w:val="28"/>
                <w:szCs w:val="28"/>
                <w:lang w:val="uk-UA"/>
              </w:rPr>
              <w:t>Билим</w:t>
            </w:r>
            <w:proofErr w:type="spellEnd"/>
            <w:r w:rsidRPr="00DA7F96">
              <w:rPr>
                <w:rFonts w:ascii="Roboto Condensed" w:hAnsi="Roboto Condensed"/>
                <w:bCs/>
                <w:color w:val="262626"/>
                <w:sz w:val="28"/>
                <w:szCs w:val="28"/>
                <w:lang w:val="uk-UA"/>
              </w:rPr>
              <w:t xml:space="preserve"> Олександр Миколайович</w:t>
            </w:r>
            <w:r w:rsidRPr="0091643E">
              <w:rPr>
                <w:rFonts w:ascii="Roboto Condensed" w:hAnsi="Roboto Condensed"/>
                <w:bCs/>
                <w:color w:val="262626"/>
                <w:sz w:val="28"/>
                <w:szCs w:val="28"/>
                <w:lang w:val="uk-UA"/>
              </w:rPr>
              <w:t xml:space="preserve">, </w:t>
            </w:r>
          </w:p>
          <w:p w14:paraId="3A9E6568" w14:textId="77777777" w:rsidR="00805C2F" w:rsidRPr="0091643E" w:rsidRDefault="00805C2F" w:rsidP="00805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hAnsi="Roboto Condensed"/>
                <w:color w:val="262626"/>
                <w:sz w:val="28"/>
                <w:szCs w:val="28"/>
                <w:lang w:val="uk-UA"/>
              </w:rPr>
            </w:pPr>
            <w:r w:rsidRPr="0091643E">
              <w:rPr>
                <w:rFonts w:ascii="Roboto Condensed" w:hAnsi="Roboto Condensed"/>
                <w:bCs/>
                <w:color w:val="262626"/>
                <w:sz w:val="28"/>
                <w:szCs w:val="28"/>
                <w:lang w:val="uk-UA"/>
              </w:rPr>
              <w:t>доцент кафедри дизайну</w:t>
            </w:r>
          </w:p>
          <w:p w14:paraId="69A5190D" w14:textId="77777777" w:rsidR="00805C2F" w:rsidRPr="0091643E" w:rsidRDefault="00805C2F" w:rsidP="00805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hAnsi="Roboto Condensed"/>
                <w:b/>
                <w:bCs/>
                <w:i/>
                <w:color w:val="262626"/>
                <w:sz w:val="28"/>
                <w:szCs w:val="28"/>
                <w:lang w:val="uk-UA"/>
              </w:rPr>
            </w:pPr>
          </w:p>
          <w:p w14:paraId="7DBEF27E" w14:textId="77777777" w:rsidR="00805C2F" w:rsidRPr="0091643E" w:rsidRDefault="00805C2F" w:rsidP="00805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hAnsi="Roboto Condensed"/>
                <w:b/>
                <w:bCs/>
                <w:i/>
                <w:color w:val="262626"/>
                <w:sz w:val="28"/>
                <w:szCs w:val="28"/>
                <w:lang w:val="uk-UA"/>
              </w:rPr>
            </w:pPr>
          </w:p>
          <w:p w14:paraId="2169C5C2" w14:textId="77777777" w:rsidR="00805C2F" w:rsidRPr="0091643E" w:rsidRDefault="00805C2F" w:rsidP="00805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hAnsi="Roboto Condensed"/>
                <w:b/>
                <w:bCs/>
                <w:i/>
                <w:color w:val="262626"/>
                <w:sz w:val="28"/>
                <w:szCs w:val="28"/>
                <w:lang w:val="uk-UA"/>
              </w:rPr>
            </w:pPr>
          </w:p>
          <w:p w14:paraId="71D47239" w14:textId="77777777" w:rsidR="00805C2F" w:rsidRPr="0091643E" w:rsidRDefault="00805C2F" w:rsidP="00805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hAnsi="Roboto Condensed"/>
                <w:b/>
                <w:bCs/>
                <w:i/>
                <w:color w:val="262626"/>
                <w:sz w:val="28"/>
                <w:szCs w:val="28"/>
                <w:lang w:val="uk-UA"/>
              </w:rPr>
            </w:pPr>
          </w:p>
          <w:p w14:paraId="7E2EF13C" w14:textId="77777777" w:rsidR="00805C2F" w:rsidRPr="0091643E" w:rsidRDefault="00805C2F" w:rsidP="00805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hAnsi="Roboto Condensed"/>
                <w:bCs/>
                <w:i/>
                <w:color w:val="262626"/>
                <w:sz w:val="28"/>
                <w:szCs w:val="28"/>
                <w:lang w:val="uk-UA"/>
              </w:rPr>
            </w:pPr>
            <w:r w:rsidRPr="0091643E">
              <w:rPr>
                <w:rFonts w:ascii="Roboto Condensed" w:hAnsi="Roboto Condensed"/>
                <w:bCs/>
                <w:i/>
                <w:color w:val="262626"/>
                <w:sz w:val="28"/>
                <w:szCs w:val="28"/>
                <w:lang w:val="uk-UA"/>
              </w:rPr>
              <w:t>Контактна інформація:</w:t>
            </w:r>
          </w:p>
          <w:p w14:paraId="69E986CD" w14:textId="77777777" w:rsidR="00805C2F" w:rsidRPr="0091643E" w:rsidRDefault="00805C2F" w:rsidP="00805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hAnsi="Roboto Condensed"/>
                <w:i/>
                <w:color w:val="262626"/>
                <w:sz w:val="28"/>
                <w:szCs w:val="28"/>
                <w:lang w:val="uk-UA"/>
              </w:rPr>
            </w:pPr>
            <w:proofErr w:type="spellStart"/>
            <w:r w:rsidRPr="0091643E">
              <w:rPr>
                <w:rFonts w:ascii="Roboto Condensed" w:hAnsi="Roboto Condensed"/>
                <w:i/>
                <w:color w:val="262626"/>
                <w:sz w:val="28"/>
                <w:szCs w:val="28"/>
                <w:lang w:val="uk-UA"/>
              </w:rPr>
              <w:t>тел</w:t>
            </w:r>
            <w:proofErr w:type="spellEnd"/>
            <w:r w:rsidRPr="0091643E">
              <w:rPr>
                <w:rFonts w:ascii="Roboto Condensed" w:hAnsi="Roboto Condensed"/>
                <w:i/>
                <w:color w:val="262626"/>
                <w:sz w:val="28"/>
                <w:szCs w:val="28"/>
                <w:lang w:val="uk-UA"/>
              </w:rPr>
              <w:t xml:space="preserve">.: </w:t>
            </w:r>
            <w:r w:rsidRPr="00096106">
              <w:rPr>
                <w:rFonts w:ascii="Roboto Condensed" w:hAnsi="Roboto Condensed"/>
                <w:i/>
                <w:color w:val="262626"/>
                <w:sz w:val="28"/>
                <w:szCs w:val="28"/>
                <w:lang w:val="uk-UA"/>
              </w:rPr>
              <w:t>+380679112725</w:t>
            </w:r>
          </w:p>
          <w:p w14:paraId="7F08FD4F" w14:textId="77777777" w:rsidR="00DF7B36" w:rsidRDefault="00805C2F" w:rsidP="00805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hAnsi="Roboto Condensed"/>
                <w:i/>
                <w:sz w:val="28"/>
                <w:szCs w:val="28"/>
                <w:lang w:val="uk-UA"/>
              </w:rPr>
            </w:pPr>
            <w:r w:rsidRPr="0091643E">
              <w:rPr>
                <w:rFonts w:ascii="Roboto Condensed" w:hAnsi="Roboto Condensed"/>
                <w:i/>
                <w:color w:val="262626"/>
                <w:sz w:val="28"/>
                <w:szCs w:val="28"/>
                <w:lang w:val="uk-UA"/>
              </w:rPr>
              <w:t>e-</w:t>
            </w:r>
            <w:proofErr w:type="spellStart"/>
            <w:r w:rsidRPr="0091643E">
              <w:rPr>
                <w:rFonts w:ascii="Roboto Condensed" w:hAnsi="Roboto Condensed"/>
                <w:i/>
                <w:color w:val="262626"/>
                <w:sz w:val="28"/>
                <w:szCs w:val="28"/>
                <w:lang w:val="uk-UA"/>
              </w:rPr>
              <w:t>mail</w:t>
            </w:r>
            <w:proofErr w:type="spellEnd"/>
            <w:r w:rsidRPr="0091643E">
              <w:rPr>
                <w:rFonts w:ascii="Roboto Condensed" w:hAnsi="Roboto Condensed"/>
                <w:i/>
                <w:color w:val="262626"/>
                <w:sz w:val="28"/>
                <w:szCs w:val="28"/>
                <w:lang w:val="uk-UA"/>
              </w:rPr>
              <w:t xml:space="preserve">: </w:t>
            </w:r>
            <w:r w:rsidRPr="00096106">
              <w:rPr>
                <w:rFonts w:ascii="Roboto Condensed" w:hAnsi="Roboto Condensed"/>
                <w:i/>
                <w:color w:val="262626"/>
                <w:sz w:val="28"/>
                <w:szCs w:val="28"/>
                <w:lang w:val="uk-UA"/>
              </w:rPr>
              <w:t>domusssb@ukr.net</w:t>
            </w:r>
            <w:r w:rsidRPr="001103CE">
              <w:rPr>
                <w:rFonts w:ascii="Roboto Condensed" w:hAnsi="Roboto Condensed"/>
                <w:i/>
                <w:sz w:val="28"/>
                <w:szCs w:val="28"/>
                <w:lang w:val="uk-UA"/>
              </w:rPr>
              <w:t xml:space="preserve"> </w:t>
            </w:r>
          </w:p>
          <w:p w14:paraId="45B43F65" w14:textId="77777777" w:rsidR="00805C2F" w:rsidRDefault="00805C2F" w:rsidP="00805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hAnsi="Roboto Condensed"/>
                <w:i/>
                <w:sz w:val="28"/>
                <w:szCs w:val="28"/>
                <w:lang w:val="uk-UA"/>
              </w:rPr>
            </w:pPr>
          </w:p>
          <w:p w14:paraId="2BDFBD0B" w14:textId="16EAB87D" w:rsidR="00805C2F" w:rsidRPr="001103CE" w:rsidRDefault="00805C2F" w:rsidP="00805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hAnsi="Roboto Condensed"/>
                <w:i/>
                <w:sz w:val="28"/>
                <w:szCs w:val="28"/>
                <w:lang w:val="uk-UA"/>
              </w:rPr>
            </w:pPr>
          </w:p>
        </w:tc>
      </w:tr>
    </w:tbl>
    <w:p w14:paraId="3ABBC8B3" w14:textId="77777777" w:rsidR="00866803" w:rsidRDefault="00E070D1" w:rsidP="00E866F2">
      <w:pPr>
        <w:tabs>
          <w:tab w:val="left" w:pos="2105"/>
        </w:tabs>
        <w:ind w:left="142"/>
        <w:rPr>
          <w:rFonts w:ascii="Roboto Condensed" w:hAnsi="Roboto Condensed"/>
          <w:b/>
          <w:bCs/>
          <w:color w:val="2D5FB9"/>
          <w:sz w:val="28"/>
          <w:szCs w:val="28"/>
          <w:lang w:val="ru-RU"/>
        </w:rPr>
      </w:pPr>
      <w:r>
        <w:rPr>
          <w:rFonts w:ascii="Roboto Condensed" w:hAnsi="Roboto Condensed"/>
          <w:sz w:val="28"/>
          <w:szCs w:val="28"/>
          <w:lang w:val="uk-UA"/>
        </w:rPr>
        <w:pict w14:anchorId="2CDD1588">
          <v:rect id="_x0000_i1025" style="width:0;height:1.5pt" o:hralign="center" o:hrstd="t" o:hr="t" fillcolor="#a0a0a0" stroked="f"/>
        </w:pict>
      </w:r>
    </w:p>
    <w:p w14:paraId="510F4A9A" w14:textId="348B4033" w:rsidR="00DF7B36" w:rsidRDefault="00DF7B36">
      <w:pPr>
        <w:rPr>
          <w:rFonts w:ascii="Roboto Condensed" w:hAnsi="Roboto Condensed"/>
          <w:b/>
          <w:bCs/>
          <w:color w:val="2D5FB9"/>
          <w:sz w:val="28"/>
          <w:szCs w:val="28"/>
          <w:lang w:val="ru-RU"/>
        </w:rPr>
      </w:pPr>
      <w:r>
        <w:rPr>
          <w:rFonts w:ascii="Roboto Condensed" w:hAnsi="Roboto Condensed"/>
          <w:b/>
          <w:bCs/>
          <w:color w:val="2D5FB9"/>
          <w:sz w:val="28"/>
          <w:szCs w:val="28"/>
          <w:lang w:val="ru-RU"/>
        </w:rPr>
        <w:br w:type="page"/>
      </w:r>
    </w:p>
    <w:p w14:paraId="5D2ABEAA" w14:textId="77777777" w:rsidR="00866803" w:rsidRDefault="00866803" w:rsidP="00E866F2">
      <w:pPr>
        <w:tabs>
          <w:tab w:val="left" w:pos="2105"/>
        </w:tabs>
        <w:ind w:left="142"/>
        <w:rPr>
          <w:rFonts w:ascii="Roboto Condensed" w:hAnsi="Roboto Condensed"/>
          <w:b/>
          <w:bCs/>
          <w:color w:val="2D5FB9"/>
          <w:sz w:val="28"/>
          <w:szCs w:val="28"/>
          <w:lang w:val="ru-RU"/>
        </w:rPr>
      </w:pPr>
    </w:p>
    <w:p w14:paraId="52ADCC09" w14:textId="77777777" w:rsidR="00973DC7" w:rsidRDefault="00973DC7" w:rsidP="00E866F2">
      <w:pPr>
        <w:tabs>
          <w:tab w:val="left" w:pos="2105"/>
        </w:tabs>
        <w:ind w:left="142"/>
        <w:rPr>
          <w:rFonts w:ascii="Roboto Condensed" w:hAnsi="Roboto Condensed"/>
          <w:b/>
          <w:bCs/>
          <w:color w:val="2D5FB9"/>
          <w:sz w:val="28"/>
          <w:szCs w:val="28"/>
          <w:lang w:val="ru-RU"/>
        </w:rPr>
      </w:pPr>
      <w:r w:rsidRPr="00137B39">
        <w:rPr>
          <w:rFonts w:ascii="Roboto Condensed" w:hAnsi="Roboto Condensed"/>
          <w:b/>
          <w:bCs/>
          <w:color w:val="2D5FB9"/>
          <w:sz w:val="28"/>
          <w:szCs w:val="28"/>
          <w:lang w:val="ru-RU"/>
        </w:rPr>
        <w:t>КОМУНІКАЦІЯ З ВИКЛАДАЧЕМ</w:t>
      </w:r>
    </w:p>
    <w:p w14:paraId="70796A28" w14:textId="77777777" w:rsidR="008C2DE7" w:rsidRPr="00137B39" w:rsidRDefault="008C2DE7" w:rsidP="00E866F2">
      <w:pPr>
        <w:tabs>
          <w:tab w:val="left" w:pos="2105"/>
        </w:tabs>
        <w:ind w:left="142"/>
        <w:rPr>
          <w:rFonts w:ascii="Roboto Condensed" w:hAnsi="Roboto Condensed"/>
          <w:b/>
          <w:bCs/>
          <w:color w:val="2D5FB9"/>
          <w:sz w:val="28"/>
          <w:szCs w:val="28"/>
          <w:lang w:val="ru-RU"/>
        </w:rPr>
      </w:pPr>
    </w:p>
    <w:p w14:paraId="32DB4F88" w14:textId="77777777" w:rsidR="00DF7B36" w:rsidRDefault="00DF7B36" w:rsidP="00DF7B36">
      <w:pPr>
        <w:tabs>
          <w:tab w:val="left" w:pos="2105"/>
        </w:tabs>
        <w:ind w:firstLine="709"/>
        <w:rPr>
          <w:rFonts w:ascii="Roboto Condensed" w:hAnsi="Roboto Condensed"/>
          <w:sz w:val="28"/>
          <w:szCs w:val="28"/>
          <w:lang w:val="uk-UA"/>
        </w:rPr>
      </w:pPr>
    </w:p>
    <w:p w14:paraId="2286DBAA" w14:textId="77777777" w:rsidR="00DF7B36" w:rsidRDefault="00DF7B36" w:rsidP="00DF7B36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Roboto Condensed" w:hAnsi="Roboto Condensed"/>
          <w:color w:val="262626"/>
          <w:sz w:val="28"/>
          <w:szCs w:val="28"/>
          <w:lang w:val="uk-UA"/>
        </w:rPr>
      </w:pPr>
      <w:r>
        <w:rPr>
          <w:rFonts w:ascii="Roboto Condensed" w:hAnsi="Roboto Condensed"/>
          <w:color w:val="262626"/>
          <w:sz w:val="28"/>
          <w:szCs w:val="28"/>
          <w:lang w:val="uk-UA"/>
        </w:rPr>
        <w:t xml:space="preserve">Офіційним каналом комунікації з викладачем поза заняттями є система дистанційного навчання </w:t>
      </w:r>
      <w:r>
        <w:rPr>
          <w:rFonts w:ascii="Roboto Condensed" w:hAnsi="Roboto Condensed"/>
          <w:color w:val="262626"/>
          <w:sz w:val="28"/>
          <w:szCs w:val="28"/>
          <w:lang w:val="en-US"/>
        </w:rPr>
        <w:t>Moodle</w:t>
      </w:r>
      <w:r>
        <w:rPr>
          <w:rFonts w:ascii="Roboto Condensed" w:hAnsi="Roboto Condensed"/>
          <w:color w:val="262626"/>
          <w:sz w:val="28"/>
          <w:szCs w:val="28"/>
          <w:lang w:val="uk-UA"/>
        </w:rPr>
        <w:t xml:space="preserve">: НУ «Запорізька політехніка» та листування через електронну пошту. Умови листування електронною поштою (листи та файли підписувати таким чином): </w:t>
      </w:r>
      <w:proofErr w:type="spellStart"/>
      <w:r>
        <w:rPr>
          <w:rFonts w:ascii="Roboto Condensed" w:hAnsi="Roboto Condensed"/>
          <w:color w:val="262626"/>
          <w:sz w:val="28"/>
          <w:szCs w:val="28"/>
          <w:lang w:val="uk-UA"/>
        </w:rPr>
        <w:t>прізвище_група_тема</w:t>
      </w:r>
      <w:proofErr w:type="spellEnd"/>
      <w:r>
        <w:rPr>
          <w:rFonts w:ascii="Roboto Condensed" w:hAnsi="Roboto Condensed"/>
          <w:color w:val="262626"/>
          <w:sz w:val="28"/>
          <w:szCs w:val="28"/>
          <w:lang w:val="uk-UA"/>
        </w:rPr>
        <w:t xml:space="preserve"> та назва завдання.</w:t>
      </w:r>
    </w:p>
    <w:p w14:paraId="2AA5D8A2" w14:textId="77777777" w:rsidR="00DF7B36" w:rsidRDefault="00DF7B36" w:rsidP="00DF7B36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Roboto Condensed" w:hAnsi="Roboto Condensed"/>
          <w:color w:val="262626"/>
          <w:sz w:val="28"/>
          <w:szCs w:val="28"/>
          <w:lang w:val="uk-UA"/>
        </w:rPr>
      </w:pPr>
      <w:r>
        <w:rPr>
          <w:rFonts w:ascii="Roboto Condensed" w:hAnsi="Roboto Condensed"/>
          <w:color w:val="262626"/>
          <w:sz w:val="28"/>
          <w:szCs w:val="28"/>
          <w:lang w:val="uk-UA"/>
        </w:rPr>
        <w:t xml:space="preserve">За умов дистанційного навчання для проведення занять використовується програма </w:t>
      </w:r>
      <w:r>
        <w:rPr>
          <w:rFonts w:ascii="Roboto Condensed" w:hAnsi="Roboto Condensed"/>
          <w:color w:val="262626"/>
          <w:sz w:val="28"/>
          <w:szCs w:val="28"/>
          <w:lang w:val="en-US"/>
        </w:rPr>
        <w:t>Discord</w:t>
      </w:r>
      <w:r>
        <w:rPr>
          <w:rFonts w:ascii="Roboto Condensed" w:hAnsi="Roboto Condensed"/>
          <w:color w:val="262626"/>
          <w:sz w:val="28"/>
          <w:szCs w:val="28"/>
          <w:lang w:val="uk-UA"/>
        </w:rPr>
        <w:t xml:space="preserve">, згідно навчального розкладу (посилання студентам надаються у навчальному розкладі). Інша комунікація (консультації) відбувається шляхом листування у </w:t>
      </w:r>
      <w:proofErr w:type="spellStart"/>
      <w:r>
        <w:rPr>
          <w:rFonts w:ascii="Roboto Condensed" w:hAnsi="Roboto Condensed"/>
          <w:color w:val="262626"/>
          <w:sz w:val="28"/>
          <w:szCs w:val="28"/>
          <w:lang w:val="uk-UA"/>
        </w:rPr>
        <w:t>Telegram</w:t>
      </w:r>
      <w:proofErr w:type="spellEnd"/>
      <w:r>
        <w:rPr>
          <w:rFonts w:ascii="Roboto Condensed" w:hAnsi="Roboto Condensed"/>
          <w:color w:val="262626"/>
          <w:sz w:val="28"/>
          <w:szCs w:val="28"/>
          <w:lang w:val="uk-UA"/>
        </w:rPr>
        <w:t xml:space="preserve">, </w:t>
      </w:r>
      <w:r>
        <w:rPr>
          <w:rFonts w:ascii="Roboto Condensed" w:hAnsi="Roboto Condensed"/>
          <w:color w:val="262626"/>
          <w:sz w:val="28"/>
          <w:szCs w:val="28"/>
          <w:lang w:val="en-US"/>
        </w:rPr>
        <w:t>Viber</w:t>
      </w:r>
      <w:r>
        <w:rPr>
          <w:rFonts w:ascii="Roboto Condensed" w:hAnsi="Roboto Condensed"/>
          <w:color w:val="262626"/>
          <w:sz w:val="28"/>
          <w:szCs w:val="28"/>
          <w:lang w:val="uk-UA"/>
        </w:rPr>
        <w:t xml:space="preserve">, </w:t>
      </w:r>
      <w:r>
        <w:rPr>
          <w:rFonts w:ascii="Roboto Condensed" w:hAnsi="Roboto Condensed"/>
          <w:color w:val="262626"/>
          <w:sz w:val="28"/>
          <w:szCs w:val="28"/>
          <w:lang w:val="en-US"/>
        </w:rPr>
        <w:t>Instagram</w:t>
      </w:r>
      <w:r>
        <w:rPr>
          <w:rFonts w:ascii="Roboto Condensed" w:hAnsi="Roboto Condensed"/>
          <w:color w:val="262626"/>
          <w:sz w:val="28"/>
          <w:szCs w:val="28"/>
          <w:lang w:val="uk-UA"/>
        </w:rPr>
        <w:t>.</w:t>
      </w:r>
    </w:p>
    <w:p w14:paraId="37748A74" w14:textId="77777777" w:rsidR="00DF7B36" w:rsidRDefault="00DF7B36" w:rsidP="00DF7B36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Roboto Condensed" w:hAnsi="Roboto Condensed"/>
          <w:color w:val="262626"/>
          <w:sz w:val="28"/>
          <w:szCs w:val="28"/>
          <w:lang w:val="uk-UA"/>
        </w:rPr>
      </w:pPr>
      <w:r>
        <w:rPr>
          <w:rFonts w:ascii="Roboto Condensed" w:hAnsi="Roboto Condensed"/>
          <w:color w:val="262626"/>
          <w:sz w:val="28"/>
          <w:szCs w:val="28"/>
          <w:lang w:val="uk-UA"/>
        </w:rPr>
        <w:t xml:space="preserve">За умов </w:t>
      </w:r>
      <w:proofErr w:type="spellStart"/>
      <w:r>
        <w:rPr>
          <w:rFonts w:ascii="Roboto Condensed" w:hAnsi="Roboto Condensed"/>
          <w:color w:val="262626"/>
          <w:sz w:val="28"/>
          <w:szCs w:val="28"/>
          <w:lang w:val="uk-UA"/>
        </w:rPr>
        <w:t>офлайн</w:t>
      </w:r>
      <w:proofErr w:type="spellEnd"/>
      <w:r>
        <w:rPr>
          <w:rFonts w:ascii="Roboto Condensed" w:hAnsi="Roboto Condensed"/>
          <w:color w:val="262626"/>
          <w:sz w:val="28"/>
          <w:szCs w:val="28"/>
          <w:lang w:val="uk-UA"/>
        </w:rPr>
        <w:t xml:space="preserve"> навчання консультування із викладачем в стінах Університету відбувається згідно розкладу консультацій у визначені дні та години.</w:t>
      </w:r>
    </w:p>
    <w:p w14:paraId="7E91D564" w14:textId="77777777" w:rsidR="008B18AA" w:rsidRDefault="008B18AA" w:rsidP="00B02615">
      <w:pPr>
        <w:tabs>
          <w:tab w:val="left" w:pos="2105"/>
        </w:tabs>
        <w:rPr>
          <w:rFonts w:ascii="Roboto Condensed" w:hAnsi="Roboto Condensed"/>
          <w:sz w:val="28"/>
          <w:szCs w:val="28"/>
          <w:lang w:val="uk-UA"/>
        </w:rPr>
      </w:pPr>
    </w:p>
    <w:p w14:paraId="3BB4610D" w14:textId="77777777" w:rsidR="00866803" w:rsidRDefault="00E070D1" w:rsidP="00B02615">
      <w:pPr>
        <w:tabs>
          <w:tab w:val="left" w:pos="2105"/>
        </w:tabs>
        <w:rPr>
          <w:rFonts w:ascii="Roboto Condensed" w:hAnsi="Roboto Condensed"/>
          <w:sz w:val="28"/>
          <w:szCs w:val="28"/>
          <w:lang w:val="uk-UA"/>
        </w:rPr>
      </w:pPr>
      <w:r>
        <w:rPr>
          <w:rFonts w:ascii="Roboto Condensed" w:hAnsi="Roboto Condensed"/>
          <w:sz w:val="28"/>
          <w:szCs w:val="28"/>
          <w:lang w:val="uk-UA"/>
        </w:rPr>
        <w:pict w14:anchorId="388FC70B">
          <v:rect id="_x0000_i1026" style="width:0;height:1.5pt" o:hralign="center" o:hrstd="t" o:hr="t" fillcolor="#a0a0a0" stroked="f"/>
        </w:pict>
      </w:r>
    </w:p>
    <w:p w14:paraId="11FC1627" w14:textId="77777777" w:rsidR="00866803" w:rsidRDefault="00866803" w:rsidP="00B02615">
      <w:pPr>
        <w:tabs>
          <w:tab w:val="left" w:pos="2105"/>
        </w:tabs>
        <w:rPr>
          <w:rFonts w:ascii="Roboto Condensed" w:hAnsi="Roboto Condensed"/>
          <w:sz w:val="28"/>
          <w:szCs w:val="28"/>
          <w:lang w:val="uk-UA"/>
        </w:rPr>
      </w:pPr>
    </w:p>
    <w:p w14:paraId="0EEA9543" w14:textId="77777777" w:rsidR="0096428F" w:rsidRPr="00137B39" w:rsidRDefault="0096428F" w:rsidP="0096428F">
      <w:pPr>
        <w:tabs>
          <w:tab w:val="left" w:pos="2105"/>
        </w:tabs>
        <w:ind w:left="-103"/>
        <w:rPr>
          <w:rFonts w:ascii="Roboto Condensed" w:hAnsi="Roboto Condensed"/>
          <w:b/>
          <w:color w:val="2D5FB9"/>
          <w:sz w:val="28"/>
          <w:szCs w:val="28"/>
          <w:lang w:val="uk-UA"/>
        </w:rPr>
      </w:pPr>
      <w:r w:rsidRPr="00137B39">
        <w:rPr>
          <w:rFonts w:ascii="Roboto Condensed" w:hAnsi="Roboto Condensed"/>
          <w:b/>
          <w:color w:val="2D5FB9"/>
          <w:sz w:val="28"/>
          <w:szCs w:val="28"/>
          <w:lang w:val="uk-UA"/>
        </w:rPr>
        <w:t>ОПИС КУРСУ</w:t>
      </w:r>
    </w:p>
    <w:p w14:paraId="586CDC91" w14:textId="77777777" w:rsidR="0096428F" w:rsidRDefault="0096428F" w:rsidP="0096428F">
      <w:pPr>
        <w:tabs>
          <w:tab w:val="left" w:pos="2105"/>
        </w:tabs>
        <w:ind w:left="-103"/>
        <w:rPr>
          <w:rFonts w:ascii="Roboto Condensed" w:hAnsi="Roboto Condensed"/>
          <w:b/>
          <w:sz w:val="28"/>
          <w:szCs w:val="28"/>
          <w:lang w:val="uk-UA"/>
        </w:rPr>
      </w:pPr>
    </w:p>
    <w:p w14:paraId="2DB2779A" w14:textId="56C78F23" w:rsidR="00866803" w:rsidRPr="006E6159" w:rsidRDefault="00DF7B36" w:rsidP="00866803">
      <w:pPr>
        <w:tabs>
          <w:tab w:val="left" w:pos="2105"/>
        </w:tabs>
        <w:jc w:val="both"/>
        <w:rPr>
          <w:rFonts w:ascii="Roboto Condensed" w:hAnsi="Roboto Condensed"/>
          <w:color w:val="262626" w:themeColor="text1" w:themeTint="D9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 xml:space="preserve">Дисципліна «Архітектурно — містобудівне проектування малих міст» створює теоретично-практичний фундамент загальної підготовки студента - архітектора, що складається з оволодіння знаннями здобуття й напрацювання знань і вмінь, необхідних для розробки проектів архітектурних та містобудівних об’єктів (малих міст), оволодіння знаннями теоретичної бази архітектурно- містобудівного </w:t>
      </w:r>
      <w:proofErr w:type="spellStart"/>
      <w:r w:rsidRPr="00DF7B36">
        <w:rPr>
          <w:rFonts w:ascii="Roboto Condensed" w:hAnsi="Roboto Condensed"/>
          <w:sz w:val="28"/>
          <w:szCs w:val="28"/>
          <w:lang w:val="uk-UA"/>
        </w:rPr>
        <w:t>проєктування</w:t>
      </w:r>
      <w:proofErr w:type="spellEnd"/>
      <w:r w:rsidRPr="00DF7B36">
        <w:rPr>
          <w:rFonts w:ascii="Roboto Condensed" w:hAnsi="Roboto Condensed"/>
          <w:sz w:val="28"/>
          <w:szCs w:val="28"/>
          <w:lang w:val="uk-UA"/>
        </w:rPr>
        <w:t>, уміння збирати, аналізувати й оцінювати інформацію з різних джерел, необхідну для прийняття обґрунтованих проєктних архітектурно-містобудівних рішень</w:t>
      </w:r>
      <w:r w:rsidR="00E070D1">
        <w:rPr>
          <w:rFonts w:ascii="Roboto Condensed" w:hAnsi="Roboto Condensed"/>
          <w:sz w:val="28"/>
          <w:szCs w:val="28"/>
          <w:lang w:val="uk-UA"/>
        </w:rPr>
        <w:pict w14:anchorId="7ED3B327">
          <v:rect id="_x0000_i1027" style="width:0;height:1.5pt" o:hralign="center" o:hrstd="t" o:hr="t" fillcolor="#a0a0a0" stroked="f"/>
        </w:pict>
      </w:r>
    </w:p>
    <w:p w14:paraId="32A31142" w14:textId="77777777" w:rsidR="00DD6EDE" w:rsidRDefault="00DD6EDE" w:rsidP="00B02615">
      <w:pPr>
        <w:tabs>
          <w:tab w:val="left" w:pos="2105"/>
        </w:tabs>
        <w:rPr>
          <w:rFonts w:ascii="Roboto Condensed" w:hAnsi="Roboto Condensed"/>
          <w:sz w:val="28"/>
          <w:szCs w:val="28"/>
          <w:lang w:val="uk-UA"/>
        </w:rPr>
      </w:pPr>
    </w:p>
    <w:p w14:paraId="34D9E14D" w14:textId="77777777" w:rsidR="00A10316" w:rsidRPr="00137B39" w:rsidRDefault="00A10316" w:rsidP="00191DB0">
      <w:pPr>
        <w:tabs>
          <w:tab w:val="left" w:pos="2105"/>
        </w:tabs>
        <w:rPr>
          <w:rFonts w:ascii="Roboto Condensed" w:hAnsi="Roboto Condensed"/>
          <w:b/>
          <w:color w:val="2D5FB9"/>
          <w:sz w:val="28"/>
          <w:szCs w:val="28"/>
          <w:lang w:val="uk-UA"/>
        </w:rPr>
      </w:pPr>
      <w:r w:rsidRPr="00137B39">
        <w:rPr>
          <w:rFonts w:ascii="Roboto Condensed" w:hAnsi="Roboto Condensed"/>
          <w:b/>
          <w:color w:val="2D5FB9"/>
          <w:sz w:val="28"/>
          <w:szCs w:val="28"/>
          <w:lang w:val="uk-UA"/>
        </w:rPr>
        <w:t>МЕТА, КОМПЕТЕНТНОСТІ ТА РЕЗУЛЬТАТИ НАВЧАННЯ</w:t>
      </w:r>
    </w:p>
    <w:p w14:paraId="25A51606" w14:textId="77777777" w:rsidR="003A2977" w:rsidRPr="00A10316" w:rsidRDefault="003A2977" w:rsidP="00191DB0">
      <w:pPr>
        <w:tabs>
          <w:tab w:val="left" w:pos="2105"/>
        </w:tabs>
        <w:rPr>
          <w:rFonts w:ascii="Roboto Condensed" w:hAnsi="Roboto Condensed"/>
          <w:sz w:val="28"/>
          <w:szCs w:val="28"/>
          <w:lang w:val="uk-UA"/>
        </w:rPr>
      </w:pPr>
    </w:p>
    <w:p w14:paraId="494AAFDB" w14:textId="1B8B9704" w:rsidR="00E00C93" w:rsidRPr="00AE502B" w:rsidRDefault="00E00C93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AE502B">
        <w:rPr>
          <w:rFonts w:ascii="Roboto Condensed" w:hAnsi="Roboto Condensed"/>
          <w:sz w:val="28"/>
          <w:szCs w:val="28"/>
          <w:lang w:val="uk-UA"/>
        </w:rPr>
        <w:t>1</w:t>
      </w:r>
      <w:r w:rsidR="00DF7B36" w:rsidRPr="00F24820">
        <w:rPr>
          <w:lang w:val="ru-RU"/>
        </w:rPr>
        <w:t xml:space="preserve"> </w:t>
      </w:r>
      <w:r w:rsidR="00DF7B36" w:rsidRPr="00DF7B36">
        <w:rPr>
          <w:rFonts w:ascii="Roboto Condensed" w:hAnsi="Roboto Condensed"/>
          <w:sz w:val="28"/>
          <w:szCs w:val="28"/>
          <w:lang w:val="uk-UA"/>
        </w:rPr>
        <w:t xml:space="preserve">Мета курсу – утворення теоретично-практичного фундаменту загальної підготовки студента архітектора містобудування, що складається з основ архітектурного </w:t>
      </w:r>
      <w:proofErr w:type="spellStart"/>
      <w:r w:rsidR="00DF7B36" w:rsidRPr="00DF7B36">
        <w:rPr>
          <w:rFonts w:ascii="Roboto Condensed" w:hAnsi="Roboto Condensed"/>
          <w:sz w:val="28"/>
          <w:szCs w:val="28"/>
          <w:lang w:val="uk-UA"/>
        </w:rPr>
        <w:t>проєктування</w:t>
      </w:r>
      <w:proofErr w:type="spellEnd"/>
      <w:r w:rsidR="00DF7B36" w:rsidRPr="00DF7B36">
        <w:rPr>
          <w:rFonts w:ascii="Roboto Condensed" w:hAnsi="Roboto Condensed"/>
          <w:sz w:val="28"/>
          <w:szCs w:val="28"/>
          <w:lang w:val="uk-UA"/>
        </w:rPr>
        <w:t xml:space="preserve"> сільського населеного пункту та розвитку об’ємно-просторового й композиційного мислення; здобуття й напрацювання знань і вмінь, необхідних для розробки проектів генеральних планів сільських населених пунктів</w:t>
      </w:r>
      <w:r w:rsidRPr="00AE502B">
        <w:rPr>
          <w:rFonts w:ascii="Roboto Condensed" w:hAnsi="Roboto Condensed"/>
          <w:sz w:val="28"/>
          <w:szCs w:val="28"/>
          <w:lang w:val="uk-UA"/>
        </w:rPr>
        <w:t>.</w:t>
      </w:r>
    </w:p>
    <w:p w14:paraId="7E7ABE91" w14:textId="77777777" w:rsidR="00DF7B36" w:rsidRPr="00DF7B36" w:rsidRDefault="00E00C93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AE502B">
        <w:rPr>
          <w:rFonts w:ascii="Roboto Condensed" w:hAnsi="Roboto Condensed"/>
          <w:sz w:val="28"/>
          <w:szCs w:val="28"/>
          <w:lang w:val="uk-UA"/>
        </w:rPr>
        <w:t>2.</w:t>
      </w:r>
      <w:r w:rsidR="00DF7B36">
        <w:rPr>
          <w:rFonts w:ascii="Roboto Condensed" w:hAnsi="Roboto Condensed"/>
          <w:sz w:val="28"/>
          <w:szCs w:val="28"/>
          <w:lang w:val="uk-UA"/>
        </w:rPr>
        <w:t>1</w:t>
      </w:r>
      <w:r w:rsidRPr="00AE502B">
        <w:rPr>
          <w:rFonts w:ascii="Roboto Condensed" w:hAnsi="Roboto Condensed"/>
          <w:sz w:val="28"/>
          <w:szCs w:val="28"/>
          <w:lang w:val="uk-UA"/>
        </w:rPr>
        <w:t xml:space="preserve"> </w:t>
      </w:r>
      <w:r w:rsidR="00DF7B36" w:rsidRPr="00DF7B36">
        <w:rPr>
          <w:rFonts w:ascii="Roboto Condensed" w:hAnsi="Roboto Condensed"/>
          <w:sz w:val="28"/>
          <w:szCs w:val="28"/>
          <w:lang w:val="uk-UA"/>
        </w:rPr>
        <w:t>Загальні компетентності:</w:t>
      </w:r>
    </w:p>
    <w:p w14:paraId="45EDC766" w14:textId="77777777" w:rsidR="00DF7B36" w:rsidRPr="00DF7B36" w:rsidRDefault="00DF7B36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lastRenderedPageBreak/>
        <w:t>ЗК01. Знання та розуміння предметної області та розуміння професійної діяльності.</w:t>
      </w:r>
    </w:p>
    <w:p w14:paraId="4E075E4F" w14:textId="77777777" w:rsidR="00DF7B36" w:rsidRPr="00DF7B36" w:rsidRDefault="00DF7B36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>ЗК02. Вміння виявляти, ставити та вирішувати проблеми.</w:t>
      </w:r>
    </w:p>
    <w:p w14:paraId="0BB9D6C4" w14:textId="77777777" w:rsidR="00DF7B36" w:rsidRPr="00DF7B36" w:rsidRDefault="00DF7B36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>ЗК03. Здатність до адаптації та дії в новій ситуації.</w:t>
      </w:r>
    </w:p>
    <w:p w14:paraId="7370DD6A" w14:textId="77777777" w:rsidR="00DF7B36" w:rsidRPr="00DF7B36" w:rsidRDefault="00DF7B36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>ЗК04. Здатність спілкуватися державною мовою як усно, так і письмово.</w:t>
      </w:r>
    </w:p>
    <w:p w14:paraId="4BEB1EE6" w14:textId="77777777" w:rsidR="00DF7B36" w:rsidRPr="00DF7B36" w:rsidRDefault="00DF7B36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>ЗК05. Здатність спілкуватися з представниками інших професійних груп різного рівня (експертами з інших галузей знань/видів економічної діяльності).</w:t>
      </w:r>
    </w:p>
    <w:p w14:paraId="160D2CE8" w14:textId="77777777" w:rsidR="00DF7B36" w:rsidRPr="00DF7B36" w:rsidRDefault="00DF7B36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>ЗК06. Здатність діяти на основі етичних міркувань (мотивів).</w:t>
      </w:r>
    </w:p>
    <w:p w14:paraId="048C4278" w14:textId="66F3B37B" w:rsidR="00AC111A" w:rsidRDefault="00DF7B36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>ЗК07. Здатність приймати обґрунтовані рішення.</w:t>
      </w:r>
    </w:p>
    <w:p w14:paraId="0738EB65" w14:textId="430D7C71" w:rsidR="00DF7B36" w:rsidRPr="00DF7B36" w:rsidRDefault="00DF7B36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>
        <w:rPr>
          <w:rFonts w:ascii="Roboto Condensed" w:hAnsi="Roboto Condensed"/>
          <w:sz w:val="28"/>
          <w:szCs w:val="28"/>
          <w:lang w:val="uk-UA"/>
        </w:rPr>
        <w:t>2.2</w:t>
      </w:r>
      <w:r w:rsidRPr="00F24820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DF7B36">
        <w:rPr>
          <w:rFonts w:ascii="Roboto Condensed" w:hAnsi="Roboto Condensed"/>
          <w:sz w:val="28"/>
          <w:szCs w:val="28"/>
          <w:lang w:val="uk-UA"/>
        </w:rPr>
        <w:t xml:space="preserve">Спеціальні (фахові) компетентності </w:t>
      </w:r>
      <w:r>
        <w:rPr>
          <w:rFonts w:ascii="Roboto Condensed" w:hAnsi="Roboto Condensed"/>
          <w:sz w:val="28"/>
          <w:szCs w:val="28"/>
          <w:lang w:val="uk-UA"/>
        </w:rPr>
        <w:t>:</w:t>
      </w:r>
    </w:p>
    <w:p w14:paraId="2DAB3E63" w14:textId="77777777" w:rsidR="00DF7B36" w:rsidRPr="00DF7B36" w:rsidRDefault="00DF7B36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>СК01. Усвідомлення соціально-економічних і культурних аспектів архітектури та містобудування.</w:t>
      </w:r>
    </w:p>
    <w:p w14:paraId="1D851463" w14:textId="77777777" w:rsidR="00DF7B36" w:rsidRPr="00DF7B36" w:rsidRDefault="00DF7B36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>СК03. Усвідомлення особливостей розвитку історичних і сучасних стилів в архітектурі, містобудуванні, мистецтві та дизайні України та зарубіжних країн.</w:t>
      </w:r>
    </w:p>
    <w:p w14:paraId="7C537234" w14:textId="667A3AB9" w:rsidR="00DF7B36" w:rsidRPr="00DF7B36" w:rsidRDefault="00DF7B36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>СК04. Здатність дотримуватися вимог законодавства, будівельних норм, стандартів і правил, технічних  регламентів, інших нормативних документів у сферах містобудування та</w:t>
      </w:r>
      <w:r w:rsidRPr="00F24820">
        <w:rPr>
          <w:lang w:val="ru-RU"/>
        </w:rPr>
        <w:t xml:space="preserve"> </w:t>
      </w:r>
      <w:r w:rsidRPr="00DF7B36">
        <w:rPr>
          <w:rFonts w:ascii="Roboto Condensed" w:hAnsi="Roboto Condensed"/>
          <w:sz w:val="28"/>
          <w:szCs w:val="28"/>
          <w:lang w:val="uk-UA"/>
        </w:rPr>
        <w:t>архітектури при здійсненні  проектування генерального плану  міського населеного пункту.</w:t>
      </w:r>
    </w:p>
    <w:p w14:paraId="28513C5D" w14:textId="77777777" w:rsidR="00DF7B36" w:rsidRPr="00DF7B36" w:rsidRDefault="00DF7B36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 xml:space="preserve">СК05. Здатність до аналізу і оцінювання природно-кліматичних, екологічних, інженерно-технічних, соціально-демографічних і архітектурно- містобудівних умов архітектурного </w:t>
      </w:r>
      <w:proofErr w:type="spellStart"/>
      <w:r w:rsidRPr="00DF7B36">
        <w:rPr>
          <w:rFonts w:ascii="Roboto Condensed" w:hAnsi="Roboto Condensed"/>
          <w:sz w:val="28"/>
          <w:szCs w:val="28"/>
          <w:lang w:val="uk-UA"/>
        </w:rPr>
        <w:t>проєктування</w:t>
      </w:r>
      <w:proofErr w:type="spellEnd"/>
      <w:r w:rsidRPr="00DF7B36">
        <w:rPr>
          <w:rFonts w:ascii="Roboto Condensed" w:hAnsi="Roboto Condensed"/>
          <w:sz w:val="28"/>
          <w:szCs w:val="28"/>
          <w:lang w:val="uk-UA"/>
        </w:rPr>
        <w:t>.</w:t>
      </w:r>
    </w:p>
    <w:p w14:paraId="4F857ED8" w14:textId="77777777" w:rsidR="00DF7B36" w:rsidRPr="00DF7B36" w:rsidRDefault="00DF7B36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>СК06. Здатність до виконання технічних і художніх  зображень для використання в архітектурно- містобудівному проєктуванні.</w:t>
      </w:r>
    </w:p>
    <w:p w14:paraId="4F60141C" w14:textId="77777777" w:rsidR="00DF7B36" w:rsidRPr="00DF7B36" w:rsidRDefault="00DF7B36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 xml:space="preserve">СК07. Усвідомлення основних законів і принципів архітектурно-містобудівної композиції, формування художнього образу і стилю в процесі </w:t>
      </w:r>
      <w:proofErr w:type="spellStart"/>
      <w:r w:rsidRPr="00DF7B36">
        <w:rPr>
          <w:rFonts w:ascii="Roboto Condensed" w:hAnsi="Roboto Condensed"/>
          <w:sz w:val="28"/>
          <w:szCs w:val="28"/>
          <w:lang w:val="uk-UA"/>
        </w:rPr>
        <w:t>проєктування</w:t>
      </w:r>
      <w:proofErr w:type="spellEnd"/>
      <w:r w:rsidRPr="00DF7B36">
        <w:rPr>
          <w:rFonts w:ascii="Roboto Condensed" w:hAnsi="Roboto Condensed"/>
          <w:sz w:val="28"/>
          <w:szCs w:val="28"/>
          <w:lang w:val="uk-UA"/>
        </w:rPr>
        <w:t xml:space="preserve"> генерального плану міського населеного пункту..</w:t>
      </w:r>
    </w:p>
    <w:p w14:paraId="33F068BD" w14:textId="77777777" w:rsidR="00DF7B36" w:rsidRPr="00DF7B36" w:rsidRDefault="00DF7B36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>СК13. Здатність до розробки архітектурно- містобудівних рішень з урахуванням безпекових і санітарно-гігієнічних, інженерно-технічних і енергозберігаючих, техніко-економічних вимог і розрахунків.</w:t>
      </w:r>
    </w:p>
    <w:p w14:paraId="28EEEA16" w14:textId="77777777" w:rsidR="00DF7B36" w:rsidRPr="00DF7B36" w:rsidRDefault="00DF7B36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 xml:space="preserve">СК15. Здатність до здійснення комп’ютерного моделювання, візуалізації, макетування і підготовки наочних ілюстративних матеріалів до архітектурно- містобудівних </w:t>
      </w:r>
      <w:proofErr w:type="spellStart"/>
      <w:r w:rsidRPr="00DF7B36">
        <w:rPr>
          <w:rFonts w:ascii="Roboto Condensed" w:hAnsi="Roboto Condensed"/>
          <w:sz w:val="28"/>
          <w:szCs w:val="28"/>
          <w:lang w:val="uk-UA"/>
        </w:rPr>
        <w:t>проєктів</w:t>
      </w:r>
      <w:proofErr w:type="spellEnd"/>
      <w:r w:rsidRPr="00DF7B36">
        <w:rPr>
          <w:rFonts w:ascii="Roboto Condensed" w:hAnsi="Roboto Condensed"/>
          <w:sz w:val="28"/>
          <w:szCs w:val="28"/>
          <w:lang w:val="uk-UA"/>
        </w:rPr>
        <w:t>.</w:t>
      </w:r>
    </w:p>
    <w:p w14:paraId="70971625" w14:textId="77777777" w:rsidR="00DF7B36" w:rsidRPr="00DF7B36" w:rsidRDefault="00DF7B36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 xml:space="preserve">СК16. Усвідомлення загальних теоретичних, методичних і творчих засад архітектурного </w:t>
      </w:r>
      <w:proofErr w:type="spellStart"/>
      <w:r w:rsidRPr="00DF7B36">
        <w:rPr>
          <w:rFonts w:ascii="Roboto Condensed" w:hAnsi="Roboto Condensed"/>
          <w:sz w:val="28"/>
          <w:szCs w:val="28"/>
          <w:lang w:val="uk-UA"/>
        </w:rPr>
        <w:t>проєктування</w:t>
      </w:r>
      <w:proofErr w:type="spellEnd"/>
      <w:r w:rsidRPr="00DF7B36">
        <w:rPr>
          <w:rFonts w:ascii="Roboto Condensed" w:hAnsi="Roboto Condensed"/>
          <w:sz w:val="28"/>
          <w:szCs w:val="28"/>
          <w:lang w:val="uk-UA"/>
        </w:rPr>
        <w:t>.</w:t>
      </w:r>
    </w:p>
    <w:p w14:paraId="6F398692" w14:textId="77777777" w:rsidR="00DF7B36" w:rsidRPr="00DF7B36" w:rsidRDefault="00DF7B36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>СК17. Усвідомлення теоретичних основ місто- будування та здатність застосовувати їх для розв’язання складних спеціалізованих задач.</w:t>
      </w:r>
    </w:p>
    <w:p w14:paraId="2E395C30" w14:textId="7A2BAF28" w:rsidR="00DF7B36" w:rsidRDefault="00DF7B36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>СК19. Здатність застосовувати теоретичні основи дизайну архітектурного середовища для розв’язання складних спеціалізованих задач.</w:t>
      </w:r>
    </w:p>
    <w:p w14:paraId="536039B8" w14:textId="77777777" w:rsidR="00DF7B36" w:rsidRPr="00DF7B36" w:rsidRDefault="00DF7B36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>
        <w:rPr>
          <w:rFonts w:ascii="Roboto Condensed" w:hAnsi="Roboto Condensed"/>
          <w:sz w:val="28"/>
          <w:szCs w:val="28"/>
          <w:lang w:val="uk-UA"/>
        </w:rPr>
        <w:t xml:space="preserve">2.3 </w:t>
      </w:r>
      <w:r w:rsidRPr="00DF7B36">
        <w:rPr>
          <w:rFonts w:ascii="Roboto Condensed" w:hAnsi="Roboto Condensed"/>
          <w:sz w:val="28"/>
          <w:szCs w:val="28"/>
          <w:lang w:val="uk-UA"/>
        </w:rPr>
        <w:t>Очікувані результати навчання з дисципліни:</w:t>
      </w:r>
    </w:p>
    <w:p w14:paraId="2D932B20" w14:textId="77777777" w:rsidR="00DF7B36" w:rsidRPr="00DF7B36" w:rsidRDefault="00DF7B36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lastRenderedPageBreak/>
        <w:t>ПР 01. Вільно спілкуватися з професійних питань державною та іноземною мовами усно і письмово.</w:t>
      </w:r>
    </w:p>
    <w:p w14:paraId="01EA37F5" w14:textId="77777777" w:rsidR="00DF7B36" w:rsidRPr="00DF7B36" w:rsidRDefault="00DF7B36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 xml:space="preserve">ПР 02. Знати основні засади та принципи архітектурно- містобудівної діяльності. </w:t>
      </w:r>
    </w:p>
    <w:p w14:paraId="11715081" w14:textId="77777777" w:rsidR="00DF7B36" w:rsidRPr="00DF7B36" w:rsidRDefault="00DF7B36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 xml:space="preserve">ПР 04. Оцінювати фактори і вимоги, що визначають передумови архітектурно-містобудівного </w:t>
      </w:r>
      <w:proofErr w:type="spellStart"/>
      <w:r w:rsidRPr="00DF7B36">
        <w:rPr>
          <w:rFonts w:ascii="Roboto Condensed" w:hAnsi="Roboto Condensed"/>
          <w:sz w:val="28"/>
          <w:szCs w:val="28"/>
          <w:lang w:val="uk-UA"/>
        </w:rPr>
        <w:t>проєктування</w:t>
      </w:r>
      <w:proofErr w:type="spellEnd"/>
      <w:r w:rsidRPr="00DF7B36">
        <w:rPr>
          <w:rFonts w:ascii="Roboto Condensed" w:hAnsi="Roboto Condensed"/>
          <w:sz w:val="28"/>
          <w:szCs w:val="28"/>
          <w:lang w:val="uk-UA"/>
        </w:rPr>
        <w:t xml:space="preserve">. </w:t>
      </w:r>
    </w:p>
    <w:p w14:paraId="432A1592" w14:textId="77777777" w:rsidR="00DF7B36" w:rsidRPr="00DF7B36" w:rsidRDefault="00DF7B36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 xml:space="preserve">ПР 05. Застосовувати основні теорії </w:t>
      </w:r>
      <w:proofErr w:type="spellStart"/>
      <w:r w:rsidRPr="00DF7B36">
        <w:rPr>
          <w:rFonts w:ascii="Roboto Condensed" w:hAnsi="Roboto Condensed"/>
          <w:sz w:val="28"/>
          <w:szCs w:val="28"/>
          <w:lang w:val="uk-UA"/>
        </w:rPr>
        <w:t>проєктування</w:t>
      </w:r>
      <w:proofErr w:type="spellEnd"/>
      <w:r w:rsidRPr="00DF7B36">
        <w:rPr>
          <w:rFonts w:ascii="Roboto Condensed" w:hAnsi="Roboto Condensed"/>
          <w:sz w:val="28"/>
          <w:szCs w:val="28"/>
          <w:lang w:val="uk-UA"/>
        </w:rPr>
        <w:t>, реконструкції та реставрації архітектурно- містобудівних, архітектурно-</w:t>
      </w:r>
      <w:proofErr w:type="spellStart"/>
      <w:r w:rsidRPr="00DF7B36">
        <w:rPr>
          <w:rFonts w:ascii="Roboto Condensed" w:hAnsi="Roboto Condensed"/>
          <w:sz w:val="28"/>
          <w:szCs w:val="28"/>
          <w:lang w:val="uk-UA"/>
        </w:rPr>
        <w:t>середовищних</w:t>
      </w:r>
      <w:proofErr w:type="spellEnd"/>
      <w:r w:rsidRPr="00DF7B36">
        <w:rPr>
          <w:rFonts w:ascii="Roboto Condensed" w:hAnsi="Roboto Condensed"/>
          <w:sz w:val="28"/>
          <w:szCs w:val="28"/>
          <w:lang w:val="uk-UA"/>
        </w:rPr>
        <w:t xml:space="preserve"> ландшафтних об’єктів, сучасні методи і технології, міжнародний і вітчизняний досвід для розв’язання складних спеціалізованих задач архітектури та містобудування.</w:t>
      </w:r>
    </w:p>
    <w:p w14:paraId="408A4F11" w14:textId="77777777" w:rsidR="00DF7B36" w:rsidRPr="00DF7B36" w:rsidRDefault="00DF7B36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>ПР 06. Збирати, аналізувати й оцінювати інформацію з різних джерел, необхідну для прийняття обґрунтованих проєктних архітектурно-містобудівних рішень.</w:t>
      </w:r>
    </w:p>
    <w:p w14:paraId="15080E87" w14:textId="77777777" w:rsidR="00DF7B36" w:rsidRPr="00DF7B36" w:rsidRDefault="00DF7B36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>ПР 07. Застосовувати програмні засоби, ІТ-технології та інтернет-ресурси для розв’язання складних спеціалізованих задач архітектури та містобудування.</w:t>
      </w:r>
    </w:p>
    <w:p w14:paraId="7122123A" w14:textId="77777777" w:rsidR="00DF7B36" w:rsidRPr="00DF7B36" w:rsidRDefault="00DF7B36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 xml:space="preserve">ПР 08. Знати нормативну базу архітектурно- містобудівного </w:t>
      </w:r>
      <w:proofErr w:type="spellStart"/>
      <w:r w:rsidRPr="00DF7B36">
        <w:rPr>
          <w:rFonts w:ascii="Roboto Condensed" w:hAnsi="Roboto Condensed"/>
          <w:sz w:val="28"/>
          <w:szCs w:val="28"/>
          <w:lang w:val="uk-UA"/>
        </w:rPr>
        <w:t>проєктування</w:t>
      </w:r>
      <w:proofErr w:type="spellEnd"/>
      <w:r w:rsidRPr="00DF7B36">
        <w:rPr>
          <w:rFonts w:ascii="Roboto Condensed" w:hAnsi="Roboto Condensed"/>
          <w:sz w:val="28"/>
          <w:szCs w:val="28"/>
          <w:lang w:val="uk-UA"/>
        </w:rPr>
        <w:t>.</w:t>
      </w:r>
    </w:p>
    <w:p w14:paraId="43223C52" w14:textId="77777777" w:rsidR="00DF7B36" w:rsidRPr="00DF7B36" w:rsidRDefault="00DF7B36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>ПР 09.</w:t>
      </w:r>
      <w:r w:rsidRPr="00DF7B36">
        <w:rPr>
          <w:rFonts w:ascii="Roboto Condensed" w:hAnsi="Roboto Condensed"/>
          <w:sz w:val="28"/>
          <w:szCs w:val="28"/>
          <w:lang w:val="uk-UA"/>
        </w:rPr>
        <w:tab/>
        <w:t>Розробляти</w:t>
      </w:r>
      <w:r w:rsidRPr="00DF7B36">
        <w:rPr>
          <w:rFonts w:ascii="Roboto Condensed" w:hAnsi="Roboto Condensed"/>
          <w:sz w:val="28"/>
          <w:szCs w:val="28"/>
          <w:lang w:val="uk-UA"/>
        </w:rPr>
        <w:tab/>
      </w:r>
      <w:proofErr w:type="spellStart"/>
      <w:r w:rsidRPr="00DF7B36">
        <w:rPr>
          <w:rFonts w:ascii="Roboto Condensed" w:hAnsi="Roboto Condensed"/>
          <w:sz w:val="28"/>
          <w:szCs w:val="28"/>
          <w:lang w:val="uk-UA"/>
        </w:rPr>
        <w:t>проєкти</w:t>
      </w:r>
      <w:proofErr w:type="spellEnd"/>
      <w:r w:rsidRPr="00DF7B36">
        <w:rPr>
          <w:rFonts w:ascii="Roboto Condensed" w:hAnsi="Roboto Condensed"/>
          <w:sz w:val="28"/>
          <w:szCs w:val="28"/>
          <w:lang w:val="uk-UA"/>
        </w:rPr>
        <w:t>,</w:t>
      </w:r>
      <w:r w:rsidRPr="00DF7B36">
        <w:rPr>
          <w:rFonts w:ascii="Roboto Condensed" w:hAnsi="Roboto Condensed"/>
          <w:sz w:val="28"/>
          <w:szCs w:val="28"/>
          <w:lang w:val="uk-UA"/>
        </w:rPr>
        <w:tab/>
        <w:t xml:space="preserve">здійснювати </w:t>
      </w:r>
      <w:proofErr w:type="spellStart"/>
      <w:r w:rsidRPr="00DF7B36">
        <w:rPr>
          <w:rFonts w:ascii="Roboto Condensed" w:hAnsi="Roboto Condensed"/>
          <w:sz w:val="28"/>
          <w:szCs w:val="28"/>
          <w:lang w:val="uk-UA"/>
        </w:rPr>
        <w:t>передпроєктний</w:t>
      </w:r>
      <w:proofErr w:type="spellEnd"/>
      <w:r w:rsidRPr="00DF7B36">
        <w:rPr>
          <w:rFonts w:ascii="Roboto Condensed" w:hAnsi="Roboto Condensed"/>
          <w:sz w:val="28"/>
          <w:szCs w:val="28"/>
          <w:lang w:val="uk-UA"/>
        </w:rPr>
        <w:t xml:space="preserve"> аналіз у процесі архітектурно- містобудівного </w:t>
      </w:r>
      <w:proofErr w:type="spellStart"/>
      <w:r w:rsidRPr="00DF7B36">
        <w:rPr>
          <w:rFonts w:ascii="Roboto Condensed" w:hAnsi="Roboto Condensed"/>
          <w:sz w:val="28"/>
          <w:szCs w:val="28"/>
          <w:lang w:val="uk-UA"/>
        </w:rPr>
        <w:t>проєктування</w:t>
      </w:r>
      <w:proofErr w:type="spellEnd"/>
      <w:r w:rsidRPr="00DF7B36">
        <w:rPr>
          <w:rFonts w:ascii="Roboto Condensed" w:hAnsi="Roboto Condensed"/>
          <w:sz w:val="28"/>
          <w:szCs w:val="28"/>
          <w:lang w:val="uk-UA"/>
        </w:rPr>
        <w:t xml:space="preserve"> з урахуванням цілей, ресурсних обмежень, соціальних, етичних та законодавчих аспектів</w:t>
      </w:r>
    </w:p>
    <w:p w14:paraId="1370FC5E" w14:textId="77777777" w:rsidR="00DF7B36" w:rsidRPr="00DF7B36" w:rsidRDefault="00DF7B36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>ПР12. Застосовувати сучасні теоретико-методологічні та типологічні підходи до вирішення проблем формування та розвитку архітектурно-містобудівного та ландшафтного середовища.</w:t>
      </w:r>
    </w:p>
    <w:p w14:paraId="708E6F2C" w14:textId="77777777" w:rsidR="00DF7B36" w:rsidRPr="00DF7B36" w:rsidRDefault="00DF7B36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>ПР 15. Забезпечувати дотримання санітарно-гігієнічних, інженерно-технічних, економічних, безпекових нормативних вимог в архітектурно-містобудівному проєктуванні.</w:t>
      </w:r>
    </w:p>
    <w:p w14:paraId="234BE0B3" w14:textId="77777777" w:rsidR="00DF7B36" w:rsidRPr="00DF7B36" w:rsidRDefault="00DF7B36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>ПР 16. Розуміти соціально-економічні, екологічні, етичні   й естетичні наслідки пропонованих рішень у сфері містобудування та архітектури.</w:t>
      </w:r>
    </w:p>
    <w:p w14:paraId="30F7F44B" w14:textId="77777777" w:rsidR="00DF7B36" w:rsidRPr="00DF7B36" w:rsidRDefault="00DF7B36" w:rsidP="00805C2F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 xml:space="preserve">ПР 21 Здатність аналізувати історичні документи та історико-географічні тексти з різних періодів, інтерпретувати та </w:t>
      </w:r>
      <w:proofErr w:type="spellStart"/>
      <w:r w:rsidRPr="00DF7B36">
        <w:rPr>
          <w:rFonts w:ascii="Roboto Condensed" w:hAnsi="Roboto Condensed"/>
          <w:sz w:val="28"/>
          <w:szCs w:val="28"/>
          <w:lang w:val="uk-UA"/>
        </w:rPr>
        <w:t>контекстуалізувати</w:t>
      </w:r>
      <w:proofErr w:type="spellEnd"/>
      <w:r w:rsidRPr="00DF7B36">
        <w:rPr>
          <w:rFonts w:ascii="Roboto Condensed" w:hAnsi="Roboto Condensed"/>
          <w:sz w:val="28"/>
          <w:szCs w:val="28"/>
          <w:lang w:val="uk-UA"/>
        </w:rPr>
        <w:t xml:space="preserve"> їх правильно в курсовій роботі, письмових звітах та результуючій бакалаврській роботі; визначати етапи і напрями історичного розвитку класичних і сучасних художніх стилів в архітектурно-містобудівному, дизайнерському і садово-парковому мистецтві.</w:t>
      </w:r>
    </w:p>
    <w:p w14:paraId="78EB9D92" w14:textId="33639CBE" w:rsidR="00DF7B36" w:rsidRDefault="00DF7B36" w:rsidP="00805C2F">
      <w:pPr>
        <w:ind w:firstLine="720"/>
        <w:jc w:val="both"/>
        <w:rPr>
          <w:rFonts w:ascii="Roboto Condensed" w:hAnsi="Roboto Condensed"/>
          <w:color w:val="262626" w:themeColor="text1" w:themeTint="D9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 xml:space="preserve">ПР 23 Розробляти комплексні архітектурно-містобудівні проекти нового будівництва і проекти реконструкції та реставрації існуючих об’єктів, використовувати результати творчого спілкування з фахівцями суміжних спеціальностей, в розробці комплексних архітектурно-містобудівних </w:t>
      </w:r>
      <w:proofErr w:type="spellStart"/>
      <w:r w:rsidRPr="00DF7B36">
        <w:rPr>
          <w:rFonts w:ascii="Roboto Condensed" w:hAnsi="Roboto Condensed"/>
          <w:sz w:val="28"/>
          <w:szCs w:val="28"/>
          <w:lang w:val="uk-UA"/>
        </w:rPr>
        <w:t>проєктів</w:t>
      </w:r>
      <w:proofErr w:type="spellEnd"/>
    </w:p>
    <w:p w14:paraId="13DEA361" w14:textId="77777777" w:rsidR="00744AB3" w:rsidRDefault="00E070D1" w:rsidP="00744AB3">
      <w:pPr>
        <w:tabs>
          <w:tab w:val="left" w:pos="2105"/>
        </w:tabs>
        <w:jc w:val="both"/>
        <w:rPr>
          <w:rFonts w:ascii="Roboto Condensed" w:hAnsi="Roboto Condensed"/>
          <w:color w:val="262626" w:themeColor="text1" w:themeTint="D9"/>
          <w:sz w:val="28"/>
          <w:szCs w:val="28"/>
          <w:lang w:val="uk-UA"/>
        </w:rPr>
      </w:pPr>
      <w:r>
        <w:rPr>
          <w:rFonts w:ascii="Roboto Condensed" w:hAnsi="Roboto Condensed"/>
          <w:sz w:val="28"/>
          <w:szCs w:val="28"/>
          <w:lang w:val="uk-UA"/>
        </w:rPr>
        <w:pict w14:anchorId="1A8CEE49">
          <v:rect id="_x0000_i1028" style="width:0;height:1.5pt" o:hralign="center" o:hrstd="t" o:hr="t" fillcolor="#a0a0a0" stroked="f"/>
        </w:pict>
      </w:r>
    </w:p>
    <w:p w14:paraId="5F2E730A" w14:textId="77777777" w:rsidR="00744AB3" w:rsidRPr="006E6159" w:rsidRDefault="00744AB3" w:rsidP="00477852">
      <w:pPr>
        <w:tabs>
          <w:tab w:val="left" w:pos="2105"/>
        </w:tabs>
        <w:ind w:firstLine="709"/>
        <w:jc w:val="both"/>
        <w:rPr>
          <w:rFonts w:ascii="Roboto Condensed" w:hAnsi="Roboto Condensed"/>
          <w:color w:val="262626" w:themeColor="text1" w:themeTint="D9"/>
          <w:sz w:val="28"/>
          <w:szCs w:val="28"/>
          <w:lang w:val="uk-UA"/>
        </w:rPr>
      </w:pPr>
    </w:p>
    <w:p w14:paraId="14002652" w14:textId="77777777" w:rsidR="00AC111A" w:rsidRPr="00137B39" w:rsidRDefault="00AC111A" w:rsidP="00AC111A">
      <w:pPr>
        <w:tabs>
          <w:tab w:val="left" w:pos="2105"/>
        </w:tabs>
        <w:ind w:left="39"/>
        <w:rPr>
          <w:rFonts w:ascii="Roboto Condensed" w:hAnsi="Roboto Condensed"/>
          <w:b/>
          <w:color w:val="2D5FB9"/>
          <w:sz w:val="28"/>
          <w:szCs w:val="28"/>
          <w:lang w:val="uk-UA"/>
        </w:rPr>
      </w:pPr>
      <w:r w:rsidRPr="00137B39">
        <w:rPr>
          <w:rFonts w:ascii="Roboto Condensed" w:hAnsi="Roboto Condensed"/>
          <w:b/>
          <w:color w:val="2D5FB9"/>
          <w:sz w:val="28"/>
          <w:szCs w:val="28"/>
          <w:lang w:val="uk-UA"/>
        </w:rPr>
        <w:t>ПЕРЕДУМОВИ ДЛЯ ВИВЧЕННЯ ДИСЦИПЛІНИ</w:t>
      </w:r>
    </w:p>
    <w:p w14:paraId="64CAC98A" w14:textId="77777777" w:rsidR="00AC111A" w:rsidRDefault="00AC111A" w:rsidP="00AC111A">
      <w:pPr>
        <w:tabs>
          <w:tab w:val="left" w:pos="2105"/>
        </w:tabs>
        <w:ind w:left="39"/>
        <w:rPr>
          <w:rFonts w:ascii="Roboto Condensed" w:hAnsi="Roboto Condensed"/>
          <w:b/>
          <w:sz w:val="28"/>
          <w:szCs w:val="28"/>
          <w:lang w:val="uk-UA"/>
        </w:rPr>
      </w:pPr>
    </w:p>
    <w:p w14:paraId="36BABEA9" w14:textId="790FC35A" w:rsidR="00DF7B36" w:rsidRPr="00DF7B36" w:rsidRDefault="00DF7B36" w:rsidP="00805C2F">
      <w:pPr>
        <w:tabs>
          <w:tab w:val="left" w:pos="2105"/>
        </w:tabs>
        <w:ind w:firstLine="720"/>
        <w:rPr>
          <w:rFonts w:ascii="Roboto Condensed" w:hAnsi="Roboto Condensed"/>
          <w:sz w:val="28"/>
          <w:szCs w:val="28"/>
          <w:lang w:val="uk-UA"/>
        </w:rPr>
      </w:pPr>
      <w:proofErr w:type="spellStart"/>
      <w:r w:rsidRPr="00DF7B36">
        <w:rPr>
          <w:rFonts w:ascii="Roboto Condensed" w:hAnsi="Roboto Condensed"/>
          <w:sz w:val="28"/>
          <w:szCs w:val="28"/>
          <w:lang w:val="uk-UA"/>
        </w:rPr>
        <w:t>Пререквізіти</w:t>
      </w:r>
      <w:proofErr w:type="spellEnd"/>
      <w:r w:rsidRPr="00DF7B36">
        <w:rPr>
          <w:rFonts w:ascii="Roboto Condensed" w:hAnsi="Roboto Condensed"/>
          <w:sz w:val="28"/>
          <w:szCs w:val="28"/>
          <w:lang w:val="uk-UA"/>
        </w:rPr>
        <w:t>:</w:t>
      </w:r>
    </w:p>
    <w:p w14:paraId="35313602" w14:textId="6CC63D91" w:rsidR="00DF7B36" w:rsidRPr="00DF7B36" w:rsidRDefault="00DF7B36" w:rsidP="00805C2F">
      <w:pPr>
        <w:tabs>
          <w:tab w:val="left" w:pos="2105"/>
        </w:tabs>
        <w:ind w:firstLine="720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>–«Основи теорії споруд»</w:t>
      </w:r>
    </w:p>
    <w:p w14:paraId="3BF1B1AF" w14:textId="0C34D6D8" w:rsidR="00DF7B36" w:rsidRPr="00DF7B36" w:rsidRDefault="00DF7B36" w:rsidP="00805C2F">
      <w:pPr>
        <w:tabs>
          <w:tab w:val="left" w:pos="2105"/>
        </w:tabs>
        <w:ind w:firstLine="720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>–«Теорія архітектурного проектування: Типологія будівель и споруд»</w:t>
      </w:r>
    </w:p>
    <w:p w14:paraId="423A60F0" w14:textId="74185D9A" w:rsidR="00DF7B36" w:rsidRPr="00DF7B36" w:rsidRDefault="00DF7B36" w:rsidP="00805C2F">
      <w:pPr>
        <w:tabs>
          <w:tab w:val="left" w:pos="2105"/>
        </w:tabs>
        <w:ind w:firstLine="720"/>
        <w:rPr>
          <w:rFonts w:ascii="Roboto Condensed" w:hAnsi="Roboto Condensed"/>
          <w:sz w:val="28"/>
          <w:szCs w:val="28"/>
          <w:lang w:val="uk-UA"/>
        </w:rPr>
      </w:pPr>
      <w:proofErr w:type="spellStart"/>
      <w:r w:rsidRPr="00DF7B36">
        <w:rPr>
          <w:rFonts w:ascii="Roboto Condensed" w:hAnsi="Roboto Condensed"/>
          <w:sz w:val="28"/>
          <w:szCs w:val="28"/>
          <w:lang w:val="uk-UA"/>
        </w:rPr>
        <w:t>Постреквізіти</w:t>
      </w:r>
      <w:proofErr w:type="spellEnd"/>
      <w:r w:rsidRPr="00DF7B36">
        <w:rPr>
          <w:rFonts w:ascii="Roboto Condensed" w:hAnsi="Roboto Condensed"/>
          <w:sz w:val="28"/>
          <w:szCs w:val="28"/>
          <w:lang w:val="uk-UA"/>
        </w:rPr>
        <w:t>:</w:t>
      </w:r>
    </w:p>
    <w:p w14:paraId="54A5B346" w14:textId="6D9E7C6D" w:rsidR="00DF7B36" w:rsidRPr="00DF7B36" w:rsidRDefault="00DF7B36" w:rsidP="00805C2F">
      <w:pPr>
        <w:tabs>
          <w:tab w:val="left" w:pos="2105"/>
        </w:tabs>
        <w:ind w:firstLine="720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>–«Теорія архітектурного проектування: Основі містобудування»</w:t>
      </w:r>
    </w:p>
    <w:p w14:paraId="73DB6755" w14:textId="65CBCE76" w:rsidR="00DF7B36" w:rsidRPr="00DF7B36" w:rsidRDefault="00DF7B36" w:rsidP="00805C2F">
      <w:pPr>
        <w:tabs>
          <w:tab w:val="left" w:pos="2105"/>
        </w:tabs>
        <w:ind w:firstLine="720"/>
        <w:rPr>
          <w:rFonts w:ascii="Roboto Condensed" w:hAnsi="Roboto Condensed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>–«Архітектурно - містобудівне проектування багатоповерхових житлових будівель»</w:t>
      </w:r>
    </w:p>
    <w:p w14:paraId="53B943BA" w14:textId="56BC65E6" w:rsidR="00E00C93" w:rsidRDefault="00DF7B36" w:rsidP="00805C2F">
      <w:pPr>
        <w:tabs>
          <w:tab w:val="left" w:pos="2105"/>
        </w:tabs>
        <w:ind w:firstLine="720"/>
        <w:rPr>
          <w:rFonts w:ascii="Roboto Condensed" w:hAnsi="Roboto Condensed"/>
          <w:b/>
          <w:color w:val="262626" w:themeColor="text1" w:themeTint="D9"/>
          <w:sz w:val="28"/>
          <w:szCs w:val="28"/>
          <w:lang w:val="uk-UA"/>
        </w:rPr>
      </w:pPr>
      <w:r w:rsidRPr="00DF7B36">
        <w:rPr>
          <w:rFonts w:ascii="Roboto Condensed" w:hAnsi="Roboto Condensed"/>
          <w:sz w:val="28"/>
          <w:szCs w:val="28"/>
          <w:lang w:val="uk-UA"/>
        </w:rPr>
        <w:t>–«</w:t>
      </w:r>
      <w:proofErr w:type="spellStart"/>
      <w:r w:rsidRPr="00DF7B36">
        <w:rPr>
          <w:rFonts w:ascii="Roboto Condensed" w:hAnsi="Roboto Condensed"/>
          <w:sz w:val="28"/>
          <w:szCs w:val="28"/>
          <w:lang w:val="uk-UA"/>
        </w:rPr>
        <w:t>Дипломування</w:t>
      </w:r>
      <w:proofErr w:type="spellEnd"/>
      <w:r w:rsidRPr="00DF7B36">
        <w:rPr>
          <w:rFonts w:ascii="Roboto Condensed" w:hAnsi="Roboto Condensed"/>
          <w:sz w:val="28"/>
          <w:szCs w:val="28"/>
          <w:lang w:val="uk-UA"/>
        </w:rPr>
        <w:t>»</w:t>
      </w:r>
    </w:p>
    <w:p w14:paraId="0568101D" w14:textId="10FC0DF2" w:rsidR="007C2AD4" w:rsidRDefault="00DF7B36" w:rsidP="00805C2F">
      <w:pPr>
        <w:tabs>
          <w:tab w:val="left" w:pos="2105"/>
        </w:tabs>
        <w:ind w:firstLine="720"/>
        <w:rPr>
          <w:rFonts w:ascii="Roboto Condensed" w:hAnsi="Roboto Condensed"/>
          <w:bCs/>
          <w:color w:val="262626" w:themeColor="text1" w:themeTint="D9"/>
          <w:sz w:val="28"/>
          <w:szCs w:val="28"/>
          <w:lang w:val="uk-UA"/>
        </w:rPr>
      </w:pPr>
      <w:r w:rsidRPr="00DF7B36">
        <w:rPr>
          <w:rFonts w:ascii="Roboto Condensed" w:hAnsi="Roboto Condensed"/>
          <w:bCs/>
          <w:color w:val="262626" w:themeColor="text1" w:themeTint="D9"/>
          <w:sz w:val="28"/>
          <w:szCs w:val="28"/>
          <w:lang w:val="uk-UA"/>
        </w:rPr>
        <w:t xml:space="preserve">Завдання вивчення дисципліни оволодіння уміннями з проведення </w:t>
      </w:r>
      <w:proofErr w:type="spellStart"/>
      <w:r w:rsidRPr="00DF7B36">
        <w:rPr>
          <w:rFonts w:ascii="Roboto Condensed" w:hAnsi="Roboto Condensed"/>
          <w:bCs/>
          <w:color w:val="262626" w:themeColor="text1" w:themeTint="D9"/>
          <w:sz w:val="28"/>
          <w:szCs w:val="28"/>
          <w:lang w:val="uk-UA"/>
        </w:rPr>
        <w:t>передпроєктного</w:t>
      </w:r>
      <w:proofErr w:type="spellEnd"/>
      <w:r w:rsidRPr="00DF7B36">
        <w:rPr>
          <w:rFonts w:ascii="Roboto Condensed" w:hAnsi="Roboto Condensed"/>
          <w:bCs/>
          <w:color w:val="262626" w:themeColor="text1" w:themeTint="D9"/>
          <w:sz w:val="28"/>
          <w:szCs w:val="28"/>
          <w:lang w:val="uk-UA"/>
        </w:rPr>
        <w:t xml:space="preserve"> аналізу та освоєння творчого методу </w:t>
      </w:r>
      <w:proofErr w:type="spellStart"/>
      <w:r w:rsidRPr="00DF7B36">
        <w:rPr>
          <w:rFonts w:ascii="Roboto Condensed" w:hAnsi="Roboto Condensed"/>
          <w:bCs/>
          <w:color w:val="262626" w:themeColor="text1" w:themeTint="D9"/>
          <w:sz w:val="28"/>
          <w:szCs w:val="28"/>
          <w:lang w:val="uk-UA"/>
        </w:rPr>
        <w:t>проєктування</w:t>
      </w:r>
      <w:proofErr w:type="spellEnd"/>
      <w:r w:rsidRPr="00DF7B36">
        <w:rPr>
          <w:rFonts w:ascii="Roboto Condensed" w:hAnsi="Roboto Condensed"/>
          <w:bCs/>
          <w:color w:val="262626" w:themeColor="text1" w:themeTint="D9"/>
          <w:sz w:val="28"/>
          <w:szCs w:val="28"/>
          <w:lang w:val="uk-UA"/>
        </w:rPr>
        <w:t xml:space="preserve"> малих міст;  оволодіння основами і методами </w:t>
      </w:r>
      <w:proofErr w:type="spellStart"/>
      <w:r w:rsidRPr="00DF7B36">
        <w:rPr>
          <w:rFonts w:ascii="Roboto Condensed" w:hAnsi="Roboto Condensed"/>
          <w:bCs/>
          <w:color w:val="262626" w:themeColor="text1" w:themeTint="D9"/>
          <w:sz w:val="28"/>
          <w:szCs w:val="28"/>
          <w:lang w:val="uk-UA"/>
        </w:rPr>
        <w:t>проєктування</w:t>
      </w:r>
      <w:proofErr w:type="spellEnd"/>
      <w:r w:rsidRPr="00DF7B36">
        <w:rPr>
          <w:rFonts w:ascii="Roboto Condensed" w:hAnsi="Roboto Condensed"/>
          <w:bCs/>
          <w:color w:val="262626" w:themeColor="text1" w:themeTint="D9"/>
          <w:sz w:val="28"/>
          <w:szCs w:val="28"/>
          <w:lang w:val="uk-UA"/>
        </w:rPr>
        <w:t xml:space="preserve"> малих міст; практичне </w:t>
      </w:r>
      <w:proofErr w:type="spellStart"/>
      <w:r w:rsidRPr="00DF7B36">
        <w:rPr>
          <w:rFonts w:ascii="Roboto Condensed" w:hAnsi="Roboto Condensed"/>
          <w:bCs/>
          <w:color w:val="262626" w:themeColor="text1" w:themeTint="D9"/>
          <w:sz w:val="28"/>
          <w:szCs w:val="28"/>
          <w:lang w:val="uk-UA"/>
        </w:rPr>
        <w:t>проєктування</w:t>
      </w:r>
      <w:proofErr w:type="spellEnd"/>
      <w:r w:rsidRPr="00DF7B36">
        <w:rPr>
          <w:rFonts w:ascii="Roboto Condensed" w:hAnsi="Roboto Condensed"/>
          <w:bCs/>
          <w:color w:val="262626" w:themeColor="text1" w:themeTint="D9"/>
          <w:sz w:val="28"/>
          <w:szCs w:val="28"/>
          <w:lang w:val="uk-UA"/>
        </w:rPr>
        <w:t xml:space="preserve"> малих міст з вирішенням трьох вимог архітектурного </w:t>
      </w:r>
      <w:proofErr w:type="spellStart"/>
      <w:r w:rsidRPr="00DF7B36">
        <w:rPr>
          <w:rFonts w:ascii="Roboto Condensed" w:hAnsi="Roboto Condensed"/>
          <w:bCs/>
          <w:color w:val="262626" w:themeColor="text1" w:themeTint="D9"/>
          <w:sz w:val="28"/>
          <w:szCs w:val="28"/>
          <w:lang w:val="uk-UA"/>
        </w:rPr>
        <w:t>проєктування</w:t>
      </w:r>
      <w:proofErr w:type="spellEnd"/>
      <w:r w:rsidRPr="00DF7B36">
        <w:rPr>
          <w:rFonts w:ascii="Roboto Condensed" w:hAnsi="Roboto Condensed"/>
          <w:bCs/>
          <w:color w:val="262626" w:themeColor="text1" w:themeTint="D9"/>
          <w:sz w:val="28"/>
          <w:szCs w:val="28"/>
          <w:lang w:val="uk-UA"/>
        </w:rPr>
        <w:t xml:space="preserve"> – функціональність, міцність, естетичність.</w:t>
      </w:r>
    </w:p>
    <w:p w14:paraId="30AFB32A" w14:textId="4A4047BA" w:rsidR="00805C2F" w:rsidRDefault="00805C2F" w:rsidP="00805C2F">
      <w:pPr>
        <w:tabs>
          <w:tab w:val="left" w:pos="2105"/>
        </w:tabs>
        <w:ind w:firstLine="720"/>
        <w:rPr>
          <w:rFonts w:ascii="Roboto Condensed" w:hAnsi="Roboto Condensed"/>
          <w:bCs/>
          <w:color w:val="262626" w:themeColor="text1" w:themeTint="D9"/>
          <w:sz w:val="28"/>
          <w:szCs w:val="28"/>
          <w:lang w:val="uk-UA"/>
        </w:rPr>
      </w:pPr>
    </w:p>
    <w:p w14:paraId="1F0C7FC4" w14:textId="017E7E8C" w:rsidR="00805C2F" w:rsidRDefault="00805C2F" w:rsidP="00805C2F">
      <w:pPr>
        <w:tabs>
          <w:tab w:val="left" w:pos="2105"/>
        </w:tabs>
        <w:rPr>
          <w:rFonts w:ascii="Roboto Condensed" w:hAnsi="Roboto Condensed"/>
          <w:bCs/>
          <w:color w:val="262626" w:themeColor="text1" w:themeTint="D9"/>
          <w:sz w:val="28"/>
          <w:szCs w:val="28"/>
          <w:lang w:val="uk-UA"/>
        </w:rPr>
      </w:pPr>
      <w:r>
        <w:rPr>
          <w:rFonts w:ascii="Roboto Condensed" w:hAnsi="Roboto Condensed"/>
          <w:sz w:val="28"/>
          <w:szCs w:val="28"/>
          <w:lang w:val="uk-UA"/>
        </w:rPr>
        <w:pict w14:anchorId="7AED6D13">
          <v:rect id="_x0000_i1035" style="width:0;height:1.5pt" o:hralign="center" o:hrstd="t" o:hr="t" fillcolor="#a0a0a0" stroked="f"/>
        </w:pict>
      </w:r>
    </w:p>
    <w:p w14:paraId="16B36319" w14:textId="77777777" w:rsidR="00805C2F" w:rsidRPr="00DF7B36" w:rsidRDefault="00805C2F" w:rsidP="00805C2F">
      <w:pPr>
        <w:tabs>
          <w:tab w:val="left" w:pos="2105"/>
        </w:tabs>
        <w:ind w:firstLine="720"/>
        <w:rPr>
          <w:rFonts w:ascii="Roboto Condensed" w:hAnsi="Roboto Condensed"/>
          <w:bCs/>
          <w:color w:val="262626" w:themeColor="text1" w:themeTint="D9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60D15" w:rsidRPr="00805C2F" w14:paraId="7AE44CC0" w14:textId="77777777" w:rsidTr="00CD5F4A">
        <w:tc>
          <w:tcPr>
            <w:tcW w:w="9679" w:type="dxa"/>
          </w:tcPr>
          <w:p w14:paraId="043EDE56" w14:textId="77777777" w:rsidR="00E60D15" w:rsidRPr="00E60D15" w:rsidRDefault="00E60D15" w:rsidP="0083077D">
            <w:pPr>
              <w:tabs>
                <w:tab w:val="left" w:pos="2105"/>
              </w:tabs>
              <w:ind w:left="-103"/>
              <w:rPr>
                <w:rFonts w:ascii="Roboto Condensed" w:hAnsi="Roboto Condensed"/>
                <w:sz w:val="28"/>
                <w:szCs w:val="28"/>
                <w:lang w:val="ru-RU"/>
              </w:rPr>
            </w:pPr>
            <w:r w:rsidRPr="00137B39">
              <w:rPr>
                <w:rFonts w:ascii="Roboto Condensed" w:hAnsi="Roboto Condensed"/>
                <w:b/>
                <w:bCs/>
                <w:color w:val="2D5FB9"/>
                <w:sz w:val="28"/>
                <w:szCs w:val="28"/>
                <w:lang w:val="uk-UA"/>
              </w:rPr>
              <w:t>ПЕРЕЛІК ТЕМ (ТЕМАТИЧНИЙ ПЛАН) ДИСЦИПЛІНИ</w:t>
            </w:r>
            <w:r w:rsidR="00E05A5E" w:rsidRPr="00137B39">
              <w:rPr>
                <w:rFonts w:ascii="Roboto Condensed" w:hAnsi="Roboto Condensed"/>
                <w:b/>
                <w:bCs/>
                <w:color w:val="2D5FB9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236154D8" w14:textId="77777777" w:rsidR="004B0EDF" w:rsidRPr="002C7962" w:rsidRDefault="004B0EDF" w:rsidP="004B17C7">
      <w:pPr>
        <w:tabs>
          <w:tab w:val="left" w:pos="2105"/>
        </w:tabs>
        <w:rPr>
          <w:rFonts w:ascii="Roboto Condensed" w:hAnsi="Roboto Condensed"/>
          <w:sz w:val="28"/>
          <w:szCs w:val="28"/>
          <w:lang w:val="ru-RU"/>
        </w:rPr>
      </w:pPr>
    </w:p>
    <w:p w14:paraId="680095F1" w14:textId="77777777" w:rsidR="00CD5F4A" w:rsidRPr="00AE502B" w:rsidRDefault="00CD5F4A" w:rsidP="00CD5F4A">
      <w:pPr>
        <w:jc w:val="both"/>
        <w:rPr>
          <w:rFonts w:ascii="Roboto Condensed" w:hAnsi="Roboto Condensed"/>
          <w:sz w:val="24"/>
          <w:szCs w:val="24"/>
          <w:lang w:val="uk-UA"/>
        </w:rPr>
      </w:pPr>
      <w:r w:rsidRPr="00AE502B">
        <w:rPr>
          <w:rFonts w:ascii="Roboto Condensed" w:hAnsi="Roboto Condensed"/>
          <w:sz w:val="24"/>
          <w:szCs w:val="24"/>
          <w:lang w:val="uk-UA"/>
        </w:rPr>
        <w:t>Таблиця 1 – Загальний тематичний план аудиторної роботи</w:t>
      </w:r>
      <w:r w:rsidR="00FF3785">
        <w:rPr>
          <w:rFonts w:ascii="Roboto Condensed" w:hAnsi="Roboto Condensed"/>
          <w:sz w:val="24"/>
          <w:szCs w:val="24"/>
          <w:lang w:val="uk-UA"/>
        </w:rPr>
        <w:t xml:space="preserve">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05"/>
        <w:gridCol w:w="8229"/>
      </w:tblGrid>
      <w:tr w:rsidR="004E4ADE" w:rsidRPr="00A159D1" w14:paraId="2C65F724" w14:textId="77777777" w:rsidTr="00805C2F">
        <w:trPr>
          <w:trHeight w:val="626"/>
        </w:trPr>
        <w:tc>
          <w:tcPr>
            <w:tcW w:w="1405" w:type="dxa"/>
            <w:vAlign w:val="center"/>
          </w:tcPr>
          <w:p w14:paraId="79853695" w14:textId="77777777" w:rsidR="004E4ADE" w:rsidRPr="00AE502B" w:rsidRDefault="004E4ADE" w:rsidP="00DB6C3B">
            <w:pPr>
              <w:jc w:val="center"/>
              <w:rPr>
                <w:rFonts w:ascii="Roboto Condensed" w:hAnsi="Roboto Condensed"/>
                <w:b/>
                <w:bCs/>
                <w:sz w:val="24"/>
                <w:szCs w:val="24"/>
                <w:lang w:val="uk-UA"/>
              </w:rPr>
            </w:pPr>
            <w:r w:rsidRPr="00AE502B">
              <w:rPr>
                <w:rFonts w:ascii="Roboto Condensed" w:hAnsi="Roboto Condensed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8229" w:type="dxa"/>
            <w:vAlign w:val="center"/>
          </w:tcPr>
          <w:p w14:paraId="068BF1E3" w14:textId="77777777" w:rsidR="004E4ADE" w:rsidRPr="00AE502B" w:rsidRDefault="004E4ADE" w:rsidP="00DB6C3B">
            <w:pPr>
              <w:jc w:val="center"/>
              <w:rPr>
                <w:rFonts w:ascii="Roboto Condensed" w:hAnsi="Roboto Condensed"/>
                <w:b/>
                <w:bCs/>
                <w:sz w:val="24"/>
                <w:szCs w:val="24"/>
                <w:lang w:val="uk-UA"/>
              </w:rPr>
            </w:pPr>
            <w:r w:rsidRPr="00AE502B">
              <w:rPr>
                <w:rFonts w:ascii="Roboto Condensed" w:hAnsi="Roboto Condensed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</w:tr>
      <w:tr w:rsidR="004E4ADE" w:rsidRPr="00AE502B" w14:paraId="0C758488" w14:textId="77777777" w:rsidTr="00805C2F">
        <w:trPr>
          <w:trHeight w:val="302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E7EF" w14:textId="1C0AB627" w:rsidR="004E4ADE" w:rsidRPr="004E4ADE" w:rsidRDefault="004E4ADE" w:rsidP="00DF7B36">
            <w:pPr>
              <w:jc w:val="both"/>
              <w:rPr>
                <w:rFonts w:ascii="Roboto Condensed" w:hAnsi="Roboto Condensed"/>
                <w:iCs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iCs/>
                <w:w w:val="105"/>
                <w:sz w:val="24"/>
                <w:szCs w:val="24"/>
              </w:rPr>
              <w:t>1,</w:t>
            </w:r>
            <w:r w:rsidRPr="004E4ADE">
              <w:rPr>
                <w:rFonts w:ascii="Roboto Condensed" w:hAnsi="Roboto Condensed"/>
                <w:iCs/>
                <w:spacing w:val="-6"/>
                <w:w w:val="105"/>
                <w:sz w:val="24"/>
                <w:szCs w:val="24"/>
              </w:rPr>
              <w:t xml:space="preserve"> </w:t>
            </w:r>
            <w:r w:rsidRPr="004E4ADE">
              <w:rPr>
                <w:rFonts w:ascii="Roboto Condensed" w:hAnsi="Roboto Condensed"/>
                <w:iCs/>
                <w:w w:val="105"/>
                <w:sz w:val="24"/>
                <w:szCs w:val="24"/>
              </w:rPr>
              <w:t>2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7B96" w14:textId="77777777" w:rsidR="004E4ADE" w:rsidRPr="004E4ADE" w:rsidRDefault="004E4ADE" w:rsidP="00DF7B36">
            <w:pPr>
              <w:pStyle w:val="Standard"/>
              <w:ind w:right="-1"/>
              <w:jc w:val="both"/>
              <w:rPr>
                <w:rFonts w:ascii="Roboto Condensed" w:hAnsi="Roboto Condensed" w:cs="Times New Roman"/>
                <w:iCs/>
                <w:sz w:val="24"/>
                <w:szCs w:val="24"/>
              </w:rPr>
            </w:pPr>
            <w:r w:rsidRPr="004E4ADE">
              <w:rPr>
                <w:rFonts w:ascii="Roboto Condensed" w:hAnsi="Roboto Condensed" w:cs="Times New Roman"/>
                <w:iCs/>
                <w:sz w:val="24"/>
                <w:szCs w:val="24"/>
              </w:rPr>
              <w:t xml:space="preserve">Тема 1.1 </w:t>
            </w:r>
            <w:r w:rsidRPr="004E4ADE">
              <w:rPr>
                <w:rFonts w:ascii="Roboto Condensed" w:hAnsi="Roboto Condensed" w:cs="Times New Roman"/>
                <w:iCs/>
                <w:sz w:val="24"/>
                <w:szCs w:val="24"/>
                <w:lang w:val="ru-RU" w:eastAsia="en-US"/>
              </w:rPr>
              <w:t xml:space="preserve">Вступ. </w:t>
            </w:r>
            <w:r w:rsidRPr="004E4ADE">
              <w:rPr>
                <w:rFonts w:ascii="Roboto Condensed" w:hAnsi="Roboto Condensed" w:cs="Times New Roman"/>
                <w:iCs/>
                <w:sz w:val="24"/>
                <w:szCs w:val="24"/>
                <w:lang w:eastAsia="en-US"/>
              </w:rPr>
              <w:t xml:space="preserve">Основні визначення. Нормативна база </w:t>
            </w:r>
            <w:proofErr w:type="spellStart"/>
            <w:r w:rsidRPr="004E4ADE">
              <w:rPr>
                <w:rFonts w:ascii="Roboto Condensed" w:hAnsi="Roboto Condensed" w:cs="Times New Roman"/>
                <w:iCs/>
                <w:sz w:val="24"/>
                <w:szCs w:val="24"/>
                <w:lang w:eastAsia="en-US"/>
              </w:rPr>
              <w:t>проєктування</w:t>
            </w:r>
            <w:proofErr w:type="spellEnd"/>
            <w:r w:rsidRPr="004E4ADE">
              <w:rPr>
                <w:rFonts w:ascii="Roboto Condensed" w:hAnsi="Roboto Condensed" w:cs="Times New Roman"/>
                <w:iCs/>
                <w:sz w:val="24"/>
                <w:szCs w:val="24"/>
                <w:lang w:eastAsia="en-US"/>
              </w:rPr>
              <w:t xml:space="preserve"> населених пунктів. </w:t>
            </w:r>
            <w:r w:rsidRPr="004E4ADE">
              <w:rPr>
                <w:rFonts w:ascii="Roboto Condensed" w:hAnsi="Roboto Condensed" w:cs="Times New Roman"/>
                <w:iCs/>
                <w:sz w:val="24"/>
                <w:szCs w:val="24"/>
              </w:rPr>
              <w:t>Термінологія. Головні критерії класифікації населених пунктів. Вимоги до населених пунктів та до їхніх елементів. Державні норми. Видача завдання на проектування.</w:t>
            </w:r>
          </w:p>
          <w:p w14:paraId="0FBC9D16" w14:textId="3AC32799" w:rsidR="004E4ADE" w:rsidRPr="004E4ADE" w:rsidRDefault="004E4ADE" w:rsidP="00DF7B36">
            <w:pPr>
              <w:jc w:val="both"/>
              <w:rPr>
                <w:rFonts w:ascii="Roboto Condensed" w:hAnsi="Roboto Condensed"/>
                <w:iCs/>
                <w:sz w:val="24"/>
                <w:szCs w:val="24"/>
                <w:lang w:val="uk-UA"/>
              </w:rPr>
            </w:pPr>
            <w:proofErr w:type="spellStart"/>
            <w:r w:rsidRPr="00F24820">
              <w:rPr>
                <w:rFonts w:ascii="Roboto Condensed" w:eastAsia="Times New Roman" w:hAnsi="Roboto Condensed"/>
                <w:iCs/>
                <w:sz w:val="24"/>
                <w:szCs w:val="24"/>
                <w:lang w:val="ru-RU" w:eastAsia="ru-RU"/>
              </w:rPr>
              <w:t>Вибір</w:t>
            </w:r>
            <w:proofErr w:type="spellEnd"/>
            <w:r w:rsidRPr="00F24820">
              <w:rPr>
                <w:rFonts w:ascii="Roboto Condensed" w:eastAsia="Times New Roman" w:hAnsi="Roboto Condensed"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24820">
              <w:rPr>
                <w:rFonts w:ascii="Roboto Condensed" w:eastAsia="Times New Roman" w:hAnsi="Roboto Condensed"/>
                <w:iCs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 w:rsidRPr="00F24820">
              <w:rPr>
                <w:rFonts w:ascii="Roboto Condensed" w:eastAsia="Times New Roman" w:hAnsi="Roboto Condensed"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24820">
              <w:rPr>
                <w:rFonts w:ascii="Roboto Condensed" w:eastAsia="Times New Roman" w:hAnsi="Roboto Condensed"/>
                <w:iCs/>
                <w:sz w:val="24"/>
                <w:szCs w:val="24"/>
                <w:lang w:val="ru-RU" w:eastAsia="ru-RU"/>
              </w:rPr>
              <w:t>об’єкту</w:t>
            </w:r>
            <w:proofErr w:type="spellEnd"/>
            <w:r w:rsidRPr="00F24820">
              <w:rPr>
                <w:rFonts w:ascii="Roboto Condensed" w:eastAsia="Times New Roman" w:hAnsi="Roboto Condensed"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24820">
              <w:rPr>
                <w:rFonts w:ascii="Roboto Condensed" w:eastAsia="Times New Roman" w:hAnsi="Roboto Condensed"/>
                <w:iCs/>
                <w:sz w:val="24"/>
                <w:szCs w:val="24"/>
                <w:lang w:val="ru-RU" w:eastAsia="ru-RU"/>
              </w:rPr>
              <w:t>проєктування</w:t>
            </w:r>
            <w:proofErr w:type="spellEnd"/>
            <w:r w:rsidRPr="00F24820">
              <w:rPr>
                <w:rFonts w:ascii="Roboto Condensed" w:eastAsia="Times New Roman" w:hAnsi="Roboto Condensed"/>
                <w:iCs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F24820">
              <w:rPr>
                <w:rFonts w:ascii="Roboto Condensed" w:eastAsia="Times New Roman" w:hAnsi="Roboto Condensed"/>
                <w:iCs/>
                <w:sz w:val="24"/>
                <w:szCs w:val="24"/>
                <w:lang w:val="ru-RU" w:eastAsia="ru-RU"/>
              </w:rPr>
              <w:t>запропонованими</w:t>
            </w:r>
            <w:proofErr w:type="spellEnd"/>
            <w:r w:rsidRPr="00F24820">
              <w:rPr>
                <w:rFonts w:ascii="Roboto Condensed" w:eastAsia="Times New Roman" w:hAnsi="Roboto Condensed"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24820">
              <w:rPr>
                <w:rFonts w:ascii="Roboto Condensed" w:eastAsia="Times New Roman" w:hAnsi="Roboto Condensed"/>
                <w:iCs/>
                <w:sz w:val="24"/>
                <w:szCs w:val="24"/>
                <w:lang w:val="ru-RU" w:eastAsia="ru-RU"/>
              </w:rPr>
              <w:t>топографічноми</w:t>
            </w:r>
            <w:proofErr w:type="spellEnd"/>
            <w:r w:rsidRPr="00F24820">
              <w:rPr>
                <w:rFonts w:ascii="Roboto Condensed" w:eastAsia="Times New Roman" w:hAnsi="Roboto Condensed"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24820">
              <w:rPr>
                <w:rFonts w:ascii="Roboto Condensed" w:eastAsia="Times New Roman" w:hAnsi="Roboto Condensed"/>
                <w:iCs/>
                <w:sz w:val="24"/>
                <w:szCs w:val="24"/>
                <w:lang w:val="ru-RU" w:eastAsia="ru-RU"/>
              </w:rPr>
              <w:t>матеріалами</w:t>
            </w:r>
            <w:proofErr w:type="spellEnd"/>
            <w:r w:rsidRPr="00F24820">
              <w:rPr>
                <w:rFonts w:ascii="Roboto Condensed" w:eastAsia="Times New Roman" w:hAnsi="Roboto Condensed"/>
                <w:iCs/>
                <w:sz w:val="24"/>
                <w:szCs w:val="24"/>
                <w:lang w:val="ru-RU" w:eastAsia="ru-RU"/>
              </w:rPr>
              <w:t>.</w:t>
            </w:r>
            <w:r w:rsidRPr="004E4ADE">
              <w:rPr>
                <w:rFonts w:ascii="Roboto Condensed" w:eastAsia="Times New Roman" w:hAnsi="Roboto Condensed"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4ADE">
              <w:rPr>
                <w:rFonts w:ascii="Roboto Condensed" w:eastAsia="Times New Roman" w:hAnsi="Roboto Condensed"/>
                <w:iCs/>
                <w:sz w:val="24"/>
                <w:szCs w:val="24"/>
                <w:lang w:eastAsia="ru-RU"/>
              </w:rPr>
              <w:t>Ознайомлення</w:t>
            </w:r>
            <w:proofErr w:type="spellEnd"/>
            <w:r w:rsidRPr="004E4ADE">
              <w:rPr>
                <w:rFonts w:ascii="Roboto Condensed" w:eastAsia="Times New Roman" w:hAnsi="Roboto Condensed"/>
                <w:iCs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4E4ADE">
              <w:rPr>
                <w:rFonts w:ascii="Roboto Condensed" w:eastAsia="Times New Roman" w:hAnsi="Roboto Condensed"/>
                <w:iCs/>
                <w:sz w:val="24"/>
                <w:szCs w:val="24"/>
                <w:lang w:eastAsia="ru-RU"/>
              </w:rPr>
              <w:t>топографічними</w:t>
            </w:r>
            <w:proofErr w:type="spellEnd"/>
            <w:r w:rsidRPr="004E4ADE">
              <w:rPr>
                <w:rFonts w:ascii="Roboto Condensed" w:eastAsia="Times New Roman" w:hAnsi="Roboto Condensed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ADE">
              <w:rPr>
                <w:rFonts w:ascii="Roboto Condensed" w:eastAsia="Times New Roman" w:hAnsi="Roboto Condensed"/>
                <w:iCs/>
                <w:sz w:val="24"/>
                <w:szCs w:val="24"/>
                <w:lang w:eastAsia="ru-RU"/>
              </w:rPr>
              <w:t>матеріалами</w:t>
            </w:r>
            <w:proofErr w:type="spellEnd"/>
            <w:r w:rsidRPr="004E4ADE">
              <w:rPr>
                <w:rFonts w:ascii="Roboto Condensed" w:eastAsia="Times New Roman" w:hAnsi="Roboto Condensed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4E4ADE" w:rsidRPr="00AE502B" w14:paraId="63F52E04" w14:textId="77777777" w:rsidTr="00805C2F">
        <w:trPr>
          <w:trHeight w:val="302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5F1C" w14:textId="77777777" w:rsidR="004E4ADE" w:rsidRPr="004E4ADE" w:rsidRDefault="004E4ADE" w:rsidP="00DF7B36">
            <w:pPr>
              <w:jc w:val="both"/>
              <w:rPr>
                <w:rFonts w:ascii="Roboto Condensed" w:hAnsi="Roboto Condensed"/>
                <w:iCs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iCs/>
                <w:w w:val="105"/>
                <w:sz w:val="24"/>
                <w:szCs w:val="24"/>
              </w:rPr>
              <w:t>3,4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6EAE" w14:textId="77777777" w:rsidR="004E4ADE" w:rsidRPr="004E4ADE" w:rsidRDefault="004E4ADE" w:rsidP="00DF7B36">
            <w:pPr>
              <w:jc w:val="both"/>
              <w:rPr>
                <w:rFonts w:ascii="Roboto Condensed" w:hAnsi="Roboto Condensed"/>
                <w:iCs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iCs/>
                <w:sz w:val="24"/>
                <w:szCs w:val="24"/>
                <w:lang w:val="uk-UA"/>
              </w:rPr>
              <w:t>Тема 1.2 Аналіз містобудівної та ландшафтної ситуації. Екологічність забудови</w:t>
            </w:r>
          </w:p>
          <w:p w14:paraId="023471A5" w14:textId="7109ECCA" w:rsidR="004E4ADE" w:rsidRPr="004E4ADE" w:rsidRDefault="004E4ADE" w:rsidP="00DF7B36">
            <w:pPr>
              <w:jc w:val="both"/>
              <w:rPr>
                <w:rFonts w:ascii="Roboto Condensed" w:hAnsi="Roboto Condensed"/>
                <w:iCs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iCs/>
                <w:sz w:val="24"/>
                <w:szCs w:val="24"/>
                <w:lang w:val="uk-UA"/>
              </w:rPr>
              <w:t xml:space="preserve">Виконання схеми аналізу існуючої композиційно — просторової структури. Уточнення на </w:t>
            </w:r>
            <w:proofErr w:type="spellStart"/>
            <w:r w:rsidRPr="004E4ADE">
              <w:rPr>
                <w:rFonts w:ascii="Roboto Condensed" w:hAnsi="Roboto Condensed"/>
                <w:iCs/>
                <w:sz w:val="24"/>
                <w:szCs w:val="24"/>
                <w:lang w:val="uk-UA"/>
              </w:rPr>
              <w:t>топооснові</w:t>
            </w:r>
            <w:proofErr w:type="spellEnd"/>
            <w:r w:rsidRPr="004E4ADE">
              <w:rPr>
                <w:rFonts w:ascii="Roboto Condensed" w:hAnsi="Roboto Condensed"/>
                <w:iCs/>
                <w:sz w:val="24"/>
                <w:szCs w:val="24"/>
                <w:lang w:val="uk-UA"/>
              </w:rPr>
              <w:t xml:space="preserve"> місця розташування селища</w:t>
            </w:r>
          </w:p>
        </w:tc>
      </w:tr>
      <w:tr w:rsidR="004E4ADE" w:rsidRPr="00805C2F" w14:paraId="7BF33252" w14:textId="77777777" w:rsidTr="00805C2F">
        <w:trPr>
          <w:trHeight w:val="47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3B20" w14:textId="2750C4FF" w:rsidR="004E4ADE" w:rsidRPr="004E4ADE" w:rsidRDefault="004E4ADE" w:rsidP="00DF7B36">
            <w:pPr>
              <w:jc w:val="both"/>
              <w:rPr>
                <w:rFonts w:ascii="Roboto Condensed" w:hAnsi="Roboto Condensed"/>
                <w:iCs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iCs/>
                <w:w w:val="105"/>
                <w:sz w:val="24"/>
                <w:szCs w:val="24"/>
              </w:rPr>
              <w:t>5,6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2002" w14:textId="77777777" w:rsidR="004E4ADE" w:rsidRPr="004E4ADE" w:rsidRDefault="004E4ADE" w:rsidP="00DF7B36">
            <w:pPr>
              <w:jc w:val="both"/>
              <w:rPr>
                <w:rFonts w:ascii="Roboto Condensed" w:hAnsi="Roboto Condensed"/>
                <w:iCs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iCs/>
                <w:sz w:val="24"/>
                <w:szCs w:val="24"/>
                <w:lang w:val="uk-UA"/>
              </w:rPr>
              <w:t xml:space="preserve">Тема 1.3 Розробка ідеї - концепції селища. </w:t>
            </w:r>
          </w:p>
          <w:p w14:paraId="41301523" w14:textId="31E6DDF2" w:rsidR="004E4ADE" w:rsidRPr="004E4ADE" w:rsidRDefault="004E4ADE" w:rsidP="00DF7B36">
            <w:pPr>
              <w:jc w:val="both"/>
              <w:rPr>
                <w:rFonts w:ascii="Roboto Condensed" w:hAnsi="Roboto Condensed"/>
                <w:iCs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iCs/>
                <w:sz w:val="24"/>
                <w:szCs w:val="24"/>
                <w:lang w:val="uk-UA"/>
              </w:rPr>
              <w:t>Розробка ідеї — концепції планувальної схеми селища.</w:t>
            </w:r>
          </w:p>
        </w:tc>
      </w:tr>
      <w:tr w:rsidR="004E4ADE" w:rsidRPr="00805C2F" w14:paraId="5892838D" w14:textId="77777777" w:rsidTr="00805C2F">
        <w:trPr>
          <w:trHeight w:val="273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6BE6" w14:textId="6E23E4D1" w:rsidR="004E4ADE" w:rsidRPr="004E4ADE" w:rsidRDefault="004E4ADE" w:rsidP="00DF7B36">
            <w:pPr>
              <w:jc w:val="both"/>
              <w:rPr>
                <w:rFonts w:ascii="Roboto Condensed" w:hAnsi="Roboto Condensed"/>
                <w:iCs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iCs/>
                <w:w w:val="105"/>
                <w:sz w:val="24"/>
                <w:szCs w:val="24"/>
              </w:rPr>
              <w:t>7,8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8976" w14:textId="77777777" w:rsidR="004E4ADE" w:rsidRPr="004E4ADE" w:rsidRDefault="004E4ADE" w:rsidP="00DF7B36">
            <w:pPr>
              <w:pStyle w:val="Standard"/>
              <w:ind w:right="-1"/>
              <w:jc w:val="both"/>
              <w:rPr>
                <w:rFonts w:ascii="Roboto Condensed" w:hAnsi="Roboto Condensed" w:cs="Times New Roman"/>
                <w:iCs/>
                <w:sz w:val="24"/>
                <w:szCs w:val="24"/>
              </w:rPr>
            </w:pPr>
            <w:r w:rsidRPr="004E4ADE">
              <w:rPr>
                <w:rFonts w:ascii="Roboto Condensed" w:hAnsi="Roboto Condensed" w:cs="Times New Roman"/>
                <w:iCs/>
                <w:sz w:val="24"/>
                <w:szCs w:val="24"/>
              </w:rPr>
              <w:t>Тема 2.1 Розрахунок базових демографічних та техніко - економічних показників.</w:t>
            </w:r>
          </w:p>
          <w:p w14:paraId="5EDE36FC" w14:textId="7E5332BB" w:rsidR="004E4ADE" w:rsidRPr="004E4ADE" w:rsidRDefault="004E4ADE" w:rsidP="00DF7B36">
            <w:pPr>
              <w:jc w:val="both"/>
              <w:rPr>
                <w:rFonts w:ascii="Roboto Condensed" w:hAnsi="Roboto Condensed"/>
                <w:iCs/>
                <w:sz w:val="24"/>
                <w:szCs w:val="24"/>
                <w:lang w:val="uk-UA"/>
              </w:rPr>
            </w:pPr>
            <w:r w:rsidRPr="00F24820">
              <w:rPr>
                <w:rFonts w:ascii="Roboto Condensed" w:eastAsia="Times New Roman" w:hAnsi="Roboto Condensed"/>
                <w:iCs/>
                <w:sz w:val="24"/>
                <w:szCs w:val="24"/>
                <w:lang w:val="uk-UA" w:eastAsia="ru-RU"/>
              </w:rPr>
              <w:t xml:space="preserve">Уточнення місткості </w:t>
            </w:r>
            <w:proofErr w:type="spellStart"/>
            <w:r w:rsidRPr="00F24820">
              <w:rPr>
                <w:rFonts w:ascii="Roboto Condensed" w:eastAsia="Times New Roman" w:hAnsi="Roboto Condensed"/>
                <w:iCs/>
                <w:sz w:val="24"/>
                <w:szCs w:val="24"/>
                <w:lang w:val="uk-UA" w:eastAsia="ru-RU"/>
              </w:rPr>
              <w:t>селищеутворюючих</w:t>
            </w:r>
            <w:proofErr w:type="spellEnd"/>
            <w:r w:rsidRPr="00F24820">
              <w:rPr>
                <w:rFonts w:ascii="Roboto Condensed" w:eastAsia="Times New Roman" w:hAnsi="Roboto Condensed"/>
                <w:iCs/>
                <w:sz w:val="24"/>
                <w:szCs w:val="24"/>
                <w:lang w:val="uk-UA" w:eastAsia="ru-RU"/>
              </w:rPr>
              <w:t xml:space="preserve"> підприємств. Розрахунок території селища. </w:t>
            </w:r>
          </w:p>
        </w:tc>
      </w:tr>
      <w:tr w:rsidR="004E4ADE" w:rsidRPr="00A159D1" w14:paraId="6672DFD9" w14:textId="77777777" w:rsidTr="00805C2F">
        <w:trPr>
          <w:trHeight w:val="302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A76C" w14:textId="4C9A623B" w:rsidR="004E4ADE" w:rsidRPr="004E4ADE" w:rsidRDefault="004E4ADE" w:rsidP="00DF7B36">
            <w:pPr>
              <w:jc w:val="both"/>
              <w:rPr>
                <w:rFonts w:ascii="Roboto Condensed" w:hAnsi="Roboto Condensed"/>
                <w:iCs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iCs/>
                <w:w w:val="105"/>
                <w:sz w:val="24"/>
                <w:szCs w:val="24"/>
              </w:rPr>
              <w:t>9,10,11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7C74" w14:textId="77777777" w:rsidR="004E4ADE" w:rsidRPr="004E4ADE" w:rsidRDefault="004E4ADE" w:rsidP="00DF7B36">
            <w:pPr>
              <w:pStyle w:val="Standard"/>
              <w:ind w:right="-1"/>
              <w:jc w:val="both"/>
              <w:rPr>
                <w:rFonts w:ascii="Roboto Condensed" w:hAnsi="Roboto Condensed" w:cs="Times New Roman"/>
                <w:iCs/>
                <w:sz w:val="24"/>
                <w:szCs w:val="24"/>
              </w:rPr>
            </w:pPr>
            <w:r w:rsidRPr="004E4ADE">
              <w:rPr>
                <w:rFonts w:ascii="Roboto Condensed" w:hAnsi="Roboto Condensed" w:cs="Times New Roman"/>
                <w:iCs/>
                <w:sz w:val="24"/>
                <w:szCs w:val="24"/>
              </w:rPr>
              <w:t xml:space="preserve">Тема 2.2 Визначення планувальної структури та функціонального зонування селища. </w:t>
            </w:r>
          </w:p>
          <w:p w14:paraId="78026FA7" w14:textId="77777777" w:rsidR="004E4ADE" w:rsidRPr="004E4ADE" w:rsidRDefault="004E4ADE" w:rsidP="00DF7B36">
            <w:pPr>
              <w:jc w:val="both"/>
              <w:rPr>
                <w:rFonts w:ascii="Roboto Condensed" w:hAnsi="Roboto Condensed"/>
                <w:iCs/>
                <w:sz w:val="24"/>
                <w:szCs w:val="24"/>
                <w:lang w:val="uk-UA"/>
              </w:rPr>
            </w:pPr>
            <w:r w:rsidRPr="008022EB">
              <w:rPr>
                <w:rFonts w:ascii="Roboto Condensed" w:eastAsia="Times New Roman" w:hAnsi="Roboto Condensed"/>
                <w:iCs/>
                <w:sz w:val="24"/>
                <w:szCs w:val="24"/>
                <w:lang w:val="ru-RU" w:eastAsia="ru-RU"/>
              </w:rPr>
              <w:lastRenderedPageBreak/>
              <w:t xml:space="preserve">Зонування території у відповідності з </w:t>
            </w:r>
            <w:proofErr w:type="gramStart"/>
            <w:r w:rsidRPr="008022EB">
              <w:rPr>
                <w:rFonts w:ascii="Roboto Condensed" w:eastAsia="Times New Roman" w:hAnsi="Roboto Condensed"/>
                <w:iCs/>
                <w:sz w:val="24"/>
                <w:szCs w:val="24"/>
                <w:lang w:val="ru-RU" w:eastAsia="ru-RU"/>
              </w:rPr>
              <w:t>функціональними,санітарно</w:t>
            </w:r>
            <w:proofErr w:type="gramEnd"/>
            <w:r w:rsidRPr="008022EB">
              <w:rPr>
                <w:rFonts w:ascii="Roboto Condensed" w:eastAsia="Times New Roman" w:hAnsi="Roboto Condensed"/>
                <w:iCs/>
                <w:sz w:val="24"/>
                <w:szCs w:val="24"/>
                <w:lang w:val="ru-RU" w:eastAsia="ru-RU"/>
              </w:rPr>
              <w:t>-гігієнічними,</w:t>
            </w:r>
            <w:r w:rsidRPr="004E4ADE">
              <w:rPr>
                <w:rFonts w:ascii="Roboto Condensed" w:eastAsia="Times New Roman" w:hAnsi="Roboto Condensed"/>
                <w:iCs/>
                <w:sz w:val="24"/>
                <w:szCs w:val="24"/>
                <w:lang w:val="ru-RU" w:eastAsia="ru-RU"/>
              </w:rPr>
              <w:t xml:space="preserve"> </w:t>
            </w:r>
            <w:r w:rsidRPr="008022EB">
              <w:rPr>
                <w:rFonts w:ascii="Roboto Condensed" w:eastAsia="Times New Roman" w:hAnsi="Roboto Condensed"/>
                <w:iCs/>
                <w:sz w:val="24"/>
                <w:szCs w:val="24"/>
                <w:lang w:val="ru-RU" w:eastAsia="ru-RU"/>
              </w:rPr>
              <w:t>економічноми та естетичними вимогами.</w:t>
            </w:r>
            <w:r w:rsidRPr="004E4ADE">
              <w:rPr>
                <w:rFonts w:ascii="Roboto Condensed" w:eastAsia="Times New Roman" w:hAnsi="Roboto Condensed"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4ADE">
              <w:rPr>
                <w:rFonts w:ascii="Roboto Condensed" w:eastAsia="Times New Roman" w:hAnsi="Roboto Condensed"/>
                <w:iCs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4E4ADE">
              <w:rPr>
                <w:rFonts w:ascii="Roboto Condensed" w:eastAsia="Times New Roman" w:hAnsi="Roboto Condensed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ADE">
              <w:rPr>
                <w:rFonts w:ascii="Roboto Condensed" w:eastAsia="Times New Roman" w:hAnsi="Roboto Condensed"/>
                <w:iCs/>
                <w:sz w:val="24"/>
                <w:szCs w:val="24"/>
                <w:lang w:eastAsia="ru-RU"/>
              </w:rPr>
              <w:t>планувальної</w:t>
            </w:r>
            <w:proofErr w:type="spellEnd"/>
            <w:r w:rsidRPr="004E4ADE">
              <w:rPr>
                <w:rFonts w:ascii="Roboto Condensed" w:eastAsia="Times New Roman" w:hAnsi="Roboto Condensed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ADE">
              <w:rPr>
                <w:rFonts w:ascii="Roboto Condensed" w:eastAsia="Times New Roman" w:hAnsi="Roboto Condensed"/>
                <w:iCs/>
                <w:sz w:val="24"/>
                <w:szCs w:val="24"/>
                <w:lang w:eastAsia="ru-RU"/>
              </w:rPr>
              <w:t>структури</w:t>
            </w:r>
            <w:proofErr w:type="spellEnd"/>
            <w:r w:rsidRPr="004E4ADE">
              <w:rPr>
                <w:rFonts w:ascii="Roboto Condensed" w:eastAsia="Times New Roman" w:hAnsi="Roboto Condensed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ADE">
              <w:rPr>
                <w:rFonts w:ascii="Roboto Condensed" w:eastAsia="Times New Roman" w:hAnsi="Roboto Condensed"/>
                <w:iCs/>
                <w:sz w:val="24"/>
                <w:szCs w:val="24"/>
                <w:lang w:eastAsia="ru-RU"/>
              </w:rPr>
              <w:t>селища</w:t>
            </w:r>
            <w:proofErr w:type="spellEnd"/>
            <w:r w:rsidRPr="004E4ADE">
              <w:rPr>
                <w:rFonts w:ascii="Roboto Condensed" w:eastAsia="Times New Roman" w:hAnsi="Roboto Condensed"/>
                <w:iCs/>
                <w:sz w:val="24"/>
                <w:szCs w:val="24"/>
                <w:lang w:eastAsia="ru-RU"/>
              </w:rPr>
              <w:t>.</w:t>
            </w:r>
          </w:p>
          <w:p w14:paraId="779C7CA0" w14:textId="39F9F6F5" w:rsidR="004E4ADE" w:rsidRPr="004E4ADE" w:rsidRDefault="004E4ADE" w:rsidP="004E4ADE">
            <w:pPr>
              <w:jc w:val="both"/>
              <w:rPr>
                <w:rFonts w:ascii="Roboto Condensed" w:hAnsi="Roboto Condensed"/>
                <w:iCs/>
                <w:sz w:val="24"/>
                <w:szCs w:val="24"/>
                <w:lang w:val="uk-UA"/>
              </w:rPr>
            </w:pPr>
          </w:p>
        </w:tc>
      </w:tr>
      <w:tr w:rsidR="004E4ADE" w:rsidRPr="00805C2F" w14:paraId="0B6BB2AF" w14:textId="77777777" w:rsidTr="00805C2F">
        <w:trPr>
          <w:trHeight w:val="31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1F23" w14:textId="77777777" w:rsidR="004E4ADE" w:rsidRPr="004E4ADE" w:rsidRDefault="004E4ADE" w:rsidP="004E4ADE">
            <w:pPr>
              <w:jc w:val="both"/>
              <w:rPr>
                <w:rFonts w:ascii="Roboto Condensed" w:hAnsi="Roboto Condensed"/>
                <w:iCs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iCs/>
                <w:sz w:val="24"/>
                <w:szCs w:val="24"/>
                <w:lang w:val="uk-UA"/>
              </w:rPr>
              <w:lastRenderedPageBreak/>
              <w:t>11,12,13,</w:t>
            </w:r>
          </w:p>
          <w:p w14:paraId="31597AAF" w14:textId="446F8AD5" w:rsidR="004E4ADE" w:rsidRPr="004E4ADE" w:rsidRDefault="004E4ADE" w:rsidP="004E4ADE">
            <w:pPr>
              <w:jc w:val="both"/>
              <w:rPr>
                <w:rFonts w:ascii="Roboto Condensed" w:hAnsi="Roboto Condensed"/>
                <w:iCs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iCs/>
                <w:sz w:val="24"/>
                <w:szCs w:val="24"/>
                <w:lang w:val="uk-UA"/>
              </w:rPr>
              <w:t>14,15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75A6" w14:textId="77777777" w:rsidR="004E4ADE" w:rsidRPr="004E4ADE" w:rsidRDefault="004E4ADE" w:rsidP="004E4ADE">
            <w:pPr>
              <w:jc w:val="both"/>
              <w:rPr>
                <w:rFonts w:ascii="Roboto Condensed" w:hAnsi="Roboto Condensed"/>
                <w:iCs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iCs/>
                <w:sz w:val="24"/>
                <w:szCs w:val="24"/>
                <w:lang w:val="uk-UA"/>
              </w:rPr>
              <w:t xml:space="preserve">Тема 2.3 Розробка проектного  рішення  генерального плану селища. </w:t>
            </w:r>
          </w:p>
          <w:p w14:paraId="698622CA" w14:textId="77777777" w:rsidR="004E4ADE" w:rsidRPr="004E4ADE" w:rsidRDefault="004E4ADE" w:rsidP="004E4ADE">
            <w:pPr>
              <w:jc w:val="both"/>
              <w:rPr>
                <w:rFonts w:ascii="Roboto Condensed" w:hAnsi="Roboto Condensed"/>
                <w:iCs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iCs/>
                <w:sz w:val="24"/>
                <w:szCs w:val="24"/>
                <w:lang w:val="uk-UA"/>
              </w:rPr>
              <w:t>Виконання схем транспортного та культурно — побутового обслуговування селища.</w:t>
            </w:r>
          </w:p>
          <w:p w14:paraId="59F19625" w14:textId="77777777" w:rsidR="004E4ADE" w:rsidRPr="004E4ADE" w:rsidRDefault="004E4ADE" w:rsidP="004E4ADE">
            <w:pPr>
              <w:jc w:val="both"/>
              <w:rPr>
                <w:rFonts w:ascii="Roboto Condensed" w:hAnsi="Roboto Condensed"/>
                <w:iCs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iCs/>
                <w:sz w:val="24"/>
                <w:szCs w:val="24"/>
                <w:lang w:val="uk-UA"/>
              </w:rPr>
              <w:t>Графічне оформлення проекту та завершення</w:t>
            </w:r>
          </w:p>
          <w:p w14:paraId="2419DF76" w14:textId="77777777" w:rsidR="004E4ADE" w:rsidRPr="004E4ADE" w:rsidRDefault="004E4ADE" w:rsidP="004E4ADE">
            <w:pPr>
              <w:jc w:val="both"/>
              <w:rPr>
                <w:rFonts w:ascii="Roboto Condensed" w:hAnsi="Roboto Condensed"/>
                <w:iCs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iCs/>
                <w:sz w:val="24"/>
                <w:szCs w:val="24"/>
                <w:lang w:val="uk-UA"/>
              </w:rPr>
              <w:t>текстової пояснювальної частини проекту:</w:t>
            </w:r>
          </w:p>
          <w:p w14:paraId="0F9E796D" w14:textId="77777777" w:rsidR="004E4ADE" w:rsidRPr="004E4ADE" w:rsidRDefault="004E4ADE" w:rsidP="004E4ADE">
            <w:pPr>
              <w:jc w:val="both"/>
              <w:rPr>
                <w:rFonts w:ascii="Roboto Condensed" w:hAnsi="Roboto Condensed"/>
                <w:iCs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iCs/>
                <w:sz w:val="24"/>
                <w:szCs w:val="24"/>
                <w:lang w:val="uk-UA"/>
              </w:rPr>
              <w:t>1. Композиція видових перспектив.</w:t>
            </w:r>
          </w:p>
          <w:p w14:paraId="4DA50FFB" w14:textId="77777777" w:rsidR="004E4ADE" w:rsidRPr="004E4ADE" w:rsidRDefault="004E4ADE" w:rsidP="004E4ADE">
            <w:pPr>
              <w:jc w:val="both"/>
              <w:rPr>
                <w:rFonts w:ascii="Roboto Condensed" w:hAnsi="Roboto Condensed"/>
                <w:iCs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iCs/>
                <w:sz w:val="24"/>
                <w:szCs w:val="24"/>
                <w:lang w:val="uk-UA"/>
              </w:rPr>
              <w:t>2. Компоновка всіх креслень на визначеному форматі аркуша.</w:t>
            </w:r>
          </w:p>
          <w:p w14:paraId="5062F1AA" w14:textId="77777777" w:rsidR="004E4ADE" w:rsidRPr="004E4ADE" w:rsidRDefault="004E4ADE" w:rsidP="004E4ADE">
            <w:pPr>
              <w:jc w:val="both"/>
              <w:rPr>
                <w:rFonts w:ascii="Roboto Condensed" w:hAnsi="Roboto Condensed"/>
                <w:iCs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iCs/>
                <w:sz w:val="24"/>
                <w:szCs w:val="24"/>
                <w:lang w:val="uk-UA"/>
              </w:rPr>
              <w:t>3. Визначення ТЕП.</w:t>
            </w:r>
          </w:p>
          <w:p w14:paraId="50C44A4A" w14:textId="7EDDECA8" w:rsidR="004E4ADE" w:rsidRPr="004E4ADE" w:rsidRDefault="004E4ADE" w:rsidP="004E4ADE">
            <w:pPr>
              <w:jc w:val="both"/>
              <w:rPr>
                <w:rFonts w:ascii="Roboto Condensed" w:hAnsi="Roboto Condensed"/>
                <w:iCs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iCs/>
                <w:sz w:val="24"/>
                <w:szCs w:val="24"/>
                <w:lang w:val="uk-UA"/>
              </w:rPr>
              <w:t>4. Структура пояснювальної записки.</w:t>
            </w:r>
          </w:p>
        </w:tc>
      </w:tr>
    </w:tbl>
    <w:p w14:paraId="076059A8" w14:textId="77777777" w:rsidR="00374ED6" w:rsidRDefault="00374ED6" w:rsidP="00CD5F4A">
      <w:pPr>
        <w:jc w:val="both"/>
        <w:rPr>
          <w:rFonts w:ascii="Roboto Condensed" w:hAnsi="Roboto Condensed"/>
          <w:sz w:val="24"/>
          <w:szCs w:val="24"/>
          <w:lang w:val="uk-UA"/>
        </w:rPr>
      </w:pPr>
    </w:p>
    <w:p w14:paraId="3E088587" w14:textId="32157347" w:rsidR="008D107B" w:rsidRDefault="00805C2F" w:rsidP="00744AB3">
      <w:pPr>
        <w:rPr>
          <w:rFonts w:ascii="Roboto Condensed" w:hAnsi="Roboto Condensed"/>
          <w:b/>
          <w:color w:val="2D5FB9"/>
          <w:sz w:val="28"/>
          <w:szCs w:val="28"/>
          <w:lang w:val="uk-UA"/>
        </w:rPr>
      </w:pPr>
      <w:r>
        <w:rPr>
          <w:rFonts w:ascii="Roboto Condensed" w:hAnsi="Roboto Condensed"/>
          <w:sz w:val="28"/>
          <w:szCs w:val="28"/>
          <w:lang w:val="uk-UA"/>
        </w:rPr>
        <w:pict w14:anchorId="585E3B4A">
          <v:rect id="_x0000_i1037" style="width:0;height:1.5pt" o:hralign="center" o:hrstd="t" o:hr="t" fillcolor="#a0a0a0" stroked="f"/>
        </w:pict>
      </w:r>
    </w:p>
    <w:p w14:paraId="67F7620F" w14:textId="77777777" w:rsidR="00037ADE" w:rsidRDefault="00037ADE" w:rsidP="00744AB3">
      <w:pPr>
        <w:rPr>
          <w:rFonts w:ascii="Roboto Condensed" w:hAnsi="Roboto Condensed"/>
          <w:b/>
          <w:color w:val="2D5FB9"/>
          <w:sz w:val="28"/>
          <w:szCs w:val="28"/>
          <w:lang w:val="uk-UA"/>
        </w:rPr>
      </w:pPr>
    </w:p>
    <w:p w14:paraId="1879C75F" w14:textId="77777777" w:rsidR="00744AB3" w:rsidRPr="00137B39" w:rsidRDefault="00744AB3" w:rsidP="00744AB3">
      <w:pPr>
        <w:rPr>
          <w:rFonts w:ascii="Roboto Condensed" w:hAnsi="Roboto Condensed"/>
          <w:b/>
          <w:color w:val="2D5FB9"/>
          <w:sz w:val="28"/>
          <w:szCs w:val="28"/>
          <w:lang w:val="uk-UA"/>
        </w:rPr>
      </w:pPr>
      <w:r w:rsidRPr="00137B39">
        <w:rPr>
          <w:rFonts w:ascii="Roboto Condensed" w:hAnsi="Roboto Condensed"/>
          <w:b/>
          <w:color w:val="2D5FB9"/>
          <w:sz w:val="28"/>
          <w:szCs w:val="28"/>
          <w:lang w:val="uk-UA"/>
        </w:rPr>
        <w:t xml:space="preserve">САМОСТІЙНА РОБОТА </w:t>
      </w:r>
    </w:p>
    <w:p w14:paraId="12E24CE6" w14:textId="77777777" w:rsidR="00744AB3" w:rsidRPr="008E10C2" w:rsidRDefault="00744AB3" w:rsidP="00744AB3">
      <w:pPr>
        <w:jc w:val="both"/>
        <w:rPr>
          <w:rFonts w:ascii="Roboto Condensed" w:hAnsi="Roboto Condensed"/>
          <w:sz w:val="28"/>
          <w:szCs w:val="28"/>
          <w:lang w:val="uk-UA"/>
        </w:rPr>
      </w:pPr>
    </w:p>
    <w:p w14:paraId="0173EB02" w14:textId="77777777" w:rsidR="00924134" w:rsidRDefault="00924134" w:rsidP="00744AB3">
      <w:pPr>
        <w:jc w:val="both"/>
        <w:rPr>
          <w:rFonts w:ascii="Roboto Condensed" w:hAnsi="Roboto Condensed"/>
          <w:sz w:val="28"/>
          <w:szCs w:val="28"/>
          <w:lang w:val="uk-UA"/>
        </w:rPr>
      </w:pPr>
      <w:r w:rsidRPr="00AE502B">
        <w:rPr>
          <w:rFonts w:ascii="Roboto Condensed" w:hAnsi="Roboto Condensed"/>
          <w:sz w:val="24"/>
          <w:szCs w:val="24"/>
          <w:lang w:val="uk-UA"/>
        </w:rPr>
        <w:t xml:space="preserve">Таблиця 1 – Загальний тематичний план </w:t>
      </w:r>
      <w:r>
        <w:rPr>
          <w:rFonts w:ascii="Roboto Condensed" w:hAnsi="Roboto Condensed"/>
          <w:sz w:val="24"/>
          <w:szCs w:val="24"/>
          <w:lang w:val="uk-UA"/>
        </w:rPr>
        <w:t>самостійн</w:t>
      </w:r>
      <w:r w:rsidRPr="00AE502B">
        <w:rPr>
          <w:rFonts w:ascii="Roboto Condensed" w:hAnsi="Roboto Condensed"/>
          <w:sz w:val="24"/>
          <w:szCs w:val="24"/>
          <w:lang w:val="uk-UA"/>
        </w:rPr>
        <w:t>ої роботи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8221"/>
      </w:tblGrid>
      <w:tr w:rsidR="00070059" w:rsidRPr="00805C2F" w14:paraId="7DA8CB54" w14:textId="77777777" w:rsidTr="004E4ADE">
        <w:trPr>
          <w:trHeight w:val="1244"/>
        </w:trPr>
        <w:tc>
          <w:tcPr>
            <w:tcW w:w="1413" w:type="dxa"/>
            <w:vAlign w:val="center"/>
          </w:tcPr>
          <w:p w14:paraId="570B5370" w14:textId="77777777" w:rsidR="00070059" w:rsidRPr="00805C2F" w:rsidRDefault="00070059" w:rsidP="009F4838">
            <w:pPr>
              <w:jc w:val="center"/>
              <w:rPr>
                <w:rFonts w:ascii="Roboto Condensed" w:hAnsi="Roboto Condensed"/>
                <w:b/>
                <w:bCs/>
                <w:sz w:val="24"/>
                <w:szCs w:val="24"/>
                <w:lang w:val="uk-UA"/>
              </w:rPr>
            </w:pPr>
            <w:r w:rsidRPr="00805C2F">
              <w:rPr>
                <w:rFonts w:ascii="Roboto Condensed" w:hAnsi="Roboto Condensed"/>
                <w:b/>
                <w:bCs/>
                <w:sz w:val="24"/>
                <w:szCs w:val="24"/>
                <w:lang w:val="uk-UA"/>
              </w:rPr>
              <w:t>Номер тижня (згідно графіка ОП)</w:t>
            </w:r>
          </w:p>
        </w:tc>
        <w:tc>
          <w:tcPr>
            <w:tcW w:w="8221" w:type="dxa"/>
            <w:vAlign w:val="center"/>
          </w:tcPr>
          <w:p w14:paraId="688CD3DE" w14:textId="77777777" w:rsidR="00070059" w:rsidRPr="00805C2F" w:rsidRDefault="00070059" w:rsidP="009F4838">
            <w:pPr>
              <w:jc w:val="center"/>
              <w:rPr>
                <w:rFonts w:ascii="Roboto Condensed" w:hAnsi="Roboto Condensed"/>
                <w:b/>
                <w:bCs/>
                <w:sz w:val="24"/>
                <w:szCs w:val="24"/>
                <w:lang w:val="uk-UA"/>
              </w:rPr>
            </w:pPr>
            <w:r w:rsidRPr="00805C2F">
              <w:rPr>
                <w:rFonts w:ascii="Roboto Condensed" w:hAnsi="Roboto Condensed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070059" w:rsidRPr="00805C2F" w14:paraId="480A2EDB" w14:textId="77777777" w:rsidTr="004E4ADE">
        <w:trPr>
          <w:trHeight w:val="350"/>
        </w:trPr>
        <w:tc>
          <w:tcPr>
            <w:tcW w:w="1413" w:type="dxa"/>
          </w:tcPr>
          <w:p w14:paraId="4F8D53FE" w14:textId="77777777" w:rsidR="00070059" w:rsidRPr="00805C2F" w:rsidRDefault="00070059" w:rsidP="009F4838">
            <w:pPr>
              <w:jc w:val="center"/>
              <w:rPr>
                <w:rFonts w:ascii="Roboto Condensed" w:hAnsi="Roboto Condensed"/>
                <w:sz w:val="24"/>
                <w:szCs w:val="24"/>
                <w:lang w:val="uk-UA"/>
              </w:rPr>
            </w:pPr>
            <w:r w:rsidRPr="00805C2F">
              <w:rPr>
                <w:rFonts w:ascii="Roboto Condensed" w:hAnsi="Roboto Condensed"/>
                <w:sz w:val="24"/>
                <w:szCs w:val="24"/>
                <w:lang w:val="uk-UA"/>
              </w:rPr>
              <w:t>1</w:t>
            </w:r>
          </w:p>
        </w:tc>
        <w:tc>
          <w:tcPr>
            <w:tcW w:w="8221" w:type="dxa"/>
          </w:tcPr>
          <w:p w14:paraId="7BDC287D" w14:textId="77777777" w:rsidR="00070059" w:rsidRPr="00805C2F" w:rsidRDefault="00070059" w:rsidP="009F4838">
            <w:pPr>
              <w:jc w:val="center"/>
              <w:rPr>
                <w:rFonts w:ascii="Roboto Condensed" w:hAnsi="Roboto Condensed"/>
                <w:sz w:val="24"/>
                <w:szCs w:val="24"/>
                <w:lang w:val="uk-UA"/>
              </w:rPr>
            </w:pPr>
            <w:r w:rsidRPr="00805C2F">
              <w:rPr>
                <w:rFonts w:ascii="Roboto Condensed" w:hAnsi="Roboto Condensed"/>
                <w:sz w:val="24"/>
                <w:szCs w:val="24"/>
                <w:lang w:val="uk-UA"/>
              </w:rPr>
              <w:t>2</w:t>
            </w:r>
          </w:p>
        </w:tc>
      </w:tr>
      <w:tr w:rsidR="004E4ADE" w:rsidRPr="00805C2F" w14:paraId="6F803141" w14:textId="77777777" w:rsidTr="004E4ADE">
        <w:trPr>
          <w:trHeight w:val="1458"/>
        </w:trPr>
        <w:tc>
          <w:tcPr>
            <w:tcW w:w="1413" w:type="dxa"/>
            <w:hideMark/>
          </w:tcPr>
          <w:p w14:paraId="3CD8424E" w14:textId="77777777" w:rsidR="004E4ADE" w:rsidRPr="00805C2F" w:rsidRDefault="004E4ADE">
            <w:pPr>
              <w:pStyle w:val="TableParagraph"/>
              <w:ind w:left="0" w:right="278"/>
              <w:jc w:val="center"/>
              <w:rPr>
                <w:rFonts w:ascii="Roboto Condensed" w:hAnsi="Roboto Condensed"/>
                <w:i/>
                <w:sz w:val="24"/>
                <w:szCs w:val="24"/>
              </w:rPr>
            </w:pPr>
            <w:r w:rsidRPr="00805C2F">
              <w:rPr>
                <w:rFonts w:ascii="Roboto Condensed" w:hAnsi="Roboto Condensed"/>
                <w:sz w:val="24"/>
                <w:szCs w:val="24"/>
              </w:rPr>
              <w:t>1, 2</w:t>
            </w:r>
          </w:p>
        </w:tc>
        <w:tc>
          <w:tcPr>
            <w:tcW w:w="8221" w:type="dxa"/>
            <w:hideMark/>
          </w:tcPr>
          <w:p w14:paraId="4F748AFE" w14:textId="77777777" w:rsidR="004E4ADE" w:rsidRPr="00805C2F" w:rsidRDefault="004E4ADE" w:rsidP="004E4ADE">
            <w:pPr>
              <w:shd w:val="clear" w:color="auto" w:fill="FFFFFF"/>
              <w:spacing w:before="10"/>
              <w:jc w:val="both"/>
              <w:rPr>
                <w:rFonts w:ascii="Roboto Condensed" w:hAnsi="Roboto Condensed"/>
                <w:sz w:val="24"/>
                <w:szCs w:val="24"/>
                <w:lang w:val="ru-RU"/>
              </w:rPr>
            </w:pPr>
            <w:r w:rsidRPr="00805C2F">
              <w:rPr>
                <w:rFonts w:ascii="Roboto Condensed" w:hAnsi="Roboto Condensed"/>
                <w:b/>
                <w:sz w:val="24"/>
                <w:szCs w:val="24"/>
                <w:lang w:val="ru-RU"/>
              </w:rPr>
              <w:t>Модуль 1. Тема 1.1 Вступ.</w:t>
            </w:r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>Основні</w:t>
            </w:r>
            <w:proofErr w:type="spellEnd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>визначення</w:t>
            </w:r>
            <w:proofErr w:type="spellEnd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 xml:space="preserve">. Нормативна база </w:t>
            </w:r>
            <w:proofErr w:type="spellStart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>проєктування</w:t>
            </w:r>
            <w:proofErr w:type="spellEnd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>населених</w:t>
            </w:r>
            <w:proofErr w:type="spellEnd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>пунктів</w:t>
            </w:r>
            <w:proofErr w:type="spellEnd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>Термінологія</w:t>
            </w:r>
            <w:proofErr w:type="spellEnd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>Головні</w:t>
            </w:r>
            <w:proofErr w:type="spellEnd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>критерії</w:t>
            </w:r>
            <w:proofErr w:type="spellEnd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>класифікації</w:t>
            </w:r>
            <w:proofErr w:type="spellEnd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>населених</w:t>
            </w:r>
            <w:proofErr w:type="spellEnd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>пунктів</w:t>
            </w:r>
            <w:proofErr w:type="spellEnd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>Вимого</w:t>
            </w:r>
            <w:proofErr w:type="spellEnd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>населених</w:t>
            </w:r>
            <w:proofErr w:type="spellEnd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>пунктів</w:t>
            </w:r>
            <w:proofErr w:type="spellEnd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>їх</w:t>
            </w:r>
            <w:proofErr w:type="spellEnd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>елементів</w:t>
            </w:r>
            <w:proofErr w:type="spellEnd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>Державні</w:t>
            </w:r>
            <w:proofErr w:type="spellEnd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>норми</w:t>
            </w:r>
            <w:proofErr w:type="spellEnd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>Видача</w:t>
            </w:r>
            <w:proofErr w:type="spellEnd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>завдання</w:t>
            </w:r>
            <w:proofErr w:type="spellEnd"/>
          </w:p>
          <w:p w14:paraId="45051840" w14:textId="77777777" w:rsidR="004E4ADE" w:rsidRPr="00805C2F" w:rsidRDefault="004E4ADE">
            <w:pPr>
              <w:pStyle w:val="TableParagraph"/>
              <w:spacing w:before="9"/>
              <w:ind w:left="116"/>
              <w:jc w:val="both"/>
              <w:rPr>
                <w:rFonts w:ascii="Roboto Condensed" w:hAnsi="Roboto Condensed"/>
                <w:i/>
                <w:sz w:val="24"/>
                <w:szCs w:val="24"/>
              </w:rPr>
            </w:pPr>
            <w:r w:rsidRPr="00805C2F">
              <w:rPr>
                <w:rFonts w:ascii="Roboto Condensed" w:hAnsi="Roboto Condensed"/>
                <w:sz w:val="24"/>
                <w:szCs w:val="24"/>
              </w:rPr>
              <w:t>Ознайомлення із чинними нормативними</w:t>
            </w:r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 xml:space="preserve"> </w:t>
            </w:r>
            <w:r w:rsidRPr="00805C2F">
              <w:rPr>
                <w:rFonts w:ascii="Roboto Condensed" w:hAnsi="Roboto Condensed"/>
                <w:sz w:val="24"/>
                <w:szCs w:val="24"/>
              </w:rPr>
              <w:t>нормами в галузі містобудування</w:t>
            </w:r>
          </w:p>
        </w:tc>
      </w:tr>
      <w:tr w:rsidR="004E4ADE" w:rsidRPr="00805C2F" w14:paraId="4FA03896" w14:textId="77777777" w:rsidTr="004E4ADE">
        <w:trPr>
          <w:trHeight w:val="981"/>
        </w:trPr>
        <w:tc>
          <w:tcPr>
            <w:tcW w:w="1413" w:type="dxa"/>
            <w:hideMark/>
          </w:tcPr>
          <w:p w14:paraId="23EE7AEF" w14:textId="77777777" w:rsidR="004E4ADE" w:rsidRPr="00805C2F" w:rsidRDefault="004E4ADE">
            <w:pPr>
              <w:pStyle w:val="TableParagraph"/>
              <w:ind w:left="0" w:right="278"/>
              <w:jc w:val="center"/>
              <w:rPr>
                <w:rFonts w:ascii="Roboto Condensed" w:hAnsi="Roboto Condensed"/>
                <w:i/>
                <w:w w:val="103"/>
                <w:sz w:val="24"/>
                <w:szCs w:val="24"/>
              </w:rPr>
            </w:pPr>
            <w:r w:rsidRPr="00805C2F">
              <w:rPr>
                <w:rFonts w:ascii="Roboto Condensed" w:hAnsi="Roboto Condensed"/>
                <w:sz w:val="24"/>
                <w:szCs w:val="24"/>
              </w:rPr>
              <w:t>3,4</w:t>
            </w:r>
          </w:p>
        </w:tc>
        <w:tc>
          <w:tcPr>
            <w:tcW w:w="8221" w:type="dxa"/>
            <w:hideMark/>
          </w:tcPr>
          <w:p w14:paraId="0EEEE118" w14:textId="77777777" w:rsidR="004E4ADE" w:rsidRPr="00805C2F" w:rsidRDefault="004E4ADE">
            <w:pPr>
              <w:pStyle w:val="Standard"/>
              <w:rPr>
                <w:rFonts w:ascii="Roboto Condensed" w:hAnsi="Roboto Condensed" w:cs="Times New Roman"/>
                <w:sz w:val="24"/>
                <w:szCs w:val="24"/>
              </w:rPr>
            </w:pPr>
            <w:r w:rsidRPr="00805C2F">
              <w:rPr>
                <w:rFonts w:ascii="Roboto Condensed" w:hAnsi="Roboto Condensed" w:cs="Times New Roman"/>
                <w:b/>
                <w:sz w:val="24"/>
                <w:szCs w:val="24"/>
              </w:rPr>
              <w:t>Тема 1.2</w:t>
            </w:r>
            <w:r w:rsidRPr="00805C2F">
              <w:rPr>
                <w:rFonts w:ascii="Roboto Condensed" w:hAnsi="Roboto Condensed" w:cs="Times New Roman"/>
                <w:sz w:val="24"/>
                <w:szCs w:val="24"/>
              </w:rPr>
              <w:t xml:space="preserve"> Аналіз містобудівної та ландшафтної ситуації</w:t>
            </w:r>
            <w:r w:rsidRPr="00805C2F"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r w:rsidRPr="00805C2F">
              <w:rPr>
                <w:rFonts w:ascii="Roboto Condensed" w:hAnsi="Roboto Condensed" w:cs="Times New Roman"/>
                <w:sz w:val="24"/>
                <w:szCs w:val="24"/>
              </w:rPr>
              <w:t>Екологічність забудови</w:t>
            </w:r>
          </w:p>
          <w:p w14:paraId="7D3E0705" w14:textId="77777777" w:rsidR="004E4ADE" w:rsidRPr="00805C2F" w:rsidRDefault="004E4ADE">
            <w:pPr>
              <w:pStyle w:val="TableParagraph"/>
              <w:spacing w:before="9"/>
              <w:ind w:left="116"/>
              <w:jc w:val="both"/>
              <w:rPr>
                <w:rFonts w:ascii="Roboto Condensed" w:hAnsi="Roboto Condensed"/>
                <w:i/>
                <w:sz w:val="24"/>
                <w:szCs w:val="24"/>
              </w:rPr>
            </w:pPr>
            <w:proofErr w:type="spellStart"/>
            <w:r w:rsidRPr="00805C2F">
              <w:rPr>
                <w:rFonts w:ascii="Roboto Condensed" w:hAnsi="Roboto Condensed"/>
                <w:sz w:val="24"/>
                <w:szCs w:val="24"/>
              </w:rPr>
              <w:t>Пошук,систематизація</w:t>
            </w:r>
            <w:proofErr w:type="spellEnd"/>
            <w:r w:rsidRPr="00805C2F">
              <w:rPr>
                <w:rFonts w:ascii="Roboto Condensed" w:hAnsi="Roboto Condensed"/>
                <w:sz w:val="24"/>
                <w:szCs w:val="24"/>
              </w:rPr>
              <w:t xml:space="preserve"> за типом композиційно</w:t>
            </w:r>
            <w:r w:rsidRPr="00805C2F">
              <w:rPr>
                <w:rFonts w:ascii="Roboto Condensed" w:hAnsi="Roboto Condensed"/>
                <w:sz w:val="24"/>
                <w:szCs w:val="24"/>
                <w:lang w:val="ru-RU"/>
              </w:rPr>
              <w:t xml:space="preserve"> </w:t>
            </w:r>
            <w:r w:rsidRPr="00805C2F">
              <w:rPr>
                <w:rFonts w:ascii="Roboto Condensed" w:hAnsi="Roboto Condensed"/>
                <w:sz w:val="24"/>
                <w:szCs w:val="24"/>
              </w:rPr>
              <w:t xml:space="preserve">- просторової структури </w:t>
            </w:r>
            <w:proofErr w:type="spellStart"/>
            <w:r w:rsidRPr="00805C2F">
              <w:rPr>
                <w:rFonts w:ascii="Roboto Condensed" w:hAnsi="Roboto Condensed"/>
                <w:sz w:val="24"/>
                <w:szCs w:val="24"/>
              </w:rPr>
              <w:t>проєктів</w:t>
            </w:r>
            <w:proofErr w:type="spellEnd"/>
            <w:r w:rsidRPr="00805C2F">
              <w:rPr>
                <w:rFonts w:ascii="Roboto Condensed" w:hAnsi="Roboto Condensed"/>
                <w:sz w:val="24"/>
                <w:szCs w:val="24"/>
              </w:rPr>
              <w:t xml:space="preserve"> аналогів з урахуванням ландшафтної ситуації</w:t>
            </w:r>
          </w:p>
        </w:tc>
      </w:tr>
      <w:tr w:rsidR="004E4ADE" w:rsidRPr="00805C2F" w14:paraId="203DEC36" w14:textId="77777777" w:rsidTr="004E4ADE">
        <w:trPr>
          <w:trHeight w:val="753"/>
        </w:trPr>
        <w:tc>
          <w:tcPr>
            <w:tcW w:w="1413" w:type="dxa"/>
            <w:hideMark/>
          </w:tcPr>
          <w:p w14:paraId="50A7B060" w14:textId="77777777" w:rsidR="004E4ADE" w:rsidRPr="00805C2F" w:rsidRDefault="004E4ADE">
            <w:pPr>
              <w:pStyle w:val="TableParagraph"/>
              <w:ind w:left="0" w:right="278"/>
              <w:jc w:val="center"/>
              <w:rPr>
                <w:rFonts w:ascii="Roboto Condensed" w:hAnsi="Roboto Condensed"/>
                <w:i/>
                <w:w w:val="103"/>
                <w:sz w:val="24"/>
                <w:szCs w:val="24"/>
              </w:rPr>
            </w:pPr>
            <w:r w:rsidRPr="00805C2F">
              <w:rPr>
                <w:rFonts w:ascii="Roboto Condensed" w:hAnsi="Roboto Condensed"/>
                <w:sz w:val="24"/>
                <w:szCs w:val="24"/>
              </w:rPr>
              <w:t>5,6</w:t>
            </w:r>
          </w:p>
        </w:tc>
        <w:tc>
          <w:tcPr>
            <w:tcW w:w="8221" w:type="dxa"/>
            <w:hideMark/>
          </w:tcPr>
          <w:p w14:paraId="4C264391" w14:textId="77777777" w:rsidR="004E4ADE" w:rsidRPr="00805C2F" w:rsidRDefault="004E4ADE">
            <w:pPr>
              <w:pStyle w:val="Standard"/>
              <w:jc w:val="both"/>
              <w:rPr>
                <w:rFonts w:ascii="Roboto Condensed" w:hAnsi="Roboto Condensed" w:cs="Times New Roman"/>
                <w:sz w:val="24"/>
                <w:szCs w:val="24"/>
              </w:rPr>
            </w:pPr>
            <w:r w:rsidRPr="00805C2F">
              <w:rPr>
                <w:rFonts w:ascii="Roboto Condensed" w:hAnsi="Roboto Condensed" w:cs="Times New Roman"/>
                <w:b/>
                <w:bCs/>
                <w:sz w:val="24"/>
                <w:szCs w:val="24"/>
              </w:rPr>
              <w:t>Тема 1.3.</w:t>
            </w:r>
            <w:r w:rsidRPr="00805C2F">
              <w:rPr>
                <w:rFonts w:ascii="Roboto Condensed" w:hAnsi="Roboto Condensed" w:cs="Times New Roman"/>
                <w:bCs/>
                <w:sz w:val="24"/>
                <w:szCs w:val="24"/>
              </w:rPr>
              <w:t xml:space="preserve">  Розробка ідеї - концепції</w:t>
            </w:r>
          </w:p>
          <w:p w14:paraId="72FAF2B5" w14:textId="77777777" w:rsidR="004E4ADE" w:rsidRPr="00805C2F" w:rsidRDefault="004E4ADE">
            <w:pPr>
              <w:pStyle w:val="TableParagraph"/>
              <w:spacing w:before="9"/>
              <w:ind w:left="116"/>
              <w:jc w:val="both"/>
              <w:rPr>
                <w:rFonts w:ascii="Roboto Condensed" w:hAnsi="Roboto Condensed"/>
                <w:i/>
                <w:sz w:val="24"/>
                <w:szCs w:val="24"/>
              </w:rPr>
            </w:pPr>
            <w:r w:rsidRPr="00805C2F">
              <w:rPr>
                <w:rFonts w:ascii="Roboto Condensed" w:hAnsi="Roboto Condensed"/>
                <w:bCs/>
                <w:sz w:val="24"/>
                <w:szCs w:val="24"/>
              </w:rPr>
              <w:t>Завершення розробки ідеї - концепції планувальної схеми селища</w:t>
            </w:r>
          </w:p>
        </w:tc>
      </w:tr>
      <w:tr w:rsidR="004E4ADE" w:rsidRPr="00805C2F" w14:paraId="09BF7E01" w14:textId="77777777" w:rsidTr="004E4ADE">
        <w:trPr>
          <w:trHeight w:val="1274"/>
        </w:trPr>
        <w:tc>
          <w:tcPr>
            <w:tcW w:w="1413" w:type="dxa"/>
            <w:hideMark/>
          </w:tcPr>
          <w:p w14:paraId="029BA12C" w14:textId="77777777" w:rsidR="004E4ADE" w:rsidRPr="00805C2F" w:rsidRDefault="004E4ADE">
            <w:pPr>
              <w:pStyle w:val="TableParagraph"/>
              <w:ind w:left="0" w:right="278"/>
              <w:jc w:val="center"/>
              <w:rPr>
                <w:rFonts w:ascii="Roboto Condensed" w:hAnsi="Roboto Condensed"/>
                <w:i/>
                <w:w w:val="103"/>
                <w:sz w:val="24"/>
                <w:szCs w:val="24"/>
              </w:rPr>
            </w:pPr>
            <w:r w:rsidRPr="00805C2F">
              <w:rPr>
                <w:rFonts w:ascii="Roboto Condensed" w:hAnsi="Roboto Condensed"/>
                <w:sz w:val="24"/>
                <w:szCs w:val="24"/>
              </w:rPr>
              <w:t>7,8</w:t>
            </w:r>
          </w:p>
        </w:tc>
        <w:tc>
          <w:tcPr>
            <w:tcW w:w="8221" w:type="dxa"/>
            <w:hideMark/>
          </w:tcPr>
          <w:p w14:paraId="2782C863" w14:textId="77777777" w:rsidR="004E4ADE" w:rsidRPr="00805C2F" w:rsidRDefault="004E4ADE">
            <w:pPr>
              <w:pStyle w:val="Standard"/>
              <w:rPr>
                <w:rFonts w:ascii="Roboto Condensed" w:hAnsi="Roboto Condensed" w:cs="Times New Roman"/>
                <w:b/>
                <w:bCs/>
                <w:sz w:val="24"/>
                <w:szCs w:val="24"/>
              </w:rPr>
            </w:pPr>
            <w:r w:rsidRPr="00805C2F">
              <w:rPr>
                <w:rFonts w:ascii="Roboto Condensed" w:hAnsi="Roboto Condensed" w:cs="Times New Roman"/>
                <w:b/>
                <w:bCs/>
                <w:sz w:val="24"/>
                <w:szCs w:val="24"/>
              </w:rPr>
              <w:t>Модуль2.</w:t>
            </w:r>
            <w:r w:rsidRPr="00805C2F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805C2F">
              <w:rPr>
                <w:rFonts w:ascii="Roboto Condensed" w:hAnsi="Roboto Condensed" w:cs="Times New Roman"/>
                <w:b/>
                <w:bCs/>
                <w:sz w:val="24"/>
                <w:szCs w:val="24"/>
              </w:rPr>
              <w:t>Тема 2.1</w:t>
            </w:r>
          </w:p>
          <w:p w14:paraId="5F4E48AB" w14:textId="77777777" w:rsidR="004E4ADE" w:rsidRPr="00805C2F" w:rsidRDefault="004E4ADE">
            <w:pPr>
              <w:pStyle w:val="Standard"/>
              <w:jc w:val="both"/>
              <w:rPr>
                <w:rFonts w:ascii="Roboto Condensed" w:hAnsi="Roboto Condensed" w:cs="Times New Roman"/>
                <w:bCs/>
                <w:sz w:val="24"/>
                <w:szCs w:val="24"/>
              </w:rPr>
            </w:pPr>
            <w:r w:rsidRPr="00805C2F">
              <w:rPr>
                <w:rFonts w:ascii="Roboto Condensed" w:hAnsi="Roboto Condensed" w:cs="Times New Roman"/>
                <w:bCs/>
                <w:sz w:val="24"/>
                <w:szCs w:val="24"/>
              </w:rPr>
              <w:t>Розрахунок базових демографічних та техніко- економічних показників.</w:t>
            </w:r>
          </w:p>
          <w:p w14:paraId="5946BCA2" w14:textId="77777777" w:rsidR="004E4ADE" w:rsidRPr="00805C2F" w:rsidRDefault="004E4ADE">
            <w:pPr>
              <w:pStyle w:val="TableParagraph"/>
              <w:spacing w:before="9"/>
              <w:ind w:left="116"/>
              <w:jc w:val="both"/>
              <w:rPr>
                <w:rFonts w:ascii="Roboto Condensed" w:hAnsi="Roboto Condensed"/>
                <w:i/>
                <w:sz w:val="24"/>
                <w:szCs w:val="24"/>
              </w:rPr>
            </w:pPr>
            <w:r w:rsidRPr="00805C2F">
              <w:rPr>
                <w:rFonts w:ascii="Roboto Condensed" w:hAnsi="Roboto Condensed"/>
                <w:bCs/>
                <w:sz w:val="24"/>
                <w:szCs w:val="24"/>
              </w:rPr>
              <w:t xml:space="preserve">Розрахунок житлового фонду </w:t>
            </w:r>
            <w:proofErr w:type="spellStart"/>
            <w:r w:rsidRPr="00805C2F">
              <w:rPr>
                <w:rFonts w:ascii="Roboto Condensed" w:hAnsi="Roboto Condensed"/>
                <w:bCs/>
                <w:sz w:val="24"/>
                <w:szCs w:val="24"/>
              </w:rPr>
              <w:t>селища,визначення</w:t>
            </w:r>
            <w:proofErr w:type="spellEnd"/>
            <w:r w:rsidRPr="00805C2F">
              <w:rPr>
                <w:rFonts w:ascii="Roboto Condensed" w:hAnsi="Roboto Condensed"/>
                <w:bCs/>
                <w:sz w:val="24"/>
                <w:szCs w:val="24"/>
              </w:rPr>
              <w:t xml:space="preserve"> кількості та вибір типів житлових будинків.</w:t>
            </w:r>
          </w:p>
        </w:tc>
      </w:tr>
      <w:tr w:rsidR="004E4ADE" w:rsidRPr="00805C2F" w14:paraId="1CF9F068" w14:textId="77777777" w:rsidTr="004E4ADE">
        <w:trPr>
          <w:trHeight w:val="1096"/>
        </w:trPr>
        <w:tc>
          <w:tcPr>
            <w:tcW w:w="1413" w:type="dxa"/>
            <w:hideMark/>
          </w:tcPr>
          <w:p w14:paraId="1251961A" w14:textId="77777777" w:rsidR="004E4ADE" w:rsidRPr="00805C2F" w:rsidRDefault="004E4ADE">
            <w:pPr>
              <w:pStyle w:val="TableParagraph"/>
              <w:spacing w:before="0"/>
              <w:ind w:left="0"/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805C2F">
              <w:rPr>
                <w:rFonts w:ascii="Roboto Condensed" w:hAnsi="Roboto Condensed"/>
                <w:sz w:val="24"/>
                <w:szCs w:val="24"/>
              </w:rPr>
              <w:t>9,10,11</w:t>
            </w:r>
          </w:p>
        </w:tc>
        <w:tc>
          <w:tcPr>
            <w:tcW w:w="8221" w:type="dxa"/>
            <w:hideMark/>
          </w:tcPr>
          <w:p w14:paraId="5EF81D97" w14:textId="77777777" w:rsidR="004E4ADE" w:rsidRPr="00805C2F" w:rsidRDefault="004E4ADE">
            <w:pPr>
              <w:pStyle w:val="Standard"/>
              <w:rPr>
                <w:rFonts w:ascii="Roboto Condensed" w:hAnsi="Roboto Condensed"/>
                <w:b/>
                <w:sz w:val="24"/>
                <w:szCs w:val="24"/>
              </w:rPr>
            </w:pPr>
            <w:r w:rsidRPr="00805C2F">
              <w:rPr>
                <w:rFonts w:ascii="Roboto Condensed" w:hAnsi="Roboto Condensed" w:cs="Times New Roman"/>
                <w:b/>
                <w:bCs/>
                <w:sz w:val="24"/>
                <w:szCs w:val="24"/>
              </w:rPr>
              <w:t>Тема 2.2</w:t>
            </w:r>
          </w:p>
          <w:p w14:paraId="6F9401E5" w14:textId="77777777" w:rsidR="004E4ADE" w:rsidRPr="00805C2F" w:rsidRDefault="004E4ADE">
            <w:pPr>
              <w:pStyle w:val="Standard"/>
              <w:jc w:val="both"/>
              <w:rPr>
                <w:rFonts w:ascii="Roboto Condensed" w:hAnsi="Roboto Condensed" w:cs="Times New Roman"/>
                <w:bCs/>
                <w:sz w:val="24"/>
                <w:szCs w:val="24"/>
              </w:rPr>
            </w:pPr>
            <w:r w:rsidRPr="00805C2F">
              <w:rPr>
                <w:rFonts w:ascii="Roboto Condensed" w:hAnsi="Roboto Condensed" w:cs="Times New Roman"/>
                <w:bCs/>
                <w:sz w:val="24"/>
                <w:szCs w:val="24"/>
              </w:rPr>
              <w:t>Визначення планувальної структури та функціонального зонування селища.</w:t>
            </w:r>
          </w:p>
          <w:p w14:paraId="1C199871" w14:textId="77777777" w:rsidR="004E4ADE" w:rsidRPr="00805C2F" w:rsidRDefault="004E4ADE">
            <w:pPr>
              <w:pStyle w:val="TableParagraph"/>
              <w:spacing w:before="9"/>
              <w:ind w:left="116"/>
              <w:jc w:val="both"/>
              <w:rPr>
                <w:rFonts w:ascii="Roboto Condensed" w:hAnsi="Roboto Condensed"/>
                <w:i/>
                <w:sz w:val="24"/>
                <w:szCs w:val="24"/>
              </w:rPr>
            </w:pPr>
            <w:r w:rsidRPr="00805C2F">
              <w:rPr>
                <w:rFonts w:ascii="Roboto Condensed" w:hAnsi="Roboto Condensed"/>
                <w:bCs/>
                <w:sz w:val="24"/>
                <w:szCs w:val="24"/>
              </w:rPr>
              <w:t>Виконання ескізних схем планувального рішення.</w:t>
            </w:r>
          </w:p>
        </w:tc>
      </w:tr>
      <w:tr w:rsidR="004E4ADE" w:rsidRPr="00805C2F" w14:paraId="0507B4D5" w14:textId="77777777" w:rsidTr="004E4ADE">
        <w:trPr>
          <w:trHeight w:val="1155"/>
        </w:trPr>
        <w:tc>
          <w:tcPr>
            <w:tcW w:w="1413" w:type="dxa"/>
            <w:hideMark/>
          </w:tcPr>
          <w:p w14:paraId="3B8898F4" w14:textId="77777777" w:rsidR="004E4ADE" w:rsidRPr="00805C2F" w:rsidRDefault="004E4ADE">
            <w:pPr>
              <w:pStyle w:val="TableParagraph"/>
              <w:spacing w:before="14"/>
              <w:ind w:left="0" w:right="278"/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805C2F">
              <w:rPr>
                <w:rFonts w:ascii="Roboto Condensed" w:hAnsi="Roboto Condensed"/>
                <w:sz w:val="24"/>
                <w:szCs w:val="24"/>
              </w:rPr>
              <w:lastRenderedPageBreak/>
              <w:t>11,12,</w:t>
            </w:r>
          </w:p>
          <w:p w14:paraId="026093F3" w14:textId="77777777" w:rsidR="004E4ADE" w:rsidRPr="00805C2F" w:rsidRDefault="004E4ADE">
            <w:pPr>
              <w:pStyle w:val="TableParagraph"/>
              <w:spacing w:before="14"/>
              <w:ind w:left="0"/>
              <w:jc w:val="center"/>
              <w:rPr>
                <w:rFonts w:ascii="Roboto Condensed" w:hAnsi="Roboto Condensed"/>
                <w:i/>
                <w:sz w:val="24"/>
                <w:szCs w:val="24"/>
              </w:rPr>
            </w:pPr>
            <w:r w:rsidRPr="00805C2F">
              <w:rPr>
                <w:rFonts w:ascii="Roboto Condensed" w:hAnsi="Roboto Condensed"/>
                <w:sz w:val="24"/>
                <w:szCs w:val="24"/>
              </w:rPr>
              <w:t>13,14,15</w:t>
            </w:r>
          </w:p>
        </w:tc>
        <w:tc>
          <w:tcPr>
            <w:tcW w:w="8221" w:type="dxa"/>
            <w:hideMark/>
          </w:tcPr>
          <w:p w14:paraId="4E187372" w14:textId="77777777" w:rsidR="004E4ADE" w:rsidRPr="00805C2F" w:rsidRDefault="004E4ADE">
            <w:pPr>
              <w:pStyle w:val="Standard"/>
              <w:rPr>
                <w:rFonts w:ascii="Roboto Condensed" w:hAnsi="Roboto Condensed"/>
                <w:b/>
                <w:sz w:val="24"/>
                <w:szCs w:val="24"/>
              </w:rPr>
            </w:pPr>
            <w:r w:rsidRPr="00805C2F">
              <w:rPr>
                <w:rFonts w:ascii="Roboto Condensed" w:hAnsi="Roboto Condensed" w:cs="Times New Roman"/>
                <w:b/>
                <w:sz w:val="24"/>
                <w:szCs w:val="24"/>
              </w:rPr>
              <w:t>Тема 2.3</w:t>
            </w:r>
          </w:p>
          <w:p w14:paraId="1B11AFAA" w14:textId="77777777" w:rsidR="004E4ADE" w:rsidRPr="00805C2F" w:rsidRDefault="004E4ADE">
            <w:pPr>
              <w:pStyle w:val="Standard"/>
              <w:jc w:val="both"/>
              <w:rPr>
                <w:rFonts w:ascii="Roboto Condensed" w:hAnsi="Roboto Condensed" w:cs="Times New Roman"/>
                <w:bCs/>
                <w:sz w:val="24"/>
                <w:szCs w:val="24"/>
              </w:rPr>
            </w:pPr>
            <w:r w:rsidRPr="00805C2F">
              <w:rPr>
                <w:rFonts w:ascii="Roboto Condensed" w:hAnsi="Roboto Condensed" w:cs="Times New Roman"/>
                <w:bCs/>
                <w:sz w:val="24"/>
                <w:szCs w:val="24"/>
              </w:rPr>
              <w:t>Розробка проектного рішення генерального плану селища.</w:t>
            </w:r>
          </w:p>
          <w:p w14:paraId="108CCFAC" w14:textId="77777777" w:rsidR="004E4ADE" w:rsidRPr="00805C2F" w:rsidRDefault="004E4ADE">
            <w:pPr>
              <w:pStyle w:val="TableParagraph"/>
              <w:spacing w:before="9"/>
              <w:ind w:left="116"/>
              <w:jc w:val="both"/>
              <w:rPr>
                <w:rFonts w:ascii="Roboto Condensed" w:hAnsi="Roboto Condensed"/>
                <w:i/>
                <w:sz w:val="24"/>
                <w:szCs w:val="24"/>
              </w:rPr>
            </w:pPr>
            <w:r w:rsidRPr="00805C2F">
              <w:rPr>
                <w:rFonts w:ascii="Roboto Condensed" w:hAnsi="Roboto Condensed"/>
                <w:bCs/>
                <w:sz w:val="24"/>
                <w:szCs w:val="24"/>
              </w:rPr>
              <w:t>Графічне оформлення проекту та завершення текстової пояснювальної частини проекту.</w:t>
            </w:r>
          </w:p>
        </w:tc>
      </w:tr>
    </w:tbl>
    <w:p w14:paraId="259D656D" w14:textId="77777777" w:rsidR="00924134" w:rsidRDefault="00924134" w:rsidP="00744AB3">
      <w:pPr>
        <w:jc w:val="both"/>
        <w:rPr>
          <w:rFonts w:ascii="Roboto Condensed" w:hAnsi="Roboto Condensed"/>
          <w:sz w:val="28"/>
          <w:szCs w:val="28"/>
          <w:lang w:val="uk-UA"/>
        </w:rPr>
      </w:pPr>
    </w:p>
    <w:p w14:paraId="6920F04C" w14:textId="77777777" w:rsidR="004C50E9" w:rsidRDefault="00E070D1" w:rsidP="00744AB3">
      <w:pPr>
        <w:jc w:val="both"/>
        <w:rPr>
          <w:rFonts w:ascii="Roboto Condensed" w:hAnsi="Roboto Condensed"/>
          <w:sz w:val="28"/>
          <w:szCs w:val="28"/>
          <w:lang w:val="uk-UA"/>
        </w:rPr>
      </w:pPr>
      <w:r>
        <w:rPr>
          <w:rFonts w:ascii="Roboto Condensed" w:hAnsi="Roboto Condensed"/>
          <w:sz w:val="28"/>
          <w:szCs w:val="28"/>
          <w:lang w:val="uk-UA"/>
        </w:rPr>
        <w:pict w14:anchorId="6AFC2172">
          <v:rect id="_x0000_i1029" style="width:0;height:1.5pt" o:hralign="center" o:hrstd="t" o:hr="t" fillcolor="#a0a0a0" stroked="f"/>
        </w:pict>
      </w:r>
    </w:p>
    <w:p w14:paraId="2FAF7EAF" w14:textId="77777777" w:rsidR="004C50E9" w:rsidRDefault="004C50E9" w:rsidP="00744AB3">
      <w:pPr>
        <w:jc w:val="both"/>
        <w:rPr>
          <w:rFonts w:ascii="Roboto Condensed" w:hAnsi="Roboto Condensed"/>
          <w:sz w:val="28"/>
          <w:szCs w:val="28"/>
          <w:lang w:val="uk-UA"/>
        </w:rPr>
      </w:pPr>
    </w:p>
    <w:p w14:paraId="7A9BC8B3" w14:textId="77777777" w:rsidR="00744AB3" w:rsidRPr="00137B39" w:rsidRDefault="00744AB3" w:rsidP="00744AB3">
      <w:pPr>
        <w:rPr>
          <w:rFonts w:ascii="Roboto Condensed" w:hAnsi="Roboto Condensed"/>
          <w:b/>
          <w:color w:val="2D5FB9"/>
          <w:sz w:val="28"/>
          <w:szCs w:val="28"/>
          <w:lang w:val="uk-UA"/>
        </w:rPr>
      </w:pPr>
      <w:r w:rsidRPr="00137B39">
        <w:rPr>
          <w:rFonts w:ascii="Roboto Condensed" w:hAnsi="Roboto Condensed"/>
          <w:b/>
          <w:color w:val="2D5FB9"/>
          <w:sz w:val="28"/>
          <w:szCs w:val="28"/>
          <w:lang w:val="uk-UA"/>
        </w:rPr>
        <w:t>РЕКОМЕНДОВАНІ ІНФОРМАЦІЙНІ ТА НАВЧАЛЬНО-МЕТОДИЧНІ ДЖЕРЕЛА</w:t>
      </w:r>
    </w:p>
    <w:p w14:paraId="6AFC6942" w14:textId="77777777" w:rsidR="004E4ADE" w:rsidRDefault="004E4ADE" w:rsidP="004E4ADE">
      <w:pPr>
        <w:tabs>
          <w:tab w:val="left" w:pos="2105"/>
        </w:tabs>
        <w:rPr>
          <w:rFonts w:ascii="Roboto Condensed" w:hAnsi="Roboto Condensed"/>
          <w:sz w:val="24"/>
          <w:szCs w:val="24"/>
          <w:lang w:val="uk-UA"/>
        </w:rPr>
      </w:pPr>
    </w:p>
    <w:p w14:paraId="41CE863B" w14:textId="0B202371" w:rsidR="004E4ADE" w:rsidRPr="004E4ADE" w:rsidRDefault="004E4ADE" w:rsidP="004E4ADE">
      <w:pPr>
        <w:tabs>
          <w:tab w:val="left" w:pos="2105"/>
        </w:tabs>
        <w:jc w:val="both"/>
        <w:rPr>
          <w:rFonts w:ascii="Roboto Condensed" w:hAnsi="Roboto Condensed"/>
          <w:sz w:val="28"/>
          <w:szCs w:val="28"/>
          <w:lang w:val="uk-UA"/>
        </w:rPr>
      </w:pPr>
      <w:r w:rsidRPr="004E4ADE">
        <w:rPr>
          <w:rFonts w:ascii="Roboto Condensed" w:hAnsi="Roboto Condensed"/>
          <w:sz w:val="28"/>
          <w:szCs w:val="28"/>
          <w:lang w:val="uk-UA"/>
        </w:rPr>
        <w:t>Навчально-методичні розробки:</w:t>
      </w:r>
    </w:p>
    <w:p w14:paraId="2B005861" w14:textId="77777777" w:rsidR="004E4ADE" w:rsidRPr="004E4ADE" w:rsidRDefault="004E4ADE" w:rsidP="004E4ADE">
      <w:pPr>
        <w:tabs>
          <w:tab w:val="left" w:pos="2105"/>
        </w:tabs>
        <w:jc w:val="both"/>
        <w:rPr>
          <w:rFonts w:ascii="Roboto Condensed" w:hAnsi="Roboto Condensed"/>
          <w:sz w:val="28"/>
          <w:szCs w:val="28"/>
          <w:lang w:val="uk-UA"/>
        </w:rPr>
      </w:pPr>
      <w:r w:rsidRPr="004E4ADE">
        <w:rPr>
          <w:rFonts w:ascii="Roboto Condensed" w:hAnsi="Roboto Condensed"/>
          <w:sz w:val="28"/>
          <w:szCs w:val="28"/>
          <w:lang w:val="uk-UA"/>
        </w:rPr>
        <w:t xml:space="preserve">1. Тексти (конспект) лекцій з дисципліни «Ландшафтна архітектура» для студентів спеціальності 191 «Архітектура та містобудування» денної та заочної форм навчання / </w:t>
      </w:r>
      <w:proofErr w:type="spellStart"/>
      <w:r w:rsidRPr="004E4ADE">
        <w:rPr>
          <w:rFonts w:ascii="Roboto Condensed" w:hAnsi="Roboto Condensed"/>
          <w:sz w:val="28"/>
          <w:szCs w:val="28"/>
          <w:lang w:val="uk-UA"/>
        </w:rPr>
        <w:t>Укл</w:t>
      </w:r>
      <w:proofErr w:type="spellEnd"/>
      <w:r w:rsidRPr="004E4ADE">
        <w:rPr>
          <w:rFonts w:ascii="Roboto Condensed" w:hAnsi="Roboto Condensed"/>
          <w:sz w:val="28"/>
          <w:szCs w:val="28"/>
          <w:lang w:val="uk-UA"/>
        </w:rPr>
        <w:t xml:space="preserve">.: </w:t>
      </w:r>
      <w:proofErr w:type="spellStart"/>
      <w:r w:rsidRPr="004E4ADE">
        <w:rPr>
          <w:rFonts w:ascii="Roboto Condensed" w:hAnsi="Roboto Condensed"/>
          <w:sz w:val="28"/>
          <w:szCs w:val="28"/>
          <w:lang w:val="uk-UA"/>
        </w:rPr>
        <w:t>І.Ю.Криворучко</w:t>
      </w:r>
      <w:proofErr w:type="spellEnd"/>
      <w:r w:rsidRPr="004E4ADE">
        <w:rPr>
          <w:rFonts w:ascii="Roboto Condensed" w:hAnsi="Roboto Condensed"/>
          <w:sz w:val="28"/>
          <w:szCs w:val="28"/>
          <w:lang w:val="uk-UA"/>
        </w:rPr>
        <w:t xml:space="preserve"> – Запоріжжя: НУ «Запорізька політехніка», 2022. - 88с.</w:t>
      </w:r>
    </w:p>
    <w:p w14:paraId="474B5E00" w14:textId="77777777" w:rsidR="004E4ADE" w:rsidRPr="004E4ADE" w:rsidRDefault="004E4ADE" w:rsidP="004E4ADE">
      <w:pPr>
        <w:tabs>
          <w:tab w:val="left" w:pos="2105"/>
        </w:tabs>
        <w:jc w:val="both"/>
        <w:rPr>
          <w:rFonts w:ascii="Roboto Condensed" w:hAnsi="Roboto Condensed"/>
          <w:sz w:val="28"/>
          <w:szCs w:val="28"/>
          <w:lang w:val="uk-UA"/>
        </w:rPr>
      </w:pPr>
      <w:r w:rsidRPr="004E4ADE">
        <w:rPr>
          <w:rFonts w:ascii="Roboto Condensed" w:hAnsi="Roboto Condensed"/>
          <w:sz w:val="28"/>
          <w:szCs w:val="28"/>
          <w:lang w:val="uk-UA"/>
        </w:rPr>
        <w:t xml:space="preserve">2. Тексти (конспект) лекцій з дисципліни «Теорія архітектурного </w:t>
      </w:r>
      <w:proofErr w:type="spellStart"/>
      <w:r w:rsidRPr="004E4ADE">
        <w:rPr>
          <w:rFonts w:ascii="Roboto Condensed" w:hAnsi="Roboto Condensed"/>
          <w:sz w:val="28"/>
          <w:szCs w:val="28"/>
          <w:lang w:val="uk-UA"/>
        </w:rPr>
        <w:t>проєктування</w:t>
      </w:r>
      <w:proofErr w:type="spellEnd"/>
      <w:r w:rsidRPr="004E4ADE">
        <w:rPr>
          <w:rFonts w:ascii="Roboto Condensed" w:hAnsi="Roboto Condensed"/>
          <w:sz w:val="28"/>
          <w:szCs w:val="28"/>
          <w:lang w:val="uk-UA"/>
        </w:rPr>
        <w:t xml:space="preserve">: інженерні мережі та інженерний благоустрій міст» для бакалаврів спеціальність 191 – Архітектура та містобудування / Запоріжжя, НУ «Запорізька політехніка»; уклад. </w:t>
      </w:r>
      <w:proofErr w:type="spellStart"/>
      <w:r w:rsidRPr="004E4ADE">
        <w:rPr>
          <w:rFonts w:ascii="Roboto Condensed" w:hAnsi="Roboto Condensed"/>
          <w:sz w:val="28"/>
          <w:szCs w:val="28"/>
          <w:lang w:val="uk-UA"/>
        </w:rPr>
        <w:t>Зубричев</w:t>
      </w:r>
      <w:proofErr w:type="spellEnd"/>
      <w:r w:rsidRPr="004E4ADE">
        <w:rPr>
          <w:rFonts w:ascii="Roboto Condensed" w:hAnsi="Roboto Condensed"/>
          <w:sz w:val="28"/>
          <w:szCs w:val="28"/>
          <w:lang w:val="uk-UA"/>
        </w:rPr>
        <w:t xml:space="preserve"> О.С. 2022. 39с.</w:t>
      </w:r>
    </w:p>
    <w:p w14:paraId="3161FAE5" w14:textId="77777777" w:rsidR="004E4ADE" w:rsidRPr="004E4ADE" w:rsidRDefault="004E4ADE" w:rsidP="004E4ADE">
      <w:pPr>
        <w:tabs>
          <w:tab w:val="left" w:pos="2105"/>
        </w:tabs>
        <w:jc w:val="both"/>
        <w:rPr>
          <w:rFonts w:ascii="Roboto Condensed" w:hAnsi="Roboto Condensed"/>
          <w:sz w:val="28"/>
          <w:szCs w:val="28"/>
          <w:lang w:val="uk-UA"/>
        </w:rPr>
      </w:pPr>
      <w:r w:rsidRPr="004E4ADE">
        <w:rPr>
          <w:rFonts w:ascii="Roboto Condensed" w:hAnsi="Roboto Condensed"/>
          <w:sz w:val="28"/>
          <w:szCs w:val="28"/>
          <w:lang w:val="uk-UA"/>
        </w:rPr>
        <w:t>3. Методичні вказівки до самостійної роботи з дисципліни «Ландшафтна архітектура» для студентів спеціальності 191 «Архітектура та містобудування» денної та заочної форми навчання. уклад.: Ю.І. Криворучко. – Запоріжжя: Національний університет «Запорізька політехніка», 2022 - 41 с.</w:t>
      </w:r>
    </w:p>
    <w:p w14:paraId="16E2F551" w14:textId="77777777" w:rsidR="004E4ADE" w:rsidRPr="004E4ADE" w:rsidRDefault="004E4ADE" w:rsidP="004E4ADE">
      <w:pPr>
        <w:tabs>
          <w:tab w:val="left" w:pos="2105"/>
        </w:tabs>
        <w:jc w:val="both"/>
        <w:rPr>
          <w:rFonts w:ascii="Roboto Condensed" w:hAnsi="Roboto Condensed"/>
          <w:sz w:val="28"/>
          <w:szCs w:val="28"/>
          <w:lang w:val="uk-UA"/>
        </w:rPr>
      </w:pPr>
      <w:r w:rsidRPr="004E4ADE">
        <w:rPr>
          <w:rFonts w:ascii="Roboto Condensed" w:hAnsi="Roboto Condensed"/>
          <w:sz w:val="28"/>
          <w:szCs w:val="28"/>
          <w:lang w:val="uk-UA"/>
        </w:rPr>
        <w:t>4. Методичні вказівки до проведення практичних занять з дисципліни «Ландшафтна архітектура» для студентів спеціальності 191 «Архітектура та містобудування» денної та заочної форми навчання. Укл.: Ю.І. Криворучко. – Запоріжжя: Національний університет «Запорізька політехніка», 2022 - 21 с..</w:t>
      </w:r>
    </w:p>
    <w:p w14:paraId="1BE9DAE7" w14:textId="77777777" w:rsidR="004E4ADE" w:rsidRPr="004E4ADE" w:rsidRDefault="004E4ADE" w:rsidP="004E4ADE">
      <w:pPr>
        <w:tabs>
          <w:tab w:val="left" w:pos="2105"/>
        </w:tabs>
        <w:jc w:val="both"/>
        <w:rPr>
          <w:rFonts w:ascii="Roboto Condensed" w:hAnsi="Roboto Condensed"/>
          <w:sz w:val="28"/>
          <w:szCs w:val="28"/>
          <w:lang w:val="uk-UA"/>
        </w:rPr>
      </w:pPr>
      <w:r w:rsidRPr="004E4ADE">
        <w:rPr>
          <w:rFonts w:ascii="Roboto Condensed" w:hAnsi="Roboto Condensed"/>
          <w:sz w:val="28"/>
          <w:szCs w:val="28"/>
          <w:lang w:val="uk-UA"/>
        </w:rPr>
        <w:t xml:space="preserve">5. Методичні вказівки до виконання курсового проекту «Проект міста на 60 000 жителів» з курсу «Архітектурне проектування» ( для студентів 4 курсу денної форми навчання за напрямом 6.060102-«Архітектура») </w:t>
      </w:r>
      <w:proofErr w:type="spellStart"/>
      <w:r w:rsidRPr="004E4ADE">
        <w:rPr>
          <w:rFonts w:ascii="Roboto Condensed" w:hAnsi="Roboto Condensed"/>
          <w:sz w:val="28"/>
          <w:szCs w:val="28"/>
          <w:lang w:val="uk-UA"/>
        </w:rPr>
        <w:t>Харків.Нац.ун</w:t>
      </w:r>
      <w:proofErr w:type="spellEnd"/>
      <w:r w:rsidRPr="004E4ADE">
        <w:rPr>
          <w:rFonts w:ascii="Roboto Condensed" w:hAnsi="Roboto Condensed"/>
          <w:sz w:val="28"/>
          <w:szCs w:val="28"/>
          <w:lang w:val="uk-UA"/>
        </w:rPr>
        <w:t xml:space="preserve">-т </w:t>
      </w:r>
      <w:proofErr w:type="spellStart"/>
      <w:r w:rsidRPr="004E4ADE">
        <w:rPr>
          <w:rFonts w:ascii="Roboto Condensed" w:hAnsi="Roboto Condensed"/>
          <w:sz w:val="28"/>
          <w:szCs w:val="28"/>
          <w:lang w:val="uk-UA"/>
        </w:rPr>
        <w:t>міськ</w:t>
      </w:r>
      <w:proofErr w:type="spellEnd"/>
      <w:r w:rsidRPr="004E4ADE">
        <w:rPr>
          <w:rFonts w:ascii="Roboto Condensed" w:hAnsi="Roboto Condensed"/>
          <w:sz w:val="28"/>
          <w:szCs w:val="28"/>
          <w:lang w:val="uk-UA"/>
        </w:rPr>
        <w:t xml:space="preserve">. госп-ва ім. </w:t>
      </w:r>
      <w:proofErr w:type="spellStart"/>
      <w:r w:rsidRPr="004E4ADE">
        <w:rPr>
          <w:rFonts w:ascii="Roboto Condensed" w:hAnsi="Roboto Condensed"/>
          <w:sz w:val="28"/>
          <w:szCs w:val="28"/>
          <w:lang w:val="uk-UA"/>
        </w:rPr>
        <w:t>О.М.Бекетова</w:t>
      </w:r>
      <w:proofErr w:type="spellEnd"/>
      <w:r w:rsidRPr="004E4ADE">
        <w:rPr>
          <w:rFonts w:ascii="Roboto Condensed" w:hAnsi="Roboto Condensed"/>
          <w:sz w:val="28"/>
          <w:szCs w:val="28"/>
          <w:lang w:val="uk-UA"/>
        </w:rPr>
        <w:t xml:space="preserve"> уклад. </w:t>
      </w:r>
      <w:proofErr w:type="spellStart"/>
      <w:r w:rsidRPr="004E4ADE">
        <w:rPr>
          <w:rFonts w:ascii="Roboto Condensed" w:hAnsi="Roboto Condensed"/>
          <w:sz w:val="28"/>
          <w:szCs w:val="28"/>
          <w:lang w:val="uk-UA"/>
        </w:rPr>
        <w:t>О.С.Соловйова,Л.С.Мартишова</w:t>
      </w:r>
      <w:proofErr w:type="spellEnd"/>
      <w:r w:rsidRPr="004E4ADE">
        <w:rPr>
          <w:rFonts w:ascii="Roboto Condensed" w:hAnsi="Roboto Condensed"/>
          <w:sz w:val="28"/>
          <w:szCs w:val="28"/>
          <w:lang w:val="uk-UA"/>
        </w:rPr>
        <w:t xml:space="preserve">, </w:t>
      </w:r>
      <w:proofErr w:type="spellStart"/>
      <w:r w:rsidRPr="004E4ADE">
        <w:rPr>
          <w:rFonts w:ascii="Roboto Condensed" w:hAnsi="Roboto Condensed"/>
          <w:sz w:val="28"/>
          <w:szCs w:val="28"/>
          <w:lang w:val="uk-UA"/>
        </w:rPr>
        <w:t>Харків,ХНУМГ</w:t>
      </w:r>
      <w:proofErr w:type="spellEnd"/>
      <w:r w:rsidRPr="004E4ADE">
        <w:rPr>
          <w:rFonts w:ascii="Roboto Condensed" w:hAnsi="Roboto Condensed"/>
          <w:sz w:val="28"/>
          <w:szCs w:val="28"/>
          <w:lang w:val="uk-UA"/>
        </w:rPr>
        <w:t xml:space="preserve"> ім.О.М.Бекетова,2014.- 18с.</w:t>
      </w:r>
    </w:p>
    <w:p w14:paraId="757F856A" w14:textId="77777777" w:rsidR="004E4ADE" w:rsidRPr="004E4ADE" w:rsidRDefault="004E4ADE" w:rsidP="004E4ADE">
      <w:pPr>
        <w:tabs>
          <w:tab w:val="left" w:pos="2105"/>
        </w:tabs>
        <w:jc w:val="both"/>
        <w:rPr>
          <w:rFonts w:ascii="Roboto Condensed" w:hAnsi="Roboto Condensed"/>
          <w:sz w:val="28"/>
          <w:szCs w:val="28"/>
          <w:lang w:val="uk-UA"/>
        </w:rPr>
      </w:pPr>
      <w:r w:rsidRPr="004E4ADE">
        <w:rPr>
          <w:rFonts w:ascii="Roboto Condensed" w:hAnsi="Roboto Condensed"/>
          <w:sz w:val="28"/>
          <w:szCs w:val="28"/>
          <w:lang w:val="uk-UA"/>
        </w:rPr>
        <w:t xml:space="preserve">6. Методичні вказівки до практичних занять та виконання самостійної роботи з курсу «Архітектурне проектування» Частина 1. Групова система розселення — місто на 60 000 жителів ( для студентів 4 курсу денної форми навчання напряму 6.060102 - «Архітектура»)  Харків. </w:t>
      </w:r>
      <w:proofErr w:type="spellStart"/>
      <w:r w:rsidRPr="004E4ADE">
        <w:rPr>
          <w:rFonts w:ascii="Roboto Condensed" w:hAnsi="Roboto Condensed"/>
          <w:sz w:val="28"/>
          <w:szCs w:val="28"/>
          <w:lang w:val="uk-UA"/>
        </w:rPr>
        <w:t>Нац</w:t>
      </w:r>
      <w:proofErr w:type="spellEnd"/>
      <w:r w:rsidRPr="004E4ADE">
        <w:rPr>
          <w:rFonts w:ascii="Roboto Condensed" w:hAnsi="Roboto Condensed"/>
          <w:sz w:val="28"/>
          <w:szCs w:val="28"/>
          <w:lang w:val="uk-UA"/>
        </w:rPr>
        <w:t xml:space="preserve">. ун-т. міського госп-ва ім. О. М. Бекетова, уклад.: </w:t>
      </w:r>
      <w:proofErr w:type="spellStart"/>
      <w:r w:rsidRPr="004E4ADE">
        <w:rPr>
          <w:rFonts w:ascii="Roboto Condensed" w:hAnsi="Roboto Condensed"/>
          <w:sz w:val="28"/>
          <w:szCs w:val="28"/>
          <w:lang w:val="uk-UA"/>
        </w:rPr>
        <w:t>Л.П.Панова,Л.В.Дрьомова</w:t>
      </w:r>
      <w:proofErr w:type="spellEnd"/>
      <w:r w:rsidRPr="004E4ADE">
        <w:rPr>
          <w:rFonts w:ascii="Roboto Condensed" w:hAnsi="Roboto Condensed"/>
          <w:sz w:val="28"/>
          <w:szCs w:val="28"/>
          <w:lang w:val="uk-UA"/>
        </w:rPr>
        <w:t xml:space="preserve">, </w:t>
      </w:r>
      <w:proofErr w:type="spellStart"/>
      <w:r w:rsidRPr="004E4ADE">
        <w:rPr>
          <w:rFonts w:ascii="Roboto Condensed" w:hAnsi="Roboto Condensed"/>
          <w:sz w:val="28"/>
          <w:szCs w:val="28"/>
          <w:lang w:val="uk-UA"/>
        </w:rPr>
        <w:t>О.С.Соловйова</w:t>
      </w:r>
      <w:proofErr w:type="spellEnd"/>
      <w:r w:rsidRPr="004E4ADE">
        <w:rPr>
          <w:rFonts w:ascii="Roboto Condensed" w:hAnsi="Roboto Condensed"/>
          <w:sz w:val="28"/>
          <w:szCs w:val="28"/>
          <w:lang w:val="uk-UA"/>
        </w:rPr>
        <w:t xml:space="preserve">  - Харків: ХНУМГ ім. О.М.Бекетова,2013.-77с.</w:t>
      </w:r>
    </w:p>
    <w:p w14:paraId="382E27DF" w14:textId="77777777" w:rsidR="004E4ADE" w:rsidRPr="004E4ADE" w:rsidRDefault="004E4ADE" w:rsidP="004E4ADE">
      <w:pPr>
        <w:tabs>
          <w:tab w:val="left" w:pos="2105"/>
        </w:tabs>
        <w:jc w:val="both"/>
        <w:rPr>
          <w:rFonts w:ascii="Roboto Condensed" w:hAnsi="Roboto Condensed"/>
          <w:sz w:val="28"/>
          <w:szCs w:val="28"/>
          <w:lang w:val="uk-UA"/>
        </w:rPr>
      </w:pPr>
      <w:r w:rsidRPr="004E4ADE">
        <w:rPr>
          <w:rFonts w:ascii="Roboto Condensed" w:hAnsi="Roboto Condensed"/>
          <w:sz w:val="28"/>
          <w:szCs w:val="28"/>
          <w:lang w:val="uk-UA"/>
        </w:rPr>
        <w:t xml:space="preserve">7. Захарова С.О. Конспект лекцій з дисципліни «Архітектурно-містобудівне проектування житлових будівель» для здобувачів вищої освіти за освітнім ступенем «бакалавр» денної форми навчання спеціальності 191 «Архітектура та </w:t>
      </w:r>
      <w:r w:rsidRPr="004E4ADE">
        <w:rPr>
          <w:rFonts w:ascii="Roboto Condensed" w:hAnsi="Roboto Condensed"/>
          <w:sz w:val="28"/>
          <w:szCs w:val="28"/>
          <w:lang w:val="uk-UA"/>
        </w:rPr>
        <w:lastRenderedPageBreak/>
        <w:t>містобудування»/ Укл. Захарова С.О:- Запоріжжя: НУ «Запорізька політехніка», 2022 - 42 с.</w:t>
      </w:r>
    </w:p>
    <w:p w14:paraId="5DBC734C" w14:textId="77777777" w:rsidR="004E4ADE" w:rsidRPr="004E4ADE" w:rsidRDefault="004E4ADE" w:rsidP="004E4ADE">
      <w:pPr>
        <w:tabs>
          <w:tab w:val="left" w:pos="2105"/>
        </w:tabs>
        <w:jc w:val="both"/>
        <w:rPr>
          <w:rFonts w:ascii="Roboto Condensed" w:hAnsi="Roboto Condensed"/>
          <w:sz w:val="28"/>
          <w:szCs w:val="28"/>
          <w:lang w:val="uk-UA"/>
        </w:rPr>
      </w:pPr>
      <w:r w:rsidRPr="004E4ADE">
        <w:rPr>
          <w:rFonts w:ascii="Roboto Condensed" w:hAnsi="Roboto Condensed"/>
          <w:sz w:val="28"/>
          <w:szCs w:val="28"/>
          <w:lang w:val="uk-UA"/>
        </w:rPr>
        <w:t xml:space="preserve">8. Методичні вказівки до виконання курсового проекту з дисципліни «Архітектурно-містобудівне проектування громадських будівель» для студентів спеціальності 191 «Архітектура та містобудування» денної форми навчання / </w:t>
      </w:r>
      <w:proofErr w:type="spellStart"/>
      <w:r w:rsidRPr="004E4ADE">
        <w:rPr>
          <w:rFonts w:ascii="Roboto Condensed" w:hAnsi="Roboto Condensed"/>
          <w:sz w:val="28"/>
          <w:szCs w:val="28"/>
          <w:lang w:val="uk-UA"/>
        </w:rPr>
        <w:t>Укл</w:t>
      </w:r>
      <w:proofErr w:type="spellEnd"/>
      <w:r w:rsidRPr="004E4ADE">
        <w:rPr>
          <w:rFonts w:ascii="Roboto Condensed" w:hAnsi="Roboto Condensed"/>
          <w:sz w:val="28"/>
          <w:szCs w:val="28"/>
          <w:lang w:val="uk-UA"/>
        </w:rPr>
        <w:t xml:space="preserve">.: </w:t>
      </w:r>
      <w:proofErr w:type="spellStart"/>
      <w:r w:rsidRPr="004E4ADE">
        <w:rPr>
          <w:rFonts w:ascii="Roboto Condensed" w:hAnsi="Roboto Condensed"/>
          <w:sz w:val="28"/>
          <w:szCs w:val="28"/>
          <w:lang w:val="uk-UA"/>
        </w:rPr>
        <w:t>С.О.Захарова</w:t>
      </w:r>
      <w:proofErr w:type="spellEnd"/>
      <w:r w:rsidRPr="004E4ADE">
        <w:rPr>
          <w:rFonts w:ascii="Roboto Condensed" w:hAnsi="Roboto Condensed"/>
          <w:sz w:val="28"/>
          <w:szCs w:val="28"/>
          <w:lang w:val="uk-UA"/>
        </w:rPr>
        <w:t>. – Запоріжжя: Національний університет «Запорізька політехніка», 2021 - 41 с.</w:t>
      </w:r>
    </w:p>
    <w:p w14:paraId="21A009EC" w14:textId="77777777" w:rsidR="004E4ADE" w:rsidRPr="004E4ADE" w:rsidRDefault="004E4ADE" w:rsidP="004E4ADE">
      <w:pPr>
        <w:tabs>
          <w:tab w:val="left" w:pos="2105"/>
        </w:tabs>
        <w:jc w:val="both"/>
        <w:rPr>
          <w:rFonts w:ascii="Roboto Condensed" w:hAnsi="Roboto Condensed"/>
          <w:sz w:val="28"/>
          <w:szCs w:val="28"/>
          <w:lang w:val="uk-UA"/>
        </w:rPr>
      </w:pPr>
      <w:r w:rsidRPr="004E4ADE">
        <w:rPr>
          <w:rFonts w:ascii="Roboto Condensed" w:hAnsi="Roboto Condensed"/>
          <w:sz w:val="28"/>
          <w:szCs w:val="28"/>
          <w:lang w:val="uk-UA"/>
        </w:rPr>
        <w:t>9. Склад та зміст проектної документації на будівництво ДБН А.2.2-3:2014</w:t>
      </w:r>
    </w:p>
    <w:p w14:paraId="13A95803" w14:textId="77777777" w:rsidR="004E4ADE" w:rsidRPr="004E4ADE" w:rsidRDefault="004E4ADE" w:rsidP="004E4ADE">
      <w:pPr>
        <w:tabs>
          <w:tab w:val="left" w:pos="2105"/>
        </w:tabs>
        <w:jc w:val="both"/>
        <w:rPr>
          <w:rFonts w:ascii="Roboto Condensed" w:hAnsi="Roboto Condensed"/>
          <w:sz w:val="28"/>
          <w:szCs w:val="28"/>
          <w:lang w:val="uk-UA"/>
        </w:rPr>
      </w:pPr>
      <w:r w:rsidRPr="004E4ADE">
        <w:rPr>
          <w:rFonts w:ascii="Roboto Condensed" w:hAnsi="Roboto Condensed"/>
          <w:sz w:val="28"/>
          <w:szCs w:val="28"/>
          <w:lang w:val="uk-UA"/>
        </w:rPr>
        <w:t>10. ПЛАНУВАННЯ ТА ЗАБУДОВА ТЕРИТОРІЙ ДБН Б.2.2-12:2019</w:t>
      </w:r>
    </w:p>
    <w:p w14:paraId="62A2242F" w14:textId="77777777" w:rsidR="004E4ADE" w:rsidRPr="004E4ADE" w:rsidRDefault="004E4ADE" w:rsidP="004E4ADE">
      <w:pPr>
        <w:tabs>
          <w:tab w:val="left" w:pos="2105"/>
        </w:tabs>
        <w:jc w:val="both"/>
        <w:rPr>
          <w:rFonts w:ascii="Roboto Condensed" w:hAnsi="Roboto Condensed"/>
          <w:sz w:val="28"/>
          <w:szCs w:val="28"/>
          <w:lang w:val="uk-UA"/>
        </w:rPr>
      </w:pPr>
      <w:r w:rsidRPr="004E4ADE">
        <w:rPr>
          <w:rFonts w:ascii="Roboto Condensed" w:hAnsi="Roboto Condensed"/>
          <w:sz w:val="28"/>
          <w:szCs w:val="28"/>
          <w:lang w:val="uk-UA"/>
        </w:rPr>
        <w:t>11. Система проектної документації для будівництва ПРАВИЛА ВИКОНАННЯ АРХІТЕКТУРНО-БУДІВЕЛЬНИХ РОБОЧИХ КРЕСЛЕНЬ ДСТУ Б А.2.4-7:2009</w:t>
      </w:r>
    </w:p>
    <w:p w14:paraId="015308A7" w14:textId="77777777" w:rsidR="004E4ADE" w:rsidRPr="004E4ADE" w:rsidRDefault="004E4ADE" w:rsidP="004E4ADE">
      <w:pPr>
        <w:tabs>
          <w:tab w:val="left" w:pos="2105"/>
        </w:tabs>
        <w:jc w:val="both"/>
        <w:rPr>
          <w:rFonts w:ascii="Roboto Condensed" w:hAnsi="Roboto Condensed"/>
          <w:sz w:val="28"/>
          <w:szCs w:val="28"/>
          <w:lang w:val="uk-UA"/>
        </w:rPr>
      </w:pPr>
      <w:r w:rsidRPr="004E4ADE">
        <w:rPr>
          <w:rFonts w:ascii="Roboto Condensed" w:hAnsi="Roboto Condensed"/>
          <w:sz w:val="28"/>
          <w:szCs w:val="28"/>
          <w:lang w:val="uk-UA"/>
        </w:rPr>
        <w:t>12. Склад та зміст проектної документації на будівництво ДБН А.2.2 - 3-2012</w:t>
      </w:r>
    </w:p>
    <w:p w14:paraId="697F9F85" w14:textId="77777777" w:rsidR="004E4ADE" w:rsidRPr="004E4ADE" w:rsidRDefault="004E4ADE" w:rsidP="004E4ADE">
      <w:pPr>
        <w:tabs>
          <w:tab w:val="left" w:pos="2105"/>
        </w:tabs>
        <w:jc w:val="both"/>
        <w:rPr>
          <w:rFonts w:ascii="Roboto Condensed" w:hAnsi="Roboto Condensed"/>
          <w:sz w:val="28"/>
          <w:szCs w:val="28"/>
          <w:lang w:val="uk-UA"/>
        </w:rPr>
      </w:pPr>
      <w:r w:rsidRPr="004E4ADE">
        <w:rPr>
          <w:rFonts w:ascii="Roboto Condensed" w:hAnsi="Roboto Condensed"/>
          <w:sz w:val="28"/>
          <w:szCs w:val="28"/>
          <w:lang w:val="uk-UA"/>
        </w:rPr>
        <w:t>13. ГРОМАДСЬКІ БУДИНКИ ТА СПОРУДИ. Основні положення ДБН В.2.2- 9-2009</w:t>
      </w:r>
    </w:p>
    <w:p w14:paraId="60179BA4" w14:textId="77777777" w:rsidR="004E4ADE" w:rsidRPr="004E4ADE" w:rsidRDefault="004E4ADE" w:rsidP="004E4ADE">
      <w:pPr>
        <w:tabs>
          <w:tab w:val="left" w:pos="2105"/>
        </w:tabs>
        <w:jc w:val="both"/>
        <w:rPr>
          <w:rFonts w:ascii="Roboto Condensed" w:hAnsi="Roboto Condensed"/>
          <w:sz w:val="28"/>
          <w:szCs w:val="28"/>
          <w:lang w:val="uk-UA"/>
        </w:rPr>
      </w:pPr>
      <w:r w:rsidRPr="004E4ADE">
        <w:rPr>
          <w:rFonts w:ascii="Roboto Condensed" w:hAnsi="Roboto Condensed"/>
          <w:sz w:val="28"/>
          <w:szCs w:val="28"/>
          <w:lang w:val="uk-UA"/>
        </w:rPr>
        <w:t>14. Житлові будинки. Основні положення ДБН В.2.2 -15:2019</w:t>
      </w:r>
    </w:p>
    <w:p w14:paraId="158F5A3C" w14:textId="04BABE38" w:rsidR="00744AB3" w:rsidRPr="004E4ADE" w:rsidRDefault="004E4ADE" w:rsidP="004E4ADE">
      <w:pPr>
        <w:tabs>
          <w:tab w:val="left" w:pos="2105"/>
        </w:tabs>
        <w:jc w:val="both"/>
        <w:rPr>
          <w:rFonts w:ascii="Roboto Condensed" w:hAnsi="Roboto Condensed"/>
          <w:sz w:val="28"/>
          <w:szCs w:val="28"/>
          <w:lang w:val="uk-UA"/>
        </w:rPr>
      </w:pPr>
      <w:r w:rsidRPr="004E4ADE">
        <w:rPr>
          <w:rFonts w:ascii="Roboto Condensed" w:hAnsi="Roboto Condensed"/>
          <w:sz w:val="28"/>
          <w:szCs w:val="28"/>
          <w:lang w:val="uk-UA"/>
        </w:rPr>
        <w:t>15. ДБН А.2.2-3-2004. Проектування. Склад, порядок оформлення, погодження та затвердження проектної документації для будівництва. – Київ. Держкомітет України будівництва та архітектури. 2004.</w:t>
      </w:r>
    </w:p>
    <w:p w14:paraId="37856333" w14:textId="77777777" w:rsidR="00744AB3" w:rsidRDefault="00E070D1" w:rsidP="00744AB3">
      <w:pPr>
        <w:tabs>
          <w:tab w:val="left" w:pos="2105"/>
        </w:tabs>
        <w:rPr>
          <w:rFonts w:ascii="Roboto Condensed" w:hAnsi="Roboto Condensed"/>
          <w:sz w:val="28"/>
          <w:szCs w:val="28"/>
          <w:lang w:val="uk-UA"/>
        </w:rPr>
      </w:pPr>
      <w:r>
        <w:rPr>
          <w:rFonts w:ascii="Roboto Condensed" w:hAnsi="Roboto Condensed"/>
          <w:sz w:val="28"/>
          <w:szCs w:val="28"/>
          <w:lang w:val="uk-UA"/>
        </w:rPr>
        <w:pict w14:anchorId="659BFC96">
          <v:rect id="_x0000_i1030" style="width:0;height:1.5pt" o:hralign="center" o:hrstd="t" o:hr="t" fillcolor="#a0a0a0" stroked="f"/>
        </w:pict>
      </w:r>
    </w:p>
    <w:p w14:paraId="133B71BC" w14:textId="77777777" w:rsidR="00744AB3" w:rsidRPr="00E60D15" w:rsidRDefault="00744AB3" w:rsidP="00744AB3">
      <w:pPr>
        <w:tabs>
          <w:tab w:val="left" w:pos="2105"/>
        </w:tabs>
        <w:rPr>
          <w:rFonts w:ascii="Roboto Condensed" w:hAnsi="Roboto Condensed"/>
          <w:sz w:val="28"/>
          <w:szCs w:val="28"/>
          <w:lang w:val="uk-UA"/>
        </w:rPr>
      </w:pPr>
    </w:p>
    <w:p w14:paraId="6A86FF21" w14:textId="77777777" w:rsidR="00744AB3" w:rsidRPr="008E10C2" w:rsidRDefault="00744AB3" w:rsidP="00744AB3">
      <w:pPr>
        <w:rPr>
          <w:rFonts w:ascii="Roboto Condensed" w:hAnsi="Roboto Condensed"/>
          <w:b/>
          <w:sz w:val="28"/>
          <w:szCs w:val="28"/>
          <w:lang w:val="uk-UA"/>
        </w:rPr>
      </w:pPr>
      <w:r w:rsidRPr="00137B39">
        <w:rPr>
          <w:rFonts w:ascii="Roboto Condensed" w:hAnsi="Roboto Condensed"/>
          <w:b/>
          <w:color w:val="2D5FB9"/>
          <w:sz w:val="28"/>
          <w:szCs w:val="28"/>
          <w:lang w:val="uk-UA"/>
        </w:rPr>
        <w:t>ОЦІНЮВАННЯ</w:t>
      </w:r>
    </w:p>
    <w:p w14:paraId="57F679EA" w14:textId="77777777" w:rsidR="00744AB3" w:rsidRDefault="00744AB3" w:rsidP="00744AB3">
      <w:pPr>
        <w:jc w:val="both"/>
        <w:rPr>
          <w:rFonts w:ascii="Roboto Condensed" w:hAnsi="Roboto Condensed"/>
          <w:sz w:val="28"/>
          <w:szCs w:val="28"/>
          <w:lang w:val="uk-UA"/>
        </w:rPr>
      </w:pPr>
    </w:p>
    <w:p w14:paraId="49E34E0F" w14:textId="77777777" w:rsidR="004E4ADE" w:rsidRPr="004E4ADE" w:rsidRDefault="004E4ADE" w:rsidP="004E4ADE">
      <w:pPr>
        <w:ind w:firstLine="709"/>
        <w:jc w:val="both"/>
        <w:rPr>
          <w:rFonts w:ascii="Roboto Condensed" w:hAnsi="Roboto Condensed"/>
          <w:sz w:val="28"/>
          <w:szCs w:val="28"/>
          <w:lang w:val="uk-UA"/>
        </w:rPr>
      </w:pPr>
      <w:r w:rsidRPr="004E4ADE">
        <w:rPr>
          <w:rFonts w:ascii="Roboto Condensed" w:hAnsi="Roboto Condensed"/>
          <w:sz w:val="28"/>
          <w:szCs w:val="28"/>
          <w:lang w:val="uk-UA"/>
        </w:rPr>
        <w:t>Контроль якості освіти студентів з дисципліни «Архітектурно — містобудівне проектування малих міст» поєднує контрольні заходи й аналітичну роботу. Результати навчання здобувача оцінюються за допомогою контрольних заходів, передбачених освітньою програмою та програмами освітніх компонентів за 100-бальною шкалою або за двобальною шкалою (зараховано-не зараховано). Частка обов’язкових освітніх компонентів, які передбачають підсумкове оцінювання за 100-бальною шкалою має становити не менш 70% від загальної кількості освітніх компонентів.</w:t>
      </w:r>
    </w:p>
    <w:p w14:paraId="1C72EC76" w14:textId="30367D60" w:rsidR="004E4ADE" w:rsidRPr="004E4ADE" w:rsidRDefault="004E4ADE" w:rsidP="004E4ADE">
      <w:pPr>
        <w:ind w:firstLine="709"/>
        <w:jc w:val="both"/>
        <w:rPr>
          <w:rFonts w:ascii="Roboto Condensed" w:hAnsi="Roboto Condensed"/>
          <w:sz w:val="28"/>
          <w:szCs w:val="28"/>
          <w:lang w:val="uk-UA"/>
        </w:rPr>
      </w:pPr>
      <w:r w:rsidRPr="004E4ADE">
        <w:rPr>
          <w:rFonts w:ascii="Roboto Condensed" w:hAnsi="Roboto Condensed"/>
          <w:sz w:val="28"/>
          <w:szCs w:val="28"/>
          <w:lang w:val="uk-UA"/>
        </w:rPr>
        <w:t xml:space="preserve">Дисципліна складається з одного модуля та двох змістових модулів. Для визначення рейтингової оцінки курс дисципліни «Архітектурно — містобудівне проектування малих міст» поділяється на 2 змістових модуля, у межах яких </w:t>
      </w:r>
      <w:r>
        <w:rPr>
          <w:rFonts w:ascii="Roboto Condensed" w:hAnsi="Roboto Condensed"/>
          <w:sz w:val="28"/>
          <w:szCs w:val="28"/>
          <w:lang w:val="uk-UA"/>
        </w:rPr>
        <w:t xml:space="preserve"> </w:t>
      </w:r>
      <w:r w:rsidRPr="004E4ADE">
        <w:rPr>
          <w:rFonts w:ascii="Roboto Condensed" w:hAnsi="Roboto Condensed"/>
          <w:sz w:val="28"/>
          <w:szCs w:val="28"/>
          <w:lang w:val="uk-UA"/>
        </w:rPr>
        <w:t>розподілені теми. Ступінь вивчення студентами кожної теми дисципліни контролюється наведеними нижче методами під час аудиторних занять, тестуванням за підсумками вивчення тем у межах кожного основного модулю, проведення підсумкового оцінювання.</w:t>
      </w:r>
    </w:p>
    <w:p w14:paraId="7FE626E2" w14:textId="77777777" w:rsidR="004E4ADE" w:rsidRPr="004E4ADE" w:rsidRDefault="004E4ADE" w:rsidP="004E4ADE">
      <w:pPr>
        <w:ind w:firstLine="709"/>
        <w:jc w:val="both"/>
        <w:rPr>
          <w:rFonts w:ascii="Roboto Condensed" w:hAnsi="Roboto Condensed"/>
          <w:sz w:val="28"/>
          <w:szCs w:val="28"/>
          <w:lang w:val="uk-UA"/>
        </w:rPr>
      </w:pPr>
      <w:r w:rsidRPr="004E4ADE">
        <w:rPr>
          <w:rFonts w:ascii="Roboto Condensed" w:hAnsi="Roboto Condensed"/>
          <w:sz w:val="28"/>
          <w:szCs w:val="28"/>
          <w:lang w:val="uk-UA"/>
        </w:rPr>
        <w:t>Види контролю: поточний, рубіжний, тематичний, підсумковий, самоконтроль. Форми контролю: залік.</w:t>
      </w:r>
    </w:p>
    <w:p w14:paraId="3B6E98E6" w14:textId="77777777" w:rsidR="004E4ADE" w:rsidRPr="004E4ADE" w:rsidRDefault="004E4ADE" w:rsidP="004E4ADE">
      <w:pPr>
        <w:ind w:firstLine="709"/>
        <w:jc w:val="both"/>
        <w:rPr>
          <w:rFonts w:ascii="Roboto Condensed" w:hAnsi="Roboto Condensed"/>
          <w:sz w:val="28"/>
          <w:szCs w:val="28"/>
          <w:lang w:val="uk-UA"/>
        </w:rPr>
      </w:pPr>
      <w:r w:rsidRPr="004E4ADE">
        <w:rPr>
          <w:rFonts w:ascii="Roboto Condensed" w:hAnsi="Roboto Condensed"/>
          <w:sz w:val="28"/>
          <w:szCs w:val="28"/>
          <w:lang w:val="uk-UA"/>
        </w:rPr>
        <w:lastRenderedPageBreak/>
        <w:t>Рубіжний контроль здійснюється за допомогою усного опитування на лекційних та семінарських заняттях, оцінка виконання самостійних завдань. Підсумковий модульний контроль здійснюється за допомогою заліку.</w:t>
      </w:r>
    </w:p>
    <w:p w14:paraId="37E44A6F" w14:textId="30433C90" w:rsidR="004E4ADE" w:rsidRPr="004E4ADE" w:rsidRDefault="004E4ADE" w:rsidP="00805C2F">
      <w:pPr>
        <w:ind w:firstLine="709"/>
        <w:jc w:val="both"/>
        <w:rPr>
          <w:rFonts w:ascii="Roboto Condensed" w:hAnsi="Roboto Condensed"/>
          <w:sz w:val="28"/>
          <w:szCs w:val="28"/>
          <w:lang w:val="uk-UA"/>
        </w:rPr>
      </w:pPr>
      <w:r w:rsidRPr="004E4ADE">
        <w:rPr>
          <w:rFonts w:ascii="Roboto Condensed" w:hAnsi="Roboto Condensed"/>
          <w:sz w:val="28"/>
          <w:szCs w:val="28"/>
          <w:lang w:val="uk-UA"/>
        </w:rPr>
        <w:t>Позитивними оцінками для всіх форм контролю є оцінки від 60 до 100 балів за 100-бальною шкалою та оцінка «зараховано» за двобальною шкалою. Межею незадовільного навчання за результатами підсумкового є оцінка нижче 60 балів за 100-бальною шкалою або оцінка «не зараховано» за  двобальною шкалою. Отримання оцінки 60 балів та вище або оцінки</w:t>
      </w:r>
      <w:r w:rsidR="00805C2F">
        <w:rPr>
          <w:rFonts w:ascii="Roboto Condensed" w:hAnsi="Roboto Condensed"/>
          <w:sz w:val="28"/>
          <w:szCs w:val="28"/>
          <w:lang w:val="uk-UA"/>
        </w:rPr>
        <w:t xml:space="preserve"> </w:t>
      </w:r>
      <w:bookmarkStart w:id="0" w:name="_GoBack"/>
      <w:bookmarkEnd w:id="0"/>
      <w:r w:rsidRPr="004E4ADE">
        <w:rPr>
          <w:rFonts w:ascii="Roboto Condensed" w:hAnsi="Roboto Condensed"/>
          <w:sz w:val="28"/>
          <w:szCs w:val="28"/>
          <w:lang w:val="uk-UA"/>
        </w:rPr>
        <w:t>«зараховано» передбачає отримання позитивних оцінок за всіма визначеними програмою освітнього компонента обов’язковими видами поточного, проміжного (рубіжного) контролю.</w:t>
      </w:r>
    </w:p>
    <w:p w14:paraId="4C08649B" w14:textId="62B35B83" w:rsidR="004E4ADE" w:rsidRDefault="004E4ADE" w:rsidP="004E4ADE">
      <w:pPr>
        <w:ind w:firstLine="709"/>
        <w:jc w:val="both"/>
        <w:rPr>
          <w:rFonts w:ascii="Roboto Condensed" w:hAnsi="Roboto Condensed"/>
          <w:sz w:val="28"/>
          <w:szCs w:val="28"/>
          <w:lang w:val="uk-UA"/>
        </w:rPr>
      </w:pPr>
    </w:p>
    <w:p w14:paraId="66354EB9" w14:textId="77777777" w:rsidR="004E4ADE" w:rsidRPr="004E4ADE" w:rsidRDefault="004E4ADE" w:rsidP="004E4ADE">
      <w:pPr>
        <w:ind w:firstLine="709"/>
        <w:jc w:val="center"/>
        <w:rPr>
          <w:rFonts w:ascii="Roboto Condensed" w:hAnsi="Roboto Condensed"/>
          <w:i/>
          <w:sz w:val="24"/>
          <w:szCs w:val="24"/>
          <w:lang w:val="uk-UA"/>
        </w:rPr>
      </w:pPr>
      <w:r w:rsidRPr="004E4ADE">
        <w:rPr>
          <w:rFonts w:ascii="Roboto Condensed" w:hAnsi="Roboto Condensed"/>
          <w:i/>
          <w:sz w:val="24"/>
          <w:szCs w:val="24"/>
          <w:lang w:val="uk-UA"/>
        </w:rPr>
        <w:t>Приклад для заліку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4"/>
        <w:gridCol w:w="1196"/>
        <w:gridCol w:w="1680"/>
        <w:gridCol w:w="1205"/>
        <w:gridCol w:w="1246"/>
        <w:gridCol w:w="1356"/>
        <w:gridCol w:w="1702"/>
      </w:tblGrid>
      <w:tr w:rsidR="004E4ADE" w:rsidRPr="004E4ADE" w14:paraId="1420312C" w14:textId="77777777" w:rsidTr="00805C2F">
        <w:tc>
          <w:tcPr>
            <w:tcW w:w="7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A048C" w14:textId="77777777" w:rsidR="004E4ADE" w:rsidRPr="004E4ADE" w:rsidRDefault="004E4ADE" w:rsidP="004E4ADE">
            <w:pPr>
              <w:ind w:firstLine="709"/>
              <w:jc w:val="center"/>
              <w:rPr>
                <w:rFonts w:ascii="Roboto Condensed" w:hAnsi="Roboto Condensed"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sz w:val="24"/>
                <w:szCs w:val="24"/>
                <w:lang w:val="uk-UA"/>
              </w:rPr>
              <w:t>Поточне тестування та самостійна робота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D3391" w14:textId="77777777" w:rsidR="004E4ADE" w:rsidRPr="004E4ADE" w:rsidRDefault="004E4ADE" w:rsidP="004E4ADE">
            <w:pPr>
              <w:rPr>
                <w:rFonts w:ascii="Roboto Condensed" w:hAnsi="Roboto Condensed"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sz w:val="24"/>
                <w:szCs w:val="24"/>
                <w:lang w:val="uk-UA"/>
              </w:rPr>
              <w:t>Сума</w:t>
            </w:r>
          </w:p>
        </w:tc>
      </w:tr>
      <w:tr w:rsidR="004E4ADE" w:rsidRPr="004E4ADE" w14:paraId="07B0032F" w14:textId="77777777" w:rsidTr="00805C2F"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B2340" w14:textId="77777777" w:rsidR="004E4ADE" w:rsidRPr="004E4ADE" w:rsidRDefault="004E4ADE" w:rsidP="004E4ADE">
            <w:pPr>
              <w:ind w:firstLine="709"/>
              <w:jc w:val="center"/>
              <w:rPr>
                <w:rFonts w:ascii="Roboto Condensed" w:hAnsi="Roboto Condensed"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sz w:val="24"/>
                <w:szCs w:val="24"/>
                <w:lang w:val="uk-UA"/>
              </w:rPr>
              <w:t>Змістовий модуль №1</w:t>
            </w:r>
          </w:p>
        </w:tc>
        <w:tc>
          <w:tcPr>
            <w:tcW w:w="3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425EA" w14:textId="77777777" w:rsidR="004E4ADE" w:rsidRPr="004E4ADE" w:rsidRDefault="004E4ADE" w:rsidP="004E4ADE">
            <w:pPr>
              <w:ind w:firstLine="709"/>
              <w:jc w:val="center"/>
              <w:rPr>
                <w:rFonts w:ascii="Roboto Condensed" w:hAnsi="Roboto Condensed"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sz w:val="24"/>
                <w:szCs w:val="24"/>
                <w:lang w:val="uk-UA"/>
              </w:rPr>
              <w:t>Змістовий модуль № 2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F6FC7" w14:textId="77777777" w:rsidR="004E4ADE" w:rsidRPr="004E4ADE" w:rsidRDefault="004E4ADE" w:rsidP="004E4ADE">
            <w:pPr>
              <w:ind w:firstLine="709"/>
              <w:jc w:val="center"/>
              <w:rPr>
                <w:rFonts w:ascii="Roboto Condensed" w:hAnsi="Roboto Condensed"/>
                <w:sz w:val="24"/>
                <w:szCs w:val="24"/>
                <w:lang w:val="uk-UA"/>
              </w:rPr>
            </w:pPr>
          </w:p>
        </w:tc>
      </w:tr>
      <w:tr w:rsidR="004E4ADE" w:rsidRPr="004E4ADE" w14:paraId="376961E4" w14:textId="77777777" w:rsidTr="00805C2F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6C60B" w14:textId="77777777" w:rsidR="004E4ADE" w:rsidRPr="004E4ADE" w:rsidRDefault="004E4ADE" w:rsidP="004E4ADE">
            <w:pPr>
              <w:rPr>
                <w:rFonts w:ascii="Roboto Condensed" w:hAnsi="Roboto Condensed"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sz w:val="24"/>
                <w:szCs w:val="24"/>
                <w:lang w:val="uk-UA"/>
              </w:rPr>
              <w:t>Т1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84EAB" w14:textId="77777777" w:rsidR="004E4ADE" w:rsidRPr="004E4ADE" w:rsidRDefault="004E4ADE" w:rsidP="004E4ADE">
            <w:pPr>
              <w:ind w:firstLine="709"/>
              <w:jc w:val="center"/>
              <w:rPr>
                <w:rFonts w:ascii="Roboto Condensed" w:hAnsi="Roboto Condensed"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sz w:val="24"/>
                <w:szCs w:val="24"/>
                <w:lang w:val="uk-UA"/>
              </w:rPr>
              <w:t>Т2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EB238" w14:textId="77777777" w:rsidR="004E4ADE" w:rsidRPr="004E4ADE" w:rsidRDefault="004E4ADE" w:rsidP="004E4ADE">
            <w:pPr>
              <w:ind w:firstLine="709"/>
              <w:jc w:val="center"/>
              <w:rPr>
                <w:rFonts w:ascii="Roboto Condensed" w:hAnsi="Roboto Condensed"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sz w:val="24"/>
                <w:szCs w:val="24"/>
                <w:lang w:val="uk-UA"/>
              </w:rPr>
              <w:t>Т3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7B562" w14:textId="77777777" w:rsidR="004E4ADE" w:rsidRPr="004E4ADE" w:rsidRDefault="004E4ADE" w:rsidP="004E4ADE">
            <w:pPr>
              <w:ind w:firstLine="709"/>
              <w:jc w:val="center"/>
              <w:rPr>
                <w:rFonts w:ascii="Roboto Condensed" w:hAnsi="Roboto Condensed"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sz w:val="24"/>
                <w:szCs w:val="24"/>
                <w:lang w:val="uk-UA"/>
              </w:rPr>
              <w:t>Т4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63C6F" w14:textId="77777777" w:rsidR="004E4ADE" w:rsidRPr="004E4ADE" w:rsidRDefault="004E4ADE" w:rsidP="004E4ADE">
            <w:pPr>
              <w:ind w:firstLine="709"/>
              <w:jc w:val="center"/>
              <w:rPr>
                <w:rFonts w:ascii="Roboto Condensed" w:hAnsi="Roboto Condensed"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sz w:val="24"/>
                <w:szCs w:val="24"/>
                <w:lang w:val="uk-UA"/>
              </w:rPr>
              <w:t>Т5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91AE9" w14:textId="77777777" w:rsidR="004E4ADE" w:rsidRPr="004E4ADE" w:rsidRDefault="004E4ADE" w:rsidP="004E4ADE">
            <w:pPr>
              <w:ind w:firstLine="709"/>
              <w:jc w:val="center"/>
              <w:rPr>
                <w:rFonts w:ascii="Roboto Condensed" w:hAnsi="Roboto Condensed"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sz w:val="24"/>
                <w:szCs w:val="24"/>
                <w:lang w:val="uk-UA"/>
              </w:rPr>
              <w:t>Т6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A130B" w14:textId="77777777" w:rsidR="004E4ADE" w:rsidRPr="004E4ADE" w:rsidRDefault="004E4ADE" w:rsidP="004E4ADE">
            <w:pPr>
              <w:jc w:val="center"/>
              <w:rPr>
                <w:rFonts w:ascii="Roboto Condensed" w:hAnsi="Roboto Condensed"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sz w:val="24"/>
                <w:szCs w:val="24"/>
                <w:lang w:val="uk-UA"/>
              </w:rPr>
              <w:t>100</w:t>
            </w:r>
          </w:p>
        </w:tc>
      </w:tr>
      <w:tr w:rsidR="004E4ADE" w:rsidRPr="004E4ADE" w14:paraId="188BC282" w14:textId="77777777" w:rsidTr="00805C2F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D39F3" w14:textId="77777777" w:rsidR="004E4ADE" w:rsidRPr="004E4ADE" w:rsidRDefault="004E4ADE" w:rsidP="004E4ADE">
            <w:pPr>
              <w:rPr>
                <w:rFonts w:ascii="Roboto Condensed" w:hAnsi="Roboto Condensed"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sz w:val="24"/>
                <w:szCs w:val="24"/>
                <w:lang w:val="uk-UA"/>
              </w:rPr>
              <w:t>15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4FC1E" w14:textId="77777777" w:rsidR="004E4ADE" w:rsidRPr="004E4ADE" w:rsidRDefault="004E4ADE" w:rsidP="004E4ADE">
            <w:pPr>
              <w:ind w:firstLine="709"/>
              <w:jc w:val="center"/>
              <w:rPr>
                <w:rFonts w:ascii="Roboto Condensed" w:hAnsi="Roboto Condensed"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sz w:val="24"/>
                <w:szCs w:val="24"/>
                <w:lang w:val="uk-UA"/>
              </w:rPr>
              <w:t>15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8C066" w14:textId="77777777" w:rsidR="004E4ADE" w:rsidRPr="004E4ADE" w:rsidRDefault="004E4ADE" w:rsidP="004E4ADE">
            <w:pPr>
              <w:ind w:firstLine="709"/>
              <w:jc w:val="center"/>
              <w:rPr>
                <w:rFonts w:ascii="Roboto Condensed" w:hAnsi="Roboto Condensed"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sz w:val="24"/>
                <w:szCs w:val="24"/>
                <w:lang w:val="uk-UA"/>
              </w:rPr>
              <w:t>20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9D70E" w14:textId="77777777" w:rsidR="004E4ADE" w:rsidRPr="004E4ADE" w:rsidRDefault="004E4ADE" w:rsidP="004E4ADE">
            <w:pPr>
              <w:ind w:firstLine="709"/>
              <w:jc w:val="center"/>
              <w:rPr>
                <w:rFonts w:ascii="Roboto Condensed" w:hAnsi="Roboto Condensed"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sz w:val="24"/>
                <w:szCs w:val="24"/>
                <w:lang w:val="uk-UA"/>
              </w:rPr>
              <w:t>15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C114D" w14:textId="77777777" w:rsidR="004E4ADE" w:rsidRPr="004E4ADE" w:rsidRDefault="004E4ADE" w:rsidP="004E4ADE">
            <w:pPr>
              <w:ind w:firstLine="709"/>
              <w:jc w:val="center"/>
              <w:rPr>
                <w:rFonts w:ascii="Roboto Condensed" w:hAnsi="Roboto Condensed"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sz w:val="24"/>
                <w:szCs w:val="24"/>
                <w:lang w:val="uk-UA"/>
              </w:rPr>
              <w:t>15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068F2" w14:textId="4CF9A83B" w:rsidR="004E4ADE" w:rsidRPr="004E4ADE" w:rsidRDefault="004E4ADE" w:rsidP="004E4ADE">
            <w:pPr>
              <w:ind w:firstLine="709"/>
              <w:jc w:val="center"/>
              <w:rPr>
                <w:rFonts w:ascii="Roboto Condensed" w:hAnsi="Roboto Condensed"/>
                <w:sz w:val="24"/>
                <w:szCs w:val="24"/>
                <w:lang w:val="uk-UA"/>
              </w:rPr>
            </w:pPr>
            <w:r w:rsidRPr="004E4ADE">
              <w:rPr>
                <w:rFonts w:ascii="Roboto Condensed" w:hAnsi="Roboto Condensed"/>
                <w:sz w:val="24"/>
                <w:szCs w:val="24"/>
                <w:lang w:val="uk-UA"/>
              </w:rPr>
              <w:t>20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71209" w14:textId="77777777" w:rsidR="004E4ADE" w:rsidRPr="004E4ADE" w:rsidRDefault="004E4ADE" w:rsidP="004E4ADE">
            <w:pPr>
              <w:ind w:firstLine="709"/>
              <w:jc w:val="center"/>
              <w:rPr>
                <w:rFonts w:ascii="Roboto Condensed" w:hAnsi="Roboto Condensed"/>
                <w:sz w:val="24"/>
                <w:szCs w:val="24"/>
                <w:lang w:val="uk-UA"/>
              </w:rPr>
            </w:pPr>
          </w:p>
        </w:tc>
      </w:tr>
    </w:tbl>
    <w:p w14:paraId="15CAA482" w14:textId="30FA2DA2" w:rsidR="004E4ADE" w:rsidRPr="004E4ADE" w:rsidRDefault="004E4ADE" w:rsidP="00805C2F">
      <w:pPr>
        <w:jc w:val="both"/>
        <w:rPr>
          <w:rFonts w:ascii="Roboto Condensed" w:hAnsi="Roboto Condensed"/>
          <w:sz w:val="28"/>
          <w:szCs w:val="28"/>
          <w:lang w:val="uk-UA"/>
        </w:rPr>
      </w:pPr>
    </w:p>
    <w:p w14:paraId="456D63C0" w14:textId="77777777" w:rsidR="00442D6A" w:rsidRDefault="00E070D1" w:rsidP="00CD5F4A">
      <w:pPr>
        <w:tabs>
          <w:tab w:val="left" w:pos="2105"/>
        </w:tabs>
        <w:rPr>
          <w:rFonts w:ascii="Roboto Condensed" w:hAnsi="Roboto Condensed"/>
          <w:sz w:val="28"/>
          <w:szCs w:val="28"/>
          <w:lang w:val="uk-UA"/>
        </w:rPr>
      </w:pPr>
      <w:r>
        <w:rPr>
          <w:rFonts w:ascii="Roboto Condensed" w:hAnsi="Roboto Condensed"/>
          <w:sz w:val="28"/>
          <w:szCs w:val="28"/>
          <w:lang w:val="uk-UA"/>
        </w:rPr>
        <w:pict w14:anchorId="2C35EF2B">
          <v:rect id="_x0000_i1031" style="width:0;height:1.5pt" o:hralign="center" o:hrstd="t" o:hr="t" fillcolor="#a0a0a0" stroked="f"/>
        </w:pict>
      </w:r>
    </w:p>
    <w:p w14:paraId="10989864" w14:textId="77777777" w:rsidR="00442D6A" w:rsidRDefault="00442D6A" w:rsidP="00CD5F4A">
      <w:pPr>
        <w:tabs>
          <w:tab w:val="left" w:pos="2105"/>
        </w:tabs>
        <w:rPr>
          <w:rFonts w:ascii="Roboto Condensed" w:hAnsi="Roboto Condensed"/>
          <w:sz w:val="28"/>
          <w:szCs w:val="28"/>
          <w:lang w:val="uk-UA"/>
        </w:rPr>
      </w:pPr>
    </w:p>
    <w:p w14:paraId="491AED6C" w14:textId="77777777" w:rsidR="00744AB3" w:rsidRPr="00137B39" w:rsidRDefault="00744AB3" w:rsidP="00744AB3">
      <w:pPr>
        <w:rPr>
          <w:rFonts w:ascii="Roboto Condensed" w:hAnsi="Roboto Condensed"/>
          <w:b/>
          <w:color w:val="2D5FB9"/>
          <w:sz w:val="28"/>
          <w:szCs w:val="28"/>
          <w:lang w:val="uk-UA"/>
        </w:rPr>
      </w:pPr>
      <w:r w:rsidRPr="00137B39">
        <w:rPr>
          <w:rFonts w:ascii="Roboto Condensed" w:hAnsi="Roboto Condensed"/>
          <w:b/>
          <w:color w:val="2D5FB9"/>
          <w:sz w:val="28"/>
          <w:szCs w:val="28"/>
          <w:lang w:val="uk-UA"/>
        </w:rPr>
        <w:t>ПОЛІТИКА КУРСУ</w:t>
      </w:r>
    </w:p>
    <w:p w14:paraId="291331CF" w14:textId="77777777" w:rsidR="00744AB3" w:rsidRPr="008E10C2" w:rsidRDefault="00744AB3" w:rsidP="00744AB3">
      <w:pPr>
        <w:rPr>
          <w:rFonts w:ascii="Roboto Condensed" w:hAnsi="Roboto Condensed"/>
          <w:b/>
          <w:sz w:val="28"/>
          <w:szCs w:val="28"/>
          <w:lang w:val="uk-UA"/>
        </w:rPr>
      </w:pPr>
    </w:p>
    <w:p w14:paraId="3505D8F6" w14:textId="77777777" w:rsidR="004E4ADE" w:rsidRPr="004E4ADE" w:rsidRDefault="004E4ADE" w:rsidP="004E4ADE">
      <w:pPr>
        <w:tabs>
          <w:tab w:val="left" w:pos="2105"/>
        </w:tabs>
        <w:ind w:firstLine="709"/>
        <w:jc w:val="both"/>
        <w:rPr>
          <w:rFonts w:ascii="Roboto Condensed" w:hAnsi="Roboto Condensed"/>
          <w:sz w:val="28"/>
          <w:szCs w:val="28"/>
          <w:lang w:val="uk-UA"/>
        </w:rPr>
      </w:pPr>
      <w:r w:rsidRPr="004E4ADE">
        <w:rPr>
          <w:rFonts w:ascii="Roboto Condensed" w:hAnsi="Roboto Condensed"/>
          <w:sz w:val="28"/>
          <w:szCs w:val="28"/>
          <w:lang w:val="uk-UA"/>
        </w:rPr>
        <w:t>Викладач пояснює студентам систему організації навчального процесу та правил поведінки студентів на заняттях. Усі завдання, передбачені програмою, мають бути виконані у встановлені терміни. У разі невідвідування певних тем та несвоєчасного виконання розділів оцінка може знижуватись шляхом віднімання певної кількості балів. Зниження оцінки може бути скомпенсоване шляхом відпрацювання пропущених занять та виконання додаткових завдань.</w:t>
      </w:r>
    </w:p>
    <w:p w14:paraId="3C6120BF" w14:textId="77777777" w:rsidR="004E4ADE" w:rsidRPr="004E4ADE" w:rsidRDefault="004E4ADE" w:rsidP="004E4ADE">
      <w:pPr>
        <w:tabs>
          <w:tab w:val="left" w:pos="2105"/>
        </w:tabs>
        <w:ind w:firstLine="709"/>
        <w:jc w:val="both"/>
        <w:rPr>
          <w:rFonts w:ascii="Roboto Condensed" w:hAnsi="Roboto Condensed"/>
          <w:sz w:val="28"/>
          <w:szCs w:val="28"/>
          <w:lang w:val="uk-UA"/>
        </w:rPr>
      </w:pPr>
      <w:r w:rsidRPr="004E4ADE">
        <w:rPr>
          <w:rFonts w:ascii="Roboto Condensed" w:hAnsi="Roboto Condensed"/>
          <w:sz w:val="28"/>
          <w:szCs w:val="28"/>
          <w:lang w:val="uk-UA"/>
        </w:rPr>
        <w:t>Студент повинен виконувати роботи самостійно, не допускається залучення при виконанні</w:t>
      </w:r>
    </w:p>
    <w:p w14:paraId="76F231D4" w14:textId="75320EE2" w:rsidR="00E96D88" w:rsidRPr="008C2DE7" w:rsidRDefault="004E4ADE" w:rsidP="004E4ADE">
      <w:pPr>
        <w:tabs>
          <w:tab w:val="left" w:pos="2105"/>
        </w:tabs>
        <w:ind w:firstLine="709"/>
        <w:jc w:val="both"/>
        <w:rPr>
          <w:rFonts w:ascii="Roboto Condensed" w:hAnsi="Roboto Condensed"/>
          <w:sz w:val="28"/>
          <w:szCs w:val="28"/>
          <w:lang w:val="ru-RU"/>
        </w:rPr>
      </w:pPr>
      <w:r w:rsidRPr="004E4ADE">
        <w:rPr>
          <w:rFonts w:ascii="Roboto Condensed" w:hAnsi="Roboto Condensed"/>
          <w:sz w:val="28"/>
          <w:szCs w:val="28"/>
          <w:lang w:val="uk-UA"/>
        </w:rPr>
        <w:t>практичних завдань інших здобувачів освіти. У разі виявлення ознак плагіату робота не зараховується і дисципліна не вважається зарахованою.</w:t>
      </w:r>
      <w:r w:rsidR="00224520" w:rsidRPr="008C2DE7">
        <w:rPr>
          <w:rFonts w:ascii="Roboto Condensed" w:hAnsi="Roboto Condensed"/>
          <w:sz w:val="28"/>
          <w:szCs w:val="28"/>
          <w:lang w:val="uk-UA"/>
        </w:rPr>
        <w:t>.</w:t>
      </w:r>
    </w:p>
    <w:p w14:paraId="446E888D" w14:textId="77777777" w:rsidR="00831E32" w:rsidRDefault="00831E32" w:rsidP="00744AB3">
      <w:pPr>
        <w:tabs>
          <w:tab w:val="left" w:pos="2105"/>
        </w:tabs>
        <w:rPr>
          <w:i/>
          <w:sz w:val="24"/>
          <w:szCs w:val="24"/>
          <w:lang w:val="uk-UA"/>
        </w:rPr>
      </w:pPr>
    </w:p>
    <w:p w14:paraId="5F7970D9" w14:textId="77777777" w:rsidR="00831E32" w:rsidRDefault="00E070D1" w:rsidP="00744AB3">
      <w:pPr>
        <w:tabs>
          <w:tab w:val="left" w:pos="2105"/>
        </w:tabs>
        <w:rPr>
          <w:rFonts w:ascii="Roboto Condensed" w:hAnsi="Roboto Condensed"/>
          <w:sz w:val="28"/>
          <w:szCs w:val="28"/>
          <w:lang w:val="uk-UA"/>
        </w:rPr>
      </w:pPr>
      <w:r>
        <w:rPr>
          <w:rFonts w:ascii="Roboto Condensed" w:hAnsi="Roboto Condensed"/>
          <w:sz w:val="28"/>
          <w:szCs w:val="28"/>
          <w:lang w:val="uk-UA"/>
        </w:rPr>
        <w:pict w14:anchorId="2C2514F2">
          <v:rect id="_x0000_i1032" style="width:0;height:1.5pt" o:hralign="center" o:hrstd="t" o:hr="t" fillcolor="#a0a0a0" stroked="f"/>
        </w:pict>
      </w:r>
    </w:p>
    <w:p w14:paraId="50EB16B0" w14:textId="77777777" w:rsidR="00E96D88" w:rsidRDefault="00E96D88" w:rsidP="00CD5F4A">
      <w:pPr>
        <w:tabs>
          <w:tab w:val="left" w:pos="2105"/>
        </w:tabs>
        <w:rPr>
          <w:rFonts w:ascii="Roboto Condensed" w:hAnsi="Roboto Condensed"/>
          <w:sz w:val="28"/>
          <w:szCs w:val="28"/>
          <w:lang w:val="uk-UA"/>
        </w:rPr>
      </w:pPr>
    </w:p>
    <w:p w14:paraId="65D24051" w14:textId="77777777" w:rsidR="00E96D88" w:rsidRDefault="00744AB3" w:rsidP="00CD5F4A">
      <w:pPr>
        <w:tabs>
          <w:tab w:val="left" w:pos="2105"/>
        </w:tabs>
        <w:rPr>
          <w:rFonts w:ascii="Roboto Condensed" w:hAnsi="Roboto Condensed"/>
          <w:b/>
          <w:color w:val="2D5FB9"/>
          <w:sz w:val="28"/>
          <w:szCs w:val="28"/>
          <w:lang w:val="uk-UA"/>
        </w:rPr>
      </w:pPr>
      <w:r w:rsidRPr="00744AB3">
        <w:rPr>
          <w:rFonts w:ascii="Roboto Condensed" w:hAnsi="Roboto Condensed"/>
          <w:b/>
          <w:color w:val="2D5FB9"/>
          <w:sz w:val="28"/>
          <w:szCs w:val="28"/>
          <w:lang w:val="uk-UA"/>
        </w:rPr>
        <w:t>ТЕХНІЧНІ ВИМОГИ ДЛЯ РОБОТИ НА КУРСІ</w:t>
      </w:r>
    </w:p>
    <w:p w14:paraId="7EA10D30" w14:textId="77777777" w:rsidR="004E4ADE" w:rsidRDefault="004E4ADE" w:rsidP="004E4ADE">
      <w:pPr>
        <w:ind w:firstLine="709"/>
        <w:jc w:val="both"/>
        <w:rPr>
          <w:rFonts w:ascii="Roboto Condensed" w:hAnsi="Roboto Condensed"/>
          <w:color w:val="0070C0"/>
          <w:sz w:val="28"/>
          <w:szCs w:val="28"/>
          <w:lang w:val="uk-UA"/>
        </w:rPr>
      </w:pPr>
    </w:p>
    <w:p w14:paraId="76B6685B" w14:textId="77777777" w:rsidR="004E4ADE" w:rsidRDefault="004E4ADE" w:rsidP="004E4ADE">
      <w:pPr>
        <w:ind w:firstLine="709"/>
        <w:jc w:val="both"/>
        <w:rPr>
          <w:rFonts w:ascii="Roboto Condensed" w:hAnsi="Roboto Condensed"/>
          <w:color w:val="0070C0"/>
          <w:sz w:val="28"/>
          <w:szCs w:val="28"/>
          <w:lang w:val="uk-UA"/>
        </w:rPr>
      </w:pPr>
    </w:p>
    <w:p w14:paraId="2FBB8792" w14:textId="56AFCA8B" w:rsidR="00744AB3" w:rsidRPr="002550DE" w:rsidRDefault="004E4ADE" w:rsidP="00805C2F">
      <w:pPr>
        <w:ind w:firstLine="709"/>
        <w:jc w:val="both"/>
        <w:rPr>
          <w:rFonts w:ascii="Roboto Condensed" w:hAnsi="Roboto Condensed"/>
          <w:sz w:val="28"/>
          <w:szCs w:val="28"/>
          <w:lang w:val="uk-UA"/>
        </w:rPr>
      </w:pPr>
      <w:r w:rsidRPr="004E4ADE">
        <w:rPr>
          <w:rFonts w:ascii="Roboto Condensed" w:hAnsi="Roboto Condensed"/>
          <w:sz w:val="28"/>
          <w:szCs w:val="28"/>
          <w:lang w:val="uk-UA"/>
        </w:rPr>
        <w:t xml:space="preserve">Щоб мати доступ до навчально-методичних розробок курсу необхідно мати особистий доступ до університетської навчальної платформи </w:t>
      </w:r>
      <w:proofErr w:type="spellStart"/>
      <w:r w:rsidRPr="004E4ADE">
        <w:rPr>
          <w:rFonts w:ascii="Roboto Condensed" w:hAnsi="Roboto Condensed"/>
          <w:sz w:val="28"/>
          <w:szCs w:val="28"/>
          <w:lang w:val="uk-UA"/>
        </w:rPr>
        <w:t>Moodle</w:t>
      </w:r>
      <w:proofErr w:type="spellEnd"/>
      <w:r w:rsidRPr="004E4ADE">
        <w:rPr>
          <w:rFonts w:ascii="Roboto Condensed" w:hAnsi="Roboto Condensed"/>
          <w:sz w:val="28"/>
          <w:szCs w:val="28"/>
          <w:lang w:val="uk-UA"/>
        </w:rPr>
        <w:t>.</w:t>
      </w:r>
    </w:p>
    <w:sectPr w:rsidR="00744AB3" w:rsidRPr="002550DE">
      <w:headerReference w:type="default" r:id="rId10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DABD6" w14:textId="77777777" w:rsidR="00E070D1" w:rsidRDefault="00E070D1" w:rsidP="008B18AA">
      <w:r>
        <w:separator/>
      </w:r>
    </w:p>
  </w:endnote>
  <w:endnote w:type="continuationSeparator" w:id="0">
    <w:p w14:paraId="0E49A9A2" w14:textId="77777777" w:rsidR="00E070D1" w:rsidRDefault="00E070D1" w:rsidP="008B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senal">
    <w:altName w:val="Calibri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Oswald">
    <w:panose1 w:val="00000000000000000000"/>
    <w:charset w:val="CC"/>
    <w:family w:val="auto"/>
    <w:pitch w:val="variable"/>
    <w:sig w:usb0="A00002FF" w:usb1="4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29183" w14:textId="77777777" w:rsidR="00E070D1" w:rsidRDefault="00E070D1" w:rsidP="008B18AA">
      <w:r>
        <w:separator/>
      </w:r>
    </w:p>
  </w:footnote>
  <w:footnote w:type="continuationSeparator" w:id="0">
    <w:p w14:paraId="7862DBD6" w14:textId="77777777" w:rsidR="00E070D1" w:rsidRDefault="00E070D1" w:rsidP="008B1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EB3C9" w14:textId="77777777" w:rsidR="008B18AA" w:rsidRPr="00681E19" w:rsidRDefault="008B18AA" w:rsidP="008B18AA">
    <w:pPr>
      <w:rPr>
        <w:rFonts w:ascii="Roboto Condensed" w:hAnsi="Roboto Condensed"/>
        <w:color w:val="767171" w:themeColor="background2" w:themeShade="80"/>
        <w:sz w:val="24"/>
        <w:szCs w:val="24"/>
        <w:lang w:val="uk-UA"/>
      </w:rPr>
    </w:pPr>
    <w:proofErr w:type="spellStart"/>
    <w:r w:rsidRPr="00681E19">
      <w:rPr>
        <w:rFonts w:ascii="Roboto Condensed" w:hAnsi="Roboto Condensed"/>
        <w:color w:val="767171" w:themeColor="background2" w:themeShade="80"/>
        <w:sz w:val="24"/>
        <w:szCs w:val="24"/>
        <w:lang w:val="uk-UA"/>
      </w:rPr>
      <w:t>Силабус</w:t>
    </w:r>
    <w:proofErr w:type="spellEnd"/>
    <w:r w:rsidRPr="00681E19">
      <w:rPr>
        <w:rFonts w:ascii="Roboto Condensed" w:hAnsi="Roboto Condensed"/>
        <w:color w:val="767171" w:themeColor="background2" w:themeShade="80"/>
        <w:sz w:val="24"/>
        <w:szCs w:val="24"/>
        <w:lang w:val="uk-UA"/>
      </w:rPr>
      <w:tab/>
    </w:r>
    <w:r w:rsidRPr="00681E19">
      <w:rPr>
        <w:rFonts w:ascii="Roboto Condensed" w:hAnsi="Roboto Condensed"/>
        <w:color w:val="767171" w:themeColor="background2" w:themeShade="80"/>
        <w:sz w:val="24"/>
        <w:szCs w:val="24"/>
        <w:lang w:val="uk-UA"/>
      </w:rPr>
      <w:tab/>
    </w:r>
    <w:r w:rsidRPr="00681E19">
      <w:rPr>
        <w:rFonts w:ascii="Roboto Condensed" w:hAnsi="Roboto Condensed"/>
        <w:color w:val="767171" w:themeColor="background2" w:themeShade="80"/>
        <w:sz w:val="24"/>
        <w:szCs w:val="24"/>
        <w:lang w:val="uk-UA"/>
      </w:rPr>
      <w:tab/>
    </w:r>
    <w:r w:rsidRPr="00681E19">
      <w:rPr>
        <w:rFonts w:ascii="Roboto Condensed" w:hAnsi="Roboto Condensed"/>
        <w:color w:val="767171" w:themeColor="background2" w:themeShade="80"/>
        <w:sz w:val="24"/>
        <w:szCs w:val="24"/>
        <w:lang w:val="uk-UA"/>
      </w:rPr>
      <w:tab/>
    </w:r>
    <w:r w:rsidRPr="00681E19">
      <w:rPr>
        <w:rFonts w:ascii="Roboto Condensed" w:hAnsi="Roboto Condensed"/>
        <w:color w:val="767171" w:themeColor="background2" w:themeShade="80"/>
        <w:sz w:val="24"/>
        <w:szCs w:val="24"/>
        <w:lang w:val="uk-UA"/>
      </w:rPr>
      <w:tab/>
    </w:r>
    <w:r w:rsidRPr="00681E19">
      <w:rPr>
        <w:rFonts w:ascii="Roboto Condensed" w:hAnsi="Roboto Condensed"/>
        <w:color w:val="767171" w:themeColor="background2" w:themeShade="80"/>
        <w:sz w:val="24"/>
        <w:szCs w:val="24"/>
        <w:lang w:val="uk-UA"/>
      </w:rPr>
      <w:tab/>
    </w:r>
    <w:r w:rsidRPr="00681E19">
      <w:rPr>
        <w:rFonts w:ascii="Roboto Condensed" w:hAnsi="Roboto Condensed"/>
        <w:color w:val="767171" w:themeColor="background2" w:themeShade="80"/>
        <w:sz w:val="24"/>
        <w:szCs w:val="24"/>
        <w:lang w:val="uk-UA"/>
      </w:rPr>
      <w:tab/>
    </w:r>
    <w:r w:rsidRPr="00681E19">
      <w:rPr>
        <w:rFonts w:ascii="Roboto Condensed" w:hAnsi="Roboto Condensed"/>
        <w:color w:val="767171" w:themeColor="background2" w:themeShade="80"/>
        <w:sz w:val="24"/>
        <w:szCs w:val="24"/>
        <w:lang w:val="uk-UA"/>
      </w:rPr>
      <w:tab/>
    </w:r>
    <w:r w:rsidR="00B80331" w:rsidRPr="00681E19">
      <w:rPr>
        <w:rFonts w:ascii="Roboto Condensed" w:hAnsi="Roboto Condensed"/>
        <w:color w:val="767171" w:themeColor="background2" w:themeShade="80"/>
        <w:sz w:val="24"/>
        <w:szCs w:val="24"/>
        <w:lang w:val="uk-UA"/>
      </w:rPr>
      <w:t>НУ «Запорізька політехніка»</w:t>
    </w:r>
  </w:p>
  <w:p w14:paraId="1FA40D59" w14:textId="77777777" w:rsidR="008B18AA" w:rsidRPr="008B18AA" w:rsidRDefault="008B18AA">
    <w:pPr>
      <w:pStyle w:val="a4"/>
      <w:rPr>
        <w:lang w:val="ru-RU"/>
      </w:rPr>
    </w:pPr>
  </w:p>
  <w:p w14:paraId="73A0D550" w14:textId="77777777" w:rsidR="008B18AA" w:rsidRPr="008B18AA" w:rsidRDefault="008B18AA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51E67"/>
    <w:multiLevelType w:val="hybridMultilevel"/>
    <w:tmpl w:val="47087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20395"/>
    <w:multiLevelType w:val="hybridMultilevel"/>
    <w:tmpl w:val="E42E7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98"/>
    <w:rsid w:val="00010CA0"/>
    <w:rsid w:val="00012273"/>
    <w:rsid w:val="0003298E"/>
    <w:rsid w:val="00037ADE"/>
    <w:rsid w:val="00051E1A"/>
    <w:rsid w:val="000540F1"/>
    <w:rsid w:val="000631CB"/>
    <w:rsid w:val="00070059"/>
    <w:rsid w:val="000721B8"/>
    <w:rsid w:val="00075A24"/>
    <w:rsid w:val="00085413"/>
    <w:rsid w:val="00085ACD"/>
    <w:rsid w:val="000B4E00"/>
    <w:rsid w:val="000D182F"/>
    <w:rsid w:val="000E0B37"/>
    <w:rsid w:val="001103CE"/>
    <w:rsid w:val="00121622"/>
    <w:rsid w:val="0013297A"/>
    <w:rsid w:val="00137B39"/>
    <w:rsid w:val="001500F6"/>
    <w:rsid w:val="0016745A"/>
    <w:rsid w:val="00173E4D"/>
    <w:rsid w:val="001752AC"/>
    <w:rsid w:val="00191DB0"/>
    <w:rsid w:val="001B3DC5"/>
    <w:rsid w:val="001C2B26"/>
    <w:rsid w:val="001D1383"/>
    <w:rsid w:val="001F64C5"/>
    <w:rsid w:val="00200734"/>
    <w:rsid w:val="00213B62"/>
    <w:rsid w:val="00215534"/>
    <w:rsid w:val="002159F7"/>
    <w:rsid w:val="00224520"/>
    <w:rsid w:val="00224ADB"/>
    <w:rsid w:val="002261BB"/>
    <w:rsid w:val="00241DB9"/>
    <w:rsid w:val="00243096"/>
    <w:rsid w:val="002550DE"/>
    <w:rsid w:val="002558BF"/>
    <w:rsid w:val="00255E24"/>
    <w:rsid w:val="002929AC"/>
    <w:rsid w:val="002C7962"/>
    <w:rsid w:val="002E5C3E"/>
    <w:rsid w:val="002F3D1E"/>
    <w:rsid w:val="002F692B"/>
    <w:rsid w:val="003079EB"/>
    <w:rsid w:val="00310E65"/>
    <w:rsid w:val="003171EE"/>
    <w:rsid w:val="00332249"/>
    <w:rsid w:val="00341928"/>
    <w:rsid w:val="00344E96"/>
    <w:rsid w:val="003470B8"/>
    <w:rsid w:val="00347E61"/>
    <w:rsid w:val="0035051A"/>
    <w:rsid w:val="003529E3"/>
    <w:rsid w:val="0035656D"/>
    <w:rsid w:val="00374ED6"/>
    <w:rsid w:val="003863AA"/>
    <w:rsid w:val="0039628E"/>
    <w:rsid w:val="003A2977"/>
    <w:rsid w:val="003A4014"/>
    <w:rsid w:val="003B2E3A"/>
    <w:rsid w:val="003C0650"/>
    <w:rsid w:val="003F1605"/>
    <w:rsid w:val="004054AF"/>
    <w:rsid w:val="004231F7"/>
    <w:rsid w:val="004249AF"/>
    <w:rsid w:val="00431F79"/>
    <w:rsid w:val="0043587F"/>
    <w:rsid w:val="00442D6A"/>
    <w:rsid w:val="00450CA5"/>
    <w:rsid w:val="00466BBF"/>
    <w:rsid w:val="00477852"/>
    <w:rsid w:val="0049055F"/>
    <w:rsid w:val="00492663"/>
    <w:rsid w:val="00493DE0"/>
    <w:rsid w:val="00496D64"/>
    <w:rsid w:val="004B0EDF"/>
    <w:rsid w:val="004B17C7"/>
    <w:rsid w:val="004C50E9"/>
    <w:rsid w:val="004D6643"/>
    <w:rsid w:val="004E4ADE"/>
    <w:rsid w:val="004F61FC"/>
    <w:rsid w:val="00504F6F"/>
    <w:rsid w:val="005231BC"/>
    <w:rsid w:val="00556122"/>
    <w:rsid w:val="005624B7"/>
    <w:rsid w:val="00570CD5"/>
    <w:rsid w:val="00585ECF"/>
    <w:rsid w:val="005D021E"/>
    <w:rsid w:val="00623FC9"/>
    <w:rsid w:val="00627298"/>
    <w:rsid w:val="006350CF"/>
    <w:rsid w:val="0063692D"/>
    <w:rsid w:val="006460A9"/>
    <w:rsid w:val="00647527"/>
    <w:rsid w:val="00663C01"/>
    <w:rsid w:val="00681E19"/>
    <w:rsid w:val="0068284A"/>
    <w:rsid w:val="006D6E60"/>
    <w:rsid w:val="006E0BFC"/>
    <w:rsid w:val="006E6159"/>
    <w:rsid w:val="006F6C63"/>
    <w:rsid w:val="00710D0A"/>
    <w:rsid w:val="00717573"/>
    <w:rsid w:val="0072355F"/>
    <w:rsid w:val="0073445D"/>
    <w:rsid w:val="00744AB3"/>
    <w:rsid w:val="00750769"/>
    <w:rsid w:val="007747EE"/>
    <w:rsid w:val="007B2EAF"/>
    <w:rsid w:val="007C09B8"/>
    <w:rsid w:val="007C1BC4"/>
    <w:rsid w:val="007C2AD4"/>
    <w:rsid w:val="007E67E6"/>
    <w:rsid w:val="008022EB"/>
    <w:rsid w:val="00805C2F"/>
    <w:rsid w:val="008130B8"/>
    <w:rsid w:val="00825A09"/>
    <w:rsid w:val="0083077D"/>
    <w:rsid w:val="00831E32"/>
    <w:rsid w:val="0084188B"/>
    <w:rsid w:val="00863BBD"/>
    <w:rsid w:val="00866803"/>
    <w:rsid w:val="00872B57"/>
    <w:rsid w:val="00880135"/>
    <w:rsid w:val="008802CA"/>
    <w:rsid w:val="00881A1E"/>
    <w:rsid w:val="00882E48"/>
    <w:rsid w:val="008863AC"/>
    <w:rsid w:val="0089321B"/>
    <w:rsid w:val="008B18AA"/>
    <w:rsid w:val="008C2DE7"/>
    <w:rsid w:val="008D107B"/>
    <w:rsid w:val="008E10C2"/>
    <w:rsid w:val="00907CD7"/>
    <w:rsid w:val="009154F8"/>
    <w:rsid w:val="00916115"/>
    <w:rsid w:val="009171BA"/>
    <w:rsid w:val="00924134"/>
    <w:rsid w:val="009373C9"/>
    <w:rsid w:val="00955CC8"/>
    <w:rsid w:val="00956AE2"/>
    <w:rsid w:val="009604E0"/>
    <w:rsid w:val="0096428F"/>
    <w:rsid w:val="0096543F"/>
    <w:rsid w:val="00973DC7"/>
    <w:rsid w:val="009741A6"/>
    <w:rsid w:val="00983614"/>
    <w:rsid w:val="00986F3A"/>
    <w:rsid w:val="009B1620"/>
    <w:rsid w:val="009B74B7"/>
    <w:rsid w:val="009E2EC7"/>
    <w:rsid w:val="00A046FE"/>
    <w:rsid w:val="00A10316"/>
    <w:rsid w:val="00A13447"/>
    <w:rsid w:val="00A149B0"/>
    <w:rsid w:val="00A159D1"/>
    <w:rsid w:val="00A24398"/>
    <w:rsid w:val="00A309A0"/>
    <w:rsid w:val="00A351C3"/>
    <w:rsid w:val="00A45CD2"/>
    <w:rsid w:val="00A677A9"/>
    <w:rsid w:val="00A8501A"/>
    <w:rsid w:val="00AA1A39"/>
    <w:rsid w:val="00AA39CB"/>
    <w:rsid w:val="00AB44FB"/>
    <w:rsid w:val="00AC111A"/>
    <w:rsid w:val="00AC4D04"/>
    <w:rsid w:val="00AC5D4F"/>
    <w:rsid w:val="00AD4117"/>
    <w:rsid w:val="00AD4D07"/>
    <w:rsid w:val="00AF0570"/>
    <w:rsid w:val="00B02615"/>
    <w:rsid w:val="00B029DC"/>
    <w:rsid w:val="00B405E5"/>
    <w:rsid w:val="00B46F89"/>
    <w:rsid w:val="00B47687"/>
    <w:rsid w:val="00B47AEC"/>
    <w:rsid w:val="00B5257B"/>
    <w:rsid w:val="00B615B7"/>
    <w:rsid w:val="00B72EDB"/>
    <w:rsid w:val="00B80331"/>
    <w:rsid w:val="00BA2FBD"/>
    <w:rsid w:val="00BB4747"/>
    <w:rsid w:val="00BB51F1"/>
    <w:rsid w:val="00BD5E7A"/>
    <w:rsid w:val="00BD6DC6"/>
    <w:rsid w:val="00BF7CCA"/>
    <w:rsid w:val="00C01498"/>
    <w:rsid w:val="00C23777"/>
    <w:rsid w:val="00C31757"/>
    <w:rsid w:val="00C7055B"/>
    <w:rsid w:val="00C730E9"/>
    <w:rsid w:val="00C75271"/>
    <w:rsid w:val="00C8799E"/>
    <w:rsid w:val="00CA78DD"/>
    <w:rsid w:val="00CC07B3"/>
    <w:rsid w:val="00CD5F4A"/>
    <w:rsid w:val="00D13BED"/>
    <w:rsid w:val="00D338BB"/>
    <w:rsid w:val="00D83767"/>
    <w:rsid w:val="00D84390"/>
    <w:rsid w:val="00DC6115"/>
    <w:rsid w:val="00DC78E9"/>
    <w:rsid w:val="00DD17AC"/>
    <w:rsid w:val="00DD32AF"/>
    <w:rsid w:val="00DD6EDE"/>
    <w:rsid w:val="00DE295E"/>
    <w:rsid w:val="00DE7669"/>
    <w:rsid w:val="00DF1782"/>
    <w:rsid w:val="00DF42E8"/>
    <w:rsid w:val="00DF7B36"/>
    <w:rsid w:val="00E00C93"/>
    <w:rsid w:val="00E05A5E"/>
    <w:rsid w:val="00E070D1"/>
    <w:rsid w:val="00E1511B"/>
    <w:rsid w:val="00E57C38"/>
    <w:rsid w:val="00E60D15"/>
    <w:rsid w:val="00E645D9"/>
    <w:rsid w:val="00E759CB"/>
    <w:rsid w:val="00E866F2"/>
    <w:rsid w:val="00E87883"/>
    <w:rsid w:val="00E96D88"/>
    <w:rsid w:val="00EA2AB0"/>
    <w:rsid w:val="00EB253B"/>
    <w:rsid w:val="00EB4600"/>
    <w:rsid w:val="00EF6939"/>
    <w:rsid w:val="00F14398"/>
    <w:rsid w:val="00F15DCC"/>
    <w:rsid w:val="00F17D7E"/>
    <w:rsid w:val="00F24820"/>
    <w:rsid w:val="00F255F2"/>
    <w:rsid w:val="00F27F59"/>
    <w:rsid w:val="00F3432D"/>
    <w:rsid w:val="00F37175"/>
    <w:rsid w:val="00F41B52"/>
    <w:rsid w:val="00F5283C"/>
    <w:rsid w:val="00F64AB4"/>
    <w:rsid w:val="00F72614"/>
    <w:rsid w:val="00F7457B"/>
    <w:rsid w:val="00FB56F8"/>
    <w:rsid w:val="00FC0190"/>
    <w:rsid w:val="00FD3C79"/>
    <w:rsid w:val="00FE4C6B"/>
    <w:rsid w:val="00F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DB899"/>
  <w15:chartTrackingRefBased/>
  <w15:docId w15:val="{42AC84A6-D4E6-4632-8812-321B4285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53B"/>
  </w:style>
  <w:style w:type="paragraph" w:styleId="3">
    <w:name w:val="heading 3"/>
    <w:basedOn w:val="a"/>
    <w:next w:val="a"/>
    <w:link w:val="30"/>
    <w:uiPriority w:val="9"/>
    <w:unhideWhenUsed/>
    <w:qFormat/>
    <w:rsid w:val="000D182F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E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D182F"/>
    <w:rPr>
      <w:rFonts w:ascii="Arial" w:eastAsia="Arial" w:hAnsi="Arial" w:cs="Arial"/>
      <w:color w:val="434343"/>
      <w:sz w:val="28"/>
      <w:szCs w:val="28"/>
      <w:lang w:val="en" w:eastAsia="uk-UA"/>
    </w:rPr>
  </w:style>
  <w:style w:type="paragraph" w:customStyle="1" w:styleId="Default">
    <w:name w:val="Default"/>
    <w:rsid w:val="00973DC7"/>
    <w:pPr>
      <w:autoSpaceDE w:val="0"/>
      <w:autoSpaceDN w:val="0"/>
      <w:adjustRightInd w:val="0"/>
    </w:pPr>
    <w:rPr>
      <w:rFonts w:ascii="Arsenal" w:hAnsi="Arsenal" w:cs="Arsenal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B18AA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18AA"/>
  </w:style>
  <w:style w:type="paragraph" w:styleId="a6">
    <w:name w:val="footer"/>
    <w:basedOn w:val="a"/>
    <w:link w:val="a7"/>
    <w:uiPriority w:val="99"/>
    <w:unhideWhenUsed/>
    <w:rsid w:val="008B18AA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18AA"/>
  </w:style>
  <w:style w:type="character" w:styleId="a8">
    <w:name w:val="Hyperlink"/>
    <w:basedOn w:val="a0"/>
    <w:uiPriority w:val="99"/>
    <w:unhideWhenUsed/>
    <w:rsid w:val="00D13BED"/>
    <w:rPr>
      <w:color w:val="0563C1" w:themeColor="hyperlink"/>
      <w:u w:val="single"/>
    </w:rPr>
  </w:style>
  <w:style w:type="paragraph" w:styleId="a9">
    <w:name w:val="List Paragraph"/>
    <w:basedOn w:val="a"/>
    <w:qFormat/>
    <w:rsid w:val="00907CD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0B4E0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a">
    <w:name w:val="FollowedHyperlink"/>
    <w:basedOn w:val="a0"/>
    <w:uiPriority w:val="99"/>
    <w:semiHidden/>
    <w:unhideWhenUsed/>
    <w:rsid w:val="00010CA0"/>
    <w:rPr>
      <w:color w:val="954F72" w:themeColor="followedHyperlink"/>
      <w:u w:val="single"/>
    </w:rPr>
  </w:style>
  <w:style w:type="paragraph" w:customStyle="1" w:styleId="Standard">
    <w:name w:val="Standard"/>
    <w:rsid w:val="00DF7B36"/>
    <w:pPr>
      <w:suppressAutoHyphens/>
      <w:autoSpaceDN w:val="0"/>
    </w:pPr>
    <w:rPr>
      <w:rFonts w:ascii="Calibri" w:eastAsia="Calibri" w:hAnsi="Calibri" w:cs="Arial"/>
      <w:lang w:val="uk-UA" w:eastAsia="uk-UA"/>
    </w:rPr>
  </w:style>
  <w:style w:type="paragraph" w:customStyle="1" w:styleId="TableParagraph">
    <w:name w:val="Table Paragraph"/>
    <w:basedOn w:val="a"/>
    <w:qFormat/>
    <w:rsid w:val="00DF7B36"/>
    <w:pPr>
      <w:widowControl w:val="0"/>
      <w:autoSpaceDE w:val="0"/>
      <w:autoSpaceDN w:val="0"/>
      <w:spacing w:before="7"/>
      <w:ind w:left="110"/>
    </w:pPr>
    <w:rPr>
      <w:rFonts w:eastAsia="Times New Roman"/>
      <w:sz w:val="22"/>
      <w:szCs w:val="22"/>
      <w:lang w:val="uk-UA"/>
    </w:rPr>
  </w:style>
  <w:style w:type="table" w:customStyle="1" w:styleId="TableNormal">
    <w:name w:val="Table Normal"/>
    <w:uiPriority w:val="2"/>
    <w:semiHidden/>
    <w:qFormat/>
    <w:rsid w:val="004E4ADE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F3A9A-4727-474D-9D73-790C16F17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2452</Words>
  <Characters>13979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2025-03-29T16:13:00Z</dcterms:created>
  <dcterms:modified xsi:type="dcterms:W3CDTF">2025-03-30T11:49:00Z</dcterms:modified>
</cp:coreProperties>
</file>