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10A5B"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Факультет соціальних наук</w:t>
      </w:r>
    </w:p>
    <w:p w14:paraId="3D770905"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Кафедра журналістики</w:t>
      </w:r>
    </w:p>
    <w:p w14:paraId="1AA1D4FE" w14:textId="77777777" w:rsidR="00D210B1" w:rsidRPr="00F1438F" w:rsidRDefault="00B13EDB" w:rsidP="004150BF">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3E86B66B">
          <v:rect id="_x0000_i102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322CBD" w14:paraId="525D72BA" w14:textId="77777777" w:rsidTr="009D4FB7">
        <w:tc>
          <w:tcPr>
            <w:tcW w:w="9356" w:type="dxa"/>
            <w:shd w:val="clear" w:color="auto" w:fill="D5DCE4" w:themeFill="text2" w:themeFillTint="33"/>
          </w:tcPr>
          <w:p w14:paraId="4D74D563" w14:textId="77777777" w:rsidR="00D210B1" w:rsidRPr="00F1438F" w:rsidRDefault="00D210B1" w:rsidP="004150BF">
            <w:pPr>
              <w:pStyle w:val="3"/>
              <w:pBdr>
                <w:top w:val="nil"/>
                <w:left w:val="nil"/>
                <w:bottom w:val="nil"/>
                <w:right w:val="nil"/>
                <w:between w:val="nil"/>
              </w:pBdr>
              <w:spacing w:before="0" w:after="0" w:line="240" w:lineRule="auto"/>
              <w:jc w:val="center"/>
              <w:outlineLvl w:val="2"/>
              <w:rPr>
                <w:rFonts w:ascii="Times New Roman" w:eastAsia="Oswald" w:hAnsi="Times New Roman" w:cs="Times New Roman"/>
                <w:b/>
                <w:color w:val="000000" w:themeColor="text1"/>
                <w:sz w:val="24"/>
                <w:szCs w:val="24"/>
                <w:lang w:val="uk-UA"/>
              </w:rPr>
            </w:pPr>
            <w:r w:rsidRPr="00F1438F">
              <w:rPr>
                <w:rFonts w:ascii="Times New Roman" w:eastAsia="Oswald" w:hAnsi="Times New Roman" w:cs="Times New Roman"/>
                <w:b/>
                <w:color w:val="000000" w:themeColor="text1"/>
                <w:sz w:val="24"/>
                <w:szCs w:val="24"/>
                <w:lang w:val="uk-UA"/>
              </w:rPr>
              <w:t>СИЛАБУС</w:t>
            </w:r>
          </w:p>
          <w:p w14:paraId="162B0AE3" w14:textId="77777777" w:rsidR="00D210B1" w:rsidRPr="00F1438F" w:rsidRDefault="0023261C" w:rsidP="004150BF">
            <w:pPr>
              <w:spacing w:line="240" w:lineRule="auto"/>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 xml:space="preserve">вибіркової </w:t>
            </w:r>
            <w:r w:rsidR="00D210B1" w:rsidRPr="00F1438F">
              <w:rPr>
                <w:rFonts w:ascii="Times New Roman" w:hAnsi="Times New Roman" w:cs="Times New Roman"/>
                <w:b/>
                <w:color w:val="000000" w:themeColor="text1"/>
                <w:sz w:val="24"/>
                <w:szCs w:val="24"/>
                <w:lang w:val="uk-UA"/>
              </w:rPr>
              <w:t>навчальної дисципліни</w:t>
            </w:r>
          </w:p>
          <w:p w14:paraId="0C4D6ABA" w14:textId="77777777" w:rsidR="0023261C" w:rsidRPr="00F1438F" w:rsidRDefault="00E45BAB" w:rsidP="004150BF">
            <w:pPr>
              <w:spacing w:line="240" w:lineRule="auto"/>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 xml:space="preserve">факультетського </w:t>
            </w:r>
            <w:r w:rsidR="0023261C" w:rsidRPr="00F1438F">
              <w:rPr>
                <w:rFonts w:ascii="Times New Roman" w:hAnsi="Times New Roman" w:cs="Times New Roman"/>
                <w:b/>
                <w:color w:val="000000" w:themeColor="text1"/>
                <w:sz w:val="24"/>
                <w:szCs w:val="24"/>
                <w:lang w:val="uk-UA"/>
              </w:rPr>
              <w:t>каталогу</w:t>
            </w:r>
          </w:p>
          <w:p w14:paraId="11042742" w14:textId="77777777" w:rsidR="00D210B1" w:rsidRPr="00F1438F" w:rsidRDefault="00D210B1" w:rsidP="004150BF">
            <w:pPr>
              <w:spacing w:line="240" w:lineRule="auto"/>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w:t>
            </w:r>
            <w:r w:rsidR="0023261C" w:rsidRPr="00F1438F">
              <w:rPr>
                <w:rFonts w:ascii="Times New Roman" w:hAnsi="Times New Roman" w:cs="Times New Roman"/>
                <w:b/>
                <w:color w:val="000000" w:themeColor="text1"/>
                <w:sz w:val="24"/>
                <w:szCs w:val="24"/>
                <w:lang w:val="uk-UA"/>
              </w:rPr>
              <w:t>ГЕНДЕР</w:t>
            </w:r>
            <w:r w:rsidR="00E45BAB" w:rsidRPr="00F1438F">
              <w:rPr>
                <w:rFonts w:ascii="Times New Roman" w:hAnsi="Times New Roman" w:cs="Times New Roman"/>
                <w:b/>
                <w:color w:val="000000" w:themeColor="text1"/>
                <w:sz w:val="24"/>
                <w:szCs w:val="24"/>
                <w:lang w:val="uk-UA"/>
              </w:rPr>
              <w:t xml:space="preserve"> І </w:t>
            </w:r>
            <w:r w:rsidR="00F42554" w:rsidRPr="00F1438F">
              <w:rPr>
                <w:rFonts w:ascii="Times New Roman" w:hAnsi="Times New Roman" w:cs="Times New Roman"/>
                <w:b/>
                <w:color w:val="000000" w:themeColor="text1"/>
                <w:sz w:val="24"/>
                <w:szCs w:val="24"/>
                <w:lang w:val="uk-UA"/>
              </w:rPr>
              <w:t>МЕДІА</w:t>
            </w:r>
            <w:r w:rsidRPr="00F1438F">
              <w:rPr>
                <w:rFonts w:ascii="Times New Roman" w:hAnsi="Times New Roman" w:cs="Times New Roman"/>
                <w:b/>
                <w:color w:val="000000" w:themeColor="text1"/>
                <w:sz w:val="24"/>
                <w:szCs w:val="24"/>
                <w:lang w:val="uk-UA"/>
              </w:rPr>
              <w:t>»</w:t>
            </w:r>
          </w:p>
          <w:p w14:paraId="6762BF9A" w14:textId="77777777" w:rsidR="00D210B1" w:rsidRPr="00F1438F" w:rsidRDefault="00D210B1" w:rsidP="004150BF">
            <w:pPr>
              <w:spacing w:line="240" w:lineRule="auto"/>
              <w:jc w:val="center"/>
              <w:rPr>
                <w:rFonts w:ascii="Times New Roman" w:eastAsia="Oswald" w:hAnsi="Times New Roman" w:cs="Times New Roman"/>
                <w:b/>
                <w:color w:val="000000" w:themeColor="text1"/>
                <w:sz w:val="24"/>
                <w:szCs w:val="24"/>
                <w:lang w:val="uk-UA"/>
              </w:rPr>
            </w:pPr>
            <w:r w:rsidRPr="00F1438F">
              <w:rPr>
                <w:rFonts w:ascii="Times New Roman" w:hAnsi="Times New Roman" w:cs="Times New Roman"/>
                <w:color w:val="000000" w:themeColor="text1"/>
                <w:sz w:val="24"/>
                <w:szCs w:val="24"/>
                <w:lang w:val="uk-UA"/>
              </w:rPr>
              <w:t>Обсяг освітнього компоненту (</w:t>
            </w:r>
            <w:r w:rsidR="0023261C" w:rsidRPr="00F1438F">
              <w:rPr>
                <w:rFonts w:ascii="Times New Roman" w:hAnsi="Times New Roman" w:cs="Times New Roman"/>
                <w:color w:val="000000" w:themeColor="text1"/>
                <w:sz w:val="24"/>
                <w:szCs w:val="24"/>
                <w:lang w:val="uk-UA"/>
              </w:rPr>
              <w:t>3</w:t>
            </w:r>
            <w:r w:rsidRPr="00F1438F">
              <w:rPr>
                <w:rFonts w:ascii="Times New Roman" w:hAnsi="Times New Roman" w:cs="Times New Roman"/>
                <w:color w:val="000000" w:themeColor="text1"/>
                <w:sz w:val="24"/>
                <w:szCs w:val="24"/>
                <w:lang w:val="uk-UA"/>
              </w:rPr>
              <w:t xml:space="preserve"> кредити/ </w:t>
            </w:r>
            <w:r w:rsidR="0023261C" w:rsidRPr="00F1438F">
              <w:rPr>
                <w:rFonts w:ascii="Times New Roman" w:hAnsi="Times New Roman" w:cs="Times New Roman"/>
                <w:color w:val="000000" w:themeColor="text1"/>
                <w:sz w:val="24"/>
                <w:szCs w:val="24"/>
                <w:lang w:val="uk-UA"/>
              </w:rPr>
              <w:t>9</w:t>
            </w:r>
            <w:r w:rsidRPr="00F1438F">
              <w:rPr>
                <w:rFonts w:ascii="Times New Roman" w:hAnsi="Times New Roman" w:cs="Times New Roman"/>
                <w:color w:val="000000" w:themeColor="text1"/>
                <w:sz w:val="24"/>
                <w:szCs w:val="24"/>
                <w:lang w:val="uk-UA"/>
              </w:rPr>
              <w:t>0 годин)</w:t>
            </w:r>
          </w:p>
        </w:tc>
      </w:tr>
    </w:tbl>
    <w:p w14:paraId="6607261B" w14:textId="77777777" w:rsidR="00D210B1" w:rsidRPr="00F1438F" w:rsidRDefault="00B13EDB" w:rsidP="004150BF">
      <w:pPr>
        <w:spacing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511104E8">
          <v:rect id="_x0000_i1027" style="width:0;height:1.5pt" o:hralign="center" o:hrstd="t" o:hr="t" fillcolor="#a0a0a0" stroked="f"/>
        </w:pict>
      </w:r>
    </w:p>
    <w:p w14:paraId="3B4DC029" w14:textId="77777777" w:rsidR="0023261C" w:rsidRPr="00F1438F" w:rsidRDefault="00544A1E"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друго</w:t>
      </w:r>
      <w:r w:rsidR="0023261C" w:rsidRPr="00F1438F">
        <w:rPr>
          <w:rFonts w:ascii="Times New Roman" w:hAnsi="Times New Roman" w:cs="Times New Roman"/>
          <w:color w:val="000000" w:themeColor="text1"/>
          <w:sz w:val="24"/>
          <w:szCs w:val="24"/>
          <w:lang w:val="uk-UA"/>
        </w:rPr>
        <w:t>го рівня вищої освіти</w:t>
      </w:r>
    </w:p>
    <w:p w14:paraId="30D1C361" w14:textId="77777777" w:rsidR="00D210B1" w:rsidRPr="00F1438F" w:rsidRDefault="00D210B1" w:rsidP="004150BF">
      <w:pPr>
        <w:spacing w:line="240" w:lineRule="auto"/>
        <w:rPr>
          <w:rFonts w:ascii="Times New Roman" w:hAnsi="Times New Roman" w:cs="Times New Roman"/>
          <w:color w:val="000000" w:themeColor="text1"/>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F1438F" w14:paraId="33A5BFB5" w14:textId="77777777" w:rsidTr="009D4FB7">
        <w:tc>
          <w:tcPr>
            <w:tcW w:w="9356" w:type="dxa"/>
            <w:shd w:val="clear" w:color="auto" w:fill="D5DCE4" w:themeFill="text2" w:themeFillTint="33"/>
          </w:tcPr>
          <w:p w14:paraId="7A413BF3" w14:textId="77777777" w:rsidR="00D210B1" w:rsidRPr="00F1438F" w:rsidRDefault="00D210B1" w:rsidP="004150BF">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themeColor="text1"/>
                <w:sz w:val="24"/>
                <w:szCs w:val="24"/>
                <w:lang w:val="uk-UA"/>
              </w:rPr>
            </w:pPr>
            <w:r w:rsidRPr="00F1438F">
              <w:rPr>
                <w:rFonts w:ascii="Times New Roman" w:eastAsia="Oswald" w:hAnsi="Times New Roman" w:cs="Times New Roman"/>
                <w:b/>
                <w:color w:val="000000" w:themeColor="text1"/>
                <w:sz w:val="24"/>
                <w:szCs w:val="24"/>
                <w:lang w:val="uk-UA"/>
              </w:rPr>
              <w:t>ІНФОРМАЦІЯ ПРО ВИКЛАДАЧА</w:t>
            </w:r>
          </w:p>
        </w:tc>
      </w:tr>
    </w:tbl>
    <w:p w14:paraId="78B841EA" w14:textId="77777777" w:rsidR="00D210B1" w:rsidRPr="00F1438F" w:rsidRDefault="00D210B1" w:rsidP="004150BF">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themeColor="text1"/>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F1438F" w:rsidRPr="00322CBD" w14:paraId="24E95162" w14:textId="77777777" w:rsidTr="009D4FB7">
        <w:trPr>
          <w:trHeight w:val="2822"/>
        </w:trPr>
        <w:tc>
          <w:tcPr>
            <w:tcW w:w="2972" w:type="dxa"/>
          </w:tcPr>
          <w:p w14:paraId="4FC5B2EE" w14:textId="77777777" w:rsidR="00D210B1" w:rsidRPr="00F1438F" w:rsidRDefault="00D210B1" w:rsidP="004150BF">
            <w:pPr>
              <w:tabs>
                <w:tab w:val="left" w:pos="220"/>
                <w:tab w:val="left" w:pos="720"/>
              </w:tabs>
              <w:spacing w:line="240" w:lineRule="auto"/>
              <w:rPr>
                <w:rFonts w:ascii="Times New Roman" w:eastAsia="Oswald" w:hAnsi="Times New Roman" w:cs="Times New Roman"/>
                <w:b/>
                <w:color w:val="000000" w:themeColor="text1"/>
                <w:sz w:val="24"/>
                <w:szCs w:val="24"/>
                <w:lang w:val="uk-UA"/>
              </w:rPr>
            </w:pPr>
            <w:r w:rsidRPr="00F1438F">
              <w:rPr>
                <w:rFonts w:ascii="Times New Roman" w:eastAsia="Oswald" w:hAnsi="Times New Roman" w:cs="Times New Roman"/>
                <w:b/>
                <w:noProof/>
                <w:color w:val="000000" w:themeColor="text1"/>
                <w:sz w:val="24"/>
                <w:szCs w:val="24"/>
                <w:lang w:val="en-US" w:eastAsia="en-US"/>
              </w:rPr>
              <mc:AlternateContent>
                <mc:Choice Requires="wps">
                  <w:drawing>
                    <wp:anchor distT="0" distB="0" distL="114300" distR="114300" simplePos="0" relativeHeight="251659264" behindDoc="0" locked="0" layoutInCell="1" allowOverlap="1" wp14:anchorId="14F6108D" wp14:editId="3EE5A3A6">
                      <wp:simplePos x="0" y="0"/>
                      <wp:positionH relativeFrom="column">
                        <wp:posOffset>72923</wp:posOffset>
                      </wp:positionH>
                      <wp:positionV relativeFrom="paragraph">
                        <wp:posOffset>27102</wp:posOffset>
                      </wp:positionV>
                      <wp:extent cx="1594714" cy="1803933"/>
                      <wp:effectExtent l="57150" t="38100" r="81915" b="101600"/>
                      <wp:wrapNone/>
                      <wp:docPr id="2" name="Прямоугольник 2"/>
                      <wp:cNvGraphicFramePr/>
                      <a:graphic xmlns:a="http://schemas.openxmlformats.org/drawingml/2006/main">
                        <a:graphicData uri="http://schemas.microsoft.com/office/word/2010/wordprocessingShape">
                          <wps:wsp>
                            <wps:cNvSpPr/>
                            <wps:spPr>
                              <a:xfrm>
                                <a:off x="0" y="0"/>
                                <a:ext cx="1594714" cy="1803933"/>
                              </a:xfrm>
                              <a:prstGeom prst="rect">
                                <a:avLst/>
                              </a:prstGeom>
                            </wps:spPr>
                            <wps:style>
                              <a:lnRef idx="1">
                                <a:schemeClr val="dk1"/>
                              </a:lnRef>
                              <a:fillRef idx="2">
                                <a:schemeClr val="dk1"/>
                              </a:fillRef>
                              <a:effectRef idx="1">
                                <a:schemeClr val="dk1"/>
                              </a:effectRef>
                              <a:fontRef idx="minor">
                                <a:schemeClr val="dk1"/>
                              </a:fontRef>
                            </wps:style>
                            <wps:txbx>
                              <w:txbxContent>
                                <w:p w14:paraId="2E6E9A9D" w14:textId="77777777" w:rsidR="009D4FB7" w:rsidRPr="00B35D9C" w:rsidRDefault="009D4FB7" w:rsidP="00D210B1">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14:anchorId="574BDE3D" wp14:editId="14999F95">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002F16" id="Прямоугольник 2" o:spid="_x0000_s1026" style="position:absolute;margin-left:5.75pt;margin-top:2.15pt;width:125.55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" fillcolor="#555 [2160]" strokecolor="black [3200]" strokeweight=".5pt">
                      <v:fill color2="#313131 [2608]" rotate="t" colors="0 #9b9b9b;.5 #8e8e8e;1 #797979" focus="100%" type="gradient">
                        <o:fill v:ext="view" type="gradientUnscaled"/>
                      </v:fill>
                      <v:textbox>
                        <w:txbxContent>
                          <w:p w:rsidR="009D4FB7" w:rsidRPr="00B35D9C" w:rsidRDefault="009D4FB7" w:rsidP="00D210B1">
                            <w:pPr>
                              <w:jc w:val="center"/>
                              <w:rPr>
                                <w:rFonts w:ascii="Times New Roman" w:hAnsi="Times New Roman" w:cs="Times New Roman"/>
                                <w:sz w:val="72"/>
                                <w:szCs w:val="72"/>
                                <w:lang w:val="uk-UA"/>
                              </w:rPr>
                            </w:pPr>
                            <w:r>
                              <w:rPr>
                                <w:rFonts w:ascii="Times New Roman" w:hAnsi="Times New Roman" w:cs="Times New Roman"/>
                                <w:noProof/>
                                <w:sz w:val="72"/>
                                <w:szCs w:val="72"/>
                                <w:lang w:val="en-US" w:eastAsia="en-US"/>
                              </w:rPr>
                              <w:drawing>
                                <wp:inline distT="0" distB="0" distL="0" distR="0">
                                  <wp:extent cx="1353820" cy="1497965"/>
                                  <wp:effectExtent l="0" t="0" r="0" b="6985"/>
                                  <wp:docPr id="1" name="Рисунок 1" descr="img_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26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3820" cy="1497965"/>
                                          </a:xfrm>
                                          <a:prstGeom prst="rect">
                                            <a:avLst/>
                                          </a:prstGeom>
                                          <a:noFill/>
                                          <a:ln>
                                            <a:noFill/>
                                          </a:ln>
                                        </pic:spPr>
                                      </pic:pic>
                                    </a:graphicData>
                                  </a:graphic>
                                </wp:inline>
                              </w:drawing>
                            </w:r>
                          </w:p>
                        </w:txbxContent>
                      </v:textbox>
                    </v:rect>
                  </w:pict>
                </mc:Fallback>
              </mc:AlternateContent>
            </w:r>
          </w:p>
        </w:tc>
        <w:tc>
          <w:tcPr>
            <w:tcW w:w="6373" w:type="dxa"/>
          </w:tcPr>
          <w:p w14:paraId="6E6E374A" w14:textId="77777777" w:rsidR="00D210B1" w:rsidRPr="00F1438F" w:rsidRDefault="00D210B1" w:rsidP="004150BF">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color w:val="000000" w:themeColor="text1"/>
                <w:sz w:val="24"/>
                <w:szCs w:val="24"/>
                <w:lang w:val="uk-UA"/>
              </w:rPr>
            </w:pPr>
            <w:r w:rsidRPr="00F1438F">
              <w:rPr>
                <w:rFonts w:ascii="Times New Roman" w:eastAsia="Times New Roman" w:hAnsi="Times New Roman" w:cs="Times New Roman"/>
                <w:color w:val="000000" w:themeColor="text1"/>
                <w:sz w:val="24"/>
                <w:szCs w:val="24"/>
                <w:lang w:val="uk-UA"/>
              </w:rPr>
              <w:t>Погребна Вікторія Леонідівна, доктор філологічних наук, професор, зав. кафедри журналістики НУ «Запорізька політехніка»</w:t>
            </w:r>
          </w:p>
          <w:p w14:paraId="154C0221" w14:textId="77777777" w:rsidR="00D210B1" w:rsidRPr="00F1438F" w:rsidRDefault="00D210B1" w:rsidP="004150BF">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color w:val="000000" w:themeColor="text1"/>
                <w:sz w:val="24"/>
                <w:szCs w:val="24"/>
                <w:lang w:val="uk-UA"/>
              </w:rPr>
            </w:pPr>
            <w:r w:rsidRPr="00F1438F">
              <w:rPr>
                <w:rFonts w:ascii="Times New Roman" w:hAnsi="Times New Roman" w:cs="Times New Roman"/>
                <w:b/>
                <w:bCs/>
                <w:i/>
                <w:color w:val="000000" w:themeColor="text1"/>
                <w:sz w:val="24"/>
                <w:szCs w:val="24"/>
                <w:lang w:val="uk-UA"/>
              </w:rPr>
              <w:t>Контактна інформація:</w:t>
            </w:r>
          </w:p>
          <w:p w14:paraId="1FFA635D" w14:textId="77777777" w:rsidR="00D210B1" w:rsidRPr="00F1438F" w:rsidRDefault="00D210B1" w:rsidP="004150BF">
            <w:pPr>
              <w:pStyle w:val="Default"/>
              <w:jc w:val="both"/>
              <w:rPr>
                <w:color w:val="000000" w:themeColor="text1"/>
                <w:lang w:val="uk-UA"/>
              </w:rPr>
            </w:pPr>
            <w:r w:rsidRPr="00F1438F">
              <w:rPr>
                <w:color w:val="000000" w:themeColor="text1"/>
                <w:lang w:val="uk-UA"/>
              </w:rPr>
              <w:t>Телефон кафедри</w:t>
            </w:r>
            <w:r w:rsidRPr="00F1438F">
              <w:rPr>
                <w:iCs/>
                <w:color w:val="000000" w:themeColor="text1"/>
                <w:lang w:val="uk-UA"/>
              </w:rPr>
              <w:t xml:space="preserve">: </w:t>
            </w:r>
            <w:r w:rsidRPr="00F1438F">
              <w:rPr>
                <w:color w:val="000000" w:themeColor="text1"/>
                <w:lang w:val="uk-UA"/>
              </w:rPr>
              <w:t>+</w:t>
            </w:r>
            <w:r w:rsidRPr="00F1438F">
              <w:rPr>
                <w:iCs/>
                <w:color w:val="000000" w:themeColor="text1"/>
                <w:lang w:val="uk-UA"/>
              </w:rPr>
              <w:t xml:space="preserve">380(61) 769-84-63 </w:t>
            </w:r>
          </w:p>
          <w:p w14:paraId="63C2A32D" w14:textId="77777777" w:rsidR="00D210B1" w:rsidRPr="00F1438F" w:rsidRDefault="00D210B1" w:rsidP="004150BF">
            <w:pPr>
              <w:pStyle w:val="Default"/>
              <w:jc w:val="both"/>
              <w:rPr>
                <w:color w:val="000000" w:themeColor="text1"/>
                <w:lang w:val="uk-UA"/>
              </w:rPr>
            </w:pPr>
            <w:r w:rsidRPr="00F1438F">
              <w:rPr>
                <w:color w:val="000000" w:themeColor="text1"/>
                <w:lang w:val="uk-UA"/>
              </w:rPr>
              <w:t>Телефон викладача: +</w:t>
            </w:r>
            <w:r w:rsidRPr="00F1438F">
              <w:rPr>
                <w:iCs/>
                <w:color w:val="000000" w:themeColor="text1"/>
                <w:lang w:val="uk-UA"/>
              </w:rPr>
              <w:t xml:space="preserve">380(67) </w:t>
            </w:r>
            <w:r w:rsidRPr="00F1438F">
              <w:rPr>
                <w:rFonts w:eastAsia="Times New Roman"/>
                <w:color w:val="000000" w:themeColor="text1"/>
                <w:lang w:val="uk-UA"/>
              </w:rPr>
              <w:t>941 98 26</w:t>
            </w:r>
          </w:p>
          <w:p w14:paraId="3CFADE9F" w14:textId="77777777" w:rsidR="00D210B1" w:rsidRPr="00F1438F" w:rsidRDefault="00D210B1" w:rsidP="004150BF">
            <w:pPr>
              <w:pStyle w:val="Default"/>
              <w:jc w:val="both"/>
              <w:rPr>
                <w:color w:val="000000" w:themeColor="text1"/>
                <w:lang w:val="uk-UA"/>
              </w:rPr>
            </w:pPr>
            <w:r w:rsidRPr="00F1438F">
              <w:rPr>
                <w:color w:val="000000" w:themeColor="text1"/>
                <w:lang w:val="uk-UA"/>
              </w:rPr>
              <w:t>E-</w:t>
            </w:r>
            <w:proofErr w:type="spellStart"/>
            <w:r w:rsidRPr="00F1438F">
              <w:rPr>
                <w:color w:val="000000" w:themeColor="text1"/>
                <w:lang w:val="uk-UA"/>
              </w:rPr>
              <w:t>mail</w:t>
            </w:r>
            <w:proofErr w:type="spellEnd"/>
            <w:r w:rsidRPr="00F1438F">
              <w:rPr>
                <w:color w:val="000000" w:themeColor="text1"/>
                <w:lang w:val="uk-UA"/>
              </w:rPr>
              <w:t xml:space="preserve"> викладача: </w:t>
            </w:r>
            <w:hyperlink r:id="rId10" w:history="1">
              <w:r w:rsidRPr="00F1438F">
                <w:rPr>
                  <w:rStyle w:val="a3"/>
                  <w:color w:val="000000" w:themeColor="text1"/>
                  <w:shd w:val="clear" w:color="auto" w:fill="FFFFFF"/>
                  <w:lang w:val="uk-UA"/>
                </w:rPr>
                <w:t>bolichek@</w:t>
              </w:r>
            </w:hyperlink>
            <w:r w:rsidRPr="00F1438F">
              <w:rPr>
                <w:rStyle w:val="a3"/>
                <w:color w:val="000000" w:themeColor="text1"/>
                <w:shd w:val="clear" w:color="auto" w:fill="FFFFFF"/>
                <w:lang w:val="uk-UA"/>
              </w:rPr>
              <w:t>ukr.net</w:t>
            </w:r>
          </w:p>
          <w:p w14:paraId="7F3B5B77" w14:textId="77777777" w:rsidR="00D210B1" w:rsidRPr="00F1438F" w:rsidRDefault="00D210B1" w:rsidP="004150BF">
            <w:pPr>
              <w:pBdr>
                <w:top w:val="nil"/>
                <w:left w:val="nil"/>
                <w:bottom w:val="nil"/>
                <w:right w:val="nil"/>
                <w:between w:val="nil"/>
              </w:pBdr>
              <w:tabs>
                <w:tab w:val="left" w:pos="220"/>
                <w:tab w:val="left" w:pos="720"/>
              </w:tabs>
              <w:spacing w:line="240" w:lineRule="auto"/>
              <w:jc w:val="both"/>
              <w:rPr>
                <w:rFonts w:ascii="Times New Roman" w:hAnsi="Times New Roman" w:cs="Times New Roman"/>
                <w:b/>
                <w:bCs/>
                <w:i/>
                <w:color w:val="000000" w:themeColor="text1"/>
                <w:sz w:val="24"/>
                <w:szCs w:val="24"/>
                <w:lang w:val="uk-UA"/>
              </w:rPr>
            </w:pPr>
            <w:r w:rsidRPr="00F1438F">
              <w:rPr>
                <w:rFonts w:ascii="Times New Roman" w:hAnsi="Times New Roman" w:cs="Times New Roman"/>
                <w:b/>
                <w:bCs/>
                <w:i/>
                <w:color w:val="000000" w:themeColor="text1"/>
                <w:sz w:val="24"/>
                <w:szCs w:val="24"/>
                <w:lang w:val="uk-UA"/>
              </w:rPr>
              <w:t>Час і місце проведення консультацій:</w:t>
            </w:r>
          </w:p>
          <w:p w14:paraId="2330DF0A" w14:textId="77777777" w:rsidR="00D210B1" w:rsidRPr="00F1438F" w:rsidRDefault="00D210B1" w:rsidP="004150BF">
            <w:pPr>
              <w:pBdr>
                <w:top w:val="nil"/>
                <w:left w:val="nil"/>
                <w:bottom w:val="nil"/>
                <w:right w:val="nil"/>
                <w:between w:val="nil"/>
              </w:pBdr>
              <w:tabs>
                <w:tab w:val="left" w:pos="220"/>
                <w:tab w:val="left" w:pos="720"/>
              </w:tabs>
              <w:spacing w:line="240" w:lineRule="auto"/>
              <w:jc w:val="both"/>
              <w:rPr>
                <w:rFonts w:ascii="Times New Roman" w:eastAsia="Oswald" w:hAnsi="Times New Roman" w:cs="Times New Roman"/>
                <w:b/>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За розкладом в аудиторії </w:t>
            </w:r>
            <w:r w:rsidRPr="00F1438F">
              <w:rPr>
                <w:rFonts w:ascii="Times New Roman" w:hAnsi="Times New Roman" w:cs="Times New Roman"/>
                <w:iCs/>
                <w:color w:val="000000" w:themeColor="text1"/>
                <w:sz w:val="24"/>
                <w:szCs w:val="24"/>
                <w:lang w:val="uk-UA"/>
              </w:rPr>
              <w:t xml:space="preserve">483 а (4 корпус) або за </w:t>
            </w:r>
            <w:proofErr w:type="spellStart"/>
            <w:r w:rsidRPr="00F1438F">
              <w:rPr>
                <w:rFonts w:ascii="Times New Roman" w:hAnsi="Times New Roman" w:cs="Times New Roman"/>
                <w:iCs/>
                <w:color w:val="000000" w:themeColor="text1"/>
                <w:sz w:val="24"/>
                <w:szCs w:val="24"/>
                <w:lang w:val="uk-UA"/>
              </w:rPr>
              <w:t>зум</w:t>
            </w:r>
            <w:proofErr w:type="spellEnd"/>
            <w:r w:rsidRPr="00F1438F">
              <w:rPr>
                <w:rFonts w:ascii="Times New Roman" w:hAnsi="Times New Roman" w:cs="Times New Roman"/>
                <w:iCs/>
                <w:color w:val="000000" w:themeColor="text1"/>
                <w:sz w:val="24"/>
                <w:szCs w:val="24"/>
                <w:lang w:val="uk-UA"/>
              </w:rPr>
              <w:t>-посиланням</w:t>
            </w:r>
          </w:p>
        </w:tc>
      </w:tr>
    </w:tbl>
    <w:p w14:paraId="25E3F2C5" w14:textId="77777777" w:rsidR="00D210B1" w:rsidRPr="00F1438F" w:rsidRDefault="00B13EDB" w:rsidP="004150BF">
      <w:pPr>
        <w:spacing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0AC3FA83">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F1438F" w14:paraId="5A9733F4" w14:textId="77777777" w:rsidTr="009D4FB7">
        <w:tc>
          <w:tcPr>
            <w:tcW w:w="9356" w:type="dxa"/>
            <w:shd w:val="clear" w:color="auto" w:fill="D5DCE4" w:themeFill="text2" w:themeFillTint="33"/>
          </w:tcPr>
          <w:p w14:paraId="34E54510" w14:textId="77777777" w:rsidR="00D210B1" w:rsidRPr="00F1438F" w:rsidRDefault="00D210B1" w:rsidP="004150BF">
            <w:pPr>
              <w:pStyle w:val="3"/>
              <w:pBdr>
                <w:top w:val="nil"/>
                <w:left w:val="nil"/>
                <w:bottom w:val="nil"/>
                <w:right w:val="nil"/>
                <w:between w:val="nil"/>
              </w:pBdr>
              <w:spacing w:before="0" w:after="0" w:line="240" w:lineRule="auto"/>
              <w:outlineLvl w:val="2"/>
              <w:rPr>
                <w:rFonts w:ascii="Times New Roman" w:eastAsia="Oswald" w:hAnsi="Times New Roman" w:cs="Times New Roman"/>
                <w:b/>
                <w:color w:val="000000" w:themeColor="text1"/>
                <w:sz w:val="24"/>
                <w:szCs w:val="24"/>
                <w:lang w:val="uk-UA"/>
              </w:rPr>
            </w:pPr>
            <w:r w:rsidRPr="00F1438F">
              <w:rPr>
                <w:rFonts w:ascii="Times New Roman" w:eastAsia="Oswald" w:hAnsi="Times New Roman" w:cs="Times New Roman"/>
                <w:b/>
                <w:color w:val="000000" w:themeColor="text1"/>
                <w:sz w:val="24"/>
                <w:szCs w:val="24"/>
                <w:lang w:val="uk-UA"/>
              </w:rPr>
              <w:t>ОПИС КУРСУ</w:t>
            </w:r>
          </w:p>
        </w:tc>
      </w:tr>
    </w:tbl>
    <w:p w14:paraId="75B0F9DE" w14:textId="77777777" w:rsidR="00F42554" w:rsidRPr="00F1438F" w:rsidRDefault="00F42554" w:rsidP="004150BF">
      <w:pPr>
        <w:pStyle w:val="Default"/>
        <w:ind w:firstLine="720"/>
        <w:jc w:val="both"/>
        <w:rPr>
          <w:color w:val="000000" w:themeColor="text1"/>
          <w:lang w:val="uk-UA"/>
        </w:rPr>
      </w:pPr>
      <w:r w:rsidRPr="00F1438F">
        <w:rPr>
          <w:color w:val="000000" w:themeColor="text1"/>
          <w:lang w:val="uk-UA"/>
        </w:rPr>
        <w:t>Сучасна людина може бути успішною, якщо вона є гнучкою, добре обізнана з гендерними особливостями поведінки в конкретній життєвій ситуації, це дає можливість обрати оптимальний шлях для досягнення життєвого успіху. Студентам</w:t>
      </w:r>
      <w:r w:rsidRPr="00F1438F">
        <w:rPr>
          <w:bCs/>
          <w:color w:val="000000" w:themeColor="text1"/>
          <w:lang w:val="uk-UA"/>
        </w:rPr>
        <w:t xml:space="preserve"> </w:t>
      </w:r>
      <w:r w:rsidRPr="00F1438F">
        <w:rPr>
          <w:color w:val="000000" w:themeColor="text1"/>
          <w:lang w:val="uk-UA"/>
        </w:rPr>
        <w:t>варто вивчити саме цю навчальну дисципліну, оскільки гендерні дослідження – це новий крок в осмисленні природи людської особистості, останні двадцять років популярність ґендерних досліджень стрімко зросла.</w:t>
      </w:r>
      <w:r w:rsidRPr="00F1438F">
        <w:rPr>
          <w:color w:val="000000" w:themeColor="text1"/>
          <w:spacing w:val="1"/>
          <w:lang w:val="uk-UA"/>
        </w:rPr>
        <w:t xml:space="preserve"> </w:t>
      </w:r>
    </w:p>
    <w:p w14:paraId="216EBEE0" w14:textId="77777777" w:rsidR="00F42554" w:rsidRPr="00F1438F" w:rsidRDefault="00F42554"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bCs/>
          <w:color w:val="000000" w:themeColor="text1"/>
          <w:sz w:val="24"/>
          <w:szCs w:val="24"/>
          <w:lang w:val="uk-UA"/>
        </w:rPr>
        <w:t>Предметом</w:t>
      </w:r>
      <w:r w:rsidRPr="00F1438F">
        <w:rPr>
          <w:rFonts w:ascii="Times New Roman" w:hAnsi="Times New Roman" w:cs="Times New Roman"/>
          <w:color w:val="000000" w:themeColor="text1"/>
          <w:sz w:val="24"/>
          <w:szCs w:val="24"/>
          <w:lang w:val="uk-UA"/>
        </w:rPr>
        <w:t xml:space="preserve"> вивчення навчальної дисципліни є теоретичні та прикладні аспекти взаємодії гендерного і медійного дискурсів.</w:t>
      </w:r>
    </w:p>
    <w:p w14:paraId="309D495A" w14:textId="77777777" w:rsidR="004150BF" w:rsidRPr="00F1438F" w:rsidRDefault="004150BF" w:rsidP="004150BF">
      <w:pPr>
        <w:spacing w:line="240" w:lineRule="auto"/>
        <w:ind w:firstLine="720"/>
        <w:jc w:val="both"/>
        <w:rPr>
          <w:rFonts w:ascii="Times New Roman" w:hAnsi="Times New Roman" w:cs="Times New Roman"/>
          <w:color w:val="000000" w:themeColor="text1"/>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322CBD" w14:paraId="1EBCFE3A" w14:textId="77777777" w:rsidTr="009D4FB7">
        <w:tc>
          <w:tcPr>
            <w:tcW w:w="9356" w:type="dxa"/>
            <w:shd w:val="clear" w:color="auto" w:fill="D5DCE4" w:themeFill="text2" w:themeFillTint="33"/>
          </w:tcPr>
          <w:p w14:paraId="1D13E175" w14:textId="77777777" w:rsidR="00D210B1" w:rsidRPr="00F1438F" w:rsidRDefault="00D210B1" w:rsidP="004150BF">
            <w:pPr>
              <w:spacing w:line="240" w:lineRule="auto"/>
              <w:jc w:val="both"/>
              <w:rPr>
                <w:rFonts w:ascii="Times New Roman" w:eastAsia="Oswald" w:hAnsi="Times New Roman" w:cs="Times New Roman"/>
                <w:b/>
                <w:color w:val="000000" w:themeColor="text1"/>
                <w:sz w:val="24"/>
                <w:szCs w:val="24"/>
                <w:lang w:val="uk-UA"/>
              </w:rPr>
            </w:pPr>
            <w:r w:rsidRPr="00F1438F">
              <w:rPr>
                <w:rFonts w:ascii="Times New Roman" w:eastAsia="Oswald" w:hAnsi="Times New Roman" w:cs="Times New Roman"/>
                <w:b/>
                <w:color w:val="000000" w:themeColor="text1"/>
                <w:sz w:val="24"/>
                <w:szCs w:val="24"/>
                <w:lang w:val="uk-UA"/>
              </w:rPr>
              <w:t>МЕТА, КОМПЕТЕНТНОСТІ ТА РЕЗУЛЬТАТИ НАВЧАННЯ</w:t>
            </w:r>
          </w:p>
        </w:tc>
      </w:tr>
    </w:tbl>
    <w:p w14:paraId="5371BDCD" w14:textId="77777777" w:rsidR="003E4B89" w:rsidRPr="00F1438F" w:rsidRDefault="003E4B89" w:rsidP="004150BF">
      <w:pPr>
        <w:autoSpaceDE w:val="0"/>
        <w:autoSpaceDN w:val="0"/>
        <w:adjustRightInd w:val="0"/>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b/>
          <w:color w:val="000000" w:themeColor="text1"/>
          <w:sz w:val="24"/>
          <w:szCs w:val="24"/>
          <w:lang w:val="uk-UA"/>
        </w:rPr>
        <w:t>Метою</w:t>
      </w:r>
      <w:r w:rsidRPr="00F1438F">
        <w:rPr>
          <w:rFonts w:ascii="Times New Roman" w:hAnsi="Times New Roman" w:cs="Times New Roman"/>
          <w:color w:val="000000" w:themeColor="text1"/>
          <w:sz w:val="24"/>
          <w:szCs w:val="24"/>
          <w:lang w:val="uk-UA"/>
        </w:rPr>
        <w:t xml:space="preserve"> викладання навчальної дисципліни </w:t>
      </w:r>
      <w:r w:rsidRPr="00F1438F">
        <w:rPr>
          <w:rFonts w:ascii="Times New Roman" w:hAnsi="Times New Roman" w:cs="Times New Roman"/>
          <w:bCs/>
          <w:color w:val="000000" w:themeColor="text1"/>
          <w:sz w:val="24"/>
          <w:szCs w:val="24"/>
          <w:lang w:val="uk-UA"/>
        </w:rPr>
        <w:t>«</w:t>
      </w:r>
      <w:r w:rsidRPr="00F1438F">
        <w:rPr>
          <w:rFonts w:ascii="Times New Roman" w:hAnsi="Times New Roman" w:cs="Times New Roman"/>
          <w:color w:val="000000" w:themeColor="text1"/>
          <w:sz w:val="24"/>
          <w:szCs w:val="24"/>
          <w:lang w:val="uk-UA"/>
        </w:rPr>
        <w:t>Гендер</w:t>
      </w:r>
      <w:r w:rsidR="005E2F2A" w:rsidRPr="00F1438F">
        <w:rPr>
          <w:rFonts w:ascii="Times New Roman" w:hAnsi="Times New Roman" w:cs="Times New Roman"/>
          <w:color w:val="000000" w:themeColor="text1"/>
          <w:sz w:val="24"/>
          <w:szCs w:val="24"/>
          <w:lang w:val="uk-UA"/>
        </w:rPr>
        <w:t xml:space="preserve"> і медіа</w:t>
      </w:r>
      <w:r w:rsidRPr="00F1438F">
        <w:rPr>
          <w:rFonts w:ascii="Times New Roman" w:hAnsi="Times New Roman" w:cs="Times New Roman"/>
          <w:bCs/>
          <w:color w:val="000000" w:themeColor="text1"/>
          <w:sz w:val="24"/>
          <w:szCs w:val="24"/>
          <w:lang w:val="uk-UA"/>
        </w:rPr>
        <w:t xml:space="preserve">» </w:t>
      </w:r>
      <w:r w:rsidR="005E2F2A" w:rsidRPr="00F1438F">
        <w:rPr>
          <w:rFonts w:ascii="Times New Roman" w:hAnsi="Times New Roman" w:cs="Times New Roman"/>
          <w:color w:val="000000" w:themeColor="text1"/>
          <w:sz w:val="24"/>
          <w:szCs w:val="24"/>
          <w:lang w:val="uk-UA"/>
        </w:rPr>
        <w:t xml:space="preserve">є опрацювання теоретичних і прикладних аспектів взаємодії гендерного і медійного дискурсів. </w:t>
      </w:r>
    </w:p>
    <w:p w14:paraId="4D8B4D4B" w14:textId="77777777" w:rsidR="005E2F2A" w:rsidRPr="00F1438F" w:rsidRDefault="005E2F2A" w:rsidP="004150BF">
      <w:pPr>
        <w:spacing w:line="240" w:lineRule="auto"/>
        <w:ind w:firstLine="720"/>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Основними завданнями вивчення дисципліни є:</w:t>
      </w:r>
    </w:p>
    <w:p w14:paraId="74211EB1" w14:textId="77777777" w:rsidR="005E2F2A" w:rsidRPr="00F1438F" w:rsidRDefault="005E2F2A" w:rsidP="004150BF">
      <w:pPr>
        <w:pStyle w:val="a7"/>
        <w:numPr>
          <w:ilvl w:val="0"/>
          <w:numId w:val="5"/>
        </w:numPr>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ознайомити студентів з основними категоріями, проблемами та перспективами гендерних досліджень (окреслення теоретичних контурів понять гендер, фемінізм, </w:t>
      </w:r>
      <w:r w:rsidRPr="00F1438F">
        <w:rPr>
          <w:rFonts w:ascii="Times New Roman" w:hAnsi="Times New Roman" w:cs="Times New Roman"/>
          <w:iCs/>
          <w:color w:val="000000" w:themeColor="text1"/>
          <w:sz w:val="24"/>
          <w:szCs w:val="24"/>
          <w:lang w:val="uk-UA"/>
        </w:rPr>
        <w:t xml:space="preserve">гендерна ідентичність, гендерні стереотипи </w:t>
      </w:r>
      <w:r w:rsidRPr="00F1438F">
        <w:rPr>
          <w:rFonts w:ascii="Times New Roman" w:hAnsi="Times New Roman" w:cs="Times New Roman"/>
          <w:color w:val="000000" w:themeColor="text1"/>
          <w:sz w:val="24"/>
          <w:szCs w:val="24"/>
          <w:lang w:val="uk-UA"/>
        </w:rPr>
        <w:t>та ін. понять гендерної теорії);</w:t>
      </w:r>
    </w:p>
    <w:p w14:paraId="35A37472" w14:textId="77777777" w:rsidR="005E2F2A" w:rsidRPr="00F1438F" w:rsidRDefault="005E2F2A" w:rsidP="004150BF">
      <w:pPr>
        <w:pStyle w:val="a7"/>
        <w:numPr>
          <w:ilvl w:val="0"/>
          <w:numId w:val="5"/>
        </w:numPr>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надати студентам інформацію про особливості прикладного дискурсу </w:t>
      </w:r>
      <w:proofErr w:type="spellStart"/>
      <w:r w:rsidRPr="00F1438F">
        <w:rPr>
          <w:rFonts w:ascii="Times New Roman" w:hAnsi="Times New Roman" w:cs="Times New Roman"/>
          <w:color w:val="000000" w:themeColor="text1"/>
          <w:sz w:val="24"/>
          <w:szCs w:val="24"/>
          <w:lang w:val="uk-UA"/>
        </w:rPr>
        <w:t>гендеру</w:t>
      </w:r>
      <w:proofErr w:type="spellEnd"/>
      <w:r w:rsidRPr="00F1438F">
        <w:rPr>
          <w:rFonts w:ascii="Times New Roman" w:hAnsi="Times New Roman" w:cs="Times New Roman"/>
          <w:color w:val="000000" w:themeColor="text1"/>
          <w:sz w:val="24"/>
          <w:szCs w:val="24"/>
          <w:lang w:val="uk-UA"/>
        </w:rPr>
        <w:t>, зокрема їх рецепцію в практичній діяльності медіа;</w:t>
      </w:r>
    </w:p>
    <w:p w14:paraId="5AB714E6" w14:textId="77777777" w:rsidR="005E2F2A" w:rsidRPr="00F1438F" w:rsidRDefault="005E2F2A" w:rsidP="004150BF">
      <w:pPr>
        <w:pStyle w:val="a7"/>
        <w:numPr>
          <w:ilvl w:val="0"/>
          <w:numId w:val="5"/>
        </w:numPr>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окреслити проблеми і перешкоди, що стоять перед чоловіками та жінками як представниками певної статі; </w:t>
      </w:r>
    </w:p>
    <w:p w14:paraId="3CA9B371" w14:textId="77777777" w:rsidR="005E2F2A" w:rsidRPr="00F1438F" w:rsidRDefault="005E2F2A" w:rsidP="004150BF">
      <w:pPr>
        <w:pStyle w:val="a7"/>
        <w:numPr>
          <w:ilvl w:val="0"/>
          <w:numId w:val="5"/>
        </w:numPr>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дослідити  питання жіночої та чоловічої проблематики сучасних ЗМК;</w:t>
      </w:r>
    </w:p>
    <w:p w14:paraId="5555C181" w14:textId="77777777" w:rsidR="005E2F2A" w:rsidRPr="00F1438F" w:rsidRDefault="005E2F2A" w:rsidP="004150BF">
      <w:pPr>
        <w:pStyle w:val="ab"/>
        <w:numPr>
          <w:ilvl w:val="0"/>
          <w:numId w:val="5"/>
        </w:numPr>
        <w:spacing w:before="0" w:beforeAutospacing="0" w:after="0" w:afterAutospacing="0"/>
        <w:ind w:left="0" w:firstLine="720"/>
        <w:jc w:val="both"/>
        <w:rPr>
          <w:color w:val="000000" w:themeColor="text1"/>
          <w:lang w:val="uk-UA"/>
        </w:rPr>
      </w:pPr>
      <w:r w:rsidRPr="00F1438F">
        <w:rPr>
          <w:color w:val="000000" w:themeColor="text1"/>
          <w:lang w:val="uk-UA"/>
        </w:rPr>
        <w:t xml:space="preserve">окреслити специфіку гендерно маркованих мас-медіа; об'єктивно оцінювати досягнення, роль і значення жіночих, чоловічих, </w:t>
      </w:r>
      <w:proofErr w:type="spellStart"/>
      <w:r w:rsidRPr="00F1438F">
        <w:rPr>
          <w:color w:val="000000" w:themeColor="text1"/>
          <w:lang w:val="uk-UA"/>
        </w:rPr>
        <w:t>квір</w:t>
      </w:r>
      <w:proofErr w:type="spellEnd"/>
      <w:r w:rsidRPr="00F1438F">
        <w:rPr>
          <w:color w:val="000000" w:themeColor="text1"/>
          <w:lang w:val="uk-UA"/>
        </w:rPr>
        <w:t xml:space="preserve"> мас-медіа для розвитку національного медійного бізнесу;</w:t>
      </w:r>
    </w:p>
    <w:p w14:paraId="55ED4854" w14:textId="77777777" w:rsidR="005E2F2A" w:rsidRPr="00F1438F" w:rsidRDefault="005E2F2A" w:rsidP="004150BF">
      <w:pPr>
        <w:pStyle w:val="ab"/>
        <w:numPr>
          <w:ilvl w:val="0"/>
          <w:numId w:val="5"/>
        </w:numPr>
        <w:spacing w:before="0" w:beforeAutospacing="0" w:after="0" w:afterAutospacing="0"/>
        <w:ind w:left="0" w:firstLine="720"/>
        <w:jc w:val="both"/>
        <w:rPr>
          <w:color w:val="000000" w:themeColor="text1"/>
          <w:lang w:val="uk-UA"/>
        </w:rPr>
      </w:pPr>
      <w:r w:rsidRPr="00F1438F">
        <w:rPr>
          <w:color w:val="000000" w:themeColor="text1"/>
          <w:lang w:val="uk-UA"/>
        </w:rPr>
        <w:lastRenderedPageBreak/>
        <w:t>виявити можливості застосування теоретичного й емпіричного досвіду гендерних досліджень до аналізу актуальних соціальних проблем і осмислення власних практик і життєвої стратегії.</w:t>
      </w:r>
    </w:p>
    <w:p w14:paraId="0AFCAFE3" w14:textId="77777777" w:rsidR="005E2F2A" w:rsidRPr="00F1438F" w:rsidRDefault="005E2F2A" w:rsidP="004150BF">
      <w:pPr>
        <w:pStyle w:val="Default"/>
        <w:ind w:firstLine="720"/>
        <w:jc w:val="both"/>
        <w:rPr>
          <w:color w:val="000000" w:themeColor="text1"/>
          <w:lang w:val="uk-UA"/>
        </w:rPr>
      </w:pPr>
      <w:r w:rsidRPr="00F1438F">
        <w:rPr>
          <w:color w:val="000000" w:themeColor="text1"/>
          <w:lang w:val="uk-UA"/>
        </w:rPr>
        <w:t xml:space="preserve">Згідно з вимогами освітньо-професійної програми студенти повинні у результаті вивчення навчальної дисципліни отримати такі компетентності: </w:t>
      </w:r>
    </w:p>
    <w:p w14:paraId="1AF44420" w14:textId="77777777" w:rsidR="005E2F2A" w:rsidRPr="00F1438F" w:rsidRDefault="005E2F2A" w:rsidP="004150BF">
      <w:pPr>
        <w:pStyle w:val="TableParagraph"/>
        <w:ind w:firstLine="720"/>
        <w:rPr>
          <w:b/>
          <w:color w:val="000000" w:themeColor="text1"/>
          <w:sz w:val="24"/>
          <w:szCs w:val="24"/>
        </w:rPr>
      </w:pPr>
      <w:r w:rsidRPr="00F1438F">
        <w:rPr>
          <w:b/>
          <w:color w:val="000000" w:themeColor="text1"/>
          <w:sz w:val="24"/>
          <w:szCs w:val="24"/>
        </w:rPr>
        <w:t>Загальні компетентності:</w:t>
      </w:r>
    </w:p>
    <w:p w14:paraId="27E63CFE" w14:textId="77777777" w:rsidR="005E2F2A" w:rsidRPr="00F1438F" w:rsidRDefault="005E2F2A" w:rsidP="004150BF">
      <w:pPr>
        <w:pStyle w:val="TableParagraph"/>
        <w:ind w:firstLine="720"/>
        <w:rPr>
          <w:color w:val="000000" w:themeColor="text1"/>
          <w:spacing w:val="-67"/>
          <w:sz w:val="24"/>
          <w:szCs w:val="24"/>
        </w:rPr>
      </w:pPr>
      <w:r w:rsidRPr="00F1438F">
        <w:rPr>
          <w:color w:val="000000" w:themeColor="text1"/>
          <w:sz w:val="24"/>
          <w:szCs w:val="24"/>
        </w:rPr>
        <w:t>ЗК01. Здатність до абстрактного мислення, аналізу та синтезу.</w:t>
      </w:r>
      <w:r w:rsidRPr="00F1438F">
        <w:rPr>
          <w:color w:val="000000" w:themeColor="text1"/>
          <w:spacing w:val="-67"/>
          <w:sz w:val="24"/>
          <w:szCs w:val="24"/>
        </w:rPr>
        <w:t xml:space="preserve"> </w:t>
      </w:r>
    </w:p>
    <w:p w14:paraId="46BEAD0C" w14:textId="77777777" w:rsidR="005E2F2A" w:rsidRPr="00F1438F" w:rsidRDefault="005E2F2A" w:rsidP="004150BF">
      <w:pPr>
        <w:pStyle w:val="TableParagraph"/>
        <w:ind w:firstLine="720"/>
        <w:rPr>
          <w:color w:val="000000" w:themeColor="text1"/>
          <w:sz w:val="24"/>
          <w:szCs w:val="24"/>
        </w:rPr>
      </w:pPr>
      <w:r w:rsidRPr="00F1438F">
        <w:rPr>
          <w:color w:val="000000" w:themeColor="text1"/>
          <w:sz w:val="24"/>
          <w:szCs w:val="24"/>
        </w:rPr>
        <w:t>ЗК03.</w:t>
      </w:r>
      <w:r w:rsidRPr="00F1438F">
        <w:rPr>
          <w:color w:val="000000" w:themeColor="text1"/>
          <w:spacing w:val="-3"/>
          <w:sz w:val="24"/>
          <w:szCs w:val="24"/>
        </w:rPr>
        <w:t xml:space="preserve"> </w:t>
      </w:r>
      <w:r w:rsidRPr="00F1438F">
        <w:rPr>
          <w:color w:val="000000" w:themeColor="text1"/>
          <w:sz w:val="24"/>
          <w:szCs w:val="24"/>
        </w:rPr>
        <w:t>Здатність</w:t>
      </w:r>
      <w:r w:rsidRPr="00F1438F">
        <w:rPr>
          <w:color w:val="000000" w:themeColor="text1"/>
          <w:spacing w:val="-4"/>
          <w:sz w:val="24"/>
          <w:szCs w:val="24"/>
        </w:rPr>
        <w:t xml:space="preserve"> </w:t>
      </w:r>
      <w:r w:rsidRPr="00F1438F">
        <w:rPr>
          <w:color w:val="000000" w:themeColor="text1"/>
          <w:sz w:val="24"/>
          <w:szCs w:val="24"/>
        </w:rPr>
        <w:t>генерувати</w:t>
      </w:r>
      <w:r w:rsidRPr="00F1438F">
        <w:rPr>
          <w:color w:val="000000" w:themeColor="text1"/>
          <w:spacing w:val="-3"/>
          <w:sz w:val="24"/>
          <w:szCs w:val="24"/>
        </w:rPr>
        <w:t xml:space="preserve"> </w:t>
      </w:r>
      <w:r w:rsidRPr="00F1438F">
        <w:rPr>
          <w:color w:val="000000" w:themeColor="text1"/>
          <w:sz w:val="24"/>
          <w:szCs w:val="24"/>
        </w:rPr>
        <w:t>нові</w:t>
      </w:r>
      <w:r w:rsidRPr="00F1438F">
        <w:rPr>
          <w:color w:val="000000" w:themeColor="text1"/>
          <w:spacing w:val="-1"/>
          <w:sz w:val="24"/>
          <w:szCs w:val="24"/>
        </w:rPr>
        <w:t xml:space="preserve"> </w:t>
      </w:r>
      <w:r w:rsidRPr="00F1438F">
        <w:rPr>
          <w:color w:val="000000" w:themeColor="text1"/>
          <w:sz w:val="24"/>
          <w:szCs w:val="24"/>
        </w:rPr>
        <w:t>ідеї</w:t>
      </w:r>
      <w:r w:rsidRPr="00F1438F">
        <w:rPr>
          <w:color w:val="000000" w:themeColor="text1"/>
          <w:spacing w:val="-2"/>
          <w:sz w:val="24"/>
          <w:szCs w:val="24"/>
        </w:rPr>
        <w:t xml:space="preserve"> </w:t>
      </w:r>
      <w:r w:rsidRPr="00F1438F">
        <w:rPr>
          <w:color w:val="000000" w:themeColor="text1"/>
          <w:sz w:val="24"/>
          <w:szCs w:val="24"/>
        </w:rPr>
        <w:t>(креативність).</w:t>
      </w:r>
    </w:p>
    <w:p w14:paraId="1C0177DC" w14:textId="77777777" w:rsidR="005E2F2A" w:rsidRPr="00F1438F" w:rsidRDefault="005E2F2A" w:rsidP="004150BF">
      <w:pPr>
        <w:pStyle w:val="TableParagraph"/>
        <w:ind w:firstLine="720"/>
        <w:rPr>
          <w:color w:val="000000" w:themeColor="text1"/>
          <w:sz w:val="24"/>
          <w:szCs w:val="24"/>
        </w:rPr>
      </w:pPr>
      <w:r w:rsidRPr="00F1438F">
        <w:rPr>
          <w:color w:val="000000" w:themeColor="text1"/>
          <w:sz w:val="24"/>
          <w:szCs w:val="24"/>
        </w:rPr>
        <w:t>ЗК05.</w:t>
      </w:r>
      <w:r w:rsidRPr="00F1438F">
        <w:rPr>
          <w:color w:val="000000" w:themeColor="text1"/>
          <w:spacing w:val="-1"/>
          <w:sz w:val="24"/>
          <w:szCs w:val="24"/>
        </w:rPr>
        <w:t xml:space="preserve"> </w:t>
      </w:r>
      <w:r w:rsidRPr="00F1438F">
        <w:rPr>
          <w:color w:val="000000" w:themeColor="text1"/>
          <w:sz w:val="24"/>
          <w:szCs w:val="24"/>
        </w:rPr>
        <w:t>Здатність</w:t>
      </w:r>
      <w:r w:rsidRPr="00F1438F">
        <w:rPr>
          <w:color w:val="000000" w:themeColor="text1"/>
          <w:spacing w:val="-5"/>
          <w:sz w:val="24"/>
          <w:szCs w:val="24"/>
        </w:rPr>
        <w:t xml:space="preserve"> </w:t>
      </w:r>
      <w:r w:rsidRPr="00F1438F">
        <w:rPr>
          <w:color w:val="000000" w:themeColor="text1"/>
          <w:sz w:val="24"/>
          <w:szCs w:val="24"/>
        </w:rPr>
        <w:t>до</w:t>
      </w:r>
      <w:r w:rsidRPr="00F1438F">
        <w:rPr>
          <w:color w:val="000000" w:themeColor="text1"/>
          <w:spacing w:val="-4"/>
          <w:sz w:val="24"/>
          <w:szCs w:val="24"/>
        </w:rPr>
        <w:t xml:space="preserve"> </w:t>
      </w:r>
      <w:r w:rsidRPr="00F1438F">
        <w:rPr>
          <w:color w:val="000000" w:themeColor="text1"/>
          <w:sz w:val="24"/>
          <w:szCs w:val="24"/>
        </w:rPr>
        <w:t>пошуку,</w:t>
      </w:r>
      <w:r w:rsidRPr="00F1438F">
        <w:rPr>
          <w:color w:val="000000" w:themeColor="text1"/>
          <w:spacing w:val="-4"/>
          <w:sz w:val="24"/>
          <w:szCs w:val="24"/>
        </w:rPr>
        <w:t xml:space="preserve"> </w:t>
      </w:r>
      <w:r w:rsidRPr="00F1438F">
        <w:rPr>
          <w:color w:val="000000" w:themeColor="text1"/>
          <w:sz w:val="24"/>
          <w:szCs w:val="24"/>
        </w:rPr>
        <w:t>оброблення</w:t>
      </w:r>
      <w:r w:rsidRPr="00F1438F">
        <w:rPr>
          <w:color w:val="000000" w:themeColor="text1"/>
          <w:spacing w:val="-6"/>
          <w:sz w:val="24"/>
          <w:szCs w:val="24"/>
        </w:rPr>
        <w:t xml:space="preserve"> </w:t>
      </w:r>
      <w:r w:rsidRPr="00F1438F">
        <w:rPr>
          <w:color w:val="000000" w:themeColor="text1"/>
          <w:sz w:val="24"/>
          <w:szCs w:val="24"/>
        </w:rPr>
        <w:t>та</w:t>
      </w:r>
      <w:r w:rsidRPr="00F1438F">
        <w:rPr>
          <w:color w:val="000000" w:themeColor="text1"/>
          <w:spacing w:val="-4"/>
          <w:sz w:val="24"/>
          <w:szCs w:val="24"/>
        </w:rPr>
        <w:t xml:space="preserve"> </w:t>
      </w:r>
      <w:r w:rsidRPr="00F1438F">
        <w:rPr>
          <w:color w:val="000000" w:themeColor="text1"/>
          <w:sz w:val="24"/>
          <w:szCs w:val="24"/>
        </w:rPr>
        <w:t>аналізу</w:t>
      </w:r>
      <w:r w:rsidRPr="00F1438F">
        <w:rPr>
          <w:color w:val="000000" w:themeColor="text1"/>
          <w:spacing w:val="-7"/>
          <w:sz w:val="24"/>
          <w:szCs w:val="24"/>
        </w:rPr>
        <w:t xml:space="preserve"> </w:t>
      </w:r>
      <w:r w:rsidRPr="00F1438F">
        <w:rPr>
          <w:color w:val="000000" w:themeColor="text1"/>
          <w:sz w:val="24"/>
          <w:szCs w:val="24"/>
        </w:rPr>
        <w:t>інформації</w:t>
      </w:r>
      <w:r w:rsidRPr="00F1438F">
        <w:rPr>
          <w:color w:val="000000" w:themeColor="text1"/>
          <w:spacing w:val="-3"/>
          <w:sz w:val="24"/>
          <w:szCs w:val="24"/>
        </w:rPr>
        <w:t xml:space="preserve"> </w:t>
      </w:r>
      <w:r w:rsidRPr="00F1438F">
        <w:rPr>
          <w:color w:val="000000" w:themeColor="text1"/>
          <w:sz w:val="24"/>
          <w:szCs w:val="24"/>
        </w:rPr>
        <w:t>з</w:t>
      </w:r>
      <w:r w:rsidRPr="00F1438F">
        <w:rPr>
          <w:color w:val="000000" w:themeColor="text1"/>
          <w:spacing w:val="-67"/>
          <w:sz w:val="24"/>
          <w:szCs w:val="24"/>
        </w:rPr>
        <w:t xml:space="preserve"> </w:t>
      </w:r>
      <w:r w:rsidRPr="00F1438F">
        <w:rPr>
          <w:color w:val="000000" w:themeColor="text1"/>
          <w:sz w:val="24"/>
          <w:szCs w:val="24"/>
        </w:rPr>
        <w:t>різних джерел.</w:t>
      </w:r>
    </w:p>
    <w:p w14:paraId="7F5FE5DF" w14:textId="77777777" w:rsidR="00D210B1" w:rsidRPr="00F1438F" w:rsidRDefault="00D210B1" w:rsidP="004150BF">
      <w:pPr>
        <w:spacing w:line="240" w:lineRule="auto"/>
        <w:ind w:firstLine="720"/>
        <w:jc w:val="both"/>
        <w:rPr>
          <w:rFonts w:ascii="Times New Roman" w:eastAsia="TimesNewRomanPSMT" w:hAnsi="Times New Roman" w:cs="Times New Roman"/>
          <w:b/>
          <w:color w:val="000000" w:themeColor="text1"/>
          <w:sz w:val="24"/>
          <w:szCs w:val="24"/>
          <w:lang w:val="uk-UA"/>
        </w:rPr>
      </w:pPr>
      <w:r w:rsidRPr="00F1438F">
        <w:rPr>
          <w:rFonts w:ascii="Times New Roman" w:eastAsia="TimesNewRomanPSMT" w:hAnsi="Times New Roman" w:cs="Times New Roman"/>
          <w:b/>
          <w:color w:val="000000" w:themeColor="text1"/>
          <w:sz w:val="24"/>
          <w:szCs w:val="24"/>
          <w:lang w:val="uk-UA"/>
        </w:rPr>
        <w:t>фахові компетентності:</w:t>
      </w:r>
    </w:p>
    <w:p w14:paraId="1D0289A2" w14:textId="77777777" w:rsidR="005E2F2A" w:rsidRPr="00F1438F" w:rsidRDefault="005E2F2A" w:rsidP="004150BF">
      <w:pPr>
        <w:pStyle w:val="TableParagraph"/>
        <w:tabs>
          <w:tab w:val="left" w:pos="2304"/>
          <w:tab w:val="left" w:pos="3764"/>
          <w:tab w:val="left" w:pos="5259"/>
          <w:tab w:val="left" w:pos="6544"/>
          <w:tab w:val="left" w:pos="6978"/>
        </w:tabs>
        <w:ind w:firstLine="720"/>
        <w:jc w:val="both"/>
        <w:rPr>
          <w:color w:val="000000" w:themeColor="text1"/>
          <w:sz w:val="24"/>
          <w:szCs w:val="24"/>
        </w:rPr>
      </w:pPr>
      <w:r w:rsidRPr="00F1438F">
        <w:rPr>
          <w:color w:val="000000" w:themeColor="text1"/>
          <w:sz w:val="24"/>
          <w:szCs w:val="24"/>
        </w:rPr>
        <w:t>СК02.</w:t>
      </w:r>
      <w:r w:rsidRPr="00F1438F">
        <w:rPr>
          <w:color w:val="000000" w:themeColor="text1"/>
          <w:spacing w:val="-2"/>
          <w:sz w:val="24"/>
          <w:szCs w:val="24"/>
        </w:rPr>
        <w:t xml:space="preserve"> </w:t>
      </w:r>
      <w:r w:rsidRPr="00F1438F">
        <w:rPr>
          <w:color w:val="000000" w:themeColor="text1"/>
          <w:sz w:val="24"/>
          <w:szCs w:val="24"/>
        </w:rPr>
        <w:t>Здатність</w:t>
      </w:r>
      <w:r w:rsidRPr="00F1438F">
        <w:rPr>
          <w:color w:val="000000" w:themeColor="text1"/>
          <w:spacing w:val="48"/>
          <w:sz w:val="24"/>
          <w:szCs w:val="24"/>
        </w:rPr>
        <w:t xml:space="preserve"> </w:t>
      </w:r>
      <w:r w:rsidRPr="00F1438F">
        <w:rPr>
          <w:color w:val="000000" w:themeColor="text1"/>
          <w:sz w:val="24"/>
          <w:szCs w:val="24"/>
        </w:rPr>
        <w:t>критично</w:t>
      </w:r>
      <w:r w:rsidRPr="00F1438F">
        <w:rPr>
          <w:color w:val="000000" w:themeColor="text1"/>
          <w:spacing w:val="49"/>
          <w:sz w:val="24"/>
          <w:szCs w:val="24"/>
        </w:rPr>
        <w:t xml:space="preserve"> </w:t>
      </w:r>
      <w:r w:rsidRPr="00F1438F">
        <w:rPr>
          <w:color w:val="000000" w:themeColor="text1"/>
          <w:sz w:val="24"/>
          <w:szCs w:val="24"/>
        </w:rPr>
        <w:t>осмислювати</w:t>
      </w:r>
      <w:r w:rsidRPr="00F1438F">
        <w:rPr>
          <w:color w:val="000000" w:themeColor="text1"/>
          <w:spacing w:val="49"/>
          <w:sz w:val="24"/>
          <w:szCs w:val="24"/>
        </w:rPr>
        <w:t xml:space="preserve"> </w:t>
      </w:r>
      <w:r w:rsidRPr="00F1438F">
        <w:rPr>
          <w:color w:val="000000" w:themeColor="text1"/>
          <w:sz w:val="24"/>
          <w:szCs w:val="24"/>
        </w:rPr>
        <w:t>проблеми</w:t>
      </w:r>
      <w:r w:rsidRPr="00F1438F">
        <w:rPr>
          <w:color w:val="000000" w:themeColor="text1"/>
          <w:spacing w:val="48"/>
          <w:sz w:val="24"/>
          <w:szCs w:val="24"/>
        </w:rPr>
        <w:t xml:space="preserve"> </w:t>
      </w:r>
      <w:r w:rsidRPr="00F1438F">
        <w:rPr>
          <w:color w:val="000000" w:themeColor="text1"/>
          <w:sz w:val="24"/>
          <w:szCs w:val="24"/>
        </w:rPr>
        <w:t>у</w:t>
      </w:r>
      <w:r w:rsidRPr="00F1438F">
        <w:rPr>
          <w:color w:val="000000" w:themeColor="text1"/>
          <w:spacing w:val="49"/>
          <w:sz w:val="24"/>
          <w:szCs w:val="24"/>
        </w:rPr>
        <w:t xml:space="preserve"> </w:t>
      </w:r>
      <w:r w:rsidRPr="00F1438F">
        <w:rPr>
          <w:color w:val="000000" w:themeColor="text1"/>
          <w:sz w:val="24"/>
          <w:szCs w:val="24"/>
        </w:rPr>
        <w:t>сфері</w:t>
      </w:r>
      <w:r w:rsidRPr="00F1438F">
        <w:rPr>
          <w:color w:val="000000" w:themeColor="text1"/>
          <w:spacing w:val="-67"/>
          <w:sz w:val="24"/>
          <w:szCs w:val="24"/>
        </w:rPr>
        <w:t xml:space="preserve"> </w:t>
      </w:r>
      <w:r w:rsidRPr="00F1438F">
        <w:rPr>
          <w:color w:val="000000" w:themeColor="text1"/>
          <w:sz w:val="24"/>
          <w:szCs w:val="24"/>
        </w:rPr>
        <w:t>журналістики та дотичні до них міждисциплінарні проблеми.</w:t>
      </w:r>
      <w:r w:rsidRPr="00F1438F">
        <w:rPr>
          <w:color w:val="000000" w:themeColor="text1"/>
          <w:spacing w:val="1"/>
          <w:sz w:val="24"/>
          <w:szCs w:val="24"/>
        </w:rPr>
        <w:t xml:space="preserve"> </w:t>
      </w:r>
    </w:p>
    <w:p w14:paraId="0566DBCE" w14:textId="77777777" w:rsidR="005E2F2A" w:rsidRPr="00F1438F" w:rsidRDefault="005E2F2A" w:rsidP="004150BF">
      <w:pPr>
        <w:pStyle w:val="TableParagraph"/>
        <w:ind w:firstLine="720"/>
        <w:jc w:val="both"/>
        <w:rPr>
          <w:color w:val="000000" w:themeColor="text1"/>
          <w:sz w:val="24"/>
          <w:szCs w:val="24"/>
        </w:rPr>
      </w:pPr>
      <w:r w:rsidRPr="00F1438F">
        <w:rPr>
          <w:color w:val="000000" w:themeColor="text1"/>
          <w:sz w:val="24"/>
          <w:szCs w:val="24"/>
        </w:rPr>
        <w:t>СК05. Здатність</w:t>
      </w:r>
      <w:r w:rsidRPr="00F1438F">
        <w:rPr>
          <w:color w:val="000000" w:themeColor="text1"/>
          <w:spacing w:val="1"/>
          <w:sz w:val="24"/>
          <w:szCs w:val="24"/>
        </w:rPr>
        <w:t xml:space="preserve"> </w:t>
      </w:r>
      <w:r w:rsidRPr="00F1438F">
        <w:rPr>
          <w:color w:val="000000" w:themeColor="text1"/>
          <w:sz w:val="24"/>
          <w:szCs w:val="24"/>
        </w:rPr>
        <w:t>зрозуміло</w:t>
      </w:r>
      <w:r w:rsidRPr="00F1438F">
        <w:rPr>
          <w:color w:val="000000" w:themeColor="text1"/>
          <w:spacing w:val="1"/>
          <w:sz w:val="24"/>
          <w:szCs w:val="24"/>
        </w:rPr>
        <w:t xml:space="preserve"> </w:t>
      </w:r>
      <w:r w:rsidRPr="00F1438F">
        <w:rPr>
          <w:color w:val="000000" w:themeColor="text1"/>
          <w:sz w:val="24"/>
          <w:szCs w:val="24"/>
        </w:rPr>
        <w:t>і</w:t>
      </w:r>
      <w:r w:rsidRPr="00F1438F">
        <w:rPr>
          <w:color w:val="000000" w:themeColor="text1"/>
          <w:spacing w:val="1"/>
          <w:sz w:val="24"/>
          <w:szCs w:val="24"/>
        </w:rPr>
        <w:t xml:space="preserve"> </w:t>
      </w:r>
      <w:r w:rsidRPr="00F1438F">
        <w:rPr>
          <w:color w:val="000000" w:themeColor="text1"/>
          <w:sz w:val="24"/>
          <w:szCs w:val="24"/>
        </w:rPr>
        <w:t>недвозначно</w:t>
      </w:r>
      <w:r w:rsidRPr="00F1438F">
        <w:rPr>
          <w:color w:val="000000" w:themeColor="text1"/>
          <w:spacing w:val="1"/>
          <w:sz w:val="24"/>
          <w:szCs w:val="24"/>
        </w:rPr>
        <w:t xml:space="preserve"> </w:t>
      </w:r>
      <w:r w:rsidRPr="00F1438F">
        <w:rPr>
          <w:color w:val="000000" w:themeColor="text1"/>
          <w:sz w:val="24"/>
          <w:szCs w:val="24"/>
        </w:rPr>
        <w:t>доносити</w:t>
      </w:r>
      <w:r w:rsidRPr="00F1438F">
        <w:rPr>
          <w:color w:val="000000" w:themeColor="text1"/>
          <w:spacing w:val="1"/>
          <w:sz w:val="24"/>
          <w:szCs w:val="24"/>
        </w:rPr>
        <w:t xml:space="preserve"> </w:t>
      </w:r>
      <w:r w:rsidRPr="00F1438F">
        <w:rPr>
          <w:color w:val="000000" w:themeColor="text1"/>
          <w:sz w:val="24"/>
          <w:szCs w:val="24"/>
        </w:rPr>
        <w:t>власні</w:t>
      </w:r>
      <w:r w:rsidRPr="00F1438F">
        <w:rPr>
          <w:color w:val="000000" w:themeColor="text1"/>
          <w:spacing w:val="1"/>
          <w:sz w:val="24"/>
          <w:szCs w:val="24"/>
        </w:rPr>
        <w:t xml:space="preserve"> </w:t>
      </w:r>
      <w:r w:rsidRPr="00F1438F">
        <w:rPr>
          <w:color w:val="000000" w:themeColor="text1"/>
          <w:sz w:val="24"/>
          <w:szCs w:val="24"/>
        </w:rPr>
        <w:t>висновки з питань журналістики, а також знання та пояснення,</w:t>
      </w:r>
      <w:r w:rsidRPr="00F1438F">
        <w:rPr>
          <w:color w:val="000000" w:themeColor="text1"/>
          <w:spacing w:val="-67"/>
          <w:sz w:val="24"/>
          <w:szCs w:val="24"/>
        </w:rPr>
        <w:t xml:space="preserve"> </w:t>
      </w:r>
      <w:r w:rsidRPr="00F1438F">
        <w:rPr>
          <w:color w:val="000000" w:themeColor="text1"/>
          <w:sz w:val="24"/>
          <w:szCs w:val="24"/>
        </w:rPr>
        <w:t>що</w:t>
      </w:r>
      <w:r w:rsidRPr="00F1438F">
        <w:rPr>
          <w:color w:val="000000" w:themeColor="text1"/>
          <w:spacing w:val="-9"/>
          <w:sz w:val="24"/>
          <w:szCs w:val="24"/>
        </w:rPr>
        <w:t xml:space="preserve"> </w:t>
      </w:r>
      <w:r w:rsidRPr="00F1438F">
        <w:rPr>
          <w:color w:val="000000" w:themeColor="text1"/>
          <w:sz w:val="24"/>
          <w:szCs w:val="24"/>
        </w:rPr>
        <w:t>їх</w:t>
      </w:r>
      <w:r w:rsidRPr="00F1438F">
        <w:rPr>
          <w:color w:val="000000" w:themeColor="text1"/>
          <w:spacing w:val="-9"/>
          <w:sz w:val="24"/>
          <w:szCs w:val="24"/>
        </w:rPr>
        <w:t xml:space="preserve"> </w:t>
      </w:r>
      <w:r w:rsidRPr="00F1438F">
        <w:rPr>
          <w:color w:val="000000" w:themeColor="text1"/>
          <w:sz w:val="24"/>
          <w:szCs w:val="24"/>
        </w:rPr>
        <w:t>обґрунтовують,</w:t>
      </w:r>
      <w:r w:rsidRPr="00F1438F">
        <w:rPr>
          <w:color w:val="000000" w:themeColor="text1"/>
          <w:spacing w:val="-9"/>
          <w:sz w:val="24"/>
          <w:szCs w:val="24"/>
        </w:rPr>
        <w:t xml:space="preserve"> </w:t>
      </w:r>
      <w:r w:rsidRPr="00F1438F">
        <w:rPr>
          <w:color w:val="000000" w:themeColor="text1"/>
          <w:sz w:val="24"/>
          <w:szCs w:val="24"/>
        </w:rPr>
        <w:t>до</w:t>
      </w:r>
      <w:r w:rsidRPr="00F1438F">
        <w:rPr>
          <w:color w:val="000000" w:themeColor="text1"/>
          <w:spacing w:val="-8"/>
          <w:sz w:val="24"/>
          <w:szCs w:val="24"/>
        </w:rPr>
        <w:t xml:space="preserve"> </w:t>
      </w:r>
      <w:r w:rsidRPr="00F1438F">
        <w:rPr>
          <w:color w:val="000000" w:themeColor="text1"/>
          <w:sz w:val="24"/>
          <w:szCs w:val="24"/>
        </w:rPr>
        <w:t>фахівців</w:t>
      </w:r>
      <w:r w:rsidRPr="00F1438F">
        <w:rPr>
          <w:color w:val="000000" w:themeColor="text1"/>
          <w:spacing w:val="-11"/>
          <w:sz w:val="24"/>
          <w:szCs w:val="24"/>
        </w:rPr>
        <w:t xml:space="preserve"> </w:t>
      </w:r>
      <w:r w:rsidRPr="00F1438F">
        <w:rPr>
          <w:color w:val="000000" w:themeColor="text1"/>
          <w:sz w:val="24"/>
          <w:szCs w:val="24"/>
        </w:rPr>
        <w:t>і</w:t>
      </w:r>
      <w:r w:rsidRPr="00F1438F">
        <w:rPr>
          <w:color w:val="000000" w:themeColor="text1"/>
          <w:spacing w:val="-9"/>
          <w:sz w:val="24"/>
          <w:szCs w:val="24"/>
        </w:rPr>
        <w:t xml:space="preserve"> </w:t>
      </w:r>
      <w:r w:rsidRPr="00F1438F">
        <w:rPr>
          <w:color w:val="000000" w:themeColor="text1"/>
          <w:sz w:val="24"/>
          <w:szCs w:val="24"/>
        </w:rPr>
        <w:t>нефахівців,</w:t>
      </w:r>
      <w:r w:rsidRPr="00F1438F">
        <w:rPr>
          <w:color w:val="000000" w:themeColor="text1"/>
          <w:spacing w:val="-9"/>
          <w:sz w:val="24"/>
          <w:szCs w:val="24"/>
        </w:rPr>
        <w:t xml:space="preserve"> </w:t>
      </w:r>
      <w:r w:rsidRPr="00F1438F">
        <w:rPr>
          <w:color w:val="000000" w:themeColor="text1"/>
          <w:sz w:val="24"/>
          <w:szCs w:val="24"/>
        </w:rPr>
        <w:t>зокрема</w:t>
      </w:r>
      <w:r w:rsidRPr="00F1438F">
        <w:rPr>
          <w:color w:val="000000" w:themeColor="text1"/>
          <w:spacing w:val="-10"/>
          <w:sz w:val="24"/>
          <w:szCs w:val="24"/>
        </w:rPr>
        <w:t xml:space="preserve"> </w:t>
      </w:r>
      <w:r w:rsidRPr="00F1438F">
        <w:rPr>
          <w:color w:val="000000" w:themeColor="text1"/>
          <w:sz w:val="24"/>
          <w:szCs w:val="24"/>
        </w:rPr>
        <w:t>до</w:t>
      </w:r>
      <w:r w:rsidRPr="00F1438F">
        <w:rPr>
          <w:color w:val="000000" w:themeColor="text1"/>
          <w:spacing w:val="-9"/>
          <w:sz w:val="24"/>
          <w:szCs w:val="24"/>
        </w:rPr>
        <w:t xml:space="preserve"> </w:t>
      </w:r>
      <w:r w:rsidRPr="00F1438F">
        <w:rPr>
          <w:color w:val="000000" w:themeColor="text1"/>
          <w:sz w:val="24"/>
          <w:szCs w:val="24"/>
        </w:rPr>
        <w:t xml:space="preserve">осіб, </w:t>
      </w:r>
      <w:r w:rsidRPr="00F1438F">
        <w:rPr>
          <w:color w:val="000000" w:themeColor="text1"/>
          <w:spacing w:val="-68"/>
          <w:sz w:val="24"/>
          <w:szCs w:val="24"/>
        </w:rPr>
        <w:t xml:space="preserve"> </w:t>
      </w:r>
      <w:r w:rsidRPr="00F1438F">
        <w:rPr>
          <w:color w:val="000000" w:themeColor="text1"/>
          <w:sz w:val="24"/>
          <w:szCs w:val="24"/>
        </w:rPr>
        <w:t>які</w:t>
      </w:r>
      <w:r w:rsidRPr="00F1438F">
        <w:rPr>
          <w:color w:val="000000" w:themeColor="text1"/>
          <w:spacing w:val="-2"/>
          <w:sz w:val="24"/>
          <w:szCs w:val="24"/>
        </w:rPr>
        <w:t xml:space="preserve"> </w:t>
      </w:r>
      <w:r w:rsidRPr="00F1438F">
        <w:rPr>
          <w:color w:val="000000" w:themeColor="text1"/>
          <w:sz w:val="24"/>
          <w:szCs w:val="24"/>
        </w:rPr>
        <w:t>навчаються.</w:t>
      </w:r>
    </w:p>
    <w:p w14:paraId="560B1A0B" w14:textId="77777777" w:rsidR="003E4B89" w:rsidRPr="00F1438F" w:rsidRDefault="005E2F2A" w:rsidP="004150BF">
      <w:pPr>
        <w:pStyle w:val="m-8425650757222804946xfmc1"/>
        <w:shd w:val="clear" w:color="auto" w:fill="FFFFFF"/>
        <w:spacing w:before="0" w:beforeAutospacing="0" w:after="0" w:afterAutospacing="0"/>
        <w:ind w:firstLine="720"/>
        <w:jc w:val="both"/>
        <w:rPr>
          <w:color w:val="000000" w:themeColor="text1"/>
        </w:rPr>
      </w:pPr>
      <w:r w:rsidRPr="00F1438F">
        <w:rPr>
          <w:color w:val="000000" w:themeColor="text1"/>
        </w:rPr>
        <w:t>СК06. Здатність</w:t>
      </w:r>
      <w:r w:rsidRPr="00F1438F">
        <w:rPr>
          <w:color w:val="000000" w:themeColor="text1"/>
          <w:spacing w:val="1"/>
        </w:rPr>
        <w:t xml:space="preserve"> </w:t>
      </w:r>
      <w:r w:rsidRPr="00F1438F">
        <w:rPr>
          <w:color w:val="000000" w:themeColor="text1"/>
        </w:rPr>
        <w:t>інтегрувати</w:t>
      </w:r>
      <w:r w:rsidRPr="00F1438F">
        <w:rPr>
          <w:color w:val="000000" w:themeColor="text1"/>
          <w:spacing w:val="1"/>
        </w:rPr>
        <w:t xml:space="preserve"> </w:t>
      </w:r>
      <w:r w:rsidRPr="00F1438F">
        <w:rPr>
          <w:color w:val="000000" w:themeColor="text1"/>
        </w:rPr>
        <w:t>знання</w:t>
      </w:r>
      <w:r w:rsidRPr="00F1438F">
        <w:rPr>
          <w:color w:val="000000" w:themeColor="text1"/>
          <w:spacing w:val="1"/>
        </w:rPr>
        <w:t xml:space="preserve"> </w:t>
      </w:r>
      <w:r w:rsidRPr="00F1438F">
        <w:rPr>
          <w:color w:val="000000" w:themeColor="text1"/>
        </w:rPr>
        <w:t>та</w:t>
      </w:r>
      <w:r w:rsidRPr="00F1438F">
        <w:rPr>
          <w:color w:val="000000" w:themeColor="text1"/>
          <w:spacing w:val="1"/>
        </w:rPr>
        <w:t xml:space="preserve"> </w:t>
      </w:r>
      <w:r w:rsidRPr="00F1438F">
        <w:rPr>
          <w:color w:val="000000" w:themeColor="text1"/>
        </w:rPr>
        <w:t>розв’язувати</w:t>
      </w:r>
      <w:r w:rsidRPr="00F1438F">
        <w:rPr>
          <w:color w:val="000000" w:themeColor="text1"/>
          <w:spacing w:val="1"/>
        </w:rPr>
        <w:t xml:space="preserve"> </w:t>
      </w:r>
      <w:r w:rsidRPr="00F1438F">
        <w:rPr>
          <w:color w:val="000000" w:themeColor="text1"/>
        </w:rPr>
        <w:t>складні</w:t>
      </w:r>
      <w:r w:rsidRPr="00F1438F">
        <w:rPr>
          <w:color w:val="000000" w:themeColor="text1"/>
          <w:spacing w:val="-67"/>
        </w:rPr>
        <w:t xml:space="preserve"> </w:t>
      </w:r>
      <w:r w:rsidRPr="00F1438F">
        <w:rPr>
          <w:color w:val="000000" w:themeColor="text1"/>
        </w:rPr>
        <w:t>задачі</w:t>
      </w:r>
      <w:r w:rsidRPr="00F1438F">
        <w:rPr>
          <w:color w:val="000000" w:themeColor="text1"/>
          <w:spacing w:val="15"/>
        </w:rPr>
        <w:t xml:space="preserve"> </w:t>
      </w:r>
      <w:r w:rsidRPr="00F1438F">
        <w:rPr>
          <w:color w:val="000000" w:themeColor="text1"/>
        </w:rPr>
        <w:t>журналістики</w:t>
      </w:r>
      <w:r w:rsidRPr="00F1438F">
        <w:rPr>
          <w:color w:val="000000" w:themeColor="text1"/>
          <w:spacing w:val="15"/>
        </w:rPr>
        <w:t xml:space="preserve"> </w:t>
      </w:r>
      <w:r w:rsidRPr="00F1438F">
        <w:rPr>
          <w:color w:val="000000" w:themeColor="text1"/>
        </w:rPr>
        <w:t>у</w:t>
      </w:r>
      <w:r w:rsidRPr="00F1438F">
        <w:rPr>
          <w:color w:val="000000" w:themeColor="text1"/>
          <w:spacing w:val="11"/>
        </w:rPr>
        <w:t xml:space="preserve"> </w:t>
      </w:r>
      <w:r w:rsidRPr="00F1438F">
        <w:rPr>
          <w:color w:val="000000" w:themeColor="text1"/>
        </w:rPr>
        <w:t>широких</w:t>
      </w:r>
      <w:r w:rsidRPr="00F1438F">
        <w:rPr>
          <w:color w:val="000000" w:themeColor="text1"/>
          <w:spacing w:val="16"/>
        </w:rPr>
        <w:t xml:space="preserve"> </w:t>
      </w:r>
      <w:r w:rsidRPr="00F1438F">
        <w:rPr>
          <w:color w:val="000000" w:themeColor="text1"/>
        </w:rPr>
        <w:t>та/або</w:t>
      </w:r>
      <w:r w:rsidRPr="00F1438F">
        <w:rPr>
          <w:color w:val="000000" w:themeColor="text1"/>
          <w:spacing w:val="14"/>
        </w:rPr>
        <w:t xml:space="preserve"> </w:t>
      </w:r>
      <w:proofErr w:type="spellStart"/>
      <w:r w:rsidRPr="00F1438F">
        <w:rPr>
          <w:color w:val="000000" w:themeColor="text1"/>
        </w:rPr>
        <w:t>мультидисциплінарних</w:t>
      </w:r>
      <w:proofErr w:type="spellEnd"/>
      <w:r w:rsidRPr="00F1438F">
        <w:rPr>
          <w:color w:val="000000" w:themeColor="text1"/>
        </w:rPr>
        <w:t xml:space="preserve"> контекстах,</w:t>
      </w:r>
      <w:r w:rsidRPr="00F1438F">
        <w:rPr>
          <w:color w:val="000000" w:themeColor="text1"/>
          <w:spacing w:val="26"/>
        </w:rPr>
        <w:t xml:space="preserve"> </w:t>
      </w:r>
      <w:r w:rsidRPr="00F1438F">
        <w:rPr>
          <w:color w:val="000000" w:themeColor="text1"/>
        </w:rPr>
        <w:t>за</w:t>
      </w:r>
      <w:r w:rsidRPr="00F1438F">
        <w:rPr>
          <w:color w:val="000000" w:themeColor="text1"/>
          <w:spacing w:val="28"/>
        </w:rPr>
        <w:t xml:space="preserve"> </w:t>
      </w:r>
      <w:r w:rsidRPr="00F1438F">
        <w:rPr>
          <w:color w:val="000000" w:themeColor="text1"/>
        </w:rPr>
        <w:t>умов</w:t>
      </w:r>
      <w:r w:rsidRPr="00F1438F">
        <w:rPr>
          <w:color w:val="000000" w:themeColor="text1"/>
          <w:spacing w:val="27"/>
        </w:rPr>
        <w:t xml:space="preserve"> </w:t>
      </w:r>
      <w:r w:rsidRPr="00F1438F">
        <w:rPr>
          <w:color w:val="000000" w:themeColor="text1"/>
        </w:rPr>
        <w:t>неповної</w:t>
      </w:r>
      <w:r w:rsidRPr="00F1438F">
        <w:rPr>
          <w:color w:val="000000" w:themeColor="text1"/>
          <w:spacing w:val="28"/>
        </w:rPr>
        <w:t xml:space="preserve"> </w:t>
      </w:r>
      <w:r w:rsidRPr="00F1438F">
        <w:rPr>
          <w:color w:val="000000" w:themeColor="text1"/>
        </w:rPr>
        <w:t>або</w:t>
      </w:r>
      <w:r w:rsidRPr="00F1438F">
        <w:rPr>
          <w:color w:val="000000" w:themeColor="text1"/>
          <w:spacing w:val="25"/>
        </w:rPr>
        <w:t xml:space="preserve"> </w:t>
      </w:r>
      <w:r w:rsidRPr="00F1438F">
        <w:rPr>
          <w:color w:val="000000" w:themeColor="text1"/>
        </w:rPr>
        <w:t>обмеженої</w:t>
      </w:r>
      <w:r w:rsidRPr="00F1438F">
        <w:rPr>
          <w:color w:val="000000" w:themeColor="text1"/>
          <w:spacing w:val="28"/>
        </w:rPr>
        <w:t xml:space="preserve"> </w:t>
      </w:r>
      <w:r w:rsidRPr="00F1438F">
        <w:rPr>
          <w:color w:val="000000" w:themeColor="text1"/>
        </w:rPr>
        <w:t>інформації</w:t>
      </w:r>
      <w:r w:rsidRPr="00F1438F">
        <w:rPr>
          <w:color w:val="000000" w:themeColor="text1"/>
          <w:spacing w:val="26"/>
        </w:rPr>
        <w:t xml:space="preserve"> </w:t>
      </w:r>
      <w:r w:rsidRPr="00F1438F">
        <w:rPr>
          <w:color w:val="000000" w:themeColor="text1"/>
        </w:rPr>
        <w:t>з</w:t>
      </w:r>
      <w:r w:rsidRPr="00F1438F">
        <w:rPr>
          <w:color w:val="000000" w:themeColor="text1"/>
          <w:spacing w:val="-67"/>
        </w:rPr>
        <w:t xml:space="preserve"> </w:t>
      </w:r>
      <w:r w:rsidRPr="00F1438F">
        <w:rPr>
          <w:color w:val="000000" w:themeColor="text1"/>
        </w:rPr>
        <w:t>урахуванням аспектів соціальної та етичної відповідальності</w:t>
      </w:r>
      <w:r w:rsidR="003E4B89" w:rsidRPr="00F1438F">
        <w:rPr>
          <w:color w:val="000000" w:themeColor="text1"/>
        </w:rPr>
        <w:t>.</w:t>
      </w:r>
    </w:p>
    <w:p w14:paraId="02F2F848" w14:textId="77777777" w:rsidR="00D210B1" w:rsidRPr="00F1438F" w:rsidRDefault="00D210B1" w:rsidP="004150BF">
      <w:pPr>
        <w:spacing w:line="240" w:lineRule="auto"/>
        <w:ind w:firstLine="720"/>
        <w:jc w:val="both"/>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Результати навчання, формування яких забезпечує вивчення дисципліни. Студент повинен уміти:</w:t>
      </w:r>
    </w:p>
    <w:p w14:paraId="3E2BA54B" w14:textId="77777777" w:rsidR="005E2F2A" w:rsidRPr="00F1438F" w:rsidRDefault="005E2F2A" w:rsidP="004150BF">
      <w:pPr>
        <w:pStyle w:val="af"/>
        <w:spacing w:after="0"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РН 3. Проводити</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збір, інтегрований аналіз та узагальнення</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матеріалів з різних</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джерел,</w:t>
      </w:r>
      <w:r w:rsidRPr="00F1438F">
        <w:rPr>
          <w:rFonts w:ascii="Times New Roman" w:hAnsi="Times New Roman" w:cs="Times New Roman"/>
          <w:color w:val="000000" w:themeColor="text1"/>
          <w:spacing w:val="-12"/>
          <w:sz w:val="24"/>
          <w:szCs w:val="24"/>
          <w:lang w:val="uk-UA"/>
        </w:rPr>
        <w:t xml:space="preserve"> </w:t>
      </w:r>
      <w:r w:rsidRPr="00F1438F">
        <w:rPr>
          <w:rFonts w:ascii="Times New Roman" w:hAnsi="Times New Roman" w:cs="Times New Roman"/>
          <w:color w:val="000000" w:themeColor="text1"/>
          <w:sz w:val="24"/>
          <w:szCs w:val="24"/>
          <w:lang w:val="uk-UA"/>
        </w:rPr>
        <w:t>включаючи</w:t>
      </w:r>
      <w:r w:rsidRPr="00F1438F">
        <w:rPr>
          <w:rFonts w:ascii="Times New Roman" w:hAnsi="Times New Roman" w:cs="Times New Roman"/>
          <w:color w:val="000000" w:themeColor="text1"/>
          <w:spacing w:val="-11"/>
          <w:sz w:val="24"/>
          <w:szCs w:val="24"/>
          <w:lang w:val="uk-UA"/>
        </w:rPr>
        <w:t xml:space="preserve"> </w:t>
      </w:r>
      <w:r w:rsidRPr="00F1438F">
        <w:rPr>
          <w:rFonts w:ascii="Times New Roman" w:hAnsi="Times New Roman" w:cs="Times New Roman"/>
          <w:color w:val="000000" w:themeColor="text1"/>
          <w:sz w:val="24"/>
          <w:szCs w:val="24"/>
          <w:lang w:val="uk-UA"/>
        </w:rPr>
        <w:t>наукову</w:t>
      </w:r>
      <w:r w:rsidRPr="00F1438F">
        <w:rPr>
          <w:rFonts w:ascii="Times New Roman" w:hAnsi="Times New Roman" w:cs="Times New Roman"/>
          <w:color w:val="000000" w:themeColor="text1"/>
          <w:spacing w:val="-14"/>
          <w:sz w:val="24"/>
          <w:szCs w:val="24"/>
          <w:lang w:val="uk-UA"/>
        </w:rPr>
        <w:t xml:space="preserve"> </w:t>
      </w:r>
      <w:r w:rsidRPr="00F1438F">
        <w:rPr>
          <w:rFonts w:ascii="Times New Roman" w:hAnsi="Times New Roman" w:cs="Times New Roman"/>
          <w:color w:val="000000" w:themeColor="text1"/>
          <w:sz w:val="24"/>
          <w:szCs w:val="24"/>
          <w:lang w:val="uk-UA"/>
        </w:rPr>
        <w:t>та</w:t>
      </w:r>
      <w:r w:rsidRPr="00F1438F">
        <w:rPr>
          <w:rFonts w:ascii="Times New Roman" w:hAnsi="Times New Roman" w:cs="Times New Roman"/>
          <w:color w:val="000000" w:themeColor="text1"/>
          <w:spacing w:val="-9"/>
          <w:sz w:val="24"/>
          <w:szCs w:val="24"/>
          <w:lang w:val="uk-UA"/>
        </w:rPr>
        <w:t xml:space="preserve"> </w:t>
      </w:r>
      <w:r w:rsidRPr="00F1438F">
        <w:rPr>
          <w:rFonts w:ascii="Times New Roman" w:hAnsi="Times New Roman" w:cs="Times New Roman"/>
          <w:color w:val="000000" w:themeColor="text1"/>
          <w:sz w:val="24"/>
          <w:szCs w:val="24"/>
          <w:lang w:val="uk-UA"/>
        </w:rPr>
        <w:t>професійну</w:t>
      </w:r>
      <w:r w:rsidRPr="00F1438F">
        <w:rPr>
          <w:rFonts w:ascii="Times New Roman" w:hAnsi="Times New Roman" w:cs="Times New Roman"/>
          <w:color w:val="000000" w:themeColor="text1"/>
          <w:spacing w:val="-14"/>
          <w:sz w:val="24"/>
          <w:szCs w:val="24"/>
          <w:lang w:val="uk-UA"/>
        </w:rPr>
        <w:t xml:space="preserve"> </w:t>
      </w:r>
      <w:r w:rsidRPr="00F1438F">
        <w:rPr>
          <w:rFonts w:ascii="Times New Roman" w:hAnsi="Times New Roman" w:cs="Times New Roman"/>
          <w:color w:val="000000" w:themeColor="text1"/>
          <w:sz w:val="24"/>
          <w:szCs w:val="24"/>
          <w:lang w:val="uk-UA"/>
        </w:rPr>
        <w:t>літературу,</w:t>
      </w:r>
      <w:r w:rsidRPr="00F1438F">
        <w:rPr>
          <w:rFonts w:ascii="Times New Roman" w:hAnsi="Times New Roman" w:cs="Times New Roman"/>
          <w:color w:val="000000" w:themeColor="text1"/>
          <w:spacing w:val="-10"/>
          <w:sz w:val="24"/>
          <w:szCs w:val="24"/>
          <w:lang w:val="uk-UA"/>
        </w:rPr>
        <w:t xml:space="preserve"> </w:t>
      </w:r>
      <w:r w:rsidRPr="00F1438F">
        <w:rPr>
          <w:rFonts w:ascii="Times New Roman" w:hAnsi="Times New Roman" w:cs="Times New Roman"/>
          <w:color w:val="000000" w:themeColor="text1"/>
          <w:sz w:val="24"/>
          <w:szCs w:val="24"/>
          <w:lang w:val="uk-UA"/>
        </w:rPr>
        <w:t>бази</w:t>
      </w:r>
      <w:r w:rsidRPr="00F1438F">
        <w:rPr>
          <w:rFonts w:ascii="Times New Roman" w:hAnsi="Times New Roman" w:cs="Times New Roman"/>
          <w:color w:val="000000" w:themeColor="text1"/>
          <w:spacing w:val="-10"/>
          <w:sz w:val="24"/>
          <w:szCs w:val="24"/>
          <w:lang w:val="uk-UA"/>
        </w:rPr>
        <w:t xml:space="preserve"> </w:t>
      </w:r>
      <w:r w:rsidRPr="00F1438F">
        <w:rPr>
          <w:rFonts w:ascii="Times New Roman" w:hAnsi="Times New Roman" w:cs="Times New Roman"/>
          <w:color w:val="000000" w:themeColor="text1"/>
          <w:sz w:val="24"/>
          <w:szCs w:val="24"/>
          <w:lang w:val="uk-UA"/>
        </w:rPr>
        <w:t>даних,</w:t>
      </w:r>
      <w:r w:rsidRPr="00F1438F">
        <w:rPr>
          <w:rFonts w:ascii="Times New Roman" w:hAnsi="Times New Roman" w:cs="Times New Roman"/>
          <w:color w:val="000000" w:themeColor="text1"/>
          <w:spacing w:val="-10"/>
          <w:sz w:val="24"/>
          <w:szCs w:val="24"/>
          <w:lang w:val="uk-UA"/>
        </w:rPr>
        <w:t xml:space="preserve"> </w:t>
      </w:r>
      <w:r w:rsidRPr="00F1438F">
        <w:rPr>
          <w:rFonts w:ascii="Times New Roman" w:hAnsi="Times New Roman" w:cs="Times New Roman"/>
          <w:color w:val="000000" w:themeColor="text1"/>
          <w:sz w:val="24"/>
          <w:szCs w:val="24"/>
          <w:lang w:val="uk-UA"/>
        </w:rPr>
        <w:t>та</w:t>
      </w:r>
      <w:r w:rsidRPr="00F1438F">
        <w:rPr>
          <w:rFonts w:ascii="Times New Roman" w:hAnsi="Times New Roman" w:cs="Times New Roman"/>
          <w:color w:val="000000" w:themeColor="text1"/>
          <w:spacing w:val="-7"/>
          <w:sz w:val="24"/>
          <w:szCs w:val="24"/>
          <w:lang w:val="uk-UA"/>
        </w:rPr>
        <w:t xml:space="preserve"> </w:t>
      </w:r>
      <w:r w:rsidRPr="00F1438F">
        <w:rPr>
          <w:rFonts w:ascii="Times New Roman" w:hAnsi="Times New Roman" w:cs="Times New Roman"/>
          <w:color w:val="000000" w:themeColor="text1"/>
          <w:sz w:val="24"/>
          <w:szCs w:val="24"/>
          <w:lang w:val="uk-UA"/>
        </w:rPr>
        <w:t>перевіряти</w:t>
      </w:r>
      <w:r w:rsidRPr="00F1438F">
        <w:rPr>
          <w:rFonts w:ascii="Times New Roman" w:hAnsi="Times New Roman" w:cs="Times New Roman"/>
          <w:color w:val="000000" w:themeColor="text1"/>
          <w:spacing w:val="-11"/>
          <w:sz w:val="24"/>
          <w:szCs w:val="24"/>
          <w:lang w:val="uk-UA"/>
        </w:rPr>
        <w:t xml:space="preserve"> </w:t>
      </w:r>
      <w:r w:rsidRPr="00F1438F">
        <w:rPr>
          <w:rFonts w:ascii="Times New Roman" w:hAnsi="Times New Roman" w:cs="Times New Roman"/>
          <w:color w:val="000000" w:themeColor="text1"/>
          <w:sz w:val="24"/>
          <w:szCs w:val="24"/>
          <w:lang w:val="uk-UA"/>
        </w:rPr>
        <w:t>їх</w:t>
      </w:r>
      <w:r w:rsidRPr="00F1438F">
        <w:rPr>
          <w:rFonts w:ascii="Times New Roman" w:hAnsi="Times New Roman" w:cs="Times New Roman"/>
          <w:color w:val="000000" w:themeColor="text1"/>
          <w:spacing w:val="-68"/>
          <w:sz w:val="24"/>
          <w:szCs w:val="24"/>
          <w:lang w:val="uk-UA"/>
        </w:rPr>
        <w:t xml:space="preserve"> </w:t>
      </w:r>
      <w:r w:rsidRPr="00F1438F">
        <w:rPr>
          <w:rFonts w:ascii="Times New Roman" w:hAnsi="Times New Roman" w:cs="Times New Roman"/>
          <w:color w:val="000000" w:themeColor="text1"/>
          <w:sz w:val="24"/>
          <w:szCs w:val="24"/>
          <w:lang w:val="uk-UA"/>
        </w:rPr>
        <w:t>на</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достовірність,</w:t>
      </w:r>
      <w:r w:rsidRPr="00F1438F">
        <w:rPr>
          <w:rFonts w:ascii="Times New Roman" w:hAnsi="Times New Roman" w:cs="Times New Roman"/>
          <w:color w:val="000000" w:themeColor="text1"/>
          <w:spacing w:val="-2"/>
          <w:sz w:val="24"/>
          <w:szCs w:val="24"/>
          <w:lang w:val="uk-UA"/>
        </w:rPr>
        <w:t xml:space="preserve"> </w:t>
      </w:r>
      <w:r w:rsidRPr="00F1438F">
        <w:rPr>
          <w:rFonts w:ascii="Times New Roman" w:hAnsi="Times New Roman" w:cs="Times New Roman"/>
          <w:color w:val="000000" w:themeColor="text1"/>
          <w:sz w:val="24"/>
          <w:szCs w:val="24"/>
          <w:lang w:val="uk-UA"/>
        </w:rPr>
        <w:t>використовуючи</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сучасні методи</w:t>
      </w:r>
      <w:r w:rsidRPr="00F1438F">
        <w:rPr>
          <w:rFonts w:ascii="Times New Roman" w:hAnsi="Times New Roman" w:cs="Times New Roman"/>
          <w:color w:val="000000" w:themeColor="text1"/>
          <w:spacing w:val="-3"/>
          <w:sz w:val="24"/>
          <w:szCs w:val="24"/>
          <w:lang w:val="uk-UA"/>
        </w:rPr>
        <w:t xml:space="preserve"> </w:t>
      </w:r>
      <w:r w:rsidRPr="00F1438F">
        <w:rPr>
          <w:rFonts w:ascii="Times New Roman" w:hAnsi="Times New Roman" w:cs="Times New Roman"/>
          <w:color w:val="000000" w:themeColor="text1"/>
          <w:sz w:val="24"/>
          <w:szCs w:val="24"/>
          <w:lang w:val="uk-UA"/>
        </w:rPr>
        <w:t>дослідження.</w:t>
      </w:r>
    </w:p>
    <w:p w14:paraId="2B70FE80" w14:textId="77777777" w:rsidR="005E2F2A" w:rsidRPr="00F1438F" w:rsidRDefault="005E2F2A" w:rsidP="004150BF">
      <w:pPr>
        <w:pStyle w:val="af"/>
        <w:spacing w:after="0"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pacing w:val="-1"/>
          <w:sz w:val="24"/>
          <w:szCs w:val="24"/>
          <w:lang w:val="uk-UA"/>
        </w:rPr>
        <w:t>РН05. Генерувати</w:t>
      </w:r>
      <w:r w:rsidRPr="00F1438F">
        <w:rPr>
          <w:rFonts w:ascii="Times New Roman" w:hAnsi="Times New Roman" w:cs="Times New Roman"/>
          <w:color w:val="000000" w:themeColor="text1"/>
          <w:spacing w:val="-14"/>
          <w:sz w:val="24"/>
          <w:szCs w:val="24"/>
          <w:lang w:val="uk-UA"/>
        </w:rPr>
        <w:t xml:space="preserve"> </w:t>
      </w:r>
      <w:r w:rsidRPr="00F1438F">
        <w:rPr>
          <w:rFonts w:ascii="Times New Roman" w:hAnsi="Times New Roman" w:cs="Times New Roman"/>
          <w:color w:val="000000" w:themeColor="text1"/>
          <w:spacing w:val="-1"/>
          <w:sz w:val="24"/>
          <w:szCs w:val="24"/>
          <w:lang w:val="uk-UA"/>
        </w:rPr>
        <w:t>нові</w:t>
      </w:r>
      <w:r w:rsidRPr="00F1438F">
        <w:rPr>
          <w:rFonts w:ascii="Times New Roman" w:hAnsi="Times New Roman" w:cs="Times New Roman"/>
          <w:color w:val="000000" w:themeColor="text1"/>
          <w:spacing w:val="-16"/>
          <w:sz w:val="24"/>
          <w:szCs w:val="24"/>
          <w:lang w:val="uk-UA"/>
        </w:rPr>
        <w:t xml:space="preserve"> </w:t>
      </w:r>
      <w:r w:rsidRPr="00F1438F">
        <w:rPr>
          <w:rFonts w:ascii="Times New Roman" w:hAnsi="Times New Roman" w:cs="Times New Roman"/>
          <w:color w:val="000000" w:themeColor="text1"/>
          <w:spacing w:val="-1"/>
          <w:sz w:val="24"/>
          <w:szCs w:val="24"/>
          <w:lang w:val="uk-UA"/>
        </w:rPr>
        <w:t>ідеї</w:t>
      </w:r>
      <w:r w:rsidRPr="00F1438F">
        <w:rPr>
          <w:rFonts w:ascii="Times New Roman" w:hAnsi="Times New Roman" w:cs="Times New Roman"/>
          <w:color w:val="000000" w:themeColor="text1"/>
          <w:spacing w:val="-16"/>
          <w:sz w:val="24"/>
          <w:szCs w:val="24"/>
          <w:lang w:val="uk-UA"/>
        </w:rPr>
        <w:t xml:space="preserve"> </w:t>
      </w:r>
      <w:r w:rsidRPr="00F1438F">
        <w:rPr>
          <w:rFonts w:ascii="Times New Roman" w:hAnsi="Times New Roman" w:cs="Times New Roman"/>
          <w:color w:val="000000" w:themeColor="text1"/>
          <w:spacing w:val="-1"/>
          <w:sz w:val="24"/>
          <w:szCs w:val="24"/>
          <w:lang w:val="uk-UA"/>
        </w:rPr>
        <w:t>та</w:t>
      </w:r>
      <w:r w:rsidRPr="00F1438F">
        <w:rPr>
          <w:rFonts w:ascii="Times New Roman" w:hAnsi="Times New Roman" w:cs="Times New Roman"/>
          <w:color w:val="000000" w:themeColor="text1"/>
          <w:spacing w:val="-14"/>
          <w:sz w:val="24"/>
          <w:szCs w:val="24"/>
          <w:lang w:val="uk-UA"/>
        </w:rPr>
        <w:t xml:space="preserve"> </w:t>
      </w:r>
      <w:r w:rsidRPr="00F1438F">
        <w:rPr>
          <w:rFonts w:ascii="Times New Roman" w:hAnsi="Times New Roman" w:cs="Times New Roman"/>
          <w:color w:val="000000" w:themeColor="text1"/>
          <w:spacing w:val="-1"/>
          <w:sz w:val="24"/>
          <w:szCs w:val="24"/>
          <w:lang w:val="uk-UA"/>
        </w:rPr>
        <w:t>використовувати</w:t>
      </w:r>
      <w:r w:rsidRPr="00F1438F">
        <w:rPr>
          <w:rFonts w:ascii="Times New Roman" w:hAnsi="Times New Roman" w:cs="Times New Roman"/>
          <w:color w:val="000000" w:themeColor="text1"/>
          <w:spacing w:val="-14"/>
          <w:sz w:val="24"/>
          <w:szCs w:val="24"/>
          <w:lang w:val="uk-UA"/>
        </w:rPr>
        <w:t xml:space="preserve"> </w:t>
      </w:r>
      <w:r w:rsidRPr="00F1438F">
        <w:rPr>
          <w:rFonts w:ascii="Times New Roman" w:hAnsi="Times New Roman" w:cs="Times New Roman"/>
          <w:color w:val="000000" w:themeColor="text1"/>
          <w:sz w:val="24"/>
          <w:szCs w:val="24"/>
          <w:lang w:val="uk-UA"/>
        </w:rPr>
        <w:t>сучасні</w:t>
      </w:r>
      <w:r w:rsidRPr="00F1438F">
        <w:rPr>
          <w:rFonts w:ascii="Times New Roman" w:hAnsi="Times New Roman" w:cs="Times New Roman"/>
          <w:color w:val="000000" w:themeColor="text1"/>
          <w:spacing w:val="-15"/>
          <w:sz w:val="24"/>
          <w:szCs w:val="24"/>
          <w:lang w:val="uk-UA"/>
        </w:rPr>
        <w:t xml:space="preserve"> </w:t>
      </w:r>
      <w:r w:rsidRPr="00F1438F">
        <w:rPr>
          <w:rFonts w:ascii="Times New Roman" w:hAnsi="Times New Roman" w:cs="Times New Roman"/>
          <w:color w:val="000000" w:themeColor="text1"/>
          <w:sz w:val="24"/>
          <w:szCs w:val="24"/>
          <w:lang w:val="uk-UA"/>
        </w:rPr>
        <w:t>технології</w:t>
      </w:r>
      <w:r w:rsidRPr="00F1438F">
        <w:rPr>
          <w:rFonts w:ascii="Times New Roman" w:hAnsi="Times New Roman" w:cs="Times New Roman"/>
          <w:color w:val="000000" w:themeColor="text1"/>
          <w:spacing w:val="-12"/>
          <w:sz w:val="24"/>
          <w:szCs w:val="24"/>
          <w:lang w:val="uk-UA"/>
        </w:rPr>
        <w:t xml:space="preserve"> </w:t>
      </w:r>
      <w:r w:rsidRPr="00F1438F">
        <w:rPr>
          <w:rFonts w:ascii="Times New Roman" w:hAnsi="Times New Roman" w:cs="Times New Roman"/>
          <w:color w:val="000000" w:themeColor="text1"/>
          <w:sz w:val="24"/>
          <w:szCs w:val="24"/>
          <w:lang w:val="uk-UA"/>
        </w:rPr>
        <w:t>під</w:t>
      </w:r>
      <w:r w:rsidRPr="00F1438F">
        <w:rPr>
          <w:rFonts w:ascii="Times New Roman" w:hAnsi="Times New Roman" w:cs="Times New Roman"/>
          <w:color w:val="000000" w:themeColor="text1"/>
          <w:spacing w:val="-16"/>
          <w:sz w:val="24"/>
          <w:szCs w:val="24"/>
          <w:lang w:val="uk-UA"/>
        </w:rPr>
        <w:t xml:space="preserve"> </w:t>
      </w:r>
      <w:r w:rsidRPr="00F1438F">
        <w:rPr>
          <w:rFonts w:ascii="Times New Roman" w:hAnsi="Times New Roman" w:cs="Times New Roman"/>
          <w:color w:val="000000" w:themeColor="text1"/>
          <w:sz w:val="24"/>
          <w:szCs w:val="24"/>
          <w:lang w:val="uk-UA"/>
        </w:rPr>
        <w:t>час</w:t>
      </w:r>
      <w:r w:rsidRPr="00F1438F">
        <w:rPr>
          <w:rFonts w:ascii="Times New Roman" w:hAnsi="Times New Roman" w:cs="Times New Roman"/>
          <w:color w:val="000000" w:themeColor="text1"/>
          <w:spacing w:val="-16"/>
          <w:sz w:val="24"/>
          <w:szCs w:val="24"/>
          <w:lang w:val="uk-UA"/>
        </w:rPr>
        <w:t xml:space="preserve"> </w:t>
      </w:r>
      <w:r w:rsidRPr="00F1438F">
        <w:rPr>
          <w:rFonts w:ascii="Times New Roman" w:hAnsi="Times New Roman" w:cs="Times New Roman"/>
          <w:color w:val="000000" w:themeColor="text1"/>
          <w:sz w:val="24"/>
          <w:szCs w:val="24"/>
          <w:lang w:val="uk-UA"/>
        </w:rPr>
        <w:t xml:space="preserve">створення </w:t>
      </w:r>
      <w:r w:rsidRPr="00F1438F">
        <w:rPr>
          <w:rFonts w:ascii="Times New Roman" w:hAnsi="Times New Roman" w:cs="Times New Roman"/>
          <w:color w:val="000000" w:themeColor="text1"/>
          <w:spacing w:val="-68"/>
          <w:sz w:val="24"/>
          <w:szCs w:val="24"/>
          <w:lang w:val="uk-UA"/>
        </w:rPr>
        <w:t xml:space="preserve"> </w:t>
      </w:r>
      <w:proofErr w:type="spellStart"/>
      <w:r w:rsidRPr="00F1438F">
        <w:rPr>
          <w:rFonts w:ascii="Times New Roman" w:hAnsi="Times New Roman" w:cs="Times New Roman"/>
          <w:color w:val="000000" w:themeColor="text1"/>
          <w:sz w:val="24"/>
          <w:szCs w:val="24"/>
          <w:lang w:val="uk-UA"/>
        </w:rPr>
        <w:t>медіапродуктів</w:t>
      </w:r>
      <w:proofErr w:type="spellEnd"/>
      <w:r w:rsidRPr="00F1438F">
        <w:rPr>
          <w:rFonts w:ascii="Times New Roman" w:hAnsi="Times New Roman" w:cs="Times New Roman"/>
          <w:color w:val="000000" w:themeColor="text1"/>
          <w:sz w:val="24"/>
          <w:szCs w:val="24"/>
          <w:lang w:val="uk-UA"/>
        </w:rPr>
        <w:t>.</w:t>
      </w:r>
    </w:p>
    <w:p w14:paraId="28E02D39" w14:textId="77777777" w:rsidR="005E2F2A" w:rsidRPr="00F1438F" w:rsidRDefault="005E2F2A"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РН07. Дискутувати</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зі</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складних</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комунікаційних</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проблем,</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пропонувати</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і</w:t>
      </w:r>
      <w:r w:rsidRPr="00F1438F">
        <w:rPr>
          <w:rFonts w:ascii="Times New Roman" w:hAnsi="Times New Roman" w:cs="Times New Roman"/>
          <w:color w:val="000000" w:themeColor="text1"/>
          <w:spacing w:val="-67"/>
          <w:sz w:val="24"/>
          <w:szCs w:val="24"/>
          <w:lang w:val="uk-UA"/>
        </w:rPr>
        <w:t xml:space="preserve"> </w:t>
      </w:r>
      <w:r w:rsidRPr="00F1438F">
        <w:rPr>
          <w:rFonts w:ascii="Times New Roman" w:hAnsi="Times New Roman" w:cs="Times New Roman"/>
          <w:color w:val="000000" w:themeColor="text1"/>
          <w:sz w:val="24"/>
          <w:szCs w:val="24"/>
          <w:lang w:val="uk-UA"/>
        </w:rPr>
        <w:t>обґрунтовувати</w:t>
      </w:r>
      <w:r w:rsidRPr="00F1438F">
        <w:rPr>
          <w:rFonts w:ascii="Times New Roman" w:hAnsi="Times New Roman" w:cs="Times New Roman"/>
          <w:color w:val="000000" w:themeColor="text1"/>
          <w:spacing w:val="-1"/>
          <w:sz w:val="24"/>
          <w:szCs w:val="24"/>
          <w:lang w:val="uk-UA"/>
        </w:rPr>
        <w:t xml:space="preserve"> </w:t>
      </w:r>
      <w:r w:rsidRPr="00F1438F">
        <w:rPr>
          <w:rFonts w:ascii="Times New Roman" w:hAnsi="Times New Roman" w:cs="Times New Roman"/>
          <w:color w:val="000000" w:themeColor="text1"/>
          <w:sz w:val="24"/>
          <w:szCs w:val="24"/>
          <w:lang w:val="uk-UA"/>
        </w:rPr>
        <w:t>варіанти</w:t>
      </w:r>
      <w:r w:rsidRPr="00F1438F">
        <w:rPr>
          <w:rFonts w:ascii="Times New Roman" w:hAnsi="Times New Roman" w:cs="Times New Roman"/>
          <w:color w:val="000000" w:themeColor="text1"/>
          <w:spacing w:val="-3"/>
          <w:sz w:val="24"/>
          <w:szCs w:val="24"/>
          <w:lang w:val="uk-UA"/>
        </w:rPr>
        <w:t xml:space="preserve"> </w:t>
      </w:r>
      <w:r w:rsidRPr="00F1438F">
        <w:rPr>
          <w:rFonts w:ascii="Times New Roman" w:hAnsi="Times New Roman" w:cs="Times New Roman"/>
          <w:color w:val="000000" w:themeColor="text1"/>
          <w:sz w:val="24"/>
          <w:szCs w:val="24"/>
          <w:lang w:val="uk-UA"/>
        </w:rPr>
        <w:t>їх</w:t>
      </w:r>
      <w:r w:rsidRPr="00F1438F">
        <w:rPr>
          <w:rFonts w:ascii="Times New Roman" w:hAnsi="Times New Roman" w:cs="Times New Roman"/>
          <w:color w:val="000000" w:themeColor="text1"/>
          <w:spacing w:val="-3"/>
          <w:sz w:val="24"/>
          <w:szCs w:val="24"/>
          <w:lang w:val="uk-UA"/>
        </w:rPr>
        <w:t xml:space="preserve"> </w:t>
      </w:r>
      <w:r w:rsidRPr="00F1438F">
        <w:rPr>
          <w:rFonts w:ascii="Times New Roman" w:hAnsi="Times New Roman" w:cs="Times New Roman"/>
          <w:color w:val="000000" w:themeColor="text1"/>
          <w:sz w:val="24"/>
          <w:szCs w:val="24"/>
          <w:lang w:val="uk-UA"/>
        </w:rPr>
        <w:t>розв’язання</w:t>
      </w:r>
    </w:p>
    <w:p w14:paraId="3B33AA71" w14:textId="77777777" w:rsidR="00D210B1" w:rsidRPr="00F1438F" w:rsidRDefault="00D210B1" w:rsidP="004150BF">
      <w:pPr>
        <w:spacing w:line="240" w:lineRule="auto"/>
        <w:ind w:firstLine="720"/>
        <w:jc w:val="both"/>
        <w:rPr>
          <w:rFonts w:ascii="Times New Roman" w:hAnsi="Times New Roman" w:cs="Times New Roman"/>
          <w:b/>
          <w:color w:val="000000" w:themeColor="text1"/>
          <w:sz w:val="24"/>
          <w:szCs w:val="24"/>
          <w:lang w:val="uk-UA"/>
        </w:rPr>
      </w:pPr>
      <w:bookmarkStart w:id="0" w:name="_lhah7jzs1h2"/>
      <w:bookmarkEnd w:id="0"/>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F1438F" w14:paraId="53B541AD" w14:textId="77777777" w:rsidTr="009D4FB7">
        <w:tc>
          <w:tcPr>
            <w:tcW w:w="9356" w:type="dxa"/>
            <w:shd w:val="clear" w:color="auto" w:fill="D5DCE4" w:themeFill="text2" w:themeFillTint="33"/>
          </w:tcPr>
          <w:p w14:paraId="481E7682" w14:textId="77777777" w:rsidR="00D210B1" w:rsidRPr="00F1438F" w:rsidRDefault="00D210B1" w:rsidP="004150BF">
            <w:pPr>
              <w:spacing w:line="240" w:lineRule="auto"/>
              <w:jc w:val="both"/>
              <w:rPr>
                <w:rFonts w:ascii="Times New Roman" w:hAnsi="Times New Roman" w:cs="Times New Roman"/>
                <w:b/>
                <w:bCs/>
                <w:color w:val="000000" w:themeColor="text1"/>
                <w:sz w:val="24"/>
                <w:szCs w:val="24"/>
                <w:lang w:val="uk-UA"/>
              </w:rPr>
            </w:pPr>
            <w:r w:rsidRPr="00F1438F">
              <w:rPr>
                <w:rFonts w:ascii="Times New Roman" w:hAnsi="Times New Roman" w:cs="Times New Roman"/>
                <w:b/>
                <w:color w:val="000000" w:themeColor="text1"/>
                <w:sz w:val="24"/>
                <w:szCs w:val="24"/>
                <w:lang w:val="uk-UA"/>
              </w:rPr>
              <w:t>ПЕРЕДУМОВИ ДЛЯ ВИВЧЕННЯ ДИСЦИПЛІНИ</w:t>
            </w:r>
          </w:p>
        </w:tc>
      </w:tr>
    </w:tbl>
    <w:p w14:paraId="6BA56BA0" w14:textId="77777777" w:rsidR="003E4B89" w:rsidRPr="00F1438F" w:rsidRDefault="003E4B89" w:rsidP="004150BF">
      <w:pPr>
        <w:pStyle w:val="ae"/>
        <w:ind w:firstLine="720"/>
        <w:rPr>
          <w:iCs/>
          <w:color w:val="000000" w:themeColor="text1"/>
          <w:sz w:val="24"/>
          <w:szCs w:val="24"/>
          <w:lang w:val="uk-UA"/>
        </w:rPr>
      </w:pPr>
      <w:r w:rsidRPr="00F1438F">
        <w:rPr>
          <w:color w:val="000000" w:themeColor="text1"/>
          <w:sz w:val="24"/>
          <w:szCs w:val="24"/>
          <w:lang w:val="uk-UA"/>
        </w:rPr>
        <w:t xml:space="preserve">Передумовою вивчення дисципліни </w:t>
      </w:r>
      <w:r w:rsidR="005E2F2A" w:rsidRPr="00F1438F">
        <w:rPr>
          <w:bCs/>
          <w:color w:val="000000" w:themeColor="text1"/>
          <w:sz w:val="24"/>
          <w:szCs w:val="24"/>
          <w:lang w:val="uk-UA"/>
        </w:rPr>
        <w:t>«</w:t>
      </w:r>
      <w:r w:rsidR="005E2F2A" w:rsidRPr="00F1438F">
        <w:rPr>
          <w:color w:val="000000" w:themeColor="text1"/>
          <w:sz w:val="24"/>
          <w:szCs w:val="24"/>
          <w:lang w:val="uk-UA"/>
        </w:rPr>
        <w:t>Гендер і медіа</w:t>
      </w:r>
      <w:r w:rsidR="005E2F2A" w:rsidRPr="00F1438F">
        <w:rPr>
          <w:bCs/>
          <w:color w:val="000000" w:themeColor="text1"/>
          <w:sz w:val="24"/>
          <w:szCs w:val="24"/>
          <w:lang w:val="uk-UA"/>
        </w:rPr>
        <w:t>»</w:t>
      </w:r>
      <w:r w:rsidR="005E2F2A" w:rsidRPr="00F1438F">
        <w:rPr>
          <w:i/>
          <w:color w:val="000000" w:themeColor="text1"/>
          <w:sz w:val="24"/>
          <w:szCs w:val="24"/>
          <w:lang w:val="uk-UA"/>
        </w:rPr>
        <w:t xml:space="preserve"> </w:t>
      </w:r>
      <w:r w:rsidRPr="00F1438F">
        <w:rPr>
          <w:color w:val="000000" w:themeColor="text1"/>
          <w:sz w:val="24"/>
          <w:szCs w:val="24"/>
          <w:lang w:val="uk-UA"/>
        </w:rPr>
        <w:t xml:space="preserve">є формування </w:t>
      </w:r>
      <w:proofErr w:type="spellStart"/>
      <w:r w:rsidRPr="00F1438F">
        <w:rPr>
          <w:color w:val="000000" w:themeColor="text1"/>
          <w:sz w:val="24"/>
          <w:szCs w:val="24"/>
          <w:lang w:val="uk-UA"/>
        </w:rPr>
        <w:t>компетентностей</w:t>
      </w:r>
      <w:proofErr w:type="spellEnd"/>
      <w:r w:rsidRPr="00F1438F">
        <w:rPr>
          <w:color w:val="000000" w:themeColor="text1"/>
          <w:sz w:val="24"/>
          <w:szCs w:val="24"/>
          <w:lang w:val="uk-UA"/>
        </w:rPr>
        <w:t>:</w:t>
      </w:r>
      <w:r w:rsidRPr="00F1438F">
        <w:rPr>
          <w:i/>
          <w:color w:val="000000" w:themeColor="text1"/>
          <w:sz w:val="24"/>
          <w:szCs w:val="24"/>
          <w:lang w:val="uk-UA"/>
        </w:rPr>
        <w:t xml:space="preserve"> </w:t>
      </w:r>
      <w:r w:rsidRPr="00F1438F">
        <w:rPr>
          <w:color w:val="000000" w:themeColor="text1"/>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під час вивчення навчальн</w:t>
      </w:r>
      <w:r w:rsidR="004150BF" w:rsidRPr="00F1438F">
        <w:rPr>
          <w:color w:val="000000" w:themeColor="text1"/>
          <w:sz w:val="24"/>
          <w:szCs w:val="24"/>
          <w:lang w:val="uk-UA"/>
        </w:rPr>
        <w:t>их</w:t>
      </w:r>
      <w:r w:rsidRPr="00F1438F">
        <w:rPr>
          <w:color w:val="000000" w:themeColor="text1"/>
          <w:sz w:val="24"/>
          <w:szCs w:val="24"/>
          <w:lang w:val="uk-UA"/>
        </w:rPr>
        <w:t xml:space="preserve"> дисциплін «Права і обов’язки людини в Україні», </w:t>
      </w:r>
      <w:r w:rsidR="004150BF" w:rsidRPr="00F1438F">
        <w:rPr>
          <w:color w:val="000000" w:themeColor="text1"/>
          <w:sz w:val="24"/>
          <w:szCs w:val="24"/>
          <w:lang w:val="uk-UA"/>
        </w:rPr>
        <w:t xml:space="preserve">«Гендерні студії», </w:t>
      </w:r>
      <w:r w:rsidRPr="00F1438F">
        <w:rPr>
          <w:color w:val="000000" w:themeColor="text1"/>
          <w:sz w:val="24"/>
          <w:szCs w:val="24"/>
          <w:lang w:val="uk-UA"/>
        </w:rPr>
        <w:t>як</w:t>
      </w:r>
      <w:r w:rsidR="004150BF" w:rsidRPr="00F1438F">
        <w:rPr>
          <w:color w:val="000000" w:themeColor="text1"/>
          <w:sz w:val="24"/>
          <w:szCs w:val="24"/>
          <w:lang w:val="uk-UA"/>
        </w:rPr>
        <w:t>і</w:t>
      </w:r>
      <w:r w:rsidRPr="00F1438F">
        <w:rPr>
          <w:color w:val="000000" w:themeColor="text1"/>
          <w:sz w:val="24"/>
          <w:szCs w:val="24"/>
          <w:lang w:val="uk-UA"/>
        </w:rPr>
        <w:t xml:space="preserve"> знайомить з правами і обов’язками людини в Україні, особливостями </w:t>
      </w:r>
      <w:r w:rsidRPr="00F1438F">
        <w:rPr>
          <w:iCs/>
          <w:color w:val="000000" w:themeColor="text1"/>
          <w:sz w:val="24"/>
          <w:szCs w:val="24"/>
          <w:lang w:val="uk-UA"/>
        </w:rPr>
        <w:t>державної гендерної політики, запобігання гендерному насильству й боротьби з усіма формами гендерної дискримінації.</w:t>
      </w:r>
    </w:p>
    <w:p w14:paraId="441EDAE7" w14:textId="77777777" w:rsidR="00D210B1" w:rsidRPr="00F1438F" w:rsidRDefault="00235DC5" w:rsidP="004150BF">
      <w:pPr>
        <w:spacing w:line="240" w:lineRule="auto"/>
        <w:ind w:firstLine="720"/>
        <w:jc w:val="both"/>
        <w:rPr>
          <w:rFonts w:ascii="Times New Roman" w:hAnsi="Times New Roman" w:cs="Times New Roman"/>
          <w:b/>
          <w:bCs/>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Засвоєні знання з курсу </w:t>
      </w:r>
      <w:r w:rsidRPr="00F1438F">
        <w:rPr>
          <w:rFonts w:ascii="Times New Roman" w:hAnsi="Times New Roman" w:cs="Times New Roman"/>
          <w:bCs/>
          <w:color w:val="000000" w:themeColor="text1"/>
          <w:sz w:val="24"/>
          <w:szCs w:val="24"/>
          <w:lang w:val="uk-UA"/>
        </w:rPr>
        <w:t>«</w:t>
      </w:r>
      <w:r w:rsidRPr="00F1438F">
        <w:rPr>
          <w:rFonts w:ascii="Times New Roman" w:hAnsi="Times New Roman" w:cs="Times New Roman"/>
          <w:color w:val="000000" w:themeColor="text1"/>
          <w:sz w:val="24"/>
          <w:szCs w:val="24"/>
          <w:lang w:val="uk-UA"/>
        </w:rPr>
        <w:t xml:space="preserve">Гендер і </w:t>
      </w:r>
      <w:r w:rsidR="005E2F2A" w:rsidRPr="00F1438F">
        <w:rPr>
          <w:rFonts w:ascii="Times New Roman" w:hAnsi="Times New Roman" w:cs="Times New Roman"/>
          <w:color w:val="000000" w:themeColor="text1"/>
          <w:sz w:val="24"/>
          <w:szCs w:val="24"/>
          <w:lang w:val="uk-UA"/>
        </w:rPr>
        <w:t>медіа</w:t>
      </w:r>
      <w:r w:rsidRPr="00F1438F">
        <w:rPr>
          <w:rFonts w:ascii="Times New Roman" w:hAnsi="Times New Roman" w:cs="Times New Roman"/>
          <w:bCs/>
          <w:color w:val="000000" w:themeColor="text1"/>
          <w:sz w:val="24"/>
          <w:szCs w:val="24"/>
          <w:lang w:val="uk-UA"/>
        </w:rPr>
        <w:t>»</w:t>
      </w:r>
      <w:r w:rsidRPr="00F1438F">
        <w:rPr>
          <w:rFonts w:ascii="Times New Roman" w:hAnsi="Times New Roman" w:cs="Times New Roman"/>
          <w:i/>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сприятимуть успішній реалізації студентів у професії та у житті, а набуті у процесі вивчення цієї дисципліни компетентності – оволодінню навчальними дисциплінами «Теорії масової поведінки», «</w:t>
      </w:r>
      <w:proofErr w:type="spellStart"/>
      <w:r w:rsidRPr="00F1438F">
        <w:rPr>
          <w:rFonts w:ascii="Times New Roman" w:hAnsi="Times New Roman" w:cs="Times New Roman"/>
          <w:color w:val="000000" w:themeColor="text1"/>
          <w:sz w:val="24"/>
          <w:szCs w:val="24"/>
          <w:lang w:val="uk-UA"/>
        </w:rPr>
        <w:t>Спічрайтинг</w:t>
      </w:r>
      <w:proofErr w:type="spellEnd"/>
      <w:r w:rsidRPr="00F1438F">
        <w:rPr>
          <w:rFonts w:ascii="Times New Roman" w:hAnsi="Times New Roman" w:cs="Times New Roman"/>
          <w:color w:val="000000" w:themeColor="text1"/>
          <w:sz w:val="24"/>
          <w:szCs w:val="24"/>
          <w:lang w:val="uk-UA"/>
        </w:rPr>
        <w:t>»</w:t>
      </w:r>
      <w:r w:rsidR="00B13EDB">
        <w:rPr>
          <w:rFonts w:ascii="Times New Roman" w:hAnsi="Times New Roman" w:cs="Times New Roman"/>
          <w:color w:val="000000" w:themeColor="text1"/>
          <w:sz w:val="24"/>
          <w:szCs w:val="24"/>
          <w:lang w:val="uk-UA"/>
        </w:rPr>
        <w:pict w14:anchorId="1B6E39F3">
          <v:rect id="_x0000_i102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322CBD" w14:paraId="6DF2E387" w14:textId="77777777" w:rsidTr="009D4FB7">
        <w:tc>
          <w:tcPr>
            <w:tcW w:w="9356" w:type="dxa"/>
            <w:shd w:val="clear" w:color="auto" w:fill="D5DCE4" w:themeFill="text2" w:themeFillTint="33"/>
          </w:tcPr>
          <w:p w14:paraId="6EC09A78" w14:textId="77777777" w:rsidR="00D210B1" w:rsidRPr="00F1438F" w:rsidRDefault="00D210B1" w:rsidP="004150BF">
            <w:pPr>
              <w:spacing w:line="240" w:lineRule="auto"/>
              <w:jc w:val="both"/>
              <w:rPr>
                <w:rFonts w:ascii="Times New Roman" w:hAnsi="Times New Roman" w:cs="Times New Roman"/>
                <w:b/>
                <w:bCs/>
                <w:color w:val="000000" w:themeColor="text1"/>
                <w:sz w:val="24"/>
                <w:szCs w:val="24"/>
                <w:lang w:val="uk-UA"/>
              </w:rPr>
            </w:pPr>
            <w:bookmarkStart w:id="1" w:name="_Hlk131519600"/>
            <w:r w:rsidRPr="00F1438F">
              <w:rPr>
                <w:rFonts w:ascii="Times New Roman" w:hAnsi="Times New Roman" w:cs="Times New Roman"/>
                <w:b/>
                <w:bCs/>
                <w:color w:val="000000" w:themeColor="text1"/>
                <w:sz w:val="24"/>
                <w:szCs w:val="24"/>
                <w:lang w:val="uk-UA"/>
              </w:rPr>
              <w:t>ПЕРЕЛІК ТЕМ (ТЕМАТИЧНИЙ ПЛАН) ДИСЦИПЛІНИ</w:t>
            </w:r>
          </w:p>
        </w:tc>
      </w:tr>
      <w:bookmarkEnd w:id="1"/>
    </w:tbl>
    <w:p w14:paraId="1A0FAEA7" w14:textId="77777777" w:rsidR="00D210B1" w:rsidRPr="00F1438F" w:rsidRDefault="00D210B1" w:rsidP="004150BF">
      <w:pPr>
        <w:spacing w:line="240" w:lineRule="auto"/>
        <w:jc w:val="both"/>
        <w:rPr>
          <w:rFonts w:ascii="Times New Roman" w:hAnsi="Times New Roman" w:cs="Times New Roman"/>
          <w:color w:val="000000" w:themeColor="text1"/>
          <w:sz w:val="24"/>
          <w:szCs w:val="24"/>
          <w:lang w:val="uk-UA"/>
        </w:rPr>
      </w:pPr>
    </w:p>
    <w:p w14:paraId="66ABF2D7" w14:textId="77777777" w:rsidR="00D210B1" w:rsidRPr="00F1438F" w:rsidRDefault="00D210B1" w:rsidP="004150BF">
      <w:pPr>
        <w:spacing w:line="240" w:lineRule="auto"/>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Таблиця 1 – Загальний тематичний план аудиторної роботи</w:t>
      </w:r>
    </w:p>
    <w:p w14:paraId="6D900874" w14:textId="77777777" w:rsidR="00D210B1" w:rsidRPr="00F1438F" w:rsidRDefault="00D210B1" w:rsidP="004150BF">
      <w:pPr>
        <w:spacing w:line="240" w:lineRule="auto"/>
        <w:jc w:val="both"/>
        <w:rPr>
          <w:rFonts w:ascii="Times New Roman" w:hAnsi="Times New Roman" w:cs="Times New Roman"/>
          <w:color w:val="000000" w:themeColor="text1"/>
          <w:sz w:val="24"/>
          <w:szCs w:val="24"/>
          <w:lang w:val="uk-UA"/>
        </w:rPr>
      </w:pPr>
    </w:p>
    <w:tbl>
      <w:tblPr>
        <w:tblStyle w:val="a4"/>
        <w:tblW w:w="9351" w:type="dxa"/>
        <w:tblLook w:val="04A0" w:firstRow="1" w:lastRow="0" w:firstColumn="1" w:lastColumn="0" w:noHBand="0" w:noVBand="1"/>
      </w:tblPr>
      <w:tblGrid>
        <w:gridCol w:w="1103"/>
        <w:gridCol w:w="4421"/>
        <w:gridCol w:w="3827"/>
      </w:tblGrid>
      <w:tr w:rsidR="00F1438F" w:rsidRPr="00322CBD" w14:paraId="69B245C7" w14:textId="77777777" w:rsidTr="002D1D6F">
        <w:trPr>
          <w:trHeight w:val="626"/>
        </w:trPr>
        <w:tc>
          <w:tcPr>
            <w:tcW w:w="1103" w:type="dxa"/>
            <w:vAlign w:val="center"/>
          </w:tcPr>
          <w:p w14:paraId="49A14EFD" w14:textId="77777777" w:rsidR="00D210B1" w:rsidRPr="00F1438F" w:rsidRDefault="00D210B1" w:rsidP="004150BF">
            <w:pPr>
              <w:spacing w:line="240" w:lineRule="auto"/>
              <w:jc w:val="center"/>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Номер тижня</w:t>
            </w:r>
          </w:p>
        </w:tc>
        <w:tc>
          <w:tcPr>
            <w:tcW w:w="4421" w:type="dxa"/>
            <w:vAlign w:val="center"/>
          </w:tcPr>
          <w:p w14:paraId="4C601BB2" w14:textId="77777777" w:rsidR="00D210B1" w:rsidRPr="00F1438F" w:rsidRDefault="00D210B1" w:rsidP="004150BF">
            <w:pPr>
              <w:spacing w:line="240" w:lineRule="auto"/>
              <w:jc w:val="center"/>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Теми лекцій, год.</w:t>
            </w:r>
          </w:p>
        </w:tc>
        <w:tc>
          <w:tcPr>
            <w:tcW w:w="3827" w:type="dxa"/>
            <w:vAlign w:val="center"/>
          </w:tcPr>
          <w:p w14:paraId="1E136910" w14:textId="77777777" w:rsidR="00D210B1" w:rsidRPr="00F1438F" w:rsidRDefault="00D210B1" w:rsidP="004150BF">
            <w:pPr>
              <w:spacing w:line="240" w:lineRule="auto"/>
              <w:jc w:val="center"/>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Теми практичних занять або семінарів, год.</w:t>
            </w:r>
          </w:p>
        </w:tc>
      </w:tr>
      <w:tr w:rsidR="00F1438F" w:rsidRPr="00F1438F" w14:paraId="16FFEFE3" w14:textId="77777777" w:rsidTr="002D1D6F">
        <w:trPr>
          <w:trHeight w:val="302"/>
        </w:trPr>
        <w:tc>
          <w:tcPr>
            <w:tcW w:w="1103" w:type="dxa"/>
          </w:tcPr>
          <w:p w14:paraId="772BE19E"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1</w:t>
            </w:r>
          </w:p>
        </w:tc>
        <w:tc>
          <w:tcPr>
            <w:tcW w:w="4421" w:type="dxa"/>
          </w:tcPr>
          <w:p w14:paraId="697B740A"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2</w:t>
            </w:r>
          </w:p>
        </w:tc>
        <w:tc>
          <w:tcPr>
            <w:tcW w:w="3827" w:type="dxa"/>
          </w:tcPr>
          <w:p w14:paraId="401F9766"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3</w:t>
            </w:r>
          </w:p>
        </w:tc>
      </w:tr>
      <w:tr w:rsidR="00F1438F" w:rsidRPr="00F1438F" w14:paraId="3CB09D1F" w14:textId="77777777" w:rsidTr="009D4FB7">
        <w:trPr>
          <w:trHeight w:val="302"/>
        </w:trPr>
        <w:tc>
          <w:tcPr>
            <w:tcW w:w="9351" w:type="dxa"/>
            <w:gridSpan w:val="3"/>
            <w:vAlign w:val="center"/>
          </w:tcPr>
          <w:p w14:paraId="73A2840B" w14:textId="77777777" w:rsidR="00D210B1" w:rsidRPr="00F1438F" w:rsidRDefault="00D210B1" w:rsidP="004150BF">
            <w:pPr>
              <w:spacing w:line="240" w:lineRule="auto"/>
              <w:jc w:val="center"/>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Змістовий модуль 1</w:t>
            </w:r>
          </w:p>
        </w:tc>
      </w:tr>
      <w:tr w:rsidR="00F1438F" w:rsidRPr="00322CBD" w14:paraId="6B862721" w14:textId="77777777" w:rsidTr="002D1D6F">
        <w:trPr>
          <w:trHeight w:val="765"/>
        </w:trPr>
        <w:tc>
          <w:tcPr>
            <w:tcW w:w="1103" w:type="dxa"/>
            <w:vAlign w:val="center"/>
          </w:tcPr>
          <w:p w14:paraId="5E88834E"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lastRenderedPageBreak/>
              <w:t>1</w:t>
            </w:r>
          </w:p>
        </w:tc>
        <w:tc>
          <w:tcPr>
            <w:tcW w:w="4421" w:type="dxa"/>
          </w:tcPr>
          <w:p w14:paraId="36222765" w14:textId="77777777" w:rsidR="00D210B1" w:rsidRPr="00F1438F" w:rsidRDefault="00D210B1"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Тема 1. </w:t>
            </w:r>
            <w:r w:rsidR="0028721F" w:rsidRPr="00F1438F">
              <w:rPr>
                <w:rFonts w:ascii="Times New Roman" w:eastAsia="Times New Roman" w:hAnsi="Times New Roman" w:cs="Times New Roman"/>
                <w:color w:val="000000" w:themeColor="text1"/>
                <w:sz w:val="24"/>
                <w:szCs w:val="24"/>
                <w:lang w:val="uk-UA" w:eastAsia="ru-RU"/>
              </w:rPr>
              <w:t>Український фемінізм</w:t>
            </w:r>
            <w:r w:rsidR="00F358E5" w:rsidRPr="00F1438F">
              <w:rPr>
                <w:rFonts w:ascii="Times New Roman" w:hAnsi="Times New Roman" w:cs="Times New Roman"/>
                <w:color w:val="000000" w:themeColor="text1"/>
                <w:sz w:val="24"/>
                <w:szCs w:val="24"/>
                <w:lang w:val="uk-UA"/>
              </w:rPr>
              <w:t xml:space="preserve"> </w:t>
            </w:r>
            <w:r w:rsidR="004879A4" w:rsidRPr="00F1438F">
              <w:rPr>
                <w:rFonts w:ascii="Times New Roman" w:hAnsi="Times New Roman" w:cs="Times New Roman"/>
                <w:color w:val="000000" w:themeColor="text1"/>
                <w:sz w:val="24"/>
                <w:szCs w:val="24"/>
                <w:lang w:val="uk-UA"/>
              </w:rPr>
              <w:t>(2 год.)</w:t>
            </w:r>
          </w:p>
        </w:tc>
        <w:tc>
          <w:tcPr>
            <w:tcW w:w="3827" w:type="dxa"/>
          </w:tcPr>
          <w:p w14:paraId="574E2249" w14:textId="77777777" w:rsidR="00D210B1" w:rsidRPr="00F1438F" w:rsidRDefault="00D210B1"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Пр. № 1. </w:t>
            </w:r>
            <w:r w:rsidR="0028721F" w:rsidRPr="00F1438F">
              <w:rPr>
                <w:rFonts w:ascii="Times New Roman" w:hAnsi="Times New Roman" w:cs="Times New Roman"/>
                <w:bCs/>
                <w:color w:val="000000" w:themeColor="text1"/>
                <w:sz w:val="24"/>
                <w:szCs w:val="24"/>
                <w:lang w:val="uk-UA"/>
              </w:rPr>
              <w:t xml:space="preserve">Еволюція гендерних досліджень та феміністської критики </w:t>
            </w:r>
            <w:r w:rsidRPr="00F1438F">
              <w:rPr>
                <w:rFonts w:ascii="Times New Roman" w:hAnsi="Times New Roman" w:cs="Times New Roman"/>
                <w:color w:val="000000" w:themeColor="text1"/>
                <w:sz w:val="24"/>
                <w:szCs w:val="24"/>
                <w:lang w:val="uk-UA"/>
              </w:rPr>
              <w:t>(2 год.)</w:t>
            </w:r>
          </w:p>
        </w:tc>
      </w:tr>
      <w:tr w:rsidR="00F1438F" w:rsidRPr="00322CBD" w14:paraId="1E7E8C5A" w14:textId="77777777" w:rsidTr="002D1D6F">
        <w:trPr>
          <w:trHeight w:val="765"/>
        </w:trPr>
        <w:tc>
          <w:tcPr>
            <w:tcW w:w="1103" w:type="dxa"/>
            <w:vAlign w:val="center"/>
          </w:tcPr>
          <w:p w14:paraId="14980A50"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2</w:t>
            </w:r>
          </w:p>
        </w:tc>
        <w:tc>
          <w:tcPr>
            <w:tcW w:w="4421" w:type="dxa"/>
          </w:tcPr>
          <w:p w14:paraId="27D05324" w14:textId="77777777" w:rsidR="00D210B1" w:rsidRPr="00F1438F" w:rsidRDefault="004879A4"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bCs/>
                <w:color w:val="000000" w:themeColor="text1"/>
                <w:sz w:val="24"/>
                <w:szCs w:val="24"/>
                <w:lang w:val="uk-UA"/>
              </w:rPr>
              <w:t>Тема 2.</w:t>
            </w:r>
            <w:r w:rsidRPr="00F1438F">
              <w:rPr>
                <w:rFonts w:ascii="Times New Roman" w:hAnsi="Times New Roman" w:cs="Times New Roman"/>
                <w:color w:val="000000" w:themeColor="text1"/>
                <w:sz w:val="24"/>
                <w:szCs w:val="24"/>
                <w:lang w:val="uk-UA"/>
              </w:rPr>
              <w:t xml:space="preserve"> </w:t>
            </w:r>
            <w:r w:rsidR="0028721F" w:rsidRPr="00F1438F">
              <w:rPr>
                <w:rFonts w:ascii="Times New Roman" w:hAnsi="Times New Roman" w:cs="Times New Roman"/>
                <w:color w:val="000000" w:themeColor="text1"/>
                <w:sz w:val="24"/>
                <w:szCs w:val="24"/>
                <w:lang w:val="uk-UA"/>
              </w:rPr>
              <w:t>Гендерні дослідження як осмислення природи  чоловічого і жіночого начала</w:t>
            </w:r>
            <w:r w:rsidR="003A1E59" w:rsidRPr="00F1438F">
              <w:rPr>
                <w:rFonts w:ascii="Times New Roman" w:hAnsi="Times New Roman" w:cs="Times New Roman"/>
                <w:color w:val="000000" w:themeColor="text1"/>
                <w:sz w:val="24"/>
                <w:szCs w:val="24"/>
                <w:lang w:val="uk-UA"/>
              </w:rPr>
              <w:t xml:space="preserve"> </w:t>
            </w:r>
            <w:r w:rsidR="003A1E59" w:rsidRPr="00F1438F">
              <w:rPr>
                <w:rFonts w:ascii="Times New Roman" w:hAnsi="Times New Roman" w:cs="Times New Roman"/>
                <w:color w:val="000000" w:themeColor="text1"/>
                <w:lang w:val="uk-UA"/>
              </w:rPr>
              <w:t>(2 год.)</w:t>
            </w:r>
          </w:p>
        </w:tc>
        <w:tc>
          <w:tcPr>
            <w:tcW w:w="3827" w:type="dxa"/>
          </w:tcPr>
          <w:p w14:paraId="7E1248C4" w14:textId="77777777" w:rsidR="00D210B1" w:rsidRPr="00F1438F" w:rsidRDefault="00D210B1"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Пр. № 2.</w:t>
            </w:r>
            <w:r w:rsidR="0028721F" w:rsidRPr="00F1438F">
              <w:rPr>
                <w:rFonts w:ascii="Times New Roman" w:hAnsi="Times New Roman" w:cs="Times New Roman"/>
                <w:bCs/>
                <w:color w:val="000000" w:themeColor="text1"/>
                <w:sz w:val="24"/>
                <w:szCs w:val="24"/>
                <w:lang w:val="uk-UA"/>
              </w:rPr>
              <w:t xml:space="preserve"> Еволюція гендерних досліджень та феміністської критики</w:t>
            </w:r>
            <w:r w:rsidRPr="00F1438F">
              <w:rPr>
                <w:rFonts w:ascii="Times New Roman" w:hAnsi="Times New Roman" w:cs="Times New Roman"/>
                <w:color w:val="000000" w:themeColor="text1"/>
                <w:sz w:val="24"/>
                <w:szCs w:val="24"/>
                <w:lang w:val="uk-UA"/>
              </w:rPr>
              <w:t xml:space="preserve"> (2 год.)</w:t>
            </w:r>
          </w:p>
        </w:tc>
      </w:tr>
      <w:tr w:rsidR="00F1438F" w:rsidRPr="00F1438F" w14:paraId="07DF892A" w14:textId="77777777" w:rsidTr="002D1D6F">
        <w:trPr>
          <w:trHeight w:val="765"/>
        </w:trPr>
        <w:tc>
          <w:tcPr>
            <w:tcW w:w="1103" w:type="dxa"/>
            <w:vAlign w:val="center"/>
          </w:tcPr>
          <w:p w14:paraId="77DB29FD"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3</w:t>
            </w:r>
          </w:p>
        </w:tc>
        <w:tc>
          <w:tcPr>
            <w:tcW w:w="4421" w:type="dxa"/>
          </w:tcPr>
          <w:p w14:paraId="2DE6D230" w14:textId="77777777" w:rsidR="00D210B1" w:rsidRPr="00F1438F" w:rsidRDefault="004879A4" w:rsidP="004150BF">
            <w:pPr>
              <w:pStyle w:val="Default"/>
              <w:rPr>
                <w:color w:val="000000" w:themeColor="text1"/>
                <w:lang w:val="uk-UA"/>
              </w:rPr>
            </w:pPr>
            <w:r w:rsidRPr="00F1438F">
              <w:rPr>
                <w:bCs/>
                <w:color w:val="000000" w:themeColor="text1"/>
                <w:lang w:val="uk-UA"/>
              </w:rPr>
              <w:t>Тема 3.</w:t>
            </w:r>
            <w:r w:rsidR="003E4B89" w:rsidRPr="00F1438F">
              <w:rPr>
                <w:bCs/>
                <w:color w:val="000000" w:themeColor="text1"/>
                <w:lang w:val="uk-UA"/>
              </w:rPr>
              <w:t xml:space="preserve"> </w:t>
            </w:r>
            <w:r w:rsidR="0028721F" w:rsidRPr="00F1438F">
              <w:rPr>
                <w:color w:val="000000" w:themeColor="text1"/>
                <w:lang w:val="uk-UA"/>
              </w:rPr>
              <w:t>Нормативно-правове законодавство в сфері гендерної рівності (2 год.)</w:t>
            </w:r>
          </w:p>
        </w:tc>
        <w:tc>
          <w:tcPr>
            <w:tcW w:w="3827" w:type="dxa"/>
          </w:tcPr>
          <w:p w14:paraId="0B1A37E8" w14:textId="77777777" w:rsidR="00D210B1" w:rsidRPr="00F1438F" w:rsidRDefault="00D210B1"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Пр. № 3</w:t>
            </w:r>
            <w:r w:rsidR="0028721F" w:rsidRPr="00F1438F">
              <w:rPr>
                <w:rFonts w:ascii="Times New Roman" w:hAnsi="Times New Roman" w:cs="Times New Roman"/>
                <w:color w:val="000000" w:themeColor="text1"/>
                <w:sz w:val="24"/>
                <w:szCs w:val="24"/>
                <w:lang w:val="uk-UA"/>
              </w:rPr>
              <w:t xml:space="preserve"> Нормативно-правове законодавство в сфері гендерної рівності</w:t>
            </w:r>
            <w:r w:rsidRPr="00F1438F">
              <w:rPr>
                <w:rFonts w:ascii="Times New Roman" w:hAnsi="Times New Roman" w:cs="Times New Roman"/>
                <w:color w:val="000000" w:themeColor="text1"/>
                <w:sz w:val="24"/>
                <w:szCs w:val="24"/>
                <w:lang w:val="uk-UA"/>
              </w:rPr>
              <w:t>. (2 год.)</w:t>
            </w:r>
          </w:p>
        </w:tc>
      </w:tr>
      <w:tr w:rsidR="00F1438F" w:rsidRPr="00322CBD" w14:paraId="1C08986A" w14:textId="77777777" w:rsidTr="002D1D6F">
        <w:trPr>
          <w:trHeight w:val="332"/>
        </w:trPr>
        <w:tc>
          <w:tcPr>
            <w:tcW w:w="1103" w:type="dxa"/>
            <w:vAlign w:val="center"/>
          </w:tcPr>
          <w:p w14:paraId="259DC77B" w14:textId="77777777" w:rsidR="00D210B1" w:rsidRPr="00F1438F" w:rsidRDefault="00D210B1"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4</w:t>
            </w:r>
          </w:p>
        </w:tc>
        <w:tc>
          <w:tcPr>
            <w:tcW w:w="4421" w:type="dxa"/>
          </w:tcPr>
          <w:p w14:paraId="30FA8E81" w14:textId="1B26D550" w:rsidR="00D210B1" w:rsidRPr="00F1438F" w:rsidRDefault="004879A4" w:rsidP="004150BF">
            <w:pPr>
              <w:spacing w:line="240" w:lineRule="auto"/>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Тема 4.</w:t>
            </w:r>
            <w:r w:rsidR="003E4B89" w:rsidRPr="00F1438F">
              <w:rPr>
                <w:rFonts w:ascii="Times New Roman" w:hAnsi="Times New Roman" w:cs="Times New Roman"/>
                <w:bCs/>
                <w:color w:val="000000" w:themeColor="text1"/>
                <w:sz w:val="24"/>
                <w:szCs w:val="24"/>
                <w:lang w:val="uk-UA"/>
              </w:rPr>
              <w:t xml:space="preserve"> </w:t>
            </w:r>
            <w:r w:rsidR="0028721F" w:rsidRPr="00F1438F">
              <w:rPr>
                <w:rFonts w:ascii="Times New Roman" w:hAnsi="Times New Roman" w:cs="Times New Roman"/>
                <w:color w:val="000000" w:themeColor="text1"/>
                <w:sz w:val="24"/>
                <w:szCs w:val="24"/>
                <w:lang w:val="uk-UA"/>
              </w:rPr>
              <w:t xml:space="preserve">Гендерно зумовлені тренди розвитку </w:t>
            </w:r>
            <w:r w:rsidR="00290493" w:rsidRPr="00F1438F">
              <w:rPr>
                <w:rFonts w:ascii="Times New Roman" w:hAnsi="Times New Roman" w:cs="Times New Roman"/>
                <w:color w:val="000000" w:themeColor="text1"/>
                <w:sz w:val="24"/>
                <w:szCs w:val="24"/>
                <w:lang w:val="uk-UA"/>
              </w:rPr>
              <w:t>медіа</w:t>
            </w:r>
            <w:r w:rsidR="00F358E5" w:rsidRPr="00F1438F">
              <w:rPr>
                <w:rFonts w:ascii="Times New Roman" w:hAnsi="Times New Roman" w:cs="Times New Roman"/>
                <w:color w:val="000000" w:themeColor="text1"/>
                <w:sz w:val="24"/>
                <w:szCs w:val="24"/>
                <w:lang w:val="uk-UA"/>
              </w:rPr>
              <w:t xml:space="preserve"> </w:t>
            </w:r>
            <w:r w:rsidR="003E4B89" w:rsidRPr="00F1438F">
              <w:rPr>
                <w:rFonts w:ascii="Times New Roman" w:hAnsi="Times New Roman" w:cs="Times New Roman"/>
                <w:color w:val="000000" w:themeColor="text1"/>
                <w:sz w:val="24"/>
                <w:szCs w:val="24"/>
                <w:lang w:val="uk-UA"/>
              </w:rPr>
              <w:t>(2 год.)</w:t>
            </w:r>
          </w:p>
        </w:tc>
        <w:tc>
          <w:tcPr>
            <w:tcW w:w="3827" w:type="dxa"/>
          </w:tcPr>
          <w:p w14:paraId="1739B605" w14:textId="42A5AF41" w:rsidR="00D210B1" w:rsidRPr="00F1438F" w:rsidRDefault="00D210B1"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Пр. № 4. </w:t>
            </w:r>
            <w:r w:rsidR="0028721F" w:rsidRPr="00F1438F">
              <w:rPr>
                <w:rFonts w:ascii="Times New Roman" w:hAnsi="Times New Roman" w:cs="Times New Roman"/>
                <w:color w:val="000000" w:themeColor="text1"/>
                <w:sz w:val="24"/>
                <w:szCs w:val="24"/>
                <w:lang w:val="uk-UA"/>
              </w:rPr>
              <w:t xml:space="preserve">Гендерно зумовлені тренди розвитку </w:t>
            </w:r>
            <w:r w:rsidR="00290493" w:rsidRPr="00F1438F">
              <w:rPr>
                <w:rFonts w:ascii="Times New Roman" w:hAnsi="Times New Roman" w:cs="Times New Roman"/>
                <w:color w:val="000000" w:themeColor="text1"/>
                <w:sz w:val="24"/>
                <w:szCs w:val="24"/>
                <w:lang w:val="uk-UA"/>
              </w:rPr>
              <w:t>медіа</w:t>
            </w:r>
            <w:r w:rsidR="0028721F"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(2 год.)</w:t>
            </w:r>
          </w:p>
        </w:tc>
      </w:tr>
      <w:tr w:rsidR="00F1438F" w:rsidRPr="00F1438F" w14:paraId="75E94B5F" w14:textId="77777777" w:rsidTr="002D1D6F">
        <w:trPr>
          <w:trHeight w:val="302"/>
        </w:trPr>
        <w:tc>
          <w:tcPr>
            <w:tcW w:w="9351" w:type="dxa"/>
            <w:gridSpan w:val="3"/>
          </w:tcPr>
          <w:p w14:paraId="10CBCFA3" w14:textId="77777777" w:rsidR="00D210B1" w:rsidRPr="00F1438F" w:rsidRDefault="00D210B1" w:rsidP="004150BF">
            <w:pPr>
              <w:spacing w:line="240" w:lineRule="auto"/>
              <w:jc w:val="center"/>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Змістовий модуль 2</w:t>
            </w:r>
          </w:p>
        </w:tc>
      </w:tr>
      <w:tr w:rsidR="00F1438F" w:rsidRPr="00322CBD" w14:paraId="39A6E122" w14:textId="77777777" w:rsidTr="00BA0312">
        <w:trPr>
          <w:trHeight w:val="513"/>
        </w:trPr>
        <w:tc>
          <w:tcPr>
            <w:tcW w:w="1103" w:type="dxa"/>
            <w:vAlign w:val="center"/>
          </w:tcPr>
          <w:p w14:paraId="11FD6D55" w14:textId="77777777" w:rsidR="003E4B89" w:rsidRPr="00F1438F" w:rsidRDefault="003E4B89"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4421" w:type="dxa"/>
          </w:tcPr>
          <w:p w14:paraId="4258060F" w14:textId="77777777" w:rsidR="003E4B89" w:rsidRPr="00F1438F" w:rsidRDefault="003E4B89" w:rsidP="004150BF">
            <w:pPr>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bCs/>
                <w:color w:val="000000" w:themeColor="text1"/>
                <w:sz w:val="24"/>
                <w:szCs w:val="24"/>
                <w:lang w:val="uk-UA"/>
              </w:rPr>
              <w:t>Тема 5.</w:t>
            </w:r>
            <w:r w:rsidRPr="00F1438F">
              <w:rPr>
                <w:rFonts w:ascii="Times New Roman" w:hAnsi="Times New Roman" w:cs="Times New Roman"/>
                <w:color w:val="000000" w:themeColor="text1"/>
                <w:sz w:val="24"/>
                <w:szCs w:val="24"/>
                <w:lang w:val="uk-UA"/>
              </w:rPr>
              <w:t xml:space="preserve"> </w:t>
            </w:r>
            <w:r w:rsidR="0028721F" w:rsidRPr="00F1438F">
              <w:rPr>
                <w:rFonts w:ascii="Times New Roman" w:eastAsia="Times New Roman" w:hAnsi="Times New Roman" w:cs="Times New Roman"/>
                <w:color w:val="000000" w:themeColor="text1"/>
                <w:sz w:val="24"/>
                <w:szCs w:val="24"/>
                <w:lang w:val="uk-UA" w:eastAsia="ru-RU"/>
              </w:rPr>
              <w:t xml:space="preserve">Система жіночої періодики України </w:t>
            </w:r>
            <w:r w:rsidRPr="00F1438F">
              <w:rPr>
                <w:rFonts w:ascii="Times New Roman" w:hAnsi="Times New Roman" w:cs="Times New Roman"/>
                <w:color w:val="000000" w:themeColor="text1"/>
                <w:sz w:val="24"/>
                <w:szCs w:val="24"/>
                <w:lang w:val="uk-UA"/>
              </w:rPr>
              <w:t>(2 год.)</w:t>
            </w:r>
          </w:p>
        </w:tc>
        <w:tc>
          <w:tcPr>
            <w:tcW w:w="3827" w:type="dxa"/>
          </w:tcPr>
          <w:p w14:paraId="45ED3F6C" w14:textId="77777777" w:rsidR="003E4B89" w:rsidRPr="00F1438F" w:rsidRDefault="003E4B89" w:rsidP="004150BF">
            <w:pPr>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Пр. № 5.</w:t>
            </w:r>
            <w:r w:rsidR="002D1D6F" w:rsidRPr="00F1438F">
              <w:rPr>
                <w:rFonts w:ascii="Times New Roman" w:hAnsi="Times New Roman" w:cs="Times New Roman"/>
                <w:b/>
                <w:bCs/>
                <w:color w:val="000000" w:themeColor="text1"/>
                <w:sz w:val="24"/>
                <w:szCs w:val="24"/>
                <w:lang w:val="uk-UA"/>
              </w:rPr>
              <w:t xml:space="preserve"> </w:t>
            </w:r>
            <w:r w:rsidR="0028721F" w:rsidRPr="00F1438F">
              <w:rPr>
                <w:rFonts w:ascii="Times New Roman" w:eastAsia="Times New Roman" w:hAnsi="Times New Roman" w:cs="Times New Roman"/>
                <w:color w:val="000000" w:themeColor="text1"/>
                <w:sz w:val="24"/>
                <w:szCs w:val="24"/>
                <w:lang w:val="uk-UA" w:eastAsia="ru-RU"/>
              </w:rPr>
              <w:t>Система жіночої періодики України</w:t>
            </w:r>
            <w:r w:rsidRPr="00F1438F">
              <w:rPr>
                <w:rFonts w:ascii="Times New Roman" w:hAnsi="Times New Roman" w:cs="Times New Roman"/>
                <w:color w:val="000000" w:themeColor="text1"/>
                <w:sz w:val="24"/>
                <w:szCs w:val="24"/>
                <w:lang w:val="uk-UA"/>
              </w:rPr>
              <w:t xml:space="preserve"> (2 год.)</w:t>
            </w:r>
          </w:p>
        </w:tc>
      </w:tr>
      <w:tr w:rsidR="00F1438F" w:rsidRPr="00322CBD" w14:paraId="66BBDB7C" w14:textId="77777777" w:rsidTr="002D1D6F">
        <w:trPr>
          <w:trHeight w:val="359"/>
        </w:trPr>
        <w:tc>
          <w:tcPr>
            <w:tcW w:w="1103" w:type="dxa"/>
            <w:vAlign w:val="center"/>
          </w:tcPr>
          <w:p w14:paraId="5217B974" w14:textId="77777777" w:rsidR="003E4B89" w:rsidRPr="00F1438F" w:rsidRDefault="003E4B89"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6</w:t>
            </w:r>
          </w:p>
        </w:tc>
        <w:tc>
          <w:tcPr>
            <w:tcW w:w="4421" w:type="dxa"/>
          </w:tcPr>
          <w:p w14:paraId="73328AC1" w14:textId="77777777" w:rsidR="003E4B89" w:rsidRPr="00F1438F" w:rsidRDefault="003E4B89" w:rsidP="004150BF">
            <w:pPr>
              <w:autoSpaceDE w:val="0"/>
              <w:autoSpaceDN w:val="0"/>
              <w:adjustRightInd w:val="0"/>
              <w:spacing w:line="240" w:lineRule="auto"/>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 xml:space="preserve">Тема 6. </w:t>
            </w:r>
            <w:r w:rsidR="0028721F" w:rsidRPr="00F1438F">
              <w:rPr>
                <w:rFonts w:ascii="Times New Roman" w:eastAsia="Times New Roman" w:hAnsi="Times New Roman" w:cs="Times New Roman"/>
                <w:color w:val="000000" w:themeColor="text1"/>
                <w:sz w:val="24"/>
                <w:szCs w:val="24"/>
                <w:lang w:val="uk-UA" w:eastAsia="ru-RU"/>
              </w:rPr>
              <w:t xml:space="preserve">Друковані медіа для чоловіків. </w:t>
            </w:r>
            <w:proofErr w:type="spellStart"/>
            <w:r w:rsidR="0028721F" w:rsidRPr="00F1438F">
              <w:rPr>
                <w:rFonts w:ascii="Times New Roman" w:hAnsi="Times New Roman" w:cs="Times New Roman"/>
                <w:color w:val="000000" w:themeColor="text1"/>
                <w:sz w:val="24"/>
                <w:szCs w:val="24"/>
                <w:lang w:val="uk-UA"/>
              </w:rPr>
              <w:t>Квір</w:t>
            </w:r>
            <w:proofErr w:type="spellEnd"/>
            <w:r w:rsidR="0028721F" w:rsidRPr="00F1438F">
              <w:rPr>
                <w:rFonts w:ascii="Times New Roman" w:hAnsi="Times New Roman" w:cs="Times New Roman"/>
                <w:color w:val="000000" w:themeColor="text1"/>
                <w:sz w:val="24"/>
                <w:szCs w:val="24"/>
                <w:lang w:val="uk-UA"/>
              </w:rPr>
              <w:t>-контент друкованих ЗМК</w:t>
            </w:r>
            <w:r w:rsidR="00F358E5"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(2 год.)</w:t>
            </w:r>
          </w:p>
        </w:tc>
        <w:tc>
          <w:tcPr>
            <w:tcW w:w="3827" w:type="dxa"/>
          </w:tcPr>
          <w:p w14:paraId="7501F25D" w14:textId="77777777" w:rsidR="003E4B89" w:rsidRPr="00F1438F" w:rsidRDefault="003E4B89"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Пр. № 6. </w:t>
            </w:r>
            <w:r w:rsidR="0028721F" w:rsidRPr="00F1438F">
              <w:rPr>
                <w:rFonts w:ascii="Times New Roman" w:hAnsi="Times New Roman" w:cs="Times New Roman"/>
                <w:color w:val="000000" w:themeColor="text1"/>
                <w:sz w:val="24"/>
                <w:szCs w:val="24"/>
                <w:lang w:val="uk-UA"/>
              </w:rPr>
              <w:t>Друковані медіа для чоловіків</w:t>
            </w:r>
            <w:r w:rsidR="002D1D6F"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(2 год.)</w:t>
            </w:r>
          </w:p>
        </w:tc>
      </w:tr>
      <w:tr w:rsidR="00E676E6" w:rsidRPr="00322CBD" w14:paraId="126334D6" w14:textId="77777777" w:rsidTr="002D1D6F">
        <w:trPr>
          <w:trHeight w:val="697"/>
        </w:trPr>
        <w:tc>
          <w:tcPr>
            <w:tcW w:w="1103" w:type="dxa"/>
            <w:vAlign w:val="center"/>
          </w:tcPr>
          <w:p w14:paraId="4FE00E12" w14:textId="77777777" w:rsidR="003E4B89" w:rsidRPr="00F1438F" w:rsidRDefault="003E4B89" w:rsidP="004150BF">
            <w:pPr>
              <w:spacing w:line="240" w:lineRule="auto"/>
              <w:jc w:val="center"/>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7</w:t>
            </w:r>
          </w:p>
        </w:tc>
        <w:tc>
          <w:tcPr>
            <w:tcW w:w="4421" w:type="dxa"/>
          </w:tcPr>
          <w:p w14:paraId="6188A333" w14:textId="77777777" w:rsidR="003E4B89" w:rsidRPr="00F1438F" w:rsidRDefault="003E4B89" w:rsidP="004150BF">
            <w:pPr>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bCs/>
                <w:color w:val="000000" w:themeColor="text1"/>
                <w:sz w:val="24"/>
                <w:szCs w:val="24"/>
                <w:lang w:val="uk-UA"/>
              </w:rPr>
              <w:t xml:space="preserve">Тема 7. </w:t>
            </w:r>
            <w:r w:rsidR="00F358E5" w:rsidRPr="00F1438F">
              <w:rPr>
                <w:rFonts w:ascii="Times New Roman" w:eastAsiaTheme="minorHAnsi" w:hAnsi="Times New Roman" w:cs="Times New Roman"/>
                <w:bCs/>
                <w:color w:val="000000" w:themeColor="text1"/>
                <w:sz w:val="24"/>
                <w:szCs w:val="24"/>
                <w:lang w:val="uk-UA" w:eastAsia="en-US"/>
              </w:rPr>
              <w:t>Ґендерні медійні практики</w:t>
            </w:r>
            <w:r w:rsidR="00F358E5"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(2 год.)</w:t>
            </w:r>
          </w:p>
        </w:tc>
        <w:tc>
          <w:tcPr>
            <w:tcW w:w="3827" w:type="dxa"/>
          </w:tcPr>
          <w:p w14:paraId="51E9D37D" w14:textId="77777777" w:rsidR="003E4B89" w:rsidRPr="00F1438F" w:rsidRDefault="003E4B89" w:rsidP="004150BF">
            <w:pPr>
              <w:pStyle w:val="Default"/>
              <w:jc w:val="both"/>
              <w:rPr>
                <w:color w:val="000000" w:themeColor="text1"/>
                <w:lang w:val="uk-UA"/>
              </w:rPr>
            </w:pPr>
            <w:r w:rsidRPr="00F1438F">
              <w:rPr>
                <w:color w:val="000000" w:themeColor="text1"/>
                <w:lang w:val="uk-UA"/>
              </w:rPr>
              <w:t xml:space="preserve">Пр. № 7. </w:t>
            </w:r>
            <w:r w:rsidR="002D1D6F" w:rsidRPr="00F1438F">
              <w:rPr>
                <w:bCs/>
                <w:color w:val="000000" w:themeColor="text1"/>
                <w:lang w:val="uk-UA"/>
              </w:rPr>
              <w:t xml:space="preserve">Ґендерні медійні практики </w:t>
            </w:r>
            <w:r w:rsidR="002D1D6F" w:rsidRPr="00F1438F">
              <w:rPr>
                <w:color w:val="000000" w:themeColor="text1"/>
                <w:lang w:val="uk-UA"/>
              </w:rPr>
              <w:t xml:space="preserve"> </w:t>
            </w:r>
            <w:r w:rsidRPr="00F1438F">
              <w:rPr>
                <w:color w:val="000000" w:themeColor="text1"/>
                <w:lang w:val="uk-UA"/>
              </w:rPr>
              <w:t>(2 год.)</w:t>
            </w:r>
          </w:p>
        </w:tc>
      </w:tr>
    </w:tbl>
    <w:p w14:paraId="02EEA1BB" w14:textId="77777777" w:rsidR="00D210B1" w:rsidRPr="00F1438F" w:rsidRDefault="00D210B1" w:rsidP="004150BF">
      <w:pPr>
        <w:spacing w:line="240" w:lineRule="auto"/>
        <w:jc w:val="both"/>
        <w:rPr>
          <w:rFonts w:ascii="Times New Roman" w:hAnsi="Times New Roman" w:cs="Times New Roman"/>
          <w:color w:val="000000" w:themeColor="text1"/>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F1438F" w14:paraId="1B6C64C8" w14:textId="77777777" w:rsidTr="005E2F2A">
        <w:tc>
          <w:tcPr>
            <w:tcW w:w="9356" w:type="dxa"/>
            <w:shd w:val="clear" w:color="auto" w:fill="D5DCE4" w:themeFill="text2" w:themeFillTint="33"/>
          </w:tcPr>
          <w:p w14:paraId="17BF27F3" w14:textId="77777777" w:rsidR="00D210B1" w:rsidRPr="00F1438F" w:rsidRDefault="00D210B1" w:rsidP="004150BF">
            <w:pPr>
              <w:spacing w:line="240" w:lineRule="auto"/>
              <w:jc w:val="both"/>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САМОСТІЙНА РОБОТА</w:t>
            </w:r>
          </w:p>
        </w:tc>
      </w:tr>
    </w:tbl>
    <w:p w14:paraId="28630C6C" w14:textId="77777777" w:rsidR="00D210B1" w:rsidRPr="00F1438F" w:rsidRDefault="00D210B1" w:rsidP="004150BF">
      <w:pPr>
        <w:spacing w:line="240" w:lineRule="auto"/>
        <w:ind w:firstLine="720"/>
        <w:contextualSpacing/>
        <w:jc w:val="both"/>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Під час вивчення дисципліни «</w:t>
      </w:r>
      <w:r w:rsidR="003E4B89" w:rsidRPr="00F1438F">
        <w:rPr>
          <w:rFonts w:ascii="Times New Roman" w:eastAsia="Calibri" w:hAnsi="Times New Roman" w:cs="Times New Roman"/>
          <w:color w:val="000000" w:themeColor="text1"/>
          <w:sz w:val="24"/>
          <w:szCs w:val="24"/>
          <w:lang w:val="uk-UA"/>
        </w:rPr>
        <w:t xml:space="preserve">Гендер </w:t>
      </w:r>
      <w:r w:rsidR="005E2F2A" w:rsidRPr="00F1438F">
        <w:rPr>
          <w:rFonts w:ascii="Times New Roman" w:eastAsia="Calibri" w:hAnsi="Times New Roman" w:cs="Times New Roman"/>
          <w:color w:val="000000" w:themeColor="text1"/>
          <w:sz w:val="24"/>
          <w:szCs w:val="24"/>
          <w:lang w:val="uk-UA"/>
        </w:rPr>
        <w:t xml:space="preserve">і </w:t>
      </w:r>
      <w:r w:rsidR="005E2F2A" w:rsidRPr="00F1438F">
        <w:rPr>
          <w:rFonts w:ascii="Times New Roman" w:hAnsi="Times New Roman" w:cs="Times New Roman"/>
          <w:color w:val="000000" w:themeColor="text1"/>
          <w:sz w:val="24"/>
          <w:szCs w:val="24"/>
          <w:lang w:val="uk-UA"/>
        </w:rPr>
        <w:t>медіа</w:t>
      </w:r>
      <w:r w:rsidRPr="00F1438F">
        <w:rPr>
          <w:rFonts w:ascii="Times New Roman" w:eastAsia="Calibri" w:hAnsi="Times New Roman" w:cs="Times New Roman"/>
          <w:color w:val="000000" w:themeColor="text1"/>
          <w:sz w:val="24"/>
          <w:szCs w:val="24"/>
          <w:lang w:val="uk-UA"/>
        </w:rPr>
        <w:t>»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в системі неформальної освіти.</w:t>
      </w:r>
    </w:p>
    <w:p w14:paraId="7AE054D0" w14:textId="77777777" w:rsidR="00D210B1" w:rsidRPr="00F1438F" w:rsidRDefault="00D210B1"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З метою самостійного опрацювання частини програмного матеріалу з курсу, поглиблення знань, отриманих у процесі лекційних та семінарських занять, студенти мають 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–індивідуальн</w:t>
      </w:r>
      <w:r w:rsidR="00F17E24" w:rsidRPr="00F1438F">
        <w:rPr>
          <w:rFonts w:ascii="Times New Roman" w:hAnsi="Times New Roman" w:cs="Times New Roman"/>
          <w:color w:val="000000" w:themeColor="text1"/>
          <w:sz w:val="24"/>
          <w:szCs w:val="24"/>
          <w:lang w:val="uk-UA"/>
        </w:rPr>
        <w:t>і</w:t>
      </w:r>
      <w:r w:rsidRPr="00F1438F">
        <w:rPr>
          <w:rFonts w:ascii="Times New Roman" w:hAnsi="Times New Roman" w:cs="Times New Roman"/>
          <w:color w:val="000000" w:themeColor="text1"/>
          <w:sz w:val="24"/>
          <w:szCs w:val="24"/>
          <w:lang w:val="uk-UA"/>
        </w:rPr>
        <w:t xml:space="preserve"> домашні завдання.</w:t>
      </w:r>
    </w:p>
    <w:p w14:paraId="0B2297A4" w14:textId="77777777" w:rsidR="00D210B1" w:rsidRPr="00F1438F" w:rsidRDefault="008F2416" w:rsidP="002211E2">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b/>
          <w:color w:val="000000" w:themeColor="text1"/>
          <w:sz w:val="24"/>
          <w:szCs w:val="24"/>
          <w:lang w:val="uk-UA"/>
        </w:rPr>
        <w:t>Індивідуальні</w:t>
      </w:r>
      <w:r w:rsidR="00D210B1" w:rsidRPr="00F1438F">
        <w:rPr>
          <w:rFonts w:ascii="Times New Roman" w:hAnsi="Times New Roman" w:cs="Times New Roman"/>
          <w:b/>
          <w:color w:val="000000" w:themeColor="text1"/>
          <w:sz w:val="24"/>
          <w:szCs w:val="24"/>
          <w:lang w:val="uk-UA"/>
        </w:rPr>
        <w:t xml:space="preserve"> завдання </w:t>
      </w:r>
      <w:r w:rsidRPr="00F1438F">
        <w:rPr>
          <w:rFonts w:ascii="Times New Roman" w:hAnsi="Times New Roman" w:cs="Times New Roman"/>
          <w:b/>
          <w:color w:val="000000" w:themeColor="text1"/>
          <w:sz w:val="24"/>
          <w:szCs w:val="24"/>
          <w:lang w:val="uk-UA"/>
        </w:rPr>
        <w:t xml:space="preserve">до змістового модуля </w:t>
      </w:r>
      <w:r w:rsidR="00D210B1" w:rsidRPr="00F1438F">
        <w:rPr>
          <w:rFonts w:ascii="Times New Roman" w:hAnsi="Times New Roman" w:cs="Times New Roman"/>
          <w:b/>
          <w:color w:val="000000" w:themeColor="text1"/>
          <w:sz w:val="24"/>
          <w:szCs w:val="24"/>
          <w:lang w:val="uk-UA"/>
        </w:rPr>
        <w:t>№1 (</w:t>
      </w:r>
      <w:r w:rsidR="00D210B1" w:rsidRPr="00F1438F">
        <w:rPr>
          <w:rFonts w:ascii="Times New Roman" w:hAnsi="Times New Roman" w:cs="Times New Roman"/>
          <w:color w:val="000000" w:themeColor="text1"/>
          <w:sz w:val="24"/>
          <w:szCs w:val="24"/>
          <w:lang w:val="uk-UA"/>
        </w:rPr>
        <w:t xml:space="preserve">треба виконати до </w:t>
      </w:r>
      <w:r w:rsidR="003E4B89" w:rsidRPr="00F1438F">
        <w:rPr>
          <w:rFonts w:ascii="Times New Roman" w:hAnsi="Times New Roman" w:cs="Times New Roman"/>
          <w:color w:val="000000" w:themeColor="text1"/>
          <w:sz w:val="24"/>
          <w:szCs w:val="24"/>
          <w:lang w:val="uk-UA"/>
        </w:rPr>
        <w:t>4</w:t>
      </w:r>
      <w:r w:rsidR="00D210B1" w:rsidRPr="00F1438F">
        <w:rPr>
          <w:rFonts w:ascii="Times New Roman" w:hAnsi="Times New Roman" w:cs="Times New Roman"/>
          <w:color w:val="000000" w:themeColor="text1"/>
          <w:sz w:val="24"/>
          <w:szCs w:val="24"/>
          <w:lang w:val="uk-UA"/>
        </w:rPr>
        <w:t>-го тижня)</w:t>
      </w:r>
      <w:r w:rsidR="0056099A" w:rsidRPr="00F1438F">
        <w:rPr>
          <w:rFonts w:ascii="Times New Roman" w:hAnsi="Times New Roman" w:cs="Times New Roman"/>
          <w:color w:val="000000" w:themeColor="text1"/>
          <w:sz w:val="24"/>
          <w:szCs w:val="24"/>
          <w:lang w:val="uk-UA"/>
        </w:rPr>
        <w:t>.</w:t>
      </w:r>
    </w:p>
    <w:p w14:paraId="49202D98" w14:textId="77777777" w:rsidR="0056099A" w:rsidRPr="00F1438F" w:rsidRDefault="0056099A" w:rsidP="002211E2">
      <w:pPr>
        <w:spacing w:line="240" w:lineRule="auto"/>
        <w:ind w:firstLine="720"/>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Оцінюються до 3 балів за кожен з видів роботи.</w:t>
      </w:r>
    </w:p>
    <w:p w14:paraId="7281F0D7" w14:textId="77777777" w:rsidR="00BC3DD0" w:rsidRPr="00F1438F" w:rsidRDefault="00BC3DD0" w:rsidP="00BC3DD0">
      <w:pPr>
        <w:pStyle w:val="a7"/>
        <w:numPr>
          <w:ilvl w:val="0"/>
          <w:numId w:val="10"/>
        </w:numPr>
        <w:suppressAutoHyphens/>
        <w:spacing w:line="240" w:lineRule="auto"/>
        <w:ind w:left="0" w:firstLine="720"/>
        <w:jc w:val="both"/>
        <w:rPr>
          <w:rStyle w:val="-"/>
          <w:rFonts w:ascii="Times New Roman" w:hAnsi="Times New Roman" w:cs="Times New Roman"/>
          <w:color w:val="000000" w:themeColor="text1"/>
          <w:sz w:val="24"/>
          <w:szCs w:val="24"/>
          <w:lang w:val="uk-UA"/>
        </w:rPr>
      </w:pPr>
      <w:proofErr w:type="spellStart"/>
      <w:r w:rsidRPr="00F1438F">
        <w:rPr>
          <w:rFonts w:ascii="Times New Roman" w:hAnsi="Times New Roman" w:cs="Times New Roman"/>
          <w:color w:val="000000" w:themeColor="text1"/>
          <w:sz w:val="24"/>
          <w:szCs w:val="24"/>
          <w:lang w:val="uk-UA"/>
        </w:rPr>
        <w:t>Прореферуйте</w:t>
      </w:r>
      <w:proofErr w:type="spellEnd"/>
      <w:r w:rsidRPr="00F1438F">
        <w:rPr>
          <w:rFonts w:ascii="Times New Roman" w:hAnsi="Times New Roman" w:cs="Times New Roman"/>
          <w:color w:val="000000" w:themeColor="text1"/>
          <w:sz w:val="24"/>
          <w:szCs w:val="24"/>
          <w:lang w:val="uk-UA"/>
        </w:rPr>
        <w:t xml:space="preserve"> статтю: </w:t>
      </w:r>
      <w:proofErr w:type="spellStart"/>
      <w:r w:rsidRPr="00F1438F">
        <w:rPr>
          <w:rFonts w:ascii="Times New Roman" w:hAnsi="Times New Roman" w:cs="Times New Roman"/>
          <w:color w:val="000000" w:themeColor="text1"/>
          <w:sz w:val="24"/>
          <w:szCs w:val="24"/>
          <w:lang w:val="uk-UA"/>
        </w:rPr>
        <w:t>Кісь</w:t>
      </w:r>
      <w:proofErr w:type="spellEnd"/>
      <w:r w:rsidRPr="00F1438F">
        <w:rPr>
          <w:rFonts w:ascii="Times New Roman" w:hAnsi="Times New Roman" w:cs="Times New Roman"/>
          <w:color w:val="000000" w:themeColor="text1"/>
          <w:sz w:val="24"/>
          <w:szCs w:val="24"/>
          <w:lang w:val="uk-UA"/>
        </w:rPr>
        <w:t xml:space="preserve"> О. Моделі конструювання гендерної ідентичності жінки в сучасній Україні. URL : </w:t>
      </w:r>
      <w:r w:rsidRPr="00F1438F">
        <w:rPr>
          <w:rFonts w:ascii="Times New Roman" w:eastAsia="TimesNewRomanPS-BoldMT" w:hAnsi="Times New Roman" w:cs="Times New Roman"/>
          <w:color w:val="000000" w:themeColor="text1"/>
          <w:sz w:val="24"/>
          <w:szCs w:val="24"/>
          <w:lang w:val="uk-UA"/>
        </w:rPr>
        <w:t xml:space="preserve"> </w:t>
      </w:r>
      <w:hyperlink r:id="rId11">
        <w:r w:rsidRPr="00F1438F">
          <w:rPr>
            <w:rStyle w:val="-"/>
            <w:rFonts w:ascii="Times New Roman" w:eastAsiaTheme="majorEastAsia" w:hAnsi="Times New Roman" w:cs="Times New Roman"/>
            <w:color w:val="000000" w:themeColor="text1"/>
            <w:sz w:val="24"/>
            <w:szCs w:val="24"/>
            <w:lang w:val="uk-UA"/>
          </w:rPr>
          <w:t>http://www.ji.lviv.ua/n27texts/kis.htm</w:t>
        </w:r>
      </w:hyperlink>
    </w:p>
    <w:p w14:paraId="7E015306" w14:textId="77777777" w:rsidR="00BC3DD0" w:rsidRPr="00F1438F" w:rsidRDefault="003C4B07" w:rsidP="00BC3DD0">
      <w:pPr>
        <w:pStyle w:val="a7"/>
        <w:numPr>
          <w:ilvl w:val="0"/>
          <w:numId w:val="10"/>
        </w:numPr>
        <w:suppressAutoHyphens/>
        <w:spacing w:line="240" w:lineRule="auto"/>
        <w:ind w:left="0" w:firstLine="720"/>
        <w:jc w:val="both"/>
        <w:rPr>
          <w:rFonts w:ascii="Times New Roman" w:hAnsi="Times New Roman" w:cs="Times New Roman"/>
          <w:color w:val="000000" w:themeColor="text1"/>
          <w:sz w:val="24"/>
          <w:szCs w:val="24"/>
          <w:u w:val="single"/>
          <w:lang w:val="uk-UA"/>
        </w:rPr>
      </w:pPr>
      <w:r w:rsidRPr="00F1438F">
        <w:rPr>
          <w:rFonts w:ascii="Times New Roman" w:hAnsi="Times New Roman" w:cs="Times New Roman"/>
          <w:color w:val="000000" w:themeColor="text1"/>
          <w:sz w:val="24"/>
          <w:szCs w:val="24"/>
          <w:lang w:val="uk-UA"/>
        </w:rPr>
        <w:t>Напишіть есе «</w:t>
      </w:r>
      <w:r w:rsidR="0056099A" w:rsidRPr="00F1438F">
        <w:rPr>
          <w:rFonts w:ascii="Times New Roman" w:eastAsia="Times New Roman" w:hAnsi="Times New Roman" w:cs="Times New Roman"/>
          <w:color w:val="000000" w:themeColor="text1"/>
          <w:sz w:val="24"/>
          <w:szCs w:val="24"/>
          <w:lang w:val="uk-UA" w:eastAsia="ru-RU"/>
        </w:rPr>
        <w:t>Коло гендерних проблем у суспільстві, їх рецепція у медіа</w:t>
      </w:r>
      <w:r w:rsidR="002211E2" w:rsidRPr="00F1438F">
        <w:rPr>
          <w:rFonts w:ascii="Times New Roman" w:eastAsia="Times New Roman" w:hAnsi="Times New Roman" w:cs="Times New Roman"/>
          <w:color w:val="000000" w:themeColor="text1"/>
          <w:sz w:val="24"/>
          <w:szCs w:val="24"/>
          <w:lang w:val="uk-UA" w:eastAsia="ru-RU"/>
        </w:rPr>
        <w:t>.</w:t>
      </w:r>
    </w:p>
    <w:p w14:paraId="13DB152D" w14:textId="77777777" w:rsidR="00BC3DD0" w:rsidRPr="00F1438F" w:rsidRDefault="00BC3DD0" w:rsidP="00BC3DD0">
      <w:pPr>
        <w:pStyle w:val="a7"/>
        <w:numPr>
          <w:ilvl w:val="0"/>
          <w:numId w:val="10"/>
        </w:numPr>
        <w:suppressAutoHyphens/>
        <w:spacing w:line="240" w:lineRule="auto"/>
        <w:ind w:left="0" w:firstLine="720"/>
        <w:jc w:val="both"/>
        <w:rPr>
          <w:rFonts w:ascii="Times New Roman" w:hAnsi="Times New Roman" w:cs="Times New Roman"/>
          <w:color w:val="000000" w:themeColor="text1"/>
          <w:sz w:val="24"/>
          <w:szCs w:val="24"/>
          <w:u w:val="single"/>
          <w:lang w:val="uk-UA"/>
        </w:rPr>
      </w:pPr>
      <w:r w:rsidRPr="00F1438F">
        <w:rPr>
          <w:rFonts w:ascii="Times New Roman" w:hAnsi="Times New Roman" w:cs="Times New Roman"/>
          <w:color w:val="000000" w:themeColor="text1"/>
          <w:sz w:val="24"/>
          <w:szCs w:val="24"/>
          <w:lang w:val="uk-UA"/>
        </w:rPr>
        <w:t xml:space="preserve">Перегляньте </w:t>
      </w:r>
      <w:r w:rsidRPr="00F1438F">
        <w:rPr>
          <w:rFonts w:ascii="Times New Roman" w:hAnsi="Times New Roman" w:cs="Times New Roman"/>
          <w:bCs/>
          <w:color w:val="000000" w:themeColor="text1"/>
          <w:sz w:val="24"/>
          <w:szCs w:val="24"/>
          <w:lang w:val="uk-UA"/>
        </w:rPr>
        <w:t>відео</w:t>
      </w:r>
      <w:r w:rsidRPr="00F1438F">
        <w:rPr>
          <w:rFonts w:ascii="Times New Roman" w:hAnsi="Times New Roman" w:cs="Times New Roman"/>
          <w:bCs/>
          <w:iCs/>
          <w:color w:val="000000" w:themeColor="text1"/>
          <w:sz w:val="24"/>
          <w:szCs w:val="24"/>
          <w:lang w:val="uk-UA"/>
        </w:rPr>
        <w:t xml:space="preserve">: </w:t>
      </w:r>
      <w:hyperlink r:id="rId12" w:history="1">
        <w:r w:rsidRPr="00F1438F">
          <w:rPr>
            <w:rStyle w:val="a3"/>
            <w:rFonts w:ascii="Times New Roman" w:hAnsi="Times New Roman" w:cs="Times New Roman"/>
            <w:color w:val="000000" w:themeColor="text1"/>
            <w:sz w:val="24"/>
            <w:szCs w:val="24"/>
            <w:lang w:val="uk-UA"/>
          </w:rPr>
          <w:t>https://www.youtube.com/watch?v=zG9HVCGeMTY&amp;t=51s</w:t>
        </w:r>
      </w:hyperlink>
    </w:p>
    <w:p w14:paraId="56C82CE6" w14:textId="77777777" w:rsidR="00BC3DD0" w:rsidRPr="00F1438F" w:rsidRDefault="00BC3DD0" w:rsidP="00BC3DD0">
      <w:pPr>
        <w:spacing w:line="240" w:lineRule="auto"/>
        <w:ind w:firstLine="720"/>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Напишіть есе «</w:t>
      </w:r>
      <w:r w:rsidRPr="00F1438F">
        <w:rPr>
          <w:rFonts w:ascii="Times New Roman" w:eastAsia="Times New Roman" w:hAnsi="Times New Roman" w:cs="Times New Roman"/>
          <w:color w:val="000000" w:themeColor="text1"/>
          <w:sz w:val="24"/>
          <w:szCs w:val="24"/>
          <w:lang w:val="uk-UA" w:eastAsia="ru-RU"/>
        </w:rPr>
        <w:t>Гендерні стереотипи у медіа».</w:t>
      </w:r>
    </w:p>
    <w:p w14:paraId="586F4D51" w14:textId="77777777" w:rsidR="008F2416" w:rsidRPr="00F1438F" w:rsidRDefault="00D210B1" w:rsidP="002211E2">
      <w:pPr>
        <w:spacing w:line="240" w:lineRule="auto"/>
        <w:ind w:firstLine="720"/>
        <w:jc w:val="both"/>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Індивідуальн</w:t>
      </w:r>
      <w:r w:rsidR="008F2416" w:rsidRPr="00F1438F">
        <w:rPr>
          <w:rFonts w:ascii="Times New Roman" w:hAnsi="Times New Roman" w:cs="Times New Roman"/>
          <w:b/>
          <w:color w:val="000000" w:themeColor="text1"/>
          <w:sz w:val="24"/>
          <w:szCs w:val="24"/>
          <w:lang w:val="uk-UA"/>
        </w:rPr>
        <w:t>і</w:t>
      </w:r>
      <w:r w:rsidRPr="00F1438F">
        <w:rPr>
          <w:rFonts w:ascii="Times New Roman" w:hAnsi="Times New Roman" w:cs="Times New Roman"/>
          <w:b/>
          <w:color w:val="000000" w:themeColor="text1"/>
          <w:sz w:val="24"/>
          <w:szCs w:val="24"/>
          <w:lang w:val="uk-UA"/>
        </w:rPr>
        <w:t xml:space="preserve"> завдання </w:t>
      </w:r>
      <w:r w:rsidR="008F2416" w:rsidRPr="00F1438F">
        <w:rPr>
          <w:rFonts w:ascii="Times New Roman" w:hAnsi="Times New Roman" w:cs="Times New Roman"/>
          <w:b/>
          <w:color w:val="000000" w:themeColor="text1"/>
          <w:sz w:val="24"/>
          <w:szCs w:val="24"/>
          <w:lang w:val="uk-UA"/>
        </w:rPr>
        <w:t>до змістового модуля №</w:t>
      </w:r>
      <w:r w:rsidRPr="00F1438F">
        <w:rPr>
          <w:rFonts w:ascii="Times New Roman" w:hAnsi="Times New Roman" w:cs="Times New Roman"/>
          <w:b/>
          <w:color w:val="000000" w:themeColor="text1"/>
          <w:sz w:val="24"/>
          <w:szCs w:val="24"/>
          <w:lang w:val="uk-UA"/>
        </w:rPr>
        <w:t xml:space="preserve">2 </w:t>
      </w:r>
      <w:r w:rsidRPr="00F1438F">
        <w:rPr>
          <w:rFonts w:ascii="Times New Roman" w:hAnsi="Times New Roman" w:cs="Times New Roman"/>
          <w:color w:val="000000" w:themeColor="text1"/>
          <w:sz w:val="24"/>
          <w:szCs w:val="24"/>
          <w:lang w:val="uk-UA"/>
        </w:rPr>
        <w:t xml:space="preserve">(треба виконати до </w:t>
      </w:r>
      <w:r w:rsidR="003E4B89" w:rsidRPr="00F1438F">
        <w:rPr>
          <w:rFonts w:ascii="Times New Roman" w:hAnsi="Times New Roman" w:cs="Times New Roman"/>
          <w:color w:val="000000" w:themeColor="text1"/>
          <w:sz w:val="24"/>
          <w:szCs w:val="24"/>
          <w:lang w:val="uk-UA"/>
        </w:rPr>
        <w:t>7</w:t>
      </w:r>
      <w:r w:rsidRPr="00F1438F">
        <w:rPr>
          <w:rFonts w:ascii="Times New Roman" w:hAnsi="Times New Roman" w:cs="Times New Roman"/>
          <w:color w:val="000000" w:themeColor="text1"/>
          <w:sz w:val="24"/>
          <w:szCs w:val="24"/>
          <w:lang w:val="uk-UA"/>
        </w:rPr>
        <w:t>-го тижня)</w:t>
      </w:r>
      <w:r w:rsidR="008F2416" w:rsidRPr="00F1438F">
        <w:rPr>
          <w:rFonts w:ascii="Times New Roman" w:hAnsi="Times New Roman" w:cs="Times New Roman"/>
          <w:color w:val="000000" w:themeColor="text1"/>
          <w:sz w:val="24"/>
          <w:szCs w:val="24"/>
          <w:lang w:val="uk-UA"/>
        </w:rPr>
        <w:t xml:space="preserve">. </w:t>
      </w:r>
    </w:p>
    <w:p w14:paraId="40F60D7E" w14:textId="77777777" w:rsidR="0056099A" w:rsidRPr="00F1438F" w:rsidRDefault="002211E2" w:rsidP="002211E2">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Оцінюються</w:t>
      </w:r>
      <w:r w:rsidR="0056099A" w:rsidRPr="00F1438F">
        <w:rPr>
          <w:rFonts w:ascii="Times New Roman" w:hAnsi="Times New Roman" w:cs="Times New Roman"/>
          <w:color w:val="000000" w:themeColor="text1"/>
          <w:sz w:val="24"/>
          <w:szCs w:val="24"/>
          <w:lang w:val="uk-UA"/>
        </w:rPr>
        <w:t xml:space="preserve"> до 5 балів за кожен з  видів роботи.</w:t>
      </w:r>
    </w:p>
    <w:p w14:paraId="3A707849" w14:textId="77777777" w:rsidR="0056099A" w:rsidRPr="00F1438F" w:rsidRDefault="0056099A" w:rsidP="002211E2">
      <w:pPr>
        <w:pStyle w:val="a7"/>
        <w:numPr>
          <w:ilvl w:val="0"/>
          <w:numId w:val="6"/>
        </w:numPr>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Зробіть презентацію «Рекомендації для створення ґендерно чутливих медіа»</w:t>
      </w:r>
    </w:p>
    <w:p w14:paraId="07C35660" w14:textId="1C8AE476" w:rsidR="0056099A" w:rsidRPr="00F1438F" w:rsidRDefault="0056099A" w:rsidP="002211E2">
      <w:pPr>
        <w:pStyle w:val="a7"/>
        <w:numPr>
          <w:ilvl w:val="0"/>
          <w:numId w:val="6"/>
        </w:numPr>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Створіть друкований або відеоматеріал, присвячений проблемі гендерно</w:t>
      </w:r>
      <w:r w:rsidR="00322CBD">
        <w:rPr>
          <w:rFonts w:ascii="Times New Roman" w:hAnsi="Times New Roman" w:cs="Times New Roman"/>
          <w:color w:val="000000" w:themeColor="text1"/>
          <w:sz w:val="24"/>
          <w:szCs w:val="24"/>
          <w:lang w:val="uk-UA"/>
        </w:rPr>
        <w:t xml:space="preserve"> зумовленого</w:t>
      </w:r>
      <w:bookmarkStart w:id="2" w:name="_GoBack"/>
      <w:bookmarkEnd w:id="2"/>
      <w:r w:rsidRPr="00F1438F">
        <w:rPr>
          <w:rFonts w:ascii="Times New Roman" w:hAnsi="Times New Roman" w:cs="Times New Roman"/>
          <w:color w:val="000000" w:themeColor="text1"/>
          <w:sz w:val="24"/>
          <w:szCs w:val="24"/>
          <w:lang w:val="uk-UA"/>
        </w:rPr>
        <w:t xml:space="preserve"> насильства.</w:t>
      </w:r>
    </w:p>
    <w:p w14:paraId="6BD549C9" w14:textId="77777777" w:rsidR="00D210B1" w:rsidRPr="00F1438F" w:rsidRDefault="00D210B1" w:rsidP="004150BF">
      <w:pPr>
        <w:widowControl w:val="0"/>
        <w:spacing w:line="240" w:lineRule="auto"/>
        <w:ind w:firstLine="720"/>
        <w:contextualSpacing/>
        <w:jc w:val="both"/>
        <w:rPr>
          <w:rFonts w:ascii="Times New Roman" w:eastAsia="Calibri" w:hAnsi="Times New Roman" w:cs="Times New Roman"/>
          <w:b/>
          <w:bCs/>
          <w:color w:val="000000" w:themeColor="text1"/>
          <w:sz w:val="24"/>
          <w:szCs w:val="24"/>
          <w:shd w:val="clear" w:color="auto" w:fill="FFFFFF"/>
          <w:lang w:val="uk-UA"/>
        </w:rPr>
      </w:pPr>
      <w:r w:rsidRPr="00F1438F">
        <w:rPr>
          <w:rFonts w:ascii="Times New Roman" w:eastAsia="Calibri" w:hAnsi="Times New Roman" w:cs="Times New Roman"/>
          <w:b/>
          <w:bCs/>
          <w:color w:val="000000" w:themeColor="text1"/>
          <w:sz w:val="24"/>
          <w:szCs w:val="24"/>
          <w:shd w:val="clear" w:color="auto" w:fill="FFFFFF"/>
          <w:lang w:val="uk-UA"/>
        </w:rPr>
        <w:t xml:space="preserve">Отримання навичок </w:t>
      </w:r>
      <w:proofErr w:type="spellStart"/>
      <w:r w:rsidRPr="00F1438F">
        <w:rPr>
          <w:rFonts w:ascii="Times New Roman" w:eastAsia="Calibri" w:hAnsi="Times New Roman" w:cs="Times New Roman"/>
          <w:b/>
          <w:bCs/>
          <w:color w:val="000000" w:themeColor="text1"/>
          <w:sz w:val="24"/>
          <w:szCs w:val="24"/>
          <w:shd w:val="clear" w:color="auto" w:fill="FFFFFF"/>
          <w:lang w:val="uk-UA"/>
        </w:rPr>
        <w:t>Soft</w:t>
      </w:r>
      <w:proofErr w:type="spellEnd"/>
      <w:r w:rsidRPr="00F1438F">
        <w:rPr>
          <w:rFonts w:ascii="Times New Roman" w:eastAsia="Calibri" w:hAnsi="Times New Roman" w:cs="Times New Roman"/>
          <w:b/>
          <w:bCs/>
          <w:color w:val="000000" w:themeColor="text1"/>
          <w:sz w:val="24"/>
          <w:szCs w:val="24"/>
          <w:shd w:val="clear" w:color="auto" w:fill="FFFFFF"/>
          <w:lang w:val="uk-UA"/>
        </w:rPr>
        <w:t xml:space="preserve"> </w:t>
      </w:r>
      <w:proofErr w:type="spellStart"/>
      <w:r w:rsidRPr="00F1438F">
        <w:rPr>
          <w:rFonts w:ascii="Times New Roman" w:eastAsia="Calibri" w:hAnsi="Times New Roman" w:cs="Times New Roman"/>
          <w:b/>
          <w:bCs/>
          <w:color w:val="000000" w:themeColor="text1"/>
          <w:sz w:val="24"/>
          <w:szCs w:val="24"/>
          <w:shd w:val="clear" w:color="auto" w:fill="FFFFFF"/>
          <w:lang w:val="uk-UA"/>
        </w:rPr>
        <w:t>Skills</w:t>
      </w:r>
      <w:proofErr w:type="spellEnd"/>
      <w:r w:rsidRPr="00F1438F">
        <w:rPr>
          <w:rFonts w:ascii="Times New Roman" w:eastAsia="Calibri" w:hAnsi="Times New Roman" w:cs="Times New Roman"/>
          <w:b/>
          <w:bCs/>
          <w:color w:val="000000" w:themeColor="text1"/>
          <w:sz w:val="24"/>
          <w:szCs w:val="24"/>
          <w:shd w:val="clear" w:color="auto" w:fill="FFFFFF"/>
          <w:lang w:val="uk-UA"/>
        </w:rPr>
        <w:t xml:space="preserve">. </w:t>
      </w:r>
    </w:p>
    <w:p w14:paraId="707C8499" w14:textId="77777777" w:rsidR="00D210B1" w:rsidRPr="00F1438F" w:rsidRDefault="00D210B1" w:rsidP="004150BF">
      <w:pPr>
        <w:widowControl w:val="0"/>
        <w:spacing w:line="240" w:lineRule="auto"/>
        <w:ind w:firstLine="720"/>
        <w:contextualSpacing/>
        <w:jc w:val="both"/>
        <w:rPr>
          <w:rFonts w:ascii="Times New Roman" w:eastAsia="Calibri" w:hAnsi="Times New Roman" w:cs="Times New Roman"/>
          <w:color w:val="000000" w:themeColor="text1"/>
          <w:sz w:val="24"/>
          <w:szCs w:val="24"/>
          <w:shd w:val="clear" w:color="auto" w:fill="FFFFFF"/>
          <w:lang w:val="uk-UA"/>
        </w:rPr>
      </w:pPr>
      <w:r w:rsidRPr="00F1438F">
        <w:rPr>
          <w:rFonts w:ascii="Times New Roman" w:eastAsia="Calibri" w:hAnsi="Times New Roman" w:cs="Times New Roman"/>
          <w:color w:val="000000" w:themeColor="text1"/>
          <w:sz w:val="24"/>
          <w:szCs w:val="24"/>
          <w:shd w:val="clear" w:color="auto" w:fill="FFFFFF"/>
          <w:lang w:val="uk-UA"/>
        </w:rPr>
        <w:t xml:space="preserve">Рівень успіху вже давно перестав залежати тільки від того, наскільки добре фахівець виконуєте свої безпосередні обов’язки. Сьогодні не менш важливі й </w:t>
      </w:r>
      <w:proofErr w:type="spellStart"/>
      <w:r w:rsidRPr="00F1438F">
        <w:rPr>
          <w:rFonts w:ascii="Times New Roman" w:eastAsia="Calibri" w:hAnsi="Times New Roman" w:cs="Times New Roman"/>
          <w:color w:val="000000" w:themeColor="text1"/>
          <w:sz w:val="24"/>
          <w:szCs w:val="24"/>
          <w:shd w:val="clear" w:color="auto" w:fill="FFFFFF"/>
          <w:lang w:val="uk-UA"/>
        </w:rPr>
        <w:t>Soft</w:t>
      </w:r>
      <w:proofErr w:type="spellEnd"/>
      <w:r w:rsidRPr="00F1438F">
        <w:rPr>
          <w:rFonts w:ascii="Times New Roman" w:eastAsia="Calibri" w:hAnsi="Times New Roman" w:cs="Times New Roman"/>
          <w:color w:val="000000" w:themeColor="text1"/>
          <w:sz w:val="24"/>
          <w:szCs w:val="24"/>
          <w:shd w:val="clear" w:color="auto" w:fill="FFFFFF"/>
          <w:lang w:val="uk-UA"/>
        </w:rPr>
        <w:t xml:space="preserve"> </w:t>
      </w:r>
      <w:proofErr w:type="spellStart"/>
      <w:r w:rsidRPr="00F1438F">
        <w:rPr>
          <w:rFonts w:ascii="Times New Roman" w:eastAsia="Calibri" w:hAnsi="Times New Roman" w:cs="Times New Roman"/>
          <w:color w:val="000000" w:themeColor="text1"/>
          <w:sz w:val="24"/>
          <w:szCs w:val="24"/>
          <w:shd w:val="clear" w:color="auto" w:fill="FFFFFF"/>
          <w:lang w:val="uk-UA"/>
        </w:rPr>
        <w:t>Skills</w:t>
      </w:r>
      <w:proofErr w:type="spellEnd"/>
      <w:r w:rsidRPr="00F1438F">
        <w:rPr>
          <w:rFonts w:ascii="Times New Roman" w:eastAsia="Calibri" w:hAnsi="Times New Roman" w:cs="Times New Roman"/>
          <w:color w:val="000000" w:themeColor="text1"/>
          <w:sz w:val="24"/>
          <w:szCs w:val="24"/>
          <w:shd w:val="clear" w:color="auto" w:fill="FFFFFF"/>
          <w:lang w:val="uk-UA"/>
        </w:rPr>
        <w:t xml:space="preserve"> («м’які навички») ‒ універсальні непрофесійні якості, які допомагають нам взаємодіяти між собою в команді, спільноті, громаді незалежно від сфери діяльності. Рекомендовані матеріали щодо отримання:</w:t>
      </w:r>
    </w:p>
    <w:p w14:paraId="73F7E707" w14:textId="77777777" w:rsidR="00D210B1" w:rsidRPr="00F1438F" w:rsidRDefault="00D210B1" w:rsidP="004150BF">
      <w:pPr>
        <w:pStyle w:val="a7"/>
        <w:widowControl w:val="0"/>
        <w:numPr>
          <w:ilvl w:val="0"/>
          <w:numId w:val="2"/>
        </w:numPr>
        <w:tabs>
          <w:tab w:val="left" w:pos="993"/>
        </w:tabs>
        <w:spacing w:line="240" w:lineRule="auto"/>
        <w:ind w:left="0" w:firstLine="0"/>
        <w:jc w:val="both"/>
        <w:rPr>
          <w:rFonts w:ascii="Times New Roman" w:eastAsia="Calibri" w:hAnsi="Times New Roman" w:cs="Times New Roman"/>
          <w:color w:val="000000" w:themeColor="text1"/>
          <w:sz w:val="24"/>
          <w:szCs w:val="24"/>
          <w:shd w:val="clear" w:color="auto" w:fill="FFFFFF"/>
          <w:lang w:val="uk-UA"/>
        </w:rPr>
      </w:pPr>
      <w:r w:rsidRPr="00F1438F">
        <w:rPr>
          <w:rFonts w:ascii="Times New Roman" w:eastAsia="Calibri" w:hAnsi="Times New Roman" w:cs="Times New Roman"/>
          <w:color w:val="000000" w:themeColor="text1"/>
          <w:sz w:val="24"/>
          <w:szCs w:val="24"/>
          <w:shd w:val="clear" w:color="auto" w:fill="FFFFFF"/>
          <w:lang w:val="uk-UA"/>
        </w:rPr>
        <w:t xml:space="preserve">Думай інакше: зламай перешкоди на шляху до навчання та відкрий свій прихований потенціал. Курс. ‒ </w:t>
      </w:r>
      <w:hyperlink r:id="rId13" w:history="1">
        <w:r w:rsidRPr="00F1438F">
          <w:rPr>
            <w:rStyle w:val="a3"/>
            <w:rFonts w:ascii="Times New Roman" w:eastAsia="Calibri" w:hAnsi="Times New Roman" w:cs="Times New Roman"/>
            <w:color w:val="000000" w:themeColor="text1"/>
            <w:sz w:val="24"/>
            <w:szCs w:val="24"/>
            <w:shd w:val="clear" w:color="auto" w:fill="FFFFFF"/>
            <w:lang w:val="uk-UA"/>
          </w:rPr>
          <w:t>https://courses.prometheus.org.ua/courses/course-v1:Prometheus+MINDSHIFT101+2021_T2/course/</w:t>
        </w:r>
      </w:hyperlink>
      <w:r w:rsidRPr="00F1438F">
        <w:rPr>
          <w:rFonts w:ascii="Times New Roman" w:eastAsia="Calibri" w:hAnsi="Times New Roman" w:cs="Times New Roman"/>
          <w:color w:val="000000" w:themeColor="text1"/>
          <w:sz w:val="24"/>
          <w:szCs w:val="24"/>
          <w:shd w:val="clear" w:color="auto" w:fill="FFFFFF"/>
          <w:lang w:val="uk-UA"/>
        </w:rPr>
        <w:t xml:space="preserve"> </w:t>
      </w:r>
    </w:p>
    <w:p w14:paraId="0866E4B8" w14:textId="77777777" w:rsidR="00D210B1" w:rsidRPr="00F1438F" w:rsidRDefault="00D210B1" w:rsidP="004150BF">
      <w:pPr>
        <w:pStyle w:val="a7"/>
        <w:widowControl w:val="0"/>
        <w:numPr>
          <w:ilvl w:val="0"/>
          <w:numId w:val="2"/>
        </w:numPr>
        <w:tabs>
          <w:tab w:val="left" w:pos="993"/>
        </w:tabs>
        <w:spacing w:line="240" w:lineRule="auto"/>
        <w:ind w:left="0" w:firstLine="0"/>
        <w:jc w:val="both"/>
        <w:rPr>
          <w:rFonts w:ascii="Times New Roman" w:eastAsia="Calibri" w:hAnsi="Times New Roman" w:cs="Times New Roman"/>
          <w:color w:val="000000" w:themeColor="text1"/>
          <w:sz w:val="24"/>
          <w:szCs w:val="24"/>
          <w:shd w:val="clear" w:color="auto" w:fill="FFFFFF"/>
          <w:lang w:val="uk-UA"/>
        </w:rPr>
      </w:pPr>
      <w:r w:rsidRPr="00F1438F">
        <w:rPr>
          <w:rFonts w:ascii="Times New Roman" w:eastAsia="Calibri" w:hAnsi="Times New Roman" w:cs="Times New Roman"/>
          <w:color w:val="000000" w:themeColor="text1"/>
          <w:sz w:val="24"/>
          <w:szCs w:val="24"/>
          <w:shd w:val="clear" w:color="auto" w:fill="FFFFFF"/>
          <w:lang w:val="uk-UA"/>
        </w:rPr>
        <w:lastRenderedPageBreak/>
        <w:t xml:space="preserve">Культура толерантності: як побудувати суспільство, комфортне для всіх. Курс. ‒ </w:t>
      </w:r>
      <w:hyperlink r:id="rId14" w:history="1">
        <w:r w:rsidRPr="00F1438F">
          <w:rPr>
            <w:rStyle w:val="a3"/>
            <w:rFonts w:ascii="Times New Roman" w:eastAsia="Calibri" w:hAnsi="Times New Roman" w:cs="Times New Roman"/>
            <w:color w:val="000000" w:themeColor="text1"/>
            <w:sz w:val="24"/>
            <w:szCs w:val="24"/>
            <w:shd w:val="clear" w:color="auto" w:fill="FFFFFF"/>
            <w:lang w:val="uk-UA"/>
          </w:rPr>
          <w:t>https://courses.prometheus.org.ua/courses/course-v1:Prometheus+TOL101+2020_T3/course/</w:t>
        </w:r>
      </w:hyperlink>
      <w:r w:rsidRPr="00F1438F">
        <w:rPr>
          <w:rFonts w:ascii="Times New Roman" w:eastAsia="Calibri" w:hAnsi="Times New Roman" w:cs="Times New Roman"/>
          <w:color w:val="000000" w:themeColor="text1"/>
          <w:sz w:val="24"/>
          <w:szCs w:val="24"/>
          <w:shd w:val="clear" w:color="auto" w:fill="FFFFFF"/>
          <w:lang w:val="uk-UA"/>
        </w:rPr>
        <w:t xml:space="preserve"> </w:t>
      </w:r>
    </w:p>
    <w:p w14:paraId="6E610CFB" w14:textId="77777777" w:rsidR="00D210B1" w:rsidRPr="00F1438F" w:rsidRDefault="00B13EDB" w:rsidP="004150BF">
      <w:pPr>
        <w:spacing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6EB1E841">
          <v:rect id="_x0000_i1030"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322CBD" w14:paraId="40B920B8" w14:textId="77777777" w:rsidTr="009D4FB7">
        <w:tc>
          <w:tcPr>
            <w:tcW w:w="9356" w:type="dxa"/>
            <w:shd w:val="clear" w:color="auto" w:fill="D5DCE4" w:themeFill="text2" w:themeFillTint="33"/>
          </w:tcPr>
          <w:p w14:paraId="1C3BE47C" w14:textId="77777777" w:rsidR="00D210B1" w:rsidRPr="00F1438F" w:rsidRDefault="00D210B1" w:rsidP="004150BF">
            <w:pPr>
              <w:spacing w:line="240" w:lineRule="auto"/>
              <w:jc w:val="both"/>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РЕКОМЕНДОВАНІ ІНФОРМАЦІЙНІ ТА НАВЧАЛЬНО-МЕТОДИЧНІ ДЖЕРЕЛА</w:t>
            </w:r>
          </w:p>
        </w:tc>
      </w:tr>
    </w:tbl>
    <w:p w14:paraId="19290B1D" w14:textId="77777777" w:rsidR="00D210B1" w:rsidRPr="00F1438F" w:rsidRDefault="00D210B1"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b/>
          <w:color w:val="000000" w:themeColor="text1"/>
          <w:sz w:val="24"/>
          <w:szCs w:val="24"/>
          <w:lang w:val="uk-UA"/>
        </w:rPr>
        <w:t>Методичне забезпечення</w:t>
      </w:r>
      <w:r w:rsidRPr="00F1438F">
        <w:rPr>
          <w:rFonts w:ascii="Times New Roman" w:hAnsi="Times New Roman" w:cs="Times New Roman"/>
          <w:color w:val="000000" w:themeColor="text1"/>
          <w:sz w:val="24"/>
          <w:szCs w:val="24"/>
          <w:lang w:val="uk-UA"/>
        </w:rPr>
        <w:t xml:space="preserve"> </w:t>
      </w:r>
    </w:p>
    <w:p w14:paraId="569C09F6" w14:textId="77777777" w:rsidR="00110983" w:rsidRPr="00F1438F" w:rsidRDefault="00110983"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Методичні вказівки з організації самостійної роботи до вивчення курсу «Гендер</w:t>
      </w:r>
      <w:r w:rsidR="005E2F2A"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 xml:space="preserve">і </w:t>
      </w:r>
      <w:r w:rsidR="005E2F2A" w:rsidRPr="00F1438F">
        <w:rPr>
          <w:rFonts w:ascii="Times New Roman" w:hAnsi="Times New Roman" w:cs="Times New Roman"/>
          <w:color w:val="000000" w:themeColor="text1"/>
          <w:sz w:val="24"/>
          <w:szCs w:val="24"/>
          <w:lang w:val="uk-UA"/>
        </w:rPr>
        <w:t>медіа</w:t>
      </w:r>
      <w:r w:rsidRPr="00F1438F">
        <w:rPr>
          <w:rFonts w:ascii="Times New Roman" w:hAnsi="Times New Roman" w:cs="Times New Roman"/>
          <w:color w:val="000000" w:themeColor="text1"/>
          <w:sz w:val="24"/>
          <w:szCs w:val="24"/>
          <w:lang w:val="uk-UA"/>
        </w:rPr>
        <w:t>» для студентів</w:t>
      </w:r>
      <w:r w:rsidR="005E2F2A" w:rsidRPr="00F1438F">
        <w:rPr>
          <w:rFonts w:ascii="Times New Roman" w:hAnsi="Times New Roman" w:cs="Times New Roman"/>
          <w:color w:val="000000" w:themeColor="text1"/>
          <w:sz w:val="24"/>
          <w:szCs w:val="24"/>
          <w:lang w:val="uk-UA"/>
        </w:rPr>
        <w:t>-магістрантів 1</w:t>
      </w:r>
      <w:r w:rsidRPr="00F1438F">
        <w:rPr>
          <w:rFonts w:ascii="Times New Roman" w:hAnsi="Times New Roman" w:cs="Times New Roman"/>
          <w:color w:val="000000" w:themeColor="text1"/>
          <w:sz w:val="24"/>
          <w:szCs w:val="24"/>
          <w:lang w:val="uk-UA"/>
        </w:rPr>
        <w:t xml:space="preserve"> курсу денної та заочної форм навчання спеціальності 061 «Журналістика» / </w:t>
      </w:r>
      <w:proofErr w:type="spellStart"/>
      <w:r w:rsidRPr="00F1438F">
        <w:rPr>
          <w:rFonts w:ascii="Times New Roman" w:hAnsi="Times New Roman" w:cs="Times New Roman"/>
          <w:color w:val="000000" w:themeColor="text1"/>
          <w:sz w:val="24"/>
          <w:szCs w:val="24"/>
          <w:lang w:val="uk-UA"/>
        </w:rPr>
        <w:t>Укл</w:t>
      </w:r>
      <w:proofErr w:type="spellEnd"/>
      <w:r w:rsidRPr="00F1438F">
        <w:rPr>
          <w:rFonts w:ascii="Times New Roman" w:hAnsi="Times New Roman" w:cs="Times New Roman"/>
          <w:color w:val="000000" w:themeColor="text1"/>
          <w:sz w:val="24"/>
          <w:szCs w:val="24"/>
          <w:lang w:val="uk-UA"/>
        </w:rPr>
        <w:t xml:space="preserve">. : В. Л. Погребна. Запоріжжя: </w:t>
      </w:r>
      <w:r w:rsidR="005E2F2A" w:rsidRPr="00F1438F">
        <w:rPr>
          <w:rFonts w:ascii="Times New Roman" w:hAnsi="Times New Roman" w:cs="Times New Roman"/>
          <w:color w:val="000000" w:themeColor="text1"/>
          <w:sz w:val="24"/>
          <w:szCs w:val="24"/>
          <w:shd w:val="clear" w:color="auto" w:fill="FFFFFF"/>
          <w:lang w:val="uk-UA"/>
        </w:rPr>
        <w:t xml:space="preserve">НУ «Запорізька політехніка», </w:t>
      </w:r>
      <w:r w:rsidRPr="00F1438F">
        <w:rPr>
          <w:rFonts w:ascii="Times New Roman" w:hAnsi="Times New Roman" w:cs="Times New Roman"/>
          <w:color w:val="000000" w:themeColor="text1"/>
          <w:sz w:val="24"/>
          <w:szCs w:val="24"/>
          <w:shd w:val="clear" w:color="auto" w:fill="FFFFFF"/>
          <w:lang w:val="uk-UA"/>
        </w:rPr>
        <w:t>202</w:t>
      </w:r>
      <w:r w:rsidR="005E2F2A" w:rsidRPr="00F1438F">
        <w:rPr>
          <w:rFonts w:ascii="Times New Roman" w:hAnsi="Times New Roman" w:cs="Times New Roman"/>
          <w:color w:val="000000" w:themeColor="text1"/>
          <w:sz w:val="24"/>
          <w:szCs w:val="24"/>
          <w:shd w:val="clear" w:color="auto" w:fill="FFFFFF"/>
          <w:lang w:val="uk-UA"/>
        </w:rPr>
        <w:t>4</w:t>
      </w:r>
      <w:r w:rsidRPr="00F1438F">
        <w:rPr>
          <w:rFonts w:ascii="Times New Roman" w:hAnsi="Times New Roman" w:cs="Times New Roman"/>
          <w:color w:val="000000" w:themeColor="text1"/>
          <w:sz w:val="24"/>
          <w:szCs w:val="24"/>
          <w:shd w:val="clear" w:color="auto" w:fill="FFFFFF"/>
          <w:lang w:val="uk-UA"/>
        </w:rPr>
        <w:t xml:space="preserve">. </w:t>
      </w:r>
      <w:r w:rsidR="005E2F2A" w:rsidRPr="00F1438F">
        <w:rPr>
          <w:rFonts w:ascii="Times New Roman" w:hAnsi="Times New Roman" w:cs="Times New Roman"/>
          <w:color w:val="000000" w:themeColor="text1"/>
          <w:sz w:val="24"/>
          <w:szCs w:val="24"/>
          <w:lang w:val="uk-UA"/>
        </w:rPr>
        <w:t>40</w:t>
      </w:r>
      <w:r w:rsidRPr="00F1438F">
        <w:rPr>
          <w:rFonts w:ascii="Times New Roman" w:hAnsi="Times New Roman" w:cs="Times New Roman"/>
          <w:color w:val="000000" w:themeColor="text1"/>
          <w:sz w:val="24"/>
          <w:szCs w:val="24"/>
          <w:lang w:val="uk-UA"/>
        </w:rPr>
        <w:t xml:space="preserve"> с.</w:t>
      </w:r>
    </w:p>
    <w:p w14:paraId="3B370593" w14:textId="77777777" w:rsidR="00D210B1" w:rsidRPr="00F1438F" w:rsidRDefault="00D210B1" w:rsidP="004150BF">
      <w:pPr>
        <w:spacing w:line="240" w:lineRule="auto"/>
        <w:ind w:firstLine="720"/>
        <w:jc w:val="both"/>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Рекомендована література</w:t>
      </w:r>
    </w:p>
    <w:p w14:paraId="48DD9EC3" w14:textId="77777777" w:rsidR="003E4B89" w:rsidRPr="00F1438F" w:rsidRDefault="003E4B89" w:rsidP="004150BF">
      <w:pPr>
        <w:numPr>
          <w:ilvl w:val="0"/>
          <w:numId w:val="3"/>
        </w:numPr>
        <w:suppressAutoHyphens/>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Гендер для </w:t>
      </w:r>
      <w:proofErr w:type="spellStart"/>
      <w:r w:rsidRPr="00F1438F">
        <w:rPr>
          <w:rFonts w:ascii="Times New Roman" w:hAnsi="Times New Roman" w:cs="Times New Roman"/>
          <w:color w:val="000000" w:themeColor="text1"/>
          <w:sz w:val="24"/>
          <w:szCs w:val="24"/>
          <w:lang w:val="uk-UA"/>
        </w:rPr>
        <w:t>медій</w:t>
      </w:r>
      <w:proofErr w:type="spellEnd"/>
      <w:r w:rsidRPr="00F1438F">
        <w:rPr>
          <w:rFonts w:ascii="Times New Roman" w:hAnsi="Times New Roman" w:cs="Times New Roman"/>
          <w:color w:val="000000" w:themeColor="text1"/>
          <w:sz w:val="24"/>
          <w:szCs w:val="24"/>
          <w:lang w:val="uk-UA"/>
        </w:rPr>
        <w:t xml:space="preserve">. Підручник із гендерної теорії для журналістики та інших </w:t>
      </w:r>
      <w:proofErr w:type="spellStart"/>
      <w:r w:rsidRPr="00F1438F">
        <w:rPr>
          <w:rFonts w:ascii="Times New Roman" w:hAnsi="Times New Roman" w:cs="Times New Roman"/>
          <w:color w:val="000000" w:themeColor="text1"/>
          <w:sz w:val="24"/>
          <w:szCs w:val="24"/>
          <w:lang w:val="uk-UA"/>
        </w:rPr>
        <w:t>соціогуманітарних</w:t>
      </w:r>
      <w:proofErr w:type="spellEnd"/>
      <w:r w:rsidRPr="00F1438F">
        <w:rPr>
          <w:rFonts w:ascii="Times New Roman" w:hAnsi="Times New Roman" w:cs="Times New Roman"/>
          <w:color w:val="000000" w:themeColor="text1"/>
          <w:sz w:val="24"/>
          <w:szCs w:val="24"/>
          <w:lang w:val="uk-UA"/>
        </w:rPr>
        <w:t xml:space="preserve"> спеціальностей. За ред. Марії </w:t>
      </w:r>
      <w:proofErr w:type="spellStart"/>
      <w:r w:rsidRPr="00F1438F">
        <w:rPr>
          <w:rFonts w:ascii="Times New Roman" w:hAnsi="Times New Roman" w:cs="Times New Roman"/>
          <w:color w:val="000000" w:themeColor="text1"/>
          <w:sz w:val="24"/>
          <w:szCs w:val="24"/>
          <w:lang w:val="uk-UA"/>
        </w:rPr>
        <w:t>Маєрчик</w:t>
      </w:r>
      <w:proofErr w:type="spellEnd"/>
      <w:r w:rsidRPr="00F1438F">
        <w:rPr>
          <w:rFonts w:ascii="Times New Roman" w:hAnsi="Times New Roman" w:cs="Times New Roman"/>
          <w:color w:val="000000" w:themeColor="text1"/>
          <w:sz w:val="24"/>
          <w:szCs w:val="24"/>
          <w:lang w:val="uk-UA"/>
        </w:rPr>
        <w:t xml:space="preserve">, Ольги </w:t>
      </w:r>
      <w:proofErr w:type="spellStart"/>
      <w:r w:rsidRPr="00F1438F">
        <w:rPr>
          <w:rFonts w:ascii="Times New Roman" w:hAnsi="Times New Roman" w:cs="Times New Roman"/>
          <w:color w:val="000000" w:themeColor="text1"/>
          <w:sz w:val="24"/>
          <w:szCs w:val="24"/>
          <w:lang w:val="uk-UA"/>
        </w:rPr>
        <w:t>Плахотнік</w:t>
      </w:r>
      <w:proofErr w:type="spellEnd"/>
      <w:r w:rsidRPr="00F1438F">
        <w:rPr>
          <w:rFonts w:ascii="Times New Roman" w:hAnsi="Times New Roman" w:cs="Times New Roman"/>
          <w:color w:val="000000" w:themeColor="text1"/>
          <w:sz w:val="24"/>
          <w:szCs w:val="24"/>
          <w:lang w:val="uk-UA"/>
        </w:rPr>
        <w:t xml:space="preserve">, Галини </w:t>
      </w:r>
      <w:proofErr w:type="spellStart"/>
      <w:r w:rsidRPr="00F1438F">
        <w:rPr>
          <w:rFonts w:ascii="Times New Roman" w:hAnsi="Times New Roman" w:cs="Times New Roman"/>
          <w:color w:val="000000" w:themeColor="text1"/>
          <w:sz w:val="24"/>
          <w:szCs w:val="24"/>
          <w:lang w:val="uk-UA"/>
        </w:rPr>
        <w:t>Ярманової</w:t>
      </w:r>
      <w:proofErr w:type="spellEnd"/>
      <w:r w:rsidRPr="00F1438F">
        <w:rPr>
          <w:rFonts w:ascii="Times New Roman" w:hAnsi="Times New Roman" w:cs="Times New Roman"/>
          <w:color w:val="000000" w:themeColor="text1"/>
          <w:sz w:val="24"/>
          <w:szCs w:val="24"/>
          <w:lang w:val="uk-UA"/>
        </w:rPr>
        <w:t>. Видання третє, виправлене та доповнене. Київ: Критика, 2017. 220 с.</w:t>
      </w:r>
    </w:p>
    <w:p w14:paraId="792067D1" w14:textId="77777777" w:rsidR="003E4B89" w:rsidRPr="00F1438F" w:rsidRDefault="003E4B89" w:rsidP="004150BF">
      <w:pPr>
        <w:pStyle w:val="a7"/>
        <w:numPr>
          <w:ilvl w:val="0"/>
          <w:numId w:val="3"/>
        </w:numPr>
        <w:suppressAutoHyphens/>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Ґендерна абетка для українських медіа: посібник. Ред. : Котова-Олійник С., Стельмах Б., Ярош О. Луцьк: Волинська мистецька агенція «Терен», 2013. 50 с.</w:t>
      </w:r>
    </w:p>
    <w:p w14:paraId="6B3BB9FB" w14:textId="77777777" w:rsidR="003E4B89" w:rsidRPr="00F1438F" w:rsidRDefault="003E4B89" w:rsidP="004150BF">
      <w:pPr>
        <w:numPr>
          <w:ilvl w:val="0"/>
          <w:numId w:val="3"/>
        </w:numPr>
        <w:suppressAutoHyphens/>
        <w:spacing w:line="240" w:lineRule="auto"/>
        <w:ind w:left="0" w:firstLine="720"/>
        <w:jc w:val="both"/>
        <w:rPr>
          <w:rFonts w:ascii="Times New Roman" w:hAnsi="Times New Roman" w:cs="Times New Roman"/>
          <w:color w:val="000000" w:themeColor="text1"/>
          <w:sz w:val="24"/>
          <w:szCs w:val="24"/>
          <w:lang w:val="uk-UA"/>
        </w:rPr>
      </w:pPr>
      <w:r w:rsidRPr="00F1438F">
        <w:rPr>
          <w:rFonts w:ascii="Times New Roman" w:eastAsiaTheme="minorHAnsi" w:hAnsi="Times New Roman" w:cs="Times New Roman"/>
          <w:color w:val="000000" w:themeColor="text1"/>
          <w:sz w:val="24"/>
          <w:szCs w:val="24"/>
          <w:lang w:val="uk-UA"/>
        </w:rPr>
        <w:t>Ґендерні стереотипи та ставлення громадськості до гендерних проблем в українському суспільстві. Київ : Інститут соціології НАНУ, 2007. 143 с.</w:t>
      </w:r>
    </w:p>
    <w:p w14:paraId="6D5AB22A" w14:textId="77777777" w:rsidR="00A54EC9" w:rsidRPr="00F1438F" w:rsidRDefault="003E4B89" w:rsidP="004150BF">
      <w:pPr>
        <w:pStyle w:val="af"/>
        <w:numPr>
          <w:ilvl w:val="0"/>
          <w:numId w:val="3"/>
        </w:numPr>
        <w:suppressAutoHyphens/>
        <w:spacing w:after="0" w:line="240" w:lineRule="auto"/>
        <w:ind w:left="0" w:firstLine="720"/>
        <w:jc w:val="both"/>
        <w:rPr>
          <w:rFonts w:ascii="Times New Roman" w:hAnsi="Times New Roman" w:cs="Times New Roman"/>
          <w:color w:val="000000" w:themeColor="text1"/>
          <w:sz w:val="24"/>
          <w:szCs w:val="24"/>
          <w:lang w:val="uk-UA"/>
        </w:rPr>
      </w:pPr>
      <w:r w:rsidRPr="00F1438F">
        <w:rPr>
          <w:rFonts w:ascii="Times New Roman" w:eastAsiaTheme="minorHAnsi" w:hAnsi="Times New Roman" w:cs="Times New Roman"/>
          <w:bCs/>
          <w:color w:val="000000" w:themeColor="text1"/>
          <w:sz w:val="24"/>
          <w:szCs w:val="24"/>
          <w:lang w:val="uk-UA" w:eastAsia="en-US"/>
        </w:rPr>
        <w:t xml:space="preserve">Основи теорії </w:t>
      </w:r>
      <w:proofErr w:type="spellStart"/>
      <w:r w:rsidRPr="00F1438F">
        <w:rPr>
          <w:rFonts w:ascii="Times New Roman" w:eastAsiaTheme="minorHAnsi" w:hAnsi="Times New Roman" w:cs="Times New Roman"/>
          <w:bCs/>
          <w:color w:val="000000" w:themeColor="text1"/>
          <w:sz w:val="24"/>
          <w:szCs w:val="24"/>
          <w:lang w:val="uk-UA" w:eastAsia="en-US"/>
        </w:rPr>
        <w:t>ґендеру</w:t>
      </w:r>
      <w:proofErr w:type="spellEnd"/>
      <w:r w:rsidRPr="00F1438F">
        <w:rPr>
          <w:rFonts w:ascii="Times New Roman" w:eastAsiaTheme="minorHAnsi" w:hAnsi="Times New Roman" w:cs="Times New Roman"/>
          <w:bCs/>
          <w:color w:val="000000" w:themeColor="text1"/>
          <w:sz w:val="24"/>
          <w:szCs w:val="24"/>
          <w:lang w:val="uk-UA" w:eastAsia="en-US"/>
        </w:rPr>
        <w:t>: Навчальний посібник.</w:t>
      </w:r>
      <w:r w:rsidRPr="00F1438F">
        <w:rPr>
          <w:rFonts w:ascii="Times New Roman" w:hAnsi="Times New Roman" w:cs="Times New Roman"/>
          <w:color w:val="000000" w:themeColor="text1"/>
          <w:sz w:val="24"/>
          <w:szCs w:val="24"/>
          <w:lang w:val="uk-UA"/>
        </w:rPr>
        <w:t xml:space="preserve"> За ред. </w:t>
      </w:r>
      <w:r w:rsidRPr="00F1438F">
        <w:rPr>
          <w:rFonts w:ascii="Times New Roman" w:eastAsiaTheme="minorHAnsi" w:hAnsi="Times New Roman" w:cs="Times New Roman"/>
          <w:color w:val="000000" w:themeColor="text1"/>
          <w:sz w:val="24"/>
          <w:szCs w:val="24"/>
          <w:lang w:val="uk-UA" w:eastAsia="en-US"/>
        </w:rPr>
        <w:t>М. М. Скорик</w:t>
      </w:r>
      <w:r w:rsidRPr="00F1438F">
        <w:rPr>
          <w:rFonts w:ascii="Times New Roman" w:eastAsiaTheme="minorHAnsi" w:hAnsi="Times New Roman" w:cs="Times New Roman"/>
          <w:bCs/>
          <w:color w:val="000000" w:themeColor="text1"/>
          <w:sz w:val="24"/>
          <w:szCs w:val="24"/>
          <w:lang w:val="uk-UA" w:eastAsia="en-US"/>
        </w:rPr>
        <w:t>. Київ : “К.І.С.”, 2004. 536 с.</w:t>
      </w:r>
    </w:p>
    <w:p w14:paraId="4B71E952" w14:textId="77777777" w:rsidR="00A54EC9" w:rsidRPr="00F1438F" w:rsidRDefault="00A54EC9" w:rsidP="004150BF">
      <w:pPr>
        <w:pStyle w:val="af"/>
        <w:numPr>
          <w:ilvl w:val="0"/>
          <w:numId w:val="3"/>
        </w:numPr>
        <w:suppressAutoHyphens/>
        <w:spacing w:after="0" w:line="240" w:lineRule="auto"/>
        <w:ind w:left="0"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Словник ґендерних термінів присвячений основній термінології в галузі </w:t>
      </w:r>
      <w:proofErr w:type="spellStart"/>
      <w:r w:rsidRPr="00F1438F">
        <w:rPr>
          <w:rFonts w:ascii="Times New Roman" w:hAnsi="Times New Roman" w:cs="Times New Roman"/>
          <w:color w:val="000000" w:themeColor="text1"/>
          <w:sz w:val="24"/>
          <w:szCs w:val="24"/>
          <w:lang w:val="uk-UA"/>
        </w:rPr>
        <w:t>ґендеру</w:t>
      </w:r>
      <w:proofErr w:type="spellEnd"/>
      <w:r w:rsidRPr="00F1438F">
        <w:rPr>
          <w:rFonts w:ascii="Times New Roman" w:hAnsi="Times New Roman" w:cs="Times New Roman"/>
          <w:color w:val="000000" w:themeColor="text1"/>
          <w:sz w:val="24"/>
          <w:szCs w:val="24"/>
          <w:lang w:val="uk-UA"/>
        </w:rPr>
        <w:t xml:space="preserve"> та фемінізму. Уклад. З. В. Шевченко. Черкаси: видавець Чабаненко Ю., 2016. URL : </w:t>
      </w:r>
      <w:hyperlink r:id="rId15" w:history="1">
        <w:r w:rsidRPr="00F1438F">
          <w:rPr>
            <w:rStyle w:val="a3"/>
            <w:rFonts w:ascii="Times New Roman" w:hAnsi="Times New Roman" w:cs="Times New Roman"/>
            <w:color w:val="000000" w:themeColor="text1"/>
            <w:sz w:val="24"/>
            <w:szCs w:val="24"/>
            <w:lang w:val="uk-UA"/>
          </w:rPr>
          <w:t>http://a-z-gender.net/ua/%D2%91ender.html</w:t>
        </w:r>
      </w:hyperlink>
    </w:p>
    <w:p w14:paraId="6C10D690" w14:textId="77777777" w:rsidR="003E4B89" w:rsidRPr="00F1438F" w:rsidRDefault="003E4B89" w:rsidP="004150BF">
      <w:pPr>
        <w:pStyle w:val="af"/>
        <w:numPr>
          <w:ilvl w:val="0"/>
          <w:numId w:val="3"/>
        </w:numPr>
        <w:suppressAutoHyphens/>
        <w:spacing w:after="0" w:line="240" w:lineRule="auto"/>
        <w:ind w:left="0" w:firstLine="720"/>
        <w:jc w:val="both"/>
        <w:rPr>
          <w:rFonts w:ascii="Times New Roman" w:hAnsi="Times New Roman" w:cs="Times New Roman"/>
          <w:color w:val="000000" w:themeColor="text1"/>
          <w:sz w:val="24"/>
          <w:szCs w:val="24"/>
          <w:lang w:val="uk-UA"/>
        </w:rPr>
      </w:pPr>
      <w:r w:rsidRPr="00F1438F">
        <w:rPr>
          <w:rFonts w:ascii="Times New Roman" w:eastAsiaTheme="minorHAnsi" w:hAnsi="Times New Roman" w:cs="Times New Roman"/>
          <w:color w:val="000000" w:themeColor="text1"/>
          <w:sz w:val="24"/>
          <w:szCs w:val="24"/>
          <w:lang w:val="uk-UA" w:eastAsia="en-US"/>
        </w:rPr>
        <w:t xml:space="preserve">Таран Л. Ґендерні проблеми і засоби масової інформації. </w:t>
      </w:r>
      <w:r w:rsidRPr="00F1438F">
        <w:rPr>
          <w:rFonts w:ascii="Times New Roman" w:eastAsiaTheme="minorHAnsi" w:hAnsi="Times New Roman" w:cs="Times New Roman"/>
          <w:i/>
          <w:color w:val="000000" w:themeColor="text1"/>
          <w:sz w:val="24"/>
          <w:szCs w:val="24"/>
          <w:lang w:val="uk-UA" w:eastAsia="en-US"/>
        </w:rPr>
        <w:t>Ґендер і культура.</w:t>
      </w:r>
      <w:r w:rsidRPr="00F1438F">
        <w:rPr>
          <w:rFonts w:ascii="Times New Roman" w:eastAsiaTheme="minorHAnsi" w:hAnsi="Times New Roman" w:cs="Times New Roman"/>
          <w:color w:val="000000" w:themeColor="text1"/>
          <w:sz w:val="24"/>
          <w:szCs w:val="24"/>
          <w:lang w:val="uk-UA" w:eastAsia="en-US"/>
        </w:rPr>
        <w:t xml:space="preserve"> Упор. В. </w:t>
      </w:r>
      <w:proofErr w:type="spellStart"/>
      <w:r w:rsidRPr="00F1438F">
        <w:rPr>
          <w:rFonts w:ascii="Times New Roman" w:eastAsiaTheme="minorHAnsi" w:hAnsi="Times New Roman" w:cs="Times New Roman"/>
          <w:color w:val="000000" w:themeColor="text1"/>
          <w:sz w:val="24"/>
          <w:szCs w:val="24"/>
          <w:lang w:val="uk-UA" w:eastAsia="en-US"/>
        </w:rPr>
        <w:t>Агеєва</w:t>
      </w:r>
      <w:proofErr w:type="spellEnd"/>
      <w:r w:rsidRPr="00F1438F">
        <w:rPr>
          <w:rFonts w:ascii="Times New Roman" w:eastAsiaTheme="minorHAnsi" w:hAnsi="Times New Roman" w:cs="Times New Roman"/>
          <w:color w:val="000000" w:themeColor="text1"/>
          <w:sz w:val="24"/>
          <w:szCs w:val="24"/>
          <w:lang w:val="uk-UA" w:eastAsia="en-US"/>
        </w:rPr>
        <w:t>, О. Оксамитна. Київ : Факт, 2001. С. 151-160.</w:t>
      </w:r>
    </w:p>
    <w:p w14:paraId="5D04421B" w14:textId="77777777" w:rsidR="00D210B1" w:rsidRPr="00F1438F" w:rsidRDefault="00B13EDB" w:rsidP="004150BF">
      <w:pPr>
        <w:spacing w:line="240" w:lineRule="auto"/>
        <w:ind w:firstLine="72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3A2802AB">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F1438F" w14:paraId="5D643475" w14:textId="77777777" w:rsidTr="009D4FB7">
        <w:tc>
          <w:tcPr>
            <w:tcW w:w="9356" w:type="dxa"/>
            <w:shd w:val="clear" w:color="auto" w:fill="D5DCE4" w:themeFill="text2" w:themeFillTint="33"/>
          </w:tcPr>
          <w:p w14:paraId="0768DFF3" w14:textId="77777777" w:rsidR="00D210B1" w:rsidRPr="00F1438F" w:rsidRDefault="00D210B1" w:rsidP="004150BF">
            <w:pPr>
              <w:spacing w:line="240" w:lineRule="auto"/>
              <w:ind w:firstLine="720"/>
              <w:jc w:val="both"/>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ОЦІНЮВАННЯ</w:t>
            </w:r>
          </w:p>
        </w:tc>
      </w:tr>
    </w:tbl>
    <w:p w14:paraId="683D5BC5"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14:paraId="14F68AA8"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b/>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 xml:space="preserve">Форми контролю знань студентів: </w:t>
      </w:r>
    </w:p>
    <w:p w14:paraId="51320CB2"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 поточний; </w:t>
      </w:r>
    </w:p>
    <w:p w14:paraId="081DF550"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 рубіжний; </w:t>
      </w:r>
    </w:p>
    <w:p w14:paraId="0058C014"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 підсумковий (залік). </w:t>
      </w:r>
    </w:p>
    <w:p w14:paraId="67CD73B7"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14:paraId="4FDD1304" w14:textId="77777777" w:rsidR="00D210B1" w:rsidRPr="00F1438F" w:rsidRDefault="00D210B1" w:rsidP="004150BF">
      <w:pPr>
        <w:widowControl w:val="0"/>
        <w:spacing w:line="240" w:lineRule="auto"/>
        <w:ind w:firstLine="720"/>
        <w:jc w:val="center"/>
        <w:outlineLvl w:val="6"/>
        <w:rPr>
          <w:rFonts w:ascii="Times New Roman" w:eastAsia="Calibri" w:hAnsi="Times New Roman" w:cs="Times New Roman"/>
          <w:b/>
          <w:color w:val="000000" w:themeColor="text1"/>
          <w:sz w:val="24"/>
          <w:szCs w:val="24"/>
          <w:lang w:val="uk-UA"/>
        </w:rPr>
      </w:pPr>
    </w:p>
    <w:p w14:paraId="6F2F5904" w14:textId="77777777" w:rsidR="00D210B1" w:rsidRPr="00F1438F" w:rsidRDefault="00D210B1" w:rsidP="004150BF">
      <w:pPr>
        <w:widowControl w:val="0"/>
        <w:spacing w:line="240" w:lineRule="auto"/>
        <w:ind w:firstLine="720"/>
        <w:jc w:val="center"/>
        <w:outlineLvl w:val="6"/>
        <w:rPr>
          <w:rFonts w:ascii="Times New Roman" w:eastAsia="Calibri" w:hAnsi="Times New Roman" w:cs="Times New Roman"/>
          <w:b/>
          <w:bCs/>
          <w:color w:val="000000" w:themeColor="text1"/>
          <w:sz w:val="24"/>
          <w:szCs w:val="24"/>
          <w:lang w:val="uk-UA"/>
        </w:rPr>
      </w:pPr>
      <w:bookmarkStart w:id="3" w:name="_Hlk175224899"/>
      <w:r w:rsidRPr="00F1438F">
        <w:rPr>
          <w:rFonts w:ascii="Times New Roman" w:eastAsia="Calibri" w:hAnsi="Times New Roman" w:cs="Times New Roman"/>
          <w:b/>
          <w:color w:val="000000" w:themeColor="text1"/>
          <w:sz w:val="24"/>
          <w:szCs w:val="24"/>
          <w:lang w:val="uk-UA"/>
        </w:rPr>
        <w:t>КРИТЕРІЇ ПОТОЧНОЇ ОЦІНКИ ЗНАНЬ СТУДЕНТІВ.</w:t>
      </w:r>
    </w:p>
    <w:p w14:paraId="0676E31F"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b/>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Робота на практичних заняттях:</w:t>
      </w:r>
    </w:p>
    <w:p w14:paraId="19F3C8B2"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Під час занять студенти усно доповідають на питання, виконують індивідуальні завдання, аналізують виступи одногрупників. Активна робота студента на занятті оцінюється в </w:t>
      </w:r>
      <w:r w:rsidR="00110983" w:rsidRPr="00F1438F">
        <w:rPr>
          <w:rFonts w:ascii="Times New Roman" w:eastAsia="Calibri" w:hAnsi="Times New Roman" w:cs="Times New Roman"/>
          <w:color w:val="000000" w:themeColor="text1"/>
          <w:sz w:val="24"/>
          <w:szCs w:val="24"/>
          <w:lang w:val="uk-UA"/>
        </w:rPr>
        <w:t>5</w:t>
      </w:r>
      <w:r w:rsidRPr="00F1438F">
        <w:rPr>
          <w:rFonts w:ascii="Times New Roman" w:eastAsia="Calibri" w:hAnsi="Times New Roman" w:cs="Times New Roman"/>
          <w:color w:val="000000" w:themeColor="text1"/>
          <w:sz w:val="24"/>
          <w:szCs w:val="24"/>
          <w:lang w:val="uk-UA"/>
        </w:rPr>
        <w:t xml:space="preserve"> бал</w:t>
      </w:r>
      <w:r w:rsidR="00110983" w:rsidRPr="00F1438F">
        <w:rPr>
          <w:rFonts w:ascii="Times New Roman" w:eastAsia="Calibri" w:hAnsi="Times New Roman" w:cs="Times New Roman"/>
          <w:color w:val="000000" w:themeColor="text1"/>
          <w:sz w:val="24"/>
          <w:szCs w:val="24"/>
          <w:lang w:val="uk-UA"/>
        </w:rPr>
        <w:t>ів</w:t>
      </w:r>
      <w:r w:rsidRPr="00F1438F">
        <w:rPr>
          <w:rFonts w:ascii="Times New Roman" w:eastAsia="Calibri" w:hAnsi="Times New Roman" w:cs="Times New Roman"/>
          <w:color w:val="000000" w:themeColor="text1"/>
          <w:sz w:val="24"/>
          <w:szCs w:val="24"/>
          <w:lang w:val="uk-UA"/>
        </w:rPr>
        <w:t>.</w:t>
      </w:r>
    </w:p>
    <w:p w14:paraId="3867237D" w14:textId="77777777" w:rsidR="00D210B1" w:rsidRPr="00F1438F" w:rsidRDefault="00D210B1" w:rsidP="004150BF">
      <w:pPr>
        <w:widowControl w:val="0"/>
        <w:spacing w:line="240" w:lineRule="auto"/>
        <w:jc w:val="center"/>
        <w:outlineLvl w:val="6"/>
        <w:rPr>
          <w:rFonts w:ascii="Times New Roman" w:eastAsia="Calibri" w:hAnsi="Times New Roman" w:cs="Times New Roman"/>
          <w:b/>
          <w:color w:val="000000" w:themeColor="text1"/>
          <w:sz w:val="24"/>
          <w:szCs w:val="24"/>
          <w:lang w:val="uk-UA"/>
        </w:rPr>
      </w:pPr>
    </w:p>
    <w:p w14:paraId="67C94F8B" w14:textId="77777777" w:rsidR="00D210B1" w:rsidRPr="00F1438F" w:rsidRDefault="00D210B1" w:rsidP="004150BF">
      <w:pPr>
        <w:widowControl w:val="0"/>
        <w:spacing w:line="240" w:lineRule="auto"/>
        <w:jc w:val="center"/>
        <w:outlineLvl w:val="6"/>
        <w:rPr>
          <w:rFonts w:ascii="Times New Roman" w:eastAsia="Calibri" w:hAnsi="Times New Roman" w:cs="Times New Roman"/>
          <w:b/>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Критерії оцінки на практичному занятті (поточний контроль)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F1438F" w:rsidRPr="00F1438F" w14:paraId="0A8B81C7" w14:textId="77777777" w:rsidTr="009D4FB7">
        <w:tc>
          <w:tcPr>
            <w:tcW w:w="817" w:type="dxa"/>
            <w:shd w:val="clear" w:color="auto" w:fill="auto"/>
          </w:tcPr>
          <w:p w14:paraId="30FD7F3C" w14:textId="77777777" w:rsidR="00D210B1" w:rsidRPr="00F1438F" w:rsidRDefault="00D210B1" w:rsidP="004150BF">
            <w:pPr>
              <w:widowControl w:val="0"/>
              <w:spacing w:line="240" w:lineRule="auto"/>
              <w:jc w:val="center"/>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Бали </w:t>
            </w:r>
          </w:p>
        </w:tc>
        <w:tc>
          <w:tcPr>
            <w:tcW w:w="8959" w:type="dxa"/>
            <w:shd w:val="clear" w:color="auto" w:fill="auto"/>
          </w:tcPr>
          <w:p w14:paraId="0806DE51" w14:textId="77777777" w:rsidR="00D210B1" w:rsidRPr="00F1438F" w:rsidRDefault="00D210B1" w:rsidP="004150BF">
            <w:pPr>
              <w:widowControl w:val="0"/>
              <w:spacing w:line="240" w:lineRule="auto"/>
              <w:jc w:val="center"/>
              <w:outlineLvl w:val="6"/>
              <w:rPr>
                <w:rFonts w:ascii="Times New Roman" w:eastAsia="Calibri" w:hAnsi="Times New Roman" w:cs="Times New Roman"/>
                <w:bCs/>
                <w:color w:val="000000" w:themeColor="text1"/>
                <w:sz w:val="24"/>
                <w:szCs w:val="24"/>
                <w:lang w:val="uk-UA"/>
              </w:rPr>
            </w:pPr>
            <w:r w:rsidRPr="00F1438F">
              <w:rPr>
                <w:rFonts w:ascii="Times New Roman" w:eastAsia="Calibri" w:hAnsi="Times New Roman" w:cs="Times New Roman"/>
                <w:color w:val="000000" w:themeColor="text1"/>
                <w:sz w:val="24"/>
                <w:szCs w:val="24"/>
                <w:lang w:val="uk-UA"/>
              </w:rPr>
              <w:t>Критерії оцінки</w:t>
            </w:r>
          </w:p>
        </w:tc>
      </w:tr>
      <w:tr w:rsidR="00F1438F" w:rsidRPr="00322CBD" w14:paraId="2140814B" w14:textId="77777777" w:rsidTr="009D4FB7">
        <w:tc>
          <w:tcPr>
            <w:tcW w:w="817" w:type="dxa"/>
            <w:shd w:val="clear" w:color="auto" w:fill="auto"/>
          </w:tcPr>
          <w:p w14:paraId="24FE5330" w14:textId="77777777" w:rsidR="002D1D6F" w:rsidRPr="00F1438F" w:rsidRDefault="002D1D6F" w:rsidP="004150BF">
            <w:pPr>
              <w:spacing w:line="240" w:lineRule="auto"/>
              <w:jc w:val="both"/>
              <w:rPr>
                <w:rFonts w:ascii="Times New Roman" w:eastAsia="Times New Roman" w:hAnsi="Times New Roman" w:cs="Times New Roman"/>
                <w:color w:val="000000" w:themeColor="text1"/>
                <w:sz w:val="24"/>
                <w:szCs w:val="24"/>
                <w:lang w:val="uk-UA" w:eastAsia="ru-RU"/>
              </w:rPr>
            </w:pPr>
            <w:r w:rsidRPr="00F1438F">
              <w:rPr>
                <w:rFonts w:ascii="Times New Roman" w:eastAsia="Times New Roman" w:hAnsi="Times New Roman" w:cs="Times New Roman"/>
                <w:color w:val="000000" w:themeColor="text1"/>
                <w:sz w:val="24"/>
                <w:szCs w:val="24"/>
                <w:lang w:val="uk-UA" w:eastAsia="ru-RU"/>
              </w:rPr>
              <w:t>5</w:t>
            </w:r>
          </w:p>
        </w:tc>
        <w:tc>
          <w:tcPr>
            <w:tcW w:w="8959" w:type="dxa"/>
            <w:shd w:val="clear" w:color="auto" w:fill="auto"/>
          </w:tcPr>
          <w:p w14:paraId="4BCA0C23" w14:textId="77777777" w:rsidR="002D1D6F" w:rsidRPr="00F1438F" w:rsidRDefault="009D4FB7" w:rsidP="004150BF">
            <w:pPr>
              <w:spacing w:line="240" w:lineRule="auto"/>
              <w:jc w:val="both"/>
              <w:rPr>
                <w:rFonts w:ascii="Times New Roman" w:eastAsia="Times New Roman" w:hAnsi="Times New Roman" w:cs="Times New Roman"/>
                <w:color w:val="000000" w:themeColor="text1"/>
                <w:sz w:val="24"/>
                <w:szCs w:val="24"/>
                <w:lang w:val="uk-UA" w:eastAsia="ru-RU"/>
              </w:rPr>
            </w:pPr>
            <w:r w:rsidRPr="00F1438F">
              <w:rPr>
                <w:rFonts w:ascii="Times New Roman" w:eastAsia="Times New Roman" w:hAnsi="Times New Roman" w:cs="Times New Roman"/>
                <w:color w:val="000000" w:themeColor="text1"/>
                <w:sz w:val="24"/>
                <w:szCs w:val="24"/>
                <w:lang w:val="uk-UA" w:eastAsia="ru-RU"/>
              </w:rPr>
              <w:t>Студент(ка) у</w:t>
            </w:r>
            <w:r w:rsidR="002D1D6F" w:rsidRPr="00F1438F">
              <w:rPr>
                <w:rFonts w:ascii="Times New Roman" w:eastAsia="Times New Roman" w:hAnsi="Times New Roman" w:cs="Times New Roman"/>
                <w:color w:val="000000" w:themeColor="text1"/>
                <w:sz w:val="24"/>
                <w:szCs w:val="24"/>
                <w:lang w:val="uk-UA" w:eastAsia="ru-RU"/>
              </w:rPr>
              <w:t xml:space="preserve"> повному обсязі володіє навчальним матеріалом, самостійно та аргументовано його викладає під час усних виступів або письмових відповідей, глибоко та всебічно розкриває зміст теоретичних питань та завдань, активний, часто виступає і часто задає питання; дуже добре працює в парі/групі/команді.</w:t>
            </w:r>
          </w:p>
        </w:tc>
      </w:tr>
      <w:tr w:rsidR="00F1438F" w:rsidRPr="00322CBD" w14:paraId="4135B4D8" w14:textId="77777777" w:rsidTr="009D4FB7">
        <w:tc>
          <w:tcPr>
            <w:tcW w:w="817" w:type="dxa"/>
            <w:shd w:val="clear" w:color="auto" w:fill="auto"/>
          </w:tcPr>
          <w:p w14:paraId="42ACE746" w14:textId="77777777" w:rsidR="00D210B1" w:rsidRPr="00F1438F" w:rsidRDefault="002D1D6F" w:rsidP="004150BF">
            <w:pPr>
              <w:spacing w:line="240" w:lineRule="auto"/>
              <w:jc w:val="both"/>
              <w:rPr>
                <w:rFonts w:ascii="Times New Roman" w:eastAsia="Times New Roman" w:hAnsi="Times New Roman" w:cs="Times New Roman"/>
                <w:color w:val="000000" w:themeColor="text1"/>
                <w:sz w:val="24"/>
                <w:szCs w:val="24"/>
                <w:lang w:val="uk-UA" w:eastAsia="ru-RU"/>
              </w:rPr>
            </w:pPr>
            <w:r w:rsidRPr="00F1438F">
              <w:rPr>
                <w:rFonts w:ascii="Times New Roman" w:eastAsia="Times New Roman" w:hAnsi="Times New Roman" w:cs="Times New Roman"/>
                <w:color w:val="000000" w:themeColor="text1"/>
                <w:sz w:val="24"/>
                <w:szCs w:val="24"/>
                <w:lang w:val="uk-UA" w:eastAsia="ru-RU"/>
              </w:rPr>
              <w:t>4</w:t>
            </w:r>
          </w:p>
        </w:tc>
        <w:tc>
          <w:tcPr>
            <w:tcW w:w="8959" w:type="dxa"/>
            <w:shd w:val="clear" w:color="auto" w:fill="auto"/>
          </w:tcPr>
          <w:p w14:paraId="7E3137C6" w14:textId="77777777" w:rsidR="00D210B1" w:rsidRPr="00F1438F" w:rsidRDefault="009D4FB7" w:rsidP="004150BF">
            <w:pPr>
              <w:spacing w:line="240" w:lineRule="auto"/>
              <w:jc w:val="both"/>
              <w:rPr>
                <w:rFonts w:ascii="Times New Roman" w:eastAsia="Times New Roman" w:hAnsi="Times New Roman" w:cs="Times New Roman"/>
                <w:color w:val="000000" w:themeColor="text1"/>
                <w:sz w:val="24"/>
                <w:szCs w:val="24"/>
                <w:lang w:val="uk-UA" w:eastAsia="ru-RU"/>
              </w:rPr>
            </w:pPr>
            <w:r w:rsidRPr="00F1438F">
              <w:rPr>
                <w:rFonts w:ascii="Times New Roman" w:eastAsia="Times New Roman" w:hAnsi="Times New Roman" w:cs="Times New Roman"/>
                <w:color w:val="000000" w:themeColor="text1"/>
                <w:sz w:val="24"/>
                <w:szCs w:val="24"/>
                <w:lang w:val="uk-UA" w:eastAsia="ru-RU"/>
              </w:rPr>
              <w:t xml:space="preserve">Студент(ка) загалом </w:t>
            </w:r>
            <w:r w:rsidRPr="00F1438F">
              <w:rPr>
                <w:rFonts w:ascii="Times New Roman" w:eastAsia="Calibri" w:hAnsi="Times New Roman" w:cs="Times New Roman"/>
                <w:color w:val="000000" w:themeColor="text1"/>
                <w:sz w:val="24"/>
                <w:szCs w:val="24"/>
                <w:lang w:val="uk-UA"/>
              </w:rPr>
              <w:t xml:space="preserve">володіє навчальним матеріалом, самостійно та аргументовано його викладає під час усних виступів або письмових відповідей, розкриває зміст </w:t>
            </w:r>
            <w:r w:rsidRPr="00F1438F">
              <w:rPr>
                <w:rFonts w:ascii="Times New Roman" w:eastAsia="Calibri" w:hAnsi="Times New Roman" w:cs="Times New Roman"/>
                <w:color w:val="000000" w:themeColor="text1"/>
                <w:sz w:val="24"/>
                <w:szCs w:val="24"/>
                <w:lang w:val="uk-UA"/>
              </w:rPr>
              <w:lastRenderedPageBreak/>
              <w:t>теоретичних питань та завдань, активний, часто виступає і іноді ставить питання</w:t>
            </w:r>
            <w:r w:rsidR="00F17E24" w:rsidRPr="00F1438F">
              <w:rPr>
                <w:rFonts w:ascii="Times New Roman" w:eastAsia="Calibri" w:hAnsi="Times New Roman" w:cs="Times New Roman"/>
                <w:color w:val="000000" w:themeColor="text1"/>
                <w:sz w:val="24"/>
                <w:szCs w:val="24"/>
                <w:lang w:val="uk-UA"/>
              </w:rPr>
              <w:t>;</w:t>
            </w:r>
            <w:r w:rsidR="00F17E24" w:rsidRPr="00F1438F">
              <w:rPr>
                <w:rFonts w:ascii="Times New Roman" w:eastAsia="Times New Roman" w:hAnsi="Times New Roman" w:cs="Times New Roman"/>
                <w:color w:val="000000" w:themeColor="text1"/>
                <w:sz w:val="24"/>
                <w:szCs w:val="24"/>
                <w:lang w:val="uk-UA" w:eastAsia="ru-RU"/>
              </w:rPr>
              <w:t xml:space="preserve"> добре працює в парі/групі/команді</w:t>
            </w:r>
          </w:p>
        </w:tc>
      </w:tr>
      <w:tr w:rsidR="00F1438F" w:rsidRPr="00322CBD" w14:paraId="17EC3828" w14:textId="77777777" w:rsidTr="009D4FB7">
        <w:tc>
          <w:tcPr>
            <w:tcW w:w="817" w:type="dxa"/>
            <w:shd w:val="clear" w:color="auto" w:fill="auto"/>
          </w:tcPr>
          <w:p w14:paraId="44679D82" w14:textId="77777777" w:rsidR="002D1D6F" w:rsidRPr="00F1438F" w:rsidRDefault="002D1D6F" w:rsidP="004150BF">
            <w:pPr>
              <w:spacing w:line="240" w:lineRule="auto"/>
              <w:jc w:val="both"/>
              <w:rPr>
                <w:rFonts w:ascii="Times New Roman" w:eastAsia="Times New Roman" w:hAnsi="Times New Roman" w:cs="Times New Roman"/>
                <w:color w:val="000000" w:themeColor="text1"/>
                <w:sz w:val="24"/>
                <w:szCs w:val="24"/>
                <w:lang w:val="uk-UA" w:eastAsia="ru-RU"/>
              </w:rPr>
            </w:pPr>
            <w:r w:rsidRPr="00F1438F">
              <w:rPr>
                <w:rFonts w:ascii="Times New Roman" w:eastAsia="Times New Roman" w:hAnsi="Times New Roman" w:cs="Times New Roman"/>
                <w:color w:val="000000" w:themeColor="text1"/>
                <w:sz w:val="24"/>
                <w:szCs w:val="24"/>
                <w:lang w:val="uk-UA" w:eastAsia="ru-RU"/>
              </w:rPr>
              <w:lastRenderedPageBreak/>
              <w:t>3</w:t>
            </w:r>
          </w:p>
        </w:tc>
        <w:tc>
          <w:tcPr>
            <w:tcW w:w="8959" w:type="dxa"/>
            <w:shd w:val="clear" w:color="auto" w:fill="auto"/>
          </w:tcPr>
          <w:p w14:paraId="5612524D" w14:textId="77777777" w:rsidR="002D1D6F" w:rsidRPr="00F1438F" w:rsidRDefault="009D4FB7" w:rsidP="004150BF">
            <w:pPr>
              <w:spacing w:line="240" w:lineRule="auto"/>
              <w:jc w:val="both"/>
              <w:rPr>
                <w:rFonts w:ascii="Times New Roman" w:eastAsia="Times New Roman" w:hAnsi="Times New Roman" w:cs="Times New Roman"/>
                <w:color w:val="000000" w:themeColor="text1"/>
                <w:sz w:val="24"/>
                <w:szCs w:val="24"/>
                <w:lang w:val="uk-UA" w:eastAsia="ru-RU"/>
              </w:rPr>
            </w:pPr>
            <w:r w:rsidRPr="00F1438F">
              <w:rPr>
                <w:rFonts w:ascii="Times New Roman" w:eastAsia="Times New Roman" w:hAnsi="Times New Roman" w:cs="Times New Roman"/>
                <w:color w:val="000000" w:themeColor="text1"/>
                <w:sz w:val="24"/>
                <w:szCs w:val="24"/>
                <w:lang w:val="uk-UA" w:eastAsia="ru-RU"/>
              </w:rPr>
              <w:t>Студент(ка) в</w:t>
            </w:r>
            <w:r w:rsidRPr="00F1438F">
              <w:rPr>
                <w:rFonts w:ascii="Times New Roman" w:eastAsia="Times New Roman" w:hAnsi="Times New Roman" w:cs="Times New Roman"/>
                <w:color w:val="000000" w:themeColor="text1"/>
                <w:sz w:val="24"/>
                <w:szCs w:val="24"/>
                <w:lang w:val="uk-UA"/>
              </w:rPr>
              <w:t xml:space="preserve">олодіє більшою частиною навчального матеріалу, виконує більшість завдань і домашньої/самостійної роботи, іноді </w:t>
            </w:r>
            <w:r w:rsidRPr="00F1438F">
              <w:rPr>
                <w:rFonts w:ascii="Times New Roman" w:eastAsia="Calibri" w:hAnsi="Times New Roman" w:cs="Times New Roman"/>
                <w:color w:val="000000" w:themeColor="text1"/>
                <w:sz w:val="24"/>
                <w:szCs w:val="24"/>
                <w:lang w:val="uk-UA"/>
              </w:rPr>
              <w:t xml:space="preserve">виступає і </w:t>
            </w:r>
            <w:r w:rsidRPr="00F1438F">
              <w:rPr>
                <w:rFonts w:ascii="Times New Roman" w:eastAsia="Times New Roman" w:hAnsi="Times New Roman" w:cs="Times New Roman"/>
                <w:color w:val="000000" w:themeColor="text1"/>
                <w:sz w:val="24"/>
                <w:szCs w:val="24"/>
                <w:lang w:val="uk-UA"/>
              </w:rPr>
              <w:t>ставить питання</w:t>
            </w:r>
            <w:r w:rsidR="00F17E24" w:rsidRPr="00F1438F">
              <w:rPr>
                <w:rFonts w:ascii="Times New Roman" w:eastAsia="Times New Roman" w:hAnsi="Times New Roman" w:cs="Times New Roman"/>
                <w:color w:val="000000" w:themeColor="text1"/>
                <w:sz w:val="24"/>
                <w:szCs w:val="24"/>
                <w:lang w:val="uk-UA"/>
              </w:rPr>
              <w:t xml:space="preserve">; </w:t>
            </w:r>
            <w:r w:rsidR="00F17E24" w:rsidRPr="00F1438F">
              <w:rPr>
                <w:rFonts w:ascii="Times New Roman" w:eastAsia="Times New Roman" w:hAnsi="Times New Roman" w:cs="Times New Roman"/>
                <w:color w:val="000000" w:themeColor="text1"/>
                <w:sz w:val="24"/>
                <w:szCs w:val="24"/>
                <w:lang w:val="uk-UA" w:eastAsia="ru-RU"/>
              </w:rPr>
              <w:t>добре працює в парі/групі/команді</w:t>
            </w:r>
          </w:p>
        </w:tc>
      </w:tr>
      <w:tr w:rsidR="00F1438F" w:rsidRPr="00322CBD" w14:paraId="1B27DCA6" w14:textId="77777777" w:rsidTr="009D4FB7">
        <w:tc>
          <w:tcPr>
            <w:tcW w:w="817" w:type="dxa"/>
            <w:shd w:val="clear" w:color="auto" w:fill="auto"/>
          </w:tcPr>
          <w:p w14:paraId="5C330463" w14:textId="77777777" w:rsidR="00D210B1" w:rsidRPr="00F1438F" w:rsidRDefault="00D210B1" w:rsidP="004150BF">
            <w:pPr>
              <w:widowControl w:val="0"/>
              <w:spacing w:line="240" w:lineRule="auto"/>
              <w:jc w:val="both"/>
              <w:outlineLvl w:val="6"/>
              <w:rPr>
                <w:rFonts w:ascii="Times New Roman" w:eastAsia="Calibri" w:hAnsi="Times New Roman" w:cs="Times New Roman"/>
                <w:color w:val="000000" w:themeColor="text1"/>
                <w:sz w:val="24"/>
                <w:szCs w:val="24"/>
                <w:lang w:val="uk-UA"/>
              </w:rPr>
            </w:pPr>
            <w:r w:rsidRPr="00F1438F">
              <w:rPr>
                <w:rFonts w:ascii="Times New Roman" w:eastAsia="Times New Roman" w:hAnsi="Times New Roman" w:cs="Times New Roman"/>
                <w:color w:val="000000" w:themeColor="text1"/>
                <w:sz w:val="24"/>
                <w:szCs w:val="24"/>
                <w:lang w:val="uk-UA"/>
              </w:rPr>
              <w:t>2</w:t>
            </w:r>
          </w:p>
        </w:tc>
        <w:tc>
          <w:tcPr>
            <w:tcW w:w="8959" w:type="dxa"/>
            <w:shd w:val="clear" w:color="auto" w:fill="auto"/>
          </w:tcPr>
          <w:p w14:paraId="2C3C2A19" w14:textId="77777777" w:rsidR="00D210B1" w:rsidRPr="00F1438F" w:rsidRDefault="009D4FB7" w:rsidP="004150BF">
            <w:pPr>
              <w:widowControl w:val="0"/>
              <w:spacing w:line="240" w:lineRule="auto"/>
              <w:jc w:val="both"/>
              <w:outlineLvl w:val="6"/>
              <w:rPr>
                <w:rFonts w:ascii="Times New Roman" w:eastAsia="Calibri" w:hAnsi="Times New Roman" w:cs="Times New Roman"/>
                <w:color w:val="000000" w:themeColor="text1"/>
                <w:sz w:val="24"/>
                <w:szCs w:val="24"/>
                <w:lang w:val="uk-UA"/>
              </w:rPr>
            </w:pPr>
            <w:r w:rsidRPr="00F1438F">
              <w:rPr>
                <w:rFonts w:ascii="Times New Roman" w:eastAsia="Times New Roman" w:hAnsi="Times New Roman" w:cs="Times New Roman"/>
                <w:color w:val="000000" w:themeColor="text1"/>
                <w:sz w:val="24"/>
                <w:szCs w:val="24"/>
                <w:lang w:val="uk-UA" w:eastAsia="ru-RU"/>
              </w:rPr>
              <w:t xml:space="preserve">Студент(ка) </w:t>
            </w:r>
            <w:r w:rsidR="00D210B1" w:rsidRPr="00F1438F">
              <w:rPr>
                <w:rFonts w:ascii="Times New Roman" w:eastAsia="Calibri" w:hAnsi="Times New Roman" w:cs="Times New Roman"/>
                <w:color w:val="000000" w:themeColor="text1"/>
                <w:sz w:val="24"/>
                <w:szCs w:val="24"/>
                <w:lang w:val="uk-UA"/>
              </w:rPr>
              <w:t>володіє навчальним матеріалом</w:t>
            </w:r>
            <w:r w:rsidRPr="00F1438F">
              <w:rPr>
                <w:rFonts w:ascii="Times New Roman" w:eastAsia="Calibri" w:hAnsi="Times New Roman" w:cs="Times New Roman"/>
                <w:color w:val="000000" w:themeColor="text1"/>
                <w:sz w:val="24"/>
                <w:szCs w:val="24"/>
                <w:lang w:val="uk-UA"/>
              </w:rPr>
              <w:t xml:space="preserve"> не в повному обсязі</w:t>
            </w:r>
            <w:r w:rsidR="00D210B1" w:rsidRPr="00F1438F">
              <w:rPr>
                <w:rFonts w:ascii="Times New Roman" w:eastAsia="Calibri" w:hAnsi="Times New Roman" w:cs="Times New Roman"/>
                <w:color w:val="000000" w:themeColor="text1"/>
                <w:sz w:val="24"/>
                <w:szCs w:val="24"/>
                <w:lang w:val="uk-UA"/>
              </w:rPr>
              <w:t xml:space="preserve">, розкриває зміст </w:t>
            </w:r>
            <w:r w:rsidR="00880472" w:rsidRPr="00F1438F">
              <w:rPr>
                <w:rFonts w:ascii="Times New Roman" w:eastAsia="Calibri" w:hAnsi="Times New Roman" w:cs="Times New Roman"/>
                <w:color w:val="000000" w:themeColor="text1"/>
                <w:sz w:val="24"/>
                <w:szCs w:val="24"/>
                <w:lang w:val="uk-UA"/>
              </w:rPr>
              <w:t xml:space="preserve">окремих </w:t>
            </w:r>
            <w:r w:rsidR="00D210B1" w:rsidRPr="00F1438F">
              <w:rPr>
                <w:rFonts w:ascii="Times New Roman" w:eastAsia="Calibri" w:hAnsi="Times New Roman" w:cs="Times New Roman"/>
                <w:color w:val="000000" w:themeColor="text1"/>
                <w:sz w:val="24"/>
                <w:szCs w:val="24"/>
                <w:lang w:val="uk-UA"/>
              </w:rPr>
              <w:t xml:space="preserve">теоретичних питань та практичних завдань, </w:t>
            </w:r>
            <w:r w:rsidR="00880472" w:rsidRPr="00F1438F">
              <w:rPr>
                <w:rFonts w:ascii="Times New Roman" w:eastAsia="Calibri" w:hAnsi="Times New Roman" w:cs="Times New Roman"/>
                <w:color w:val="000000" w:themeColor="text1"/>
                <w:sz w:val="24"/>
                <w:szCs w:val="24"/>
                <w:lang w:val="uk-UA"/>
              </w:rPr>
              <w:t xml:space="preserve">іноді </w:t>
            </w:r>
            <w:r w:rsidR="00D210B1" w:rsidRPr="00F1438F">
              <w:rPr>
                <w:rFonts w:ascii="Times New Roman" w:eastAsia="Calibri" w:hAnsi="Times New Roman" w:cs="Times New Roman"/>
                <w:color w:val="000000" w:themeColor="text1"/>
                <w:sz w:val="24"/>
                <w:szCs w:val="24"/>
                <w:lang w:val="uk-UA"/>
              </w:rPr>
              <w:t>виступає і ставить питання.</w:t>
            </w:r>
          </w:p>
        </w:tc>
      </w:tr>
      <w:tr w:rsidR="00E676E6" w:rsidRPr="00322CBD" w14:paraId="4D5C16DF" w14:textId="77777777" w:rsidTr="009D4FB7">
        <w:tc>
          <w:tcPr>
            <w:tcW w:w="817" w:type="dxa"/>
            <w:shd w:val="clear" w:color="auto" w:fill="auto"/>
          </w:tcPr>
          <w:p w14:paraId="63487E6E" w14:textId="77777777" w:rsidR="00D210B1" w:rsidRPr="00F1438F" w:rsidRDefault="00D210B1" w:rsidP="004150BF">
            <w:pPr>
              <w:spacing w:line="240" w:lineRule="auto"/>
              <w:jc w:val="both"/>
              <w:rPr>
                <w:rFonts w:ascii="Times New Roman" w:eastAsia="Times New Roman"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1</w:t>
            </w:r>
          </w:p>
        </w:tc>
        <w:tc>
          <w:tcPr>
            <w:tcW w:w="8959" w:type="dxa"/>
            <w:shd w:val="clear" w:color="auto" w:fill="auto"/>
          </w:tcPr>
          <w:p w14:paraId="6F272FA7" w14:textId="77777777" w:rsidR="00D210B1" w:rsidRPr="00F1438F" w:rsidRDefault="009D4FB7" w:rsidP="004150BF">
            <w:pPr>
              <w:spacing w:line="240" w:lineRule="auto"/>
              <w:jc w:val="both"/>
              <w:rPr>
                <w:rFonts w:ascii="Times New Roman" w:eastAsia="Times New Roman" w:hAnsi="Times New Roman" w:cs="Times New Roman"/>
                <w:color w:val="000000" w:themeColor="text1"/>
                <w:sz w:val="24"/>
                <w:szCs w:val="24"/>
                <w:lang w:val="uk-UA"/>
              </w:rPr>
            </w:pPr>
            <w:r w:rsidRPr="00F1438F">
              <w:rPr>
                <w:rFonts w:ascii="Times New Roman" w:eastAsia="Times New Roman" w:hAnsi="Times New Roman" w:cs="Times New Roman"/>
                <w:color w:val="000000" w:themeColor="text1"/>
                <w:sz w:val="24"/>
                <w:szCs w:val="24"/>
                <w:lang w:val="uk-UA" w:eastAsia="ru-RU"/>
              </w:rPr>
              <w:t>Студент(ка) ч</w:t>
            </w:r>
            <w:r w:rsidR="00D210B1" w:rsidRPr="00F1438F">
              <w:rPr>
                <w:rFonts w:ascii="Times New Roman" w:eastAsia="Times New Roman" w:hAnsi="Times New Roman" w:cs="Times New Roman"/>
                <w:color w:val="000000" w:themeColor="text1"/>
                <w:sz w:val="24"/>
                <w:szCs w:val="24"/>
                <w:lang w:val="uk-UA"/>
              </w:rPr>
              <w:t>астково володіє навчальним матеріалом, виконує деякі завдання практичних занять і домашньої/самостійної роботи, іноді виступає і ставить питання.</w:t>
            </w:r>
          </w:p>
        </w:tc>
      </w:tr>
      <w:bookmarkEnd w:id="3"/>
    </w:tbl>
    <w:p w14:paraId="60E656EE" w14:textId="77777777" w:rsidR="00D210B1" w:rsidRPr="00F1438F" w:rsidRDefault="00D210B1" w:rsidP="004150BF">
      <w:pPr>
        <w:widowControl w:val="0"/>
        <w:autoSpaceDE w:val="0"/>
        <w:autoSpaceDN w:val="0"/>
        <w:adjustRightInd w:val="0"/>
        <w:spacing w:line="240" w:lineRule="auto"/>
        <w:jc w:val="center"/>
        <w:rPr>
          <w:rFonts w:ascii="Times New Roman" w:hAnsi="Times New Roman" w:cs="Times New Roman"/>
          <w:b/>
          <w:color w:val="000000" w:themeColor="text1"/>
          <w:sz w:val="24"/>
          <w:szCs w:val="24"/>
          <w:lang w:val="uk-UA"/>
        </w:rPr>
      </w:pPr>
    </w:p>
    <w:p w14:paraId="7FA1D434" w14:textId="77777777" w:rsidR="00D210B1" w:rsidRPr="00F1438F" w:rsidRDefault="00D210B1" w:rsidP="004150BF">
      <w:pPr>
        <w:spacing w:after="200"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br w:type="page"/>
      </w:r>
    </w:p>
    <w:p w14:paraId="7E56D6BB" w14:textId="77777777" w:rsidR="00D210B1" w:rsidRPr="00F1438F" w:rsidRDefault="00D210B1" w:rsidP="004150BF">
      <w:pPr>
        <w:widowControl w:val="0"/>
        <w:autoSpaceDE w:val="0"/>
        <w:autoSpaceDN w:val="0"/>
        <w:adjustRightInd w:val="0"/>
        <w:spacing w:line="240" w:lineRule="auto"/>
        <w:jc w:val="center"/>
        <w:rPr>
          <w:rFonts w:ascii="Times New Roman" w:hAnsi="Times New Roman" w:cs="Times New Roman"/>
          <w:b/>
          <w:color w:val="000000" w:themeColor="text1"/>
          <w:sz w:val="24"/>
          <w:szCs w:val="24"/>
          <w:lang w:val="uk-UA"/>
        </w:rPr>
      </w:pPr>
      <w:bookmarkStart w:id="4" w:name="_Hlk175224339"/>
      <w:r w:rsidRPr="00F1438F">
        <w:rPr>
          <w:rFonts w:ascii="Times New Roman" w:hAnsi="Times New Roman" w:cs="Times New Roman"/>
          <w:b/>
          <w:color w:val="000000" w:themeColor="text1"/>
          <w:sz w:val="24"/>
          <w:szCs w:val="24"/>
          <w:lang w:val="uk-UA"/>
        </w:rPr>
        <w:lastRenderedPageBreak/>
        <w:t>Розподіл балів з дисципліни «</w:t>
      </w:r>
      <w:r w:rsidR="002D1D6F" w:rsidRPr="00F1438F">
        <w:rPr>
          <w:rFonts w:ascii="Times New Roman" w:hAnsi="Times New Roman" w:cs="Times New Roman"/>
          <w:b/>
          <w:color w:val="000000" w:themeColor="text1"/>
          <w:sz w:val="24"/>
          <w:szCs w:val="24"/>
          <w:lang w:val="uk-UA"/>
        </w:rPr>
        <w:t>Гендер</w:t>
      </w:r>
      <w:r w:rsidR="005E2F2A" w:rsidRPr="00F1438F">
        <w:rPr>
          <w:rFonts w:ascii="Times New Roman" w:hAnsi="Times New Roman" w:cs="Times New Roman"/>
          <w:b/>
          <w:color w:val="000000" w:themeColor="text1"/>
          <w:sz w:val="24"/>
          <w:szCs w:val="24"/>
          <w:lang w:val="uk-UA"/>
        </w:rPr>
        <w:t xml:space="preserve"> і медіа</w:t>
      </w:r>
      <w:r w:rsidRPr="00F1438F">
        <w:rPr>
          <w:rFonts w:ascii="Times New Roman" w:hAnsi="Times New Roman" w:cs="Times New Roman"/>
          <w:b/>
          <w:color w:val="000000" w:themeColor="text1"/>
          <w:sz w:val="24"/>
          <w:szCs w:val="24"/>
          <w:lang w:val="uk-UA"/>
        </w:rPr>
        <w:t xml:space="preserve">» </w:t>
      </w:r>
    </w:p>
    <w:p w14:paraId="6478D046" w14:textId="77777777" w:rsidR="00D210B1" w:rsidRPr="00F1438F" w:rsidRDefault="00D210B1" w:rsidP="004150BF">
      <w:pPr>
        <w:widowControl w:val="0"/>
        <w:autoSpaceDE w:val="0"/>
        <w:autoSpaceDN w:val="0"/>
        <w:adjustRightInd w:val="0"/>
        <w:spacing w:line="240" w:lineRule="auto"/>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(аудиторна, самостійна робота)</w:t>
      </w:r>
    </w:p>
    <w:tbl>
      <w:tblPr>
        <w:tblpPr w:leftFromText="180" w:rightFromText="180" w:vertAnchor="page" w:horzAnchor="margin"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579"/>
        <w:gridCol w:w="1588"/>
        <w:gridCol w:w="1560"/>
        <w:gridCol w:w="1559"/>
        <w:gridCol w:w="1701"/>
      </w:tblGrid>
      <w:tr w:rsidR="00F1438F" w:rsidRPr="00F1438F" w14:paraId="1B546BC6" w14:textId="77777777" w:rsidTr="009D4FB7">
        <w:trPr>
          <w:cantSplit/>
          <w:trHeight w:val="210"/>
        </w:trPr>
        <w:tc>
          <w:tcPr>
            <w:tcW w:w="364" w:type="dxa"/>
            <w:vMerge w:val="restart"/>
          </w:tcPr>
          <w:p w14:paraId="09DAEF84"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vMerge w:val="restart"/>
          </w:tcPr>
          <w:p w14:paraId="2F234584" w14:textId="77777777" w:rsidR="00D210B1" w:rsidRPr="00F1438F" w:rsidRDefault="00D210B1" w:rsidP="004150BF">
            <w:pPr>
              <w:widowControl w:val="0"/>
              <w:autoSpaceDE w:val="0"/>
              <w:autoSpaceDN w:val="0"/>
              <w:adjustRightInd w:val="0"/>
              <w:spacing w:line="240" w:lineRule="auto"/>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Поточна навчальна діяльність</w:t>
            </w:r>
          </w:p>
        </w:tc>
        <w:tc>
          <w:tcPr>
            <w:tcW w:w="4707" w:type="dxa"/>
            <w:gridSpan w:val="3"/>
          </w:tcPr>
          <w:p w14:paraId="772E9305"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Кількість балів</w:t>
            </w:r>
          </w:p>
        </w:tc>
        <w:tc>
          <w:tcPr>
            <w:tcW w:w="1701" w:type="dxa"/>
            <w:vMerge w:val="restart"/>
            <w:textDirection w:val="btLr"/>
          </w:tcPr>
          <w:p w14:paraId="50CB1E40"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Разом</w:t>
            </w:r>
          </w:p>
        </w:tc>
      </w:tr>
      <w:tr w:rsidR="00F1438F" w:rsidRPr="00F1438F" w14:paraId="31479B7A" w14:textId="77777777" w:rsidTr="009D4FB7">
        <w:trPr>
          <w:cantSplit/>
          <w:trHeight w:val="559"/>
        </w:trPr>
        <w:tc>
          <w:tcPr>
            <w:tcW w:w="364" w:type="dxa"/>
            <w:vMerge/>
          </w:tcPr>
          <w:p w14:paraId="10B73B56"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vMerge/>
          </w:tcPr>
          <w:p w14:paraId="606C12C1"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4707" w:type="dxa"/>
            <w:gridSpan w:val="3"/>
          </w:tcPr>
          <w:p w14:paraId="2D185F04"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Практичні заняття</w:t>
            </w:r>
          </w:p>
        </w:tc>
        <w:tc>
          <w:tcPr>
            <w:tcW w:w="1701" w:type="dxa"/>
            <w:vMerge/>
          </w:tcPr>
          <w:p w14:paraId="1B01DB52"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r>
      <w:tr w:rsidR="00F1438F" w:rsidRPr="00F1438F" w14:paraId="09D9A698" w14:textId="77777777" w:rsidTr="009D4FB7">
        <w:trPr>
          <w:cantSplit/>
          <w:trHeight w:val="1825"/>
        </w:trPr>
        <w:tc>
          <w:tcPr>
            <w:tcW w:w="364" w:type="dxa"/>
            <w:vMerge/>
          </w:tcPr>
          <w:p w14:paraId="23246420"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vMerge/>
          </w:tcPr>
          <w:p w14:paraId="4621DA12"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588" w:type="dxa"/>
            <w:textDirection w:val="btLr"/>
          </w:tcPr>
          <w:p w14:paraId="1BB7B218"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опанування практичними </w:t>
            </w:r>
          </w:p>
          <w:p w14:paraId="7137F61E"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навичками</w:t>
            </w:r>
          </w:p>
        </w:tc>
        <w:tc>
          <w:tcPr>
            <w:tcW w:w="1560" w:type="dxa"/>
            <w:textDirection w:val="btLr"/>
          </w:tcPr>
          <w:p w14:paraId="0AE9CDF8"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контрольна </w:t>
            </w:r>
          </w:p>
          <w:p w14:paraId="468F5A51"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робота (рубіжний контроль)</w:t>
            </w:r>
          </w:p>
        </w:tc>
        <w:tc>
          <w:tcPr>
            <w:tcW w:w="1559" w:type="dxa"/>
            <w:textDirection w:val="btLr"/>
          </w:tcPr>
          <w:p w14:paraId="0488AA40"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індивідуальні творчі завдання</w:t>
            </w:r>
          </w:p>
        </w:tc>
        <w:tc>
          <w:tcPr>
            <w:tcW w:w="1701" w:type="dxa"/>
          </w:tcPr>
          <w:p w14:paraId="09F7FE0B"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r>
      <w:tr w:rsidR="00F1438F" w:rsidRPr="00F1438F" w14:paraId="599C5D56" w14:textId="77777777" w:rsidTr="009D4FB7">
        <w:tc>
          <w:tcPr>
            <w:tcW w:w="364" w:type="dxa"/>
          </w:tcPr>
          <w:p w14:paraId="7DD8CA57"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1</w:t>
            </w:r>
          </w:p>
        </w:tc>
        <w:tc>
          <w:tcPr>
            <w:tcW w:w="2579" w:type="dxa"/>
          </w:tcPr>
          <w:p w14:paraId="00D7637F"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Змістовий модуль 1 </w:t>
            </w:r>
          </w:p>
          <w:p w14:paraId="6210A439"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w:t>
            </w:r>
            <w:r w:rsidR="002D1D6F" w:rsidRPr="00F1438F">
              <w:rPr>
                <w:rFonts w:ascii="Times New Roman" w:hAnsi="Times New Roman" w:cs="Times New Roman"/>
                <w:color w:val="000000" w:themeColor="text1"/>
                <w:sz w:val="24"/>
                <w:szCs w:val="24"/>
                <w:lang w:val="uk-UA"/>
              </w:rPr>
              <w:t>4</w:t>
            </w:r>
            <w:r w:rsidRPr="00F1438F">
              <w:rPr>
                <w:rFonts w:ascii="Times New Roman" w:hAnsi="Times New Roman" w:cs="Times New Roman"/>
                <w:color w:val="000000" w:themeColor="text1"/>
                <w:sz w:val="24"/>
                <w:szCs w:val="24"/>
                <w:lang w:val="uk-UA"/>
              </w:rPr>
              <w:t xml:space="preserve"> </w:t>
            </w:r>
            <w:proofErr w:type="spellStart"/>
            <w:r w:rsidRPr="00F1438F">
              <w:rPr>
                <w:rFonts w:ascii="Times New Roman" w:hAnsi="Times New Roman" w:cs="Times New Roman"/>
                <w:color w:val="000000" w:themeColor="text1"/>
                <w:sz w:val="24"/>
                <w:szCs w:val="24"/>
                <w:lang w:val="uk-UA"/>
              </w:rPr>
              <w:t>лекц</w:t>
            </w:r>
            <w:proofErr w:type="spellEnd"/>
            <w:r w:rsidRPr="00F1438F">
              <w:rPr>
                <w:rFonts w:ascii="Times New Roman" w:hAnsi="Times New Roman" w:cs="Times New Roman"/>
                <w:color w:val="000000" w:themeColor="text1"/>
                <w:sz w:val="24"/>
                <w:szCs w:val="24"/>
                <w:lang w:val="uk-UA"/>
              </w:rPr>
              <w:t xml:space="preserve">., </w:t>
            </w:r>
            <w:r w:rsidR="002D1D6F" w:rsidRPr="00F1438F">
              <w:rPr>
                <w:rFonts w:ascii="Times New Roman" w:hAnsi="Times New Roman" w:cs="Times New Roman"/>
                <w:color w:val="000000" w:themeColor="text1"/>
                <w:sz w:val="24"/>
                <w:szCs w:val="24"/>
                <w:lang w:val="uk-UA"/>
              </w:rPr>
              <w:t>4</w:t>
            </w:r>
            <w:r w:rsidRPr="00F1438F">
              <w:rPr>
                <w:rFonts w:ascii="Times New Roman" w:hAnsi="Times New Roman" w:cs="Times New Roman"/>
                <w:color w:val="000000" w:themeColor="text1"/>
                <w:sz w:val="24"/>
                <w:szCs w:val="24"/>
                <w:lang w:val="uk-UA"/>
              </w:rPr>
              <w:t xml:space="preserve"> </w:t>
            </w:r>
            <w:proofErr w:type="spellStart"/>
            <w:r w:rsidRPr="00F1438F">
              <w:rPr>
                <w:rFonts w:ascii="Times New Roman" w:hAnsi="Times New Roman" w:cs="Times New Roman"/>
                <w:color w:val="000000" w:themeColor="text1"/>
                <w:sz w:val="24"/>
                <w:szCs w:val="24"/>
                <w:lang w:val="uk-UA"/>
              </w:rPr>
              <w:t>практ</w:t>
            </w:r>
            <w:proofErr w:type="spellEnd"/>
            <w:r w:rsidRPr="00F1438F">
              <w:rPr>
                <w:rFonts w:ascii="Times New Roman" w:hAnsi="Times New Roman" w:cs="Times New Roman"/>
                <w:color w:val="000000" w:themeColor="text1"/>
                <w:sz w:val="24"/>
                <w:szCs w:val="24"/>
                <w:lang w:val="uk-UA"/>
              </w:rPr>
              <w:t xml:space="preserve">. </w:t>
            </w:r>
            <w:proofErr w:type="spellStart"/>
            <w:r w:rsidRPr="00F1438F">
              <w:rPr>
                <w:rFonts w:ascii="Times New Roman" w:hAnsi="Times New Roman" w:cs="Times New Roman"/>
                <w:color w:val="000000" w:themeColor="text1"/>
                <w:sz w:val="24"/>
                <w:szCs w:val="24"/>
                <w:lang w:val="uk-UA"/>
              </w:rPr>
              <w:t>зан</w:t>
            </w:r>
            <w:proofErr w:type="spellEnd"/>
            <w:r w:rsidRPr="00F1438F">
              <w:rPr>
                <w:rFonts w:ascii="Times New Roman" w:hAnsi="Times New Roman" w:cs="Times New Roman"/>
                <w:color w:val="000000" w:themeColor="text1"/>
                <w:sz w:val="24"/>
                <w:szCs w:val="24"/>
                <w:lang w:val="uk-UA"/>
              </w:rPr>
              <w:t>.)</w:t>
            </w:r>
          </w:p>
        </w:tc>
        <w:tc>
          <w:tcPr>
            <w:tcW w:w="1588" w:type="dxa"/>
          </w:tcPr>
          <w:p w14:paraId="33791B8A"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2</w:t>
            </w:r>
            <w:r w:rsidR="003E4B89" w:rsidRPr="00F1438F">
              <w:rPr>
                <w:rFonts w:ascii="Times New Roman" w:hAnsi="Times New Roman" w:cs="Times New Roman"/>
                <w:b/>
                <w:color w:val="000000" w:themeColor="text1"/>
                <w:sz w:val="24"/>
                <w:szCs w:val="24"/>
                <w:lang w:val="uk-UA"/>
              </w:rPr>
              <w:t>0</w:t>
            </w:r>
          </w:p>
        </w:tc>
        <w:tc>
          <w:tcPr>
            <w:tcW w:w="1560" w:type="dxa"/>
          </w:tcPr>
          <w:p w14:paraId="4822539A" w14:textId="77777777" w:rsidR="00D210B1" w:rsidRPr="00F1438F" w:rsidRDefault="0056099A"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8</w:t>
            </w:r>
          </w:p>
        </w:tc>
        <w:tc>
          <w:tcPr>
            <w:tcW w:w="1559" w:type="dxa"/>
          </w:tcPr>
          <w:p w14:paraId="67EE05F2" w14:textId="77777777" w:rsidR="00D210B1" w:rsidRPr="00F1438F" w:rsidRDefault="0056099A"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9</w:t>
            </w:r>
          </w:p>
        </w:tc>
        <w:tc>
          <w:tcPr>
            <w:tcW w:w="1701" w:type="dxa"/>
          </w:tcPr>
          <w:p w14:paraId="31670E4D"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3</w:t>
            </w:r>
            <w:r w:rsidR="003C4B07" w:rsidRPr="00F1438F">
              <w:rPr>
                <w:rFonts w:ascii="Times New Roman" w:hAnsi="Times New Roman" w:cs="Times New Roman"/>
                <w:b/>
                <w:color w:val="000000" w:themeColor="text1"/>
                <w:sz w:val="24"/>
                <w:szCs w:val="24"/>
                <w:lang w:val="uk-UA"/>
              </w:rPr>
              <w:t>7</w:t>
            </w:r>
          </w:p>
        </w:tc>
      </w:tr>
      <w:tr w:rsidR="00F1438F" w:rsidRPr="00F1438F" w14:paraId="4A18ACB0" w14:textId="77777777" w:rsidTr="009D4FB7">
        <w:tc>
          <w:tcPr>
            <w:tcW w:w="364" w:type="dxa"/>
          </w:tcPr>
          <w:p w14:paraId="5EB5A360"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794992BB"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1.</w:t>
            </w:r>
          </w:p>
        </w:tc>
        <w:tc>
          <w:tcPr>
            <w:tcW w:w="1588" w:type="dxa"/>
          </w:tcPr>
          <w:p w14:paraId="168F0F9D" w14:textId="77777777" w:rsidR="00D210B1"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0956C14C" w14:textId="77777777" w:rsidR="00D210B1" w:rsidRPr="00F1438F" w:rsidRDefault="00D210B1" w:rsidP="004150BF">
            <w:pPr>
              <w:widowControl w:val="0"/>
              <w:autoSpaceDE w:val="0"/>
              <w:autoSpaceDN w:val="0"/>
              <w:adjustRightInd w:val="0"/>
              <w:spacing w:line="240" w:lineRule="auto"/>
              <w:jc w:val="center"/>
              <w:rPr>
                <w:rFonts w:ascii="Times New Roman" w:hAnsi="Times New Roman" w:cs="Times New Roman"/>
                <w:color w:val="000000" w:themeColor="text1"/>
                <w:sz w:val="24"/>
                <w:szCs w:val="24"/>
                <w:lang w:val="uk-UA"/>
              </w:rPr>
            </w:pPr>
          </w:p>
        </w:tc>
        <w:tc>
          <w:tcPr>
            <w:tcW w:w="1559" w:type="dxa"/>
          </w:tcPr>
          <w:p w14:paraId="60422A1E"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701" w:type="dxa"/>
          </w:tcPr>
          <w:p w14:paraId="6556B2DD" w14:textId="77777777" w:rsidR="00D210B1" w:rsidRPr="00F1438F" w:rsidRDefault="003C4B07"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r>
      <w:tr w:rsidR="00F1438F" w:rsidRPr="00F1438F" w14:paraId="0F9FAF32" w14:textId="77777777" w:rsidTr="009D4FB7">
        <w:tc>
          <w:tcPr>
            <w:tcW w:w="364" w:type="dxa"/>
          </w:tcPr>
          <w:p w14:paraId="2FA5C510"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0585CA96"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2.</w:t>
            </w:r>
          </w:p>
        </w:tc>
        <w:tc>
          <w:tcPr>
            <w:tcW w:w="1588" w:type="dxa"/>
          </w:tcPr>
          <w:p w14:paraId="78B992D0" w14:textId="77777777" w:rsidR="00D210B1"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024229DB" w14:textId="77777777" w:rsidR="00D210B1" w:rsidRPr="00F1438F" w:rsidRDefault="00D210B1" w:rsidP="004150BF">
            <w:pPr>
              <w:widowControl w:val="0"/>
              <w:autoSpaceDE w:val="0"/>
              <w:autoSpaceDN w:val="0"/>
              <w:adjustRightInd w:val="0"/>
              <w:spacing w:line="240" w:lineRule="auto"/>
              <w:jc w:val="center"/>
              <w:rPr>
                <w:rFonts w:ascii="Times New Roman" w:hAnsi="Times New Roman" w:cs="Times New Roman"/>
                <w:color w:val="000000" w:themeColor="text1"/>
                <w:sz w:val="24"/>
                <w:szCs w:val="24"/>
                <w:lang w:val="uk-UA"/>
              </w:rPr>
            </w:pPr>
          </w:p>
        </w:tc>
        <w:tc>
          <w:tcPr>
            <w:tcW w:w="1559" w:type="dxa"/>
          </w:tcPr>
          <w:p w14:paraId="3F4C6670" w14:textId="77777777" w:rsidR="00D210B1" w:rsidRPr="00F1438F" w:rsidRDefault="0056099A"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3</w:t>
            </w:r>
          </w:p>
        </w:tc>
        <w:tc>
          <w:tcPr>
            <w:tcW w:w="1701" w:type="dxa"/>
          </w:tcPr>
          <w:p w14:paraId="7102B326" w14:textId="77777777" w:rsidR="00D210B1"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r>
      <w:tr w:rsidR="00F1438F" w:rsidRPr="00F1438F" w14:paraId="635E2A61" w14:textId="77777777" w:rsidTr="009D4FB7">
        <w:trPr>
          <w:trHeight w:val="383"/>
        </w:trPr>
        <w:tc>
          <w:tcPr>
            <w:tcW w:w="364" w:type="dxa"/>
          </w:tcPr>
          <w:p w14:paraId="7C10C456"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2A4919C5"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3.</w:t>
            </w:r>
          </w:p>
        </w:tc>
        <w:tc>
          <w:tcPr>
            <w:tcW w:w="1588" w:type="dxa"/>
          </w:tcPr>
          <w:p w14:paraId="516E5E3A" w14:textId="77777777" w:rsidR="00D210B1"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1221B1BD" w14:textId="77777777" w:rsidR="00D210B1" w:rsidRPr="00F1438F" w:rsidRDefault="00D210B1" w:rsidP="004150BF">
            <w:pPr>
              <w:widowControl w:val="0"/>
              <w:autoSpaceDE w:val="0"/>
              <w:autoSpaceDN w:val="0"/>
              <w:adjustRightInd w:val="0"/>
              <w:spacing w:line="240" w:lineRule="auto"/>
              <w:jc w:val="center"/>
              <w:rPr>
                <w:rFonts w:ascii="Times New Roman" w:hAnsi="Times New Roman" w:cs="Times New Roman"/>
                <w:color w:val="000000" w:themeColor="text1"/>
                <w:sz w:val="24"/>
                <w:szCs w:val="24"/>
                <w:lang w:val="uk-UA"/>
              </w:rPr>
            </w:pPr>
          </w:p>
        </w:tc>
        <w:tc>
          <w:tcPr>
            <w:tcW w:w="1559" w:type="dxa"/>
          </w:tcPr>
          <w:p w14:paraId="31AC4AE5" w14:textId="77777777" w:rsidR="00D210B1" w:rsidRPr="00F1438F" w:rsidRDefault="0056099A"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3</w:t>
            </w:r>
          </w:p>
        </w:tc>
        <w:tc>
          <w:tcPr>
            <w:tcW w:w="1701" w:type="dxa"/>
          </w:tcPr>
          <w:p w14:paraId="39C2059D" w14:textId="77777777" w:rsidR="00D210B1"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r>
      <w:tr w:rsidR="00F1438F" w:rsidRPr="00F1438F" w14:paraId="0FEED879" w14:textId="77777777" w:rsidTr="009D4FB7">
        <w:trPr>
          <w:trHeight w:val="383"/>
        </w:trPr>
        <w:tc>
          <w:tcPr>
            <w:tcW w:w="364" w:type="dxa"/>
          </w:tcPr>
          <w:p w14:paraId="2E8CBCFB"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683AB8AE"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4.</w:t>
            </w:r>
          </w:p>
        </w:tc>
        <w:tc>
          <w:tcPr>
            <w:tcW w:w="1588" w:type="dxa"/>
          </w:tcPr>
          <w:p w14:paraId="2FCBE0B3" w14:textId="77777777" w:rsidR="00D210B1"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3B7805AD"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559" w:type="dxa"/>
          </w:tcPr>
          <w:p w14:paraId="067E7EBD" w14:textId="77777777" w:rsidR="00D210B1" w:rsidRPr="00F1438F" w:rsidRDefault="0056099A"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3</w:t>
            </w:r>
          </w:p>
        </w:tc>
        <w:tc>
          <w:tcPr>
            <w:tcW w:w="1701" w:type="dxa"/>
          </w:tcPr>
          <w:p w14:paraId="3DD0D7AD" w14:textId="77777777" w:rsidR="00D210B1"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r>
      <w:tr w:rsidR="00F1438F" w:rsidRPr="00F1438F" w14:paraId="57A5EB4D" w14:textId="77777777" w:rsidTr="009D4FB7">
        <w:tc>
          <w:tcPr>
            <w:tcW w:w="364" w:type="dxa"/>
          </w:tcPr>
          <w:p w14:paraId="58F35E84"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0B7DCF83"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Контрольна робота</w:t>
            </w:r>
          </w:p>
        </w:tc>
        <w:tc>
          <w:tcPr>
            <w:tcW w:w="1588" w:type="dxa"/>
          </w:tcPr>
          <w:p w14:paraId="748E9B18"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560" w:type="dxa"/>
          </w:tcPr>
          <w:p w14:paraId="1DE0E500" w14:textId="77777777" w:rsidR="00D210B1" w:rsidRPr="00F1438F" w:rsidRDefault="0056099A"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c>
          <w:tcPr>
            <w:tcW w:w="1559" w:type="dxa"/>
          </w:tcPr>
          <w:p w14:paraId="57BDFF73"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701" w:type="dxa"/>
          </w:tcPr>
          <w:p w14:paraId="2EFDBF70" w14:textId="77777777" w:rsidR="00D210B1"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r>
      <w:tr w:rsidR="00F1438F" w:rsidRPr="00F1438F" w14:paraId="66490B17" w14:textId="77777777" w:rsidTr="009D4FB7">
        <w:tc>
          <w:tcPr>
            <w:tcW w:w="364" w:type="dxa"/>
          </w:tcPr>
          <w:p w14:paraId="1340CAFB"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2</w:t>
            </w:r>
          </w:p>
        </w:tc>
        <w:tc>
          <w:tcPr>
            <w:tcW w:w="2579" w:type="dxa"/>
          </w:tcPr>
          <w:p w14:paraId="37B7C923"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Змістовий</w:t>
            </w:r>
          </w:p>
          <w:p w14:paraId="20AC2845"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модуль 2  </w:t>
            </w:r>
          </w:p>
          <w:p w14:paraId="0791AFC5"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w:t>
            </w:r>
            <w:r w:rsidR="002D1D6F" w:rsidRPr="00F1438F">
              <w:rPr>
                <w:rFonts w:ascii="Times New Roman" w:hAnsi="Times New Roman" w:cs="Times New Roman"/>
                <w:color w:val="000000" w:themeColor="text1"/>
                <w:sz w:val="24"/>
                <w:szCs w:val="24"/>
                <w:lang w:val="uk-UA"/>
              </w:rPr>
              <w:t>3</w:t>
            </w:r>
            <w:r w:rsidRPr="00F1438F">
              <w:rPr>
                <w:rFonts w:ascii="Times New Roman" w:hAnsi="Times New Roman" w:cs="Times New Roman"/>
                <w:color w:val="000000" w:themeColor="text1"/>
                <w:sz w:val="24"/>
                <w:szCs w:val="24"/>
                <w:lang w:val="uk-UA"/>
              </w:rPr>
              <w:t xml:space="preserve"> </w:t>
            </w:r>
            <w:proofErr w:type="spellStart"/>
            <w:r w:rsidRPr="00F1438F">
              <w:rPr>
                <w:rFonts w:ascii="Times New Roman" w:hAnsi="Times New Roman" w:cs="Times New Roman"/>
                <w:color w:val="000000" w:themeColor="text1"/>
                <w:sz w:val="24"/>
                <w:szCs w:val="24"/>
                <w:lang w:val="uk-UA"/>
              </w:rPr>
              <w:t>лекц</w:t>
            </w:r>
            <w:proofErr w:type="spellEnd"/>
            <w:r w:rsidRPr="00F1438F">
              <w:rPr>
                <w:rFonts w:ascii="Times New Roman" w:hAnsi="Times New Roman" w:cs="Times New Roman"/>
                <w:color w:val="000000" w:themeColor="text1"/>
                <w:sz w:val="24"/>
                <w:szCs w:val="24"/>
                <w:lang w:val="uk-UA"/>
              </w:rPr>
              <w:t xml:space="preserve">., </w:t>
            </w:r>
            <w:r w:rsidR="002D1D6F" w:rsidRPr="00F1438F">
              <w:rPr>
                <w:rFonts w:ascii="Times New Roman" w:hAnsi="Times New Roman" w:cs="Times New Roman"/>
                <w:color w:val="000000" w:themeColor="text1"/>
                <w:sz w:val="24"/>
                <w:szCs w:val="24"/>
                <w:lang w:val="uk-UA"/>
              </w:rPr>
              <w:t>3</w:t>
            </w:r>
            <w:r w:rsidRPr="00F1438F">
              <w:rPr>
                <w:rFonts w:ascii="Times New Roman" w:hAnsi="Times New Roman" w:cs="Times New Roman"/>
                <w:color w:val="000000" w:themeColor="text1"/>
                <w:sz w:val="24"/>
                <w:szCs w:val="24"/>
                <w:lang w:val="uk-UA"/>
              </w:rPr>
              <w:t xml:space="preserve"> </w:t>
            </w:r>
            <w:proofErr w:type="spellStart"/>
            <w:r w:rsidRPr="00F1438F">
              <w:rPr>
                <w:rFonts w:ascii="Times New Roman" w:hAnsi="Times New Roman" w:cs="Times New Roman"/>
                <w:color w:val="000000" w:themeColor="text1"/>
                <w:sz w:val="24"/>
                <w:szCs w:val="24"/>
                <w:lang w:val="uk-UA"/>
              </w:rPr>
              <w:t>практ</w:t>
            </w:r>
            <w:proofErr w:type="spellEnd"/>
            <w:r w:rsidRPr="00F1438F">
              <w:rPr>
                <w:rFonts w:ascii="Times New Roman" w:hAnsi="Times New Roman" w:cs="Times New Roman"/>
                <w:color w:val="000000" w:themeColor="text1"/>
                <w:sz w:val="24"/>
                <w:szCs w:val="24"/>
                <w:lang w:val="uk-UA"/>
              </w:rPr>
              <w:t xml:space="preserve">. </w:t>
            </w:r>
            <w:proofErr w:type="spellStart"/>
            <w:r w:rsidRPr="00F1438F">
              <w:rPr>
                <w:rFonts w:ascii="Times New Roman" w:hAnsi="Times New Roman" w:cs="Times New Roman"/>
                <w:color w:val="000000" w:themeColor="text1"/>
                <w:sz w:val="24"/>
                <w:szCs w:val="24"/>
                <w:lang w:val="uk-UA"/>
              </w:rPr>
              <w:t>зан</w:t>
            </w:r>
            <w:proofErr w:type="spellEnd"/>
            <w:r w:rsidRPr="00F1438F">
              <w:rPr>
                <w:rFonts w:ascii="Times New Roman" w:hAnsi="Times New Roman" w:cs="Times New Roman"/>
                <w:color w:val="000000" w:themeColor="text1"/>
                <w:sz w:val="24"/>
                <w:szCs w:val="24"/>
                <w:lang w:val="uk-UA"/>
              </w:rPr>
              <w:t>.)</w:t>
            </w:r>
          </w:p>
        </w:tc>
        <w:tc>
          <w:tcPr>
            <w:tcW w:w="1588" w:type="dxa"/>
          </w:tcPr>
          <w:p w14:paraId="7B10BDBA" w14:textId="77777777" w:rsidR="00D210B1" w:rsidRPr="00F1438F" w:rsidRDefault="003E4B89"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15</w:t>
            </w:r>
          </w:p>
        </w:tc>
        <w:tc>
          <w:tcPr>
            <w:tcW w:w="1560" w:type="dxa"/>
          </w:tcPr>
          <w:p w14:paraId="4C4B8C5E" w14:textId="77777777" w:rsidR="00D210B1" w:rsidRPr="00F1438F" w:rsidRDefault="003C4B07"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8</w:t>
            </w:r>
          </w:p>
        </w:tc>
        <w:tc>
          <w:tcPr>
            <w:tcW w:w="1559" w:type="dxa"/>
          </w:tcPr>
          <w:p w14:paraId="0954DF79" w14:textId="77777777" w:rsidR="00D210B1" w:rsidRPr="00F1438F" w:rsidRDefault="002D1D6F"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10</w:t>
            </w:r>
          </w:p>
        </w:tc>
        <w:tc>
          <w:tcPr>
            <w:tcW w:w="1701" w:type="dxa"/>
          </w:tcPr>
          <w:p w14:paraId="180DD8F6" w14:textId="77777777" w:rsidR="00D210B1" w:rsidRPr="00F1438F" w:rsidRDefault="00D210B1"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3</w:t>
            </w:r>
            <w:r w:rsidR="003C4B07" w:rsidRPr="00F1438F">
              <w:rPr>
                <w:rFonts w:ascii="Times New Roman" w:hAnsi="Times New Roman" w:cs="Times New Roman"/>
                <w:b/>
                <w:color w:val="000000" w:themeColor="text1"/>
                <w:sz w:val="24"/>
                <w:szCs w:val="24"/>
                <w:lang w:val="uk-UA"/>
              </w:rPr>
              <w:t>3</w:t>
            </w:r>
          </w:p>
        </w:tc>
      </w:tr>
      <w:tr w:rsidR="00F1438F" w:rsidRPr="00F1438F" w14:paraId="177ED2D2" w14:textId="77777777" w:rsidTr="009D4FB7">
        <w:tc>
          <w:tcPr>
            <w:tcW w:w="364" w:type="dxa"/>
          </w:tcPr>
          <w:p w14:paraId="1B3B5443"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4E1C5F30"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5.</w:t>
            </w:r>
          </w:p>
        </w:tc>
        <w:tc>
          <w:tcPr>
            <w:tcW w:w="1588" w:type="dxa"/>
          </w:tcPr>
          <w:p w14:paraId="317C8DE7"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125CAC1D"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559" w:type="dxa"/>
          </w:tcPr>
          <w:p w14:paraId="08439C2C"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701" w:type="dxa"/>
          </w:tcPr>
          <w:p w14:paraId="24CAE9FA" w14:textId="77777777" w:rsidR="003E4B89"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r>
      <w:tr w:rsidR="00F1438F" w:rsidRPr="00F1438F" w14:paraId="03306208" w14:textId="77777777" w:rsidTr="009D4FB7">
        <w:tc>
          <w:tcPr>
            <w:tcW w:w="364" w:type="dxa"/>
          </w:tcPr>
          <w:p w14:paraId="776A8233"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4C11DC68"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6.</w:t>
            </w:r>
          </w:p>
        </w:tc>
        <w:tc>
          <w:tcPr>
            <w:tcW w:w="1588" w:type="dxa"/>
          </w:tcPr>
          <w:p w14:paraId="6441619D"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3B4AAA17"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559" w:type="dxa"/>
          </w:tcPr>
          <w:p w14:paraId="3A6BF6F8" w14:textId="77777777" w:rsidR="003E4B89" w:rsidRPr="00F1438F" w:rsidRDefault="0056099A"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701" w:type="dxa"/>
          </w:tcPr>
          <w:p w14:paraId="5AEE4DED" w14:textId="77777777" w:rsidR="003E4B89"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10</w:t>
            </w:r>
          </w:p>
        </w:tc>
      </w:tr>
      <w:tr w:rsidR="00F1438F" w:rsidRPr="00F1438F" w14:paraId="243A71ED" w14:textId="77777777" w:rsidTr="009D4FB7">
        <w:tc>
          <w:tcPr>
            <w:tcW w:w="364" w:type="dxa"/>
          </w:tcPr>
          <w:p w14:paraId="722D73B7"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2579" w:type="dxa"/>
          </w:tcPr>
          <w:p w14:paraId="54BD3722"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Тема 7.</w:t>
            </w:r>
          </w:p>
        </w:tc>
        <w:tc>
          <w:tcPr>
            <w:tcW w:w="1588" w:type="dxa"/>
          </w:tcPr>
          <w:p w14:paraId="79F8E34C"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560" w:type="dxa"/>
          </w:tcPr>
          <w:p w14:paraId="5C34D38B"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559" w:type="dxa"/>
          </w:tcPr>
          <w:p w14:paraId="71A45BED" w14:textId="77777777" w:rsidR="003E4B89" w:rsidRPr="00F1438F" w:rsidRDefault="0056099A"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w:t>
            </w:r>
          </w:p>
        </w:tc>
        <w:tc>
          <w:tcPr>
            <w:tcW w:w="1701" w:type="dxa"/>
          </w:tcPr>
          <w:p w14:paraId="49678A88" w14:textId="77777777" w:rsidR="003E4B89" w:rsidRPr="00F1438F" w:rsidRDefault="00307AC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10</w:t>
            </w:r>
          </w:p>
        </w:tc>
      </w:tr>
      <w:tr w:rsidR="00F1438F" w:rsidRPr="00F1438F" w14:paraId="014098DE" w14:textId="77777777" w:rsidTr="009D4FB7">
        <w:tc>
          <w:tcPr>
            <w:tcW w:w="364" w:type="dxa"/>
          </w:tcPr>
          <w:p w14:paraId="713167DD" w14:textId="77777777" w:rsidR="003E4B89" w:rsidRPr="00F1438F" w:rsidRDefault="003E4B89" w:rsidP="004150BF">
            <w:pPr>
              <w:widowControl w:val="0"/>
              <w:autoSpaceDE w:val="0"/>
              <w:autoSpaceDN w:val="0"/>
              <w:adjustRightInd w:val="0"/>
              <w:spacing w:line="240" w:lineRule="auto"/>
              <w:jc w:val="center"/>
              <w:rPr>
                <w:rFonts w:ascii="Times New Roman" w:hAnsi="Times New Roman" w:cs="Times New Roman"/>
                <w:b/>
                <w:color w:val="000000" w:themeColor="text1"/>
                <w:sz w:val="24"/>
                <w:szCs w:val="24"/>
                <w:lang w:val="uk-UA"/>
              </w:rPr>
            </w:pPr>
          </w:p>
        </w:tc>
        <w:tc>
          <w:tcPr>
            <w:tcW w:w="2579" w:type="dxa"/>
          </w:tcPr>
          <w:p w14:paraId="0F6A702A"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Контрольна робота</w:t>
            </w:r>
          </w:p>
        </w:tc>
        <w:tc>
          <w:tcPr>
            <w:tcW w:w="1588" w:type="dxa"/>
          </w:tcPr>
          <w:p w14:paraId="015DBDE0"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p>
        </w:tc>
        <w:tc>
          <w:tcPr>
            <w:tcW w:w="1560" w:type="dxa"/>
          </w:tcPr>
          <w:p w14:paraId="0449D9D9" w14:textId="77777777" w:rsidR="003E4B89" w:rsidRPr="00F1438F" w:rsidRDefault="003C4B07"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c>
          <w:tcPr>
            <w:tcW w:w="1559" w:type="dxa"/>
          </w:tcPr>
          <w:p w14:paraId="20371867"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p>
        </w:tc>
        <w:tc>
          <w:tcPr>
            <w:tcW w:w="1701" w:type="dxa"/>
          </w:tcPr>
          <w:p w14:paraId="7CAFD9B9" w14:textId="77777777" w:rsidR="003E4B89" w:rsidRPr="00F1438F" w:rsidRDefault="003C4B07" w:rsidP="004150BF">
            <w:pPr>
              <w:widowControl w:val="0"/>
              <w:autoSpaceDE w:val="0"/>
              <w:autoSpaceDN w:val="0"/>
              <w:adjustRightInd w:val="0"/>
              <w:spacing w:line="240" w:lineRule="auto"/>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8</w:t>
            </w:r>
          </w:p>
        </w:tc>
      </w:tr>
      <w:tr w:rsidR="00F1438F" w:rsidRPr="00F1438F" w14:paraId="006F6945" w14:textId="77777777" w:rsidTr="009D4FB7">
        <w:tc>
          <w:tcPr>
            <w:tcW w:w="364" w:type="dxa"/>
          </w:tcPr>
          <w:p w14:paraId="263521E4" w14:textId="77777777" w:rsidR="003E4B89" w:rsidRPr="00F1438F" w:rsidRDefault="003E4B89" w:rsidP="004150BF">
            <w:pPr>
              <w:widowControl w:val="0"/>
              <w:autoSpaceDE w:val="0"/>
              <w:autoSpaceDN w:val="0"/>
              <w:adjustRightInd w:val="0"/>
              <w:spacing w:line="240" w:lineRule="auto"/>
              <w:jc w:val="center"/>
              <w:rPr>
                <w:rFonts w:ascii="Times New Roman" w:hAnsi="Times New Roman" w:cs="Times New Roman"/>
                <w:b/>
                <w:color w:val="000000" w:themeColor="text1"/>
                <w:sz w:val="24"/>
                <w:szCs w:val="24"/>
                <w:lang w:val="uk-UA"/>
              </w:rPr>
            </w:pPr>
          </w:p>
        </w:tc>
        <w:tc>
          <w:tcPr>
            <w:tcW w:w="2579" w:type="dxa"/>
          </w:tcPr>
          <w:p w14:paraId="5F61E5DE"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Разом</w:t>
            </w:r>
          </w:p>
        </w:tc>
        <w:tc>
          <w:tcPr>
            <w:tcW w:w="1588" w:type="dxa"/>
          </w:tcPr>
          <w:p w14:paraId="49BC6A46"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35</w:t>
            </w:r>
          </w:p>
        </w:tc>
        <w:tc>
          <w:tcPr>
            <w:tcW w:w="1560" w:type="dxa"/>
          </w:tcPr>
          <w:p w14:paraId="5C45E1E2" w14:textId="77777777" w:rsidR="003E4B89" w:rsidRPr="00F1438F" w:rsidRDefault="003E4B89" w:rsidP="0056099A">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1</w:t>
            </w:r>
            <w:r w:rsidR="0056099A" w:rsidRPr="00F1438F">
              <w:rPr>
                <w:rFonts w:ascii="Times New Roman" w:hAnsi="Times New Roman" w:cs="Times New Roman"/>
                <w:b/>
                <w:color w:val="000000" w:themeColor="text1"/>
                <w:sz w:val="24"/>
                <w:szCs w:val="24"/>
                <w:lang w:val="uk-UA"/>
              </w:rPr>
              <w:t>6</w:t>
            </w:r>
          </w:p>
        </w:tc>
        <w:tc>
          <w:tcPr>
            <w:tcW w:w="1559" w:type="dxa"/>
          </w:tcPr>
          <w:p w14:paraId="7FF78EDD" w14:textId="77777777" w:rsidR="003E4B89" w:rsidRPr="00F1438F" w:rsidRDefault="0056099A"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19</w:t>
            </w:r>
          </w:p>
        </w:tc>
        <w:tc>
          <w:tcPr>
            <w:tcW w:w="1701" w:type="dxa"/>
          </w:tcPr>
          <w:p w14:paraId="5730A67A" w14:textId="77777777" w:rsidR="003E4B89" w:rsidRPr="00F1438F" w:rsidRDefault="003E4B89" w:rsidP="004150BF">
            <w:pPr>
              <w:widowControl w:val="0"/>
              <w:autoSpaceDE w:val="0"/>
              <w:autoSpaceDN w:val="0"/>
              <w:adjustRightInd w:val="0"/>
              <w:spacing w:line="240" w:lineRule="auto"/>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70</w:t>
            </w:r>
          </w:p>
        </w:tc>
      </w:tr>
    </w:tbl>
    <w:p w14:paraId="4D263277" w14:textId="77777777" w:rsidR="00D210B1" w:rsidRPr="00F1438F" w:rsidRDefault="00D210B1" w:rsidP="004150BF">
      <w:pPr>
        <w:spacing w:line="240" w:lineRule="auto"/>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За певні види роботи студенту надаються бали:</w:t>
      </w:r>
    </w:p>
    <w:p w14:paraId="4D6AD420" w14:textId="77777777" w:rsidR="00D210B1" w:rsidRPr="00F1438F" w:rsidRDefault="00D210B1" w:rsidP="004150BF">
      <w:pPr>
        <w:spacing w:line="240" w:lineRule="auto"/>
        <w:ind w:firstLine="720"/>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w:t>
      </w:r>
      <w:r w:rsidR="009D4FB7" w:rsidRPr="00F1438F">
        <w:rPr>
          <w:rFonts w:ascii="Times New Roman" w:hAnsi="Times New Roman" w:cs="Times New Roman"/>
          <w:color w:val="000000" w:themeColor="text1"/>
          <w:sz w:val="24"/>
          <w:szCs w:val="24"/>
          <w:lang w:val="uk-UA"/>
        </w:rPr>
        <w:t>5</w:t>
      </w:r>
      <w:r w:rsidRPr="00F1438F">
        <w:rPr>
          <w:rFonts w:ascii="Times New Roman" w:hAnsi="Times New Roman" w:cs="Times New Roman"/>
          <w:color w:val="000000" w:themeColor="text1"/>
          <w:sz w:val="24"/>
          <w:szCs w:val="24"/>
          <w:lang w:val="uk-UA"/>
        </w:rPr>
        <w:t>» бал</w:t>
      </w:r>
      <w:r w:rsidR="009D4FB7" w:rsidRPr="00F1438F">
        <w:rPr>
          <w:rFonts w:ascii="Times New Roman" w:hAnsi="Times New Roman" w:cs="Times New Roman"/>
          <w:color w:val="000000" w:themeColor="text1"/>
          <w:sz w:val="24"/>
          <w:szCs w:val="24"/>
          <w:lang w:val="uk-UA"/>
        </w:rPr>
        <w:t>ів</w:t>
      </w:r>
      <w:r w:rsidRPr="00F1438F">
        <w:rPr>
          <w:rFonts w:ascii="Times New Roman" w:hAnsi="Times New Roman" w:cs="Times New Roman"/>
          <w:color w:val="000000" w:themeColor="text1"/>
          <w:sz w:val="24"/>
          <w:szCs w:val="24"/>
          <w:lang w:val="uk-UA"/>
        </w:rPr>
        <w:t xml:space="preserve"> – вища оцінка за відповідь на практичному занятті;</w:t>
      </w:r>
    </w:p>
    <w:p w14:paraId="1658AD37" w14:textId="77777777" w:rsidR="00D210B1" w:rsidRPr="00F1438F" w:rsidRDefault="00D210B1" w:rsidP="004150BF">
      <w:pPr>
        <w:tabs>
          <w:tab w:val="left" w:pos="-180"/>
        </w:tabs>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w:t>
      </w:r>
      <w:r w:rsidR="0056099A" w:rsidRPr="00F1438F">
        <w:rPr>
          <w:rFonts w:ascii="Times New Roman" w:hAnsi="Times New Roman" w:cs="Times New Roman"/>
          <w:color w:val="000000" w:themeColor="text1"/>
          <w:sz w:val="24"/>
          <w:szCs w:val="24"/>
          <w:lang w:val="uk-UA"/>
        </w:rPr>
        <w:t>3</w:t>
      </w:r>
      <w:r w:rsidRPr="00F1438F">
        <w:rPr>
          <w:rFonts w:ascii="Times New Roman" w:hAnsi="Times New Roman" w:cs="Times New Roman"/>
          <w:color w:val="000000" w:themeColor="text1"/>
          <w:sz w:val="24"/>
          <w:szCs w:val="24"/>
          <w:lang w:val="uk-UA"/>
        </w:rPr>
        <w:t>» бал</w:t>
      </w:r>
      <w:r w:rsidR="0056099A" w:rsidRPr="00F1438F">
        <w:rPr>
          <w:rFonts w:ascii="Times New Roman" w:hAnsi="Times New Roman" w:cs="Times New Roman"/>
          <w:color w:val="000000" w:themeColor="text1"/>
          <w:sz w:val="24"/>
          <w:szCs w:val="24"/>
          <w:lang w:val="uk-UA"/>
        </w:rPr>
        <w:t>и</w:t>
      </w:r>
      <w:r w:rsidRPr="00F1438F">
        <w:rPr>
          <w:rFonts w:ascii="Times New Roman" w:hAnsi="Times New Roman" w:cs="Times New Roman"/>
          <w:color w:val="000000" w:themeColor="text1"/>
          <w:sz w:val="24"/>
          <w:szCs w:val="24"/>
          <w:lang w:val="uk-UA"/>
        </w:rPr>
        <w:t xml:space="preserve"> –</w:t>
      </w:r>
      <w:r w:rsidR="009D4FB7"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оцінка за виконання творчого індивідуального завдання (написання студентами есеїв,</w:t>
      </w:r>
      <w:r w:rsidR="003C4B07" w:rsidRPr="00F1438F">
        <w:rPr>
          <w:rFonts w:ascii="Times New Roman" w:hAnsi="Times New Roman" w:cs="Times New Roman"/>
          <w:color w:val="000000" w:themeColor="text1"/>
          <w:sz w:val="24"/>
          <w:szCs w:val="24"/>
          <w:lang w:val="uk-UA"/>
        </w:rPr>
        <w:t xml:space="preserve"> реф</w:t>
      </w:r>
      <w:r w:rsidR="009D4FB7" w:rsidRPr="00F1438F">
        <w:rPr>
          <w:rFonts w:ascii="Times New Roman" w:hAnsi="Times New Roman" w:cs="Times New Roman"/>
          <w:color w:val="000000" w:themeColor="text1"/>
          <w:sz w:val="24"/>
          <w:szCs w:val="24"/>
          <w:lang w:val="uk-UA"/>
        </w:rPr>
        <w:t>е</w:t>
      </w:r>
      <w:r w:rsidR="003C4B07" w:rsidRPr="00F1438F">
        <w:rPr>
          <w:rFonts w:ascii="Times New Roman" w:hAnsi="Times New Roman" w:cs="Times New Roman"/>
          <w:color w:val="000000" w:themeColor="text1"/>
          <w:sz w:val="24"/>
          <w:szCs w:val="24"/>
          <w:lang w:val="uk-UA"/>
        </w:rPr>
        <w:t xml:space="preserve">рування </w:t>
      </w:r>
      <w:r w:rsidR="009D4FB7" w:rsidRPr="00F1438F">
        <w:rPr>
          <w:rFonts w:ascii="Times New Roman" w:hAnsi="Times New Roman" w:cs="Times New Roman"/>
          <w:color w:val="000000" w:themeColor="text1"/>
          <w:sz w:val="24"/>
          <w:szCs w:val="24"/>
          <w:lang w:val="uk-UA"/>
        </w:rPr>
        <w:t>літератури</w:t>
      </w:r>
      <w:r w:rsidRPr="00F1438F">
        <w:rPr>
          <w:rFonts w:ascii="Times New Roman" w:hAnsi="Times New Roman" w:cs="Times New Roman"/>
          <w:color w:val="000000" w:themeColor="text1"/>
          <w:sz w:val="24"/>
          <w:szCs w:val="24"/>
          <w:lang w:val="uk-UA"/>
        </w:rPr>
        <w:t>).</w:t>
      </w:r>
    </w:p>
    <w:p w14:paraId="62F9C56F" w14:textId="77777777" w:rsidR="0056099A" w:rsidRPr="00F1438F" w:rsidRDefault="0056099A" w:rsidP="0056099A">
      <w:pPr>
        <w:spacing w:line="240" w:lineRule="auto"/>
        <w:ind w:firstLine="709"/>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«5» балів – оцінка за виконання творчого індивідуального завдання</w:t>
      </w:r>
      <w:r w:rsidRPr="00F1438F">
        <w:rPr>
          <w:rFonts w:ascii="Times New Roman" w:hAnsi="Times New Roman" w:cs="Times New Roman"/>
          <w:b/>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(створення презентації,</w:t>
      </w:r>
      <w:r w:rsidRPr="00F1438F">
        <w:rPr>
          <w:rFonts w:ascii="Times New Roman" w:hAnsi="Times New Roman" w:cs="Times New Roman"/>
          <w:b/>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 xml:space="preserve">друкованого або </w:t>
      </w:r>
      <w:proofErr w:type="spellStart"/>
      <w:r w:rsidRPr="00F1438F">
        <w:rPr>
          <w:rFonts w:ascii="Times New Roman" w:hAnsi="Times New Roman" w:cs="Times New Roman"/>
          <w:color w:val="000000" w:themeColor="text1"/>
          <w:sz w:val="24"/>
          <w:szCs w:val="24"/>
          <w:lang w:val="uk-UA"/>
        </w:rPr>
        <w:t>відеоматеріала</w:t>
      </w:r>
      <w:proofErr w:type="spellEnd"/>
      <w:r w:rsidRPr="00F1438F">
        <w:rPr>
          <w:rFonts w:ascii="Times New Roman" w:hAnsi="Times New Roman" w:cs="Times New Roman"/>
          <w:color w:val="000000" w:themeColor="text1"/>
          <w:sz w:val="24"/>
          <w:szCs w:val="24"/>
          <w:lang w:val="uk-UA"/>
        </w:rPr>
        <w:t>).</w:t>
      </w:r>
    </w:p>
    <w:p w14:paraId="231824D8" w14:textId="77777777" w:rsidR="00D210B1" w:rsidRPr="00F1438F" w:rsidRDefault="00D210B1" w:rsidP="004150BF">
      <w:pPr>
        <w:shd w:val="clear" w:color="auto" w:fill="FFFFFF"/>
        <w:autoSpaceDE w:val="0"/>
        <w:autoSpaceDN w:val="0"/>
        <w:adjustRightInd w:val="0"/>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w:t>
      </w:r>
      <w:r w:rsidR="003C4B07" w:rsidRPr="00F1438F">
        <w:rPr>
          <w:rFonts w:ascii="Times New Roman" w:hAnsi="Times New Roman" w:cs="Times New Roman"/>
          <w:color w:val="000000" w:themeColor="text1"/>
          <w:sz w:val="24"/>
          <w:szCs w:val="24"/>
          <w:lang w:val="uk-UA"/>
        </w:rPr>
        <w:t>8</w:t>
      </w:r>
      <w:r w:rsidRPr="00F1438F">
        <w:rPr>
          <w:rFonts w:ascii="Times New Roman" w:hAnsi="Times New Roman" w:cs="Times New Roman"/>
          <w:color w:val="000000" w:themeColor="text1"/>
          <w:sz w:val="24"/>
          <w:szCs w:val="24"/>
          <w:lang w:val="uk-UA"/>
        </w:rPr>
        <w:t>»  балів – аудиторна контрольна робота (рубіжний контроль).</w:t>
      </w:r>
    </w:p>
    <w:p w14:paraId="704A2D0F"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Студент має змогу отримати додаткові бали за: </w:t>
      </w:r>
    </w:p>
    <w:p w14:paraId="68AF9A4C"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b/>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 xml:space="preserve">а) доповнення виступу: </w:t>
      </w:r>
    </w:p>
    <w:p w14:paraId="33BF4D92"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2 бали</w:t>
      </w:r>
      <w:r w:rsidRPr="00F1438F">
        <w:rPr>
          <w:rFonts w:ascii="Times New Roman" w:eastAsia="Calibri" w:hAnsi="Times New Roman" w:cs="Times New Roman"/>
          <w:color w:val="000000" w:themeColor="text1"/>
          <w:sz w:val="24"/>
          <w:szCs w:val="24"/>
          <w:lang w:val="uk-UA"/>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14:paraId="4D0FAC76"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1 бал</w:t>
      </w:r>
      <w:r w:rsidRPr="00F1438F">
        <w:rPr>
          <w:rFonts w:ascii="Times New Roman" w:eastAsia="Calibri" w:hAnsi="Times New Roman" w:cs="Times New Roman"/>
          <w:color w:val="000000" w:themeColor="text1"/>
          <w:sz w:val="24"/>
          <w:szCs w:val="24"/>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14:paraId="6D57FD36"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b/>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 xml:space="preserve">б) суттєві запитання до доповідачів: </w:t>
      </w:r>
    </w:p>
    <w:p w14:paraId="6399F25B"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2 бали</w:t>
      </w:r>
      <w:r w:rsidRPr="00F1438F">
        <w:rPr>
          <w:rFonts w:ascii="Times New Roman" w:eastAsia="Calibri" w:hAnsi="Times New Roman" w:cs="Times New Roman"/>
          <w:color w:val="000000" w:themeColor="text1"/>
          <w:sz w:val="24"/>
          <w:szCs w:val="24"/>
          <w:lang w:val="uk-UA"/>
        </w:rPr>
        <w:t xml:space="preserve"> отримують студенти, які своїм запитанням до виступаючого суттєво і </w:t>
      </w:r>
      <w:proofErr w:type="spellStart"/>
      <w:r w:rsidRPr="00F1438F">
        <w:rPr>
          <w:rFonts w:ascii="Times New Roman" w:eastAsia="Calibri" w:hAnsi="Times New Roman" w:cs="Times New Roman"/>
          <w:color w:val="000000" w:themeColor="text1"/>
          <w:sz w:val="24"/>
          <w:szCs w:val="24"/>
          <w:lang w:val="uk-UA"/>
        </w:rPr>
        <w:t>конструктивно</w:t>
      </w:r>
      <w:proofErr w:type="spellEnd"/>
      <w:r w:rsidRPr="00F1438F">
        <w:rPr>
          <w:rFonts w:ascii="Times New Roman" w:eastAsia="Calibri" w:hAnsi="Times New Roman" w:cs="Times New Roman"/>
          <w:color w:val="000000" w:themeColor="text1"/>
          <w:sz w:val="24"/>
          <w:szCs w:val="24"/>
          <w:lang w:val="uk-UA"/>
        </w:rPr>
        <w:t xml:space="preserve"> можуть доповнити хід обговорення теми. </w:t>
      </w:r>
    </w:p>
    <w:p w14:paraId="23F38313"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1 бал</w:t>
      </w:r>
      <w:r w:rsidRPr="00F1438F">
        <w:rPr>
          <w:rFonts w:ascii="Times New Roman" w:eastAsia="Calibri" w:hAnsi="Times New Roman" w:cs="Times New Roman"/>
          <w:color w:val="000000" w:themeColor="text1"/>
          <w:sz w:val="24"/>
          <w:szCs w:val="24"/>
          <w:lang w:val="uk-UA"/>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14:paraId="4FF82699" w14:textId="77777777" w:rsidR="00D210B1" w:rsidRPr="00F1438F" w:rsidRDefault="00D210B1" w:rsidP="004150BF">
      <w:pPr>
        <w:shd w:val="clear" w:color="auto" w:fill="FFFFFF"/>
        <w:autoSpaceDE w:val="0"/>
        <w:autoSpaceDN w:val="0"/>
        <w:adjustRightInd w:val="0"/>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b/>
          <w:bCs/>
          <w:color w:val="000000" w:themeColor="text1"/>
          <w:sz w:val="24"/>
          <w:szCs w:val="24"/>
          <w:lang w:val="uk-UA"/>
        </w:rPr>
        <w:t>Максимальна кількість балів</w:t>
      </w:r>
      <w:r w:rsidRPr="00F1438F">
        <w:rPr>
          <w:rFonts w:ascii="Times New Roman" w:hAnsi="Times New Roman" w:cs="Times New Roman"/>
          <w:b/>
          <w:color w:val="000000" w:themeColor="text1"/>
          <w:sz w:val="24"/>
          <w:szCs w:val="24"/>
          <w:lang w:val="uk-UA"/>
        </w:rPr>
        <w:t>, яку може набрати студент за кожен змістовий модуль у</w:t>
      </w:r>
      <w:r w:rsidRPr="00F1438F">
        <w:rPr>
          <w:rFonts w:ascii="Times New Roman" w:eastAsia="Calibri" w:hAnsi="Times New Roman" w:cs="Times New Roman"/>
          <w:iCs/>
          <w:color w:val="000000" w:themeColor="text1"/>
          <w:sz w:val="24"/>
          <w:szCs w:val="24"/>
          <w:lang w:val="uk-UA"/>
        </w:rPr>
        <w:t xml:space="preserve"> </w:t>
      </w:r>
      <w:r w:rsidRPr="00F1438F">
        <w:rPr>
          <w:rFonts w:ascii="Times New Roman" w:eastAsia="Calibri" w:hAnsi="Times New Roman" w:cs="Times New Roman"/>
          <w:b/>
          <w:iCs/>
          <w:color w:val="000000" w:themeColor="text1"/>
          <w:sz w:val="24"/>
          <w:szCs w:val="24"/>
          <w:lang w:val="uk-UA"/>
        </w:rPr>
        <w:t xml:space="preserve">ході аудиторних занять, а також в системі дистанційної освіти </w:t>
      </w:r>
      <w:proofErr w:type="spellStart"/>
      <w:r w:rsidRPr="00F1438F">
        <w:rPr>
          <w:rFonts w:ascii="Times New Roman" w:eastAsia="Calibri" w:hAnsi="Times New Roman" w:cs="Times New Roman"/>
          <w:b/>
          <w:iCs/>
          <w:color w:val="000000" w:themeColor="text1"/>
          <w:sz w:val="24"/>
          <w:szCs w:val="24"/>
          <w:lang w:val="uk-UA"/>
        </w:rPr>
        <w:t>moodle</w:t>
      </w:r>
      <w:proofErr w:type="spellEnd"/>
      <w:r w:rsidRPr="00F1438F">
        <w:rPr>
          <w:rFonts w:ascii="Times New Roman" w:eastAsia="Calibri" w:hAnsi="Times New Roman" w:cs="Times New Roman"/>
          <w:b/>
          <w:color w:val="000000" w:themeColor="text1"/>
          <w:sz w:val="24"/>
          <w:szCs w:val="24"/>
          <w:lang w:val="uk-UA"/>
        </w:rPr>
        <w:t xml:space="preserve"> </w:t>
      </w:r>
      <w:r w:rsidRPr="00F1438F">
        <w:rPr>
          <w:rFonts w:ascii="Times New Roman" w:hAnsi="Times New Roman" w:cs="Times New Roman"/>
          <w:b/>
          <w:color w:val="000000" w:themeColor="text1"/>
          <w:sz w:val="24"/>
          <w:szCs w:val="24"/>
          <w:lang w:val="uk-UA"/>
        </w:rPr>
        <w:t>– 70.</w:t>
      </w:r>
      <w:r w:rsidRPr="00F1438F">
        <w:rPr>
          <w:rFonts w:ascii="Times New Roman" w:hAnsi="Times New Roman" w:cs="Times New Roman"/>
          <w:b/>
          <w:bCs/>
          <w:color w:val="000000" w:themeColor="text1"/>
          <w:sz w:val="24"/>
          <w:szCs w:val="24"/>
          <w:lang w:val="uk-UA"/>
        </w:rPr>
        <w:t xml:space="preserve"> </w:t>
      </w:r>
    </w:p>
    <w:p w14:paraId="7DEDAC58" w14:textId="77777777" w:rsidR="00D210B1" w:rsidRPr="00F1438F" w:rsidRDefault="00D210B1" w:rsidP="004150BF">
      <w:pPr>
        <w:spacing w:line="240" w:lineRule="auto"/>
        <w:ind w:firstLine="720"/>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 xml:space="preserve">Максимальна </w:t>
      </w:r>
      <w:r w:rsidRPr="00F1438F">
        <w:rPr>
          <w:rFonts w:ascii="Times New Roman" w:hAnsi="Times New Roman" w:cs="Times New Roman"/>
          <w:b/>
          <w:bCs/>
          <w:color w:val="000000" w:themeColor="text1"/>
          <w:sz w:val="24"/>
          <w:szCs w:val="24"/>
          <w:lang w:val="uk-UA"/>
        </w:rPr>
        <w:t>кількість балів</w:t>
      </w:r>
      <w:r w:rsidRPr="00F1438F">
        <w:rPr>
          <w:rFonts w:ascii="Times New Roman" w:hAnsi="Times New Roman" w:cs="Times New Roman"/>
          <w:b/>
          <w:color w:val="000000" w:themeColor="text1"/>
          <w:sz w:val="24"/>
          <w:szCs w:val="24"/>
          <w:lang w:val="uk-UA"/>
        </w:rPr>
        <w:t>, які може отримати студент під час заліку – 30.</w:t>
      </w:r>
    </w:p>
    <w:p w14:paraId="21F9BA56" w14:textId="77777777" w:rsidR="00E676E6" w:rsidRPr="00F1438F" w:rsidRDefault="00D210B1" w:rsidP="00E676E6">
      <w:pPr>
        <w:widowControl w:val="0"/>
        <w:spacing w:line="240" w:lineRule="auto"/>
        <w:ind w:firstLine="709"/>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lastRenderedPageBreak/>
        <w:t>РУБІЖНИЙ КОНТРОЛЬ</w:t>
      </w:r>
      <w:r w:rsidRPr="00F1438F">
        <w:rPr>
          <w:rFonts w:ascii="Times New Roman" w:eastAsia="Calibri" w:hAnsi="Times New Roman" w:cs="Times New Roman"/>
          <w:color w:val="000000" w:themeColor="text1"/>
          <w:sz w:val="24"/>
          <w:szCs w:val="24"/>
          <w:lang w:val="uk-UA"/>
        </w:rPr>
        <w:t xml:space="preserve"> знань студентів здійснюється через проведення письмових контрольних робіт (тестів), які проводяться на окремому тижні під час заняття. </w:t>
      </w:r>
      <w:r w:rsidR="00E676E6" w:rsidRPr="00F1438F">
        <w:rPr>
          <w:rFonts w:ascii="Times New Roman" w:eastAsia="Calibri" w:hAnsi="Times New Roman" w:cs="Times New Roman"/>
          <w:color w:val="000000" w:themeColor="text1"/>
          <w:sz w:val="24"/>
          <w:szCs w:val="24"/>
          <w:lang w:val="uk-UA"/>
        </w:rPr>
        <w:t>Здобувач має змогу отримати 9 балів у першому змістовому модулі, 10 – у другому змістовому модулі за виконання індивідуальних завдань та підвищити загальну суму балів.</w:t>
      </w:r>
    </w:p>
    <w:p w14:paraId="046E2D38"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В структурі навчання виділяють 2 змістовних модулі. Тобто студенти двічі за семестр складають рубіжний контроль. </w:t>
      </w:r>
    </w:p>
    <w:p w14:paraId="11C964C2" w14:textId="77777777" w:rsidR="00D210B1" w:rsidRPr="00F1438F" w:rsidRDefault="00D210B1" w:rsidP="004150BF">
      <w:pPr>
        <w:widowControl w:val="0"/>
        <w:spacing w:line="240" w:lineRule="auto"/>
        <w:ind w:firstLine="720"/>
        <w:jc w:val="both"/>
        <w:rPr>
          <w:rFonts w:ascii="Times New Roman" w:eastAsia="Calibri" w:hAnsi="Times New Roman" w:cs="Times New Roman"/>
          <w:b/>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ПІДСУМКОВИЙ МОДУЛЬНИЙ КОНТРОЛЬ.</w:t>
      </w:r>
    </w:p>
    <w:p w14:paraId="762B2EC8" w14:textId="77777777" w:rsidR="00D210B1" w:rsidRPr="00F1438F" w:rsidRDefault="00D210B1" w:rsidP="004150BF">
      <w:pPr>
        <w:widowControl w:val="0"/>
        <w:spacing w:line="240" w:lineRule="auto"/>
        <w:ind w:firstLine="720"/>
        <w:jc w:val="both"/>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bookmarkEnd w:id="4"/>
    <w:p w14:paraId="71AE935B" w14:textId="77777777" w:rsidR="00D210B1" w:rsidRPr="00F1438F" w:rsidRDefault="00D210B1" w:rsidP="004150BF">
      <w:pPr>
        <w:widowControl w:val="0"/>
        <w:spacing w:line="240" w:lineRule="auto"/>
        <w:ind w:firstLine="720"/>
        <w:jc w:val="center"/>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КРИТЕРІЙ ОЦІНКИ НА ЗАЛІКУ</w:t>
      </w:r>
      <w:r w:rsidRPr="00F1438F">
        <w:rPr>
          <w:rFonts w:ascii="Times New Roman" w:eastAsia="Calibri" w:hAnsi="Times New Roman" w:cs="Times New Roman"/>
          <w:color w:val="000000" w:themeColor="text1"/>
          <w:sz w:val="24"/>
          <w:szCs w:val="24"/>
          <w:lang w:val="uk-UA"/>
        </w:rPr>
        <w:t>:</w:t>
      </w:r>
    </w:p>
    <w:p w14:paraId="51580F0E"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Три питання</w:t>
      </w:r>
      <w:r w:rsidRPr="00F1438F">
        <w:rPr>
          <w:rFonts w:ascii="Times New Roman" w:eastAsia="Calibri" w:hAnsi="Times New Roman" w:cs="Times New Roman"/>
          <w:color w:val="000000" w:themeColor="text1"/>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F1438F">
        <w:rPr>
          <w:rFonts w:ascii="Times New Roman" w:eastAsia="Calibri" w:hAnsi="Times New Roman" w:cs="Times New Roman"/>
          <w:b/>
          <w:color w:val="000000" w:themeColor="text1"/>
          <w:sz w:val="24"/>
          <w:szCs w:val="24"/>
          <w:lang w:val="uk-UA"/>
        </w:rPr>
        <w:t xml:space="preserve">30 балів. </w:t>
      </w:r>
      <w:r w:rsidRPr="00F1438F">
        <w:rPr>
          <w:rFonts w:ascii="Times New Roman" w:eastAsia="Calibri" w:hAnsi="Times New Roman" w:cs="Times New Roman"/>
          <w:color w:val="000000" w:themeColor="text1"/>
          <w:sz w:val="24"/>
          <w:szCs w:val="24"/>
          <w:lang w:val="uk-UA"/>
        </w:rPr>
        <w:t xml:space="preserve">При дистанційному навчанні використовуються тестові завдання або усна співбесіда. Тест складається з питань, які в сумі дають також </w:t>
      </w:r>
      <w:r w:rsidR="00544A1E" w:rsidRPr="00F1438F">
        <w:rPr>
          <w:rFonts w:ascii="Times New Roman" w:eastAsia="Calibri" w:hAnsi="Times New Roman" w:cs="Times New Roman"/>
          <w:color w:val="000000" w:themeColor="text1"/>
          <w:sz w:val="24"/>
          <w:szCs w:val="24"/>
          <w:lang w:val="uk-UA"/>
        </w:rPr>
        <w:t>3</w:t>
      </w:r>
      <w:r w:rsidRPr="00F1438F">
        <w:rPr>
          <w:rFonts w:ascii="Times New Roman" w:eastAsia="Calibri" w:hAnsi="Times New Roman" w:cs="Times New Roman"/>
          <w:color w:val="000000" w:themeColor="text1"/>
          <w:sz w:val="24"/>
          <w:szCs w:val="24"/>
          <w:lang w:val="uk-UA"/>
        </w:rPr>
        <w:t xml:space="preserve">0 балів. </w:t>
      </w:r>
    </w:p>
    <w:p w14:paraId="3A4675CF"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30 балів</w:t>
      </w:r>
      <w:r w:rsidRPr="00F1438F">
        <w:rPr>
          <w:rFonts w:ascii="Times New Roman" w:eastAsia="Calibri" w:hAnsi="Times New Roman" w:cs="Times New Roman"/>
          <w:color w:val="000000" w:themeColor="text1"/>
          <w:sz w:val="24"/>
          <w:szCs w:val="24"/>
          <w:lang w:val="uk-UA"/>
        </w:rPr>
        <w:t xml:space="preserve"> отримують студенти, які повністю розкрили сутність питань, дали чітке визначення понять. </w:t>
      </w:r>
    </w:p>
    <w:p w14:paraId="3C226B5A"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25-20 балів</w:t>
      </w:r>
      <w:r w:rsidRPr="00F1438F">
        <w:rPr>
          <w:rFonts w:ascii="Times New Roman" w:eastAsia="Calibri" w:hAnsi="Times New Roman" w:cs="Times New Roman"/>
          <w:color w:val="000000" w:themeColor="text1"/>
          <w:sz w:val="24"/>
          <w:szCs w:val="24"/>
          <w:lang w:val="uk-UA"/>
        </w:rPr>
        <w:t xml:space="preserve"> отримують студенти, які правильно, але не повно розкрили сутність питань, дали чітке визначення понять. </w:t>
      </w:r>
    </w:p>
    <w:p w14:paraId="0F7D3DC8"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15-10 балів</w:t>
      </w:r>
      <w:r w:rsidRPr="00F1438F">
        <w:rPr>
          <w:rFonts w:ascii="Times New Roman" w:eastAsia="Calibri" w:hAnsi="Times New Roman" w:cs="Times New Roman"/>
          <w:color w:val="000000" w:themeColor="text1"/>
          <w:sz w:val="24"/>
          <w:szCs w:val="24"/>
          <w:lang w:val="uk-UA"/>
        </w:rPr>
        <w:t xml:space="preserve"> отримують студенти, які правильно, але лише частково розкрили сутність питань, дали визначення понять. </w:t>
      </w:r>
    </w:p>
    <w:p w14:paraId="52B7CC37"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10-5 балів</w:t>
      </w:r>
      <w:r w:rsidRPr="00F1438F">
        <w:rPr>
          <w:rFonts w:ascii="Times New Roman" w:eastAsia="Calibri" w:hAnsi="Times New Roman" w:cs="Times New Roman"/>
          <w:color w:val="000000" w:themeColor="text1"/>
          <w:sz w:val="24"/>
          <w:szCs w:val="24"/>
          <w:lang w:val="uk-UA"/>
        </w:rPr>
        <w:t xml:space="preserve"> отримують студенти, які поверхово розкрили сутність питань, дали не зовсім чітке визначення понять. </w:t>
      </w:r>
    </w:p>
    <w:p w14:paraId="70223A69" w14:textId="77777777" w:rsidR="00D210B1" w:rsidRPr="00F1438F" w:rsidRDefault="00D210B1" w:rsidP="004150BF">
      <w:pPr>
        <w:widowControl w:val="0"/>
        <w:spacing w:line="240" w:lineRule="auto"/>
        <w:ind w:firstLine="720"/>
        <w:jc w:val="both"/>
        <w:outlineLvl w:val="6"/>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b/>
          <w:color w:val="000000" w:themeColor="text1"/>
          <w:sz w:val="24"/>
          <w:szCs w:val="24"/>
          <w:lang w:val="uk-UA"/>
        </w:rPr>
        <w:t>0 балів</w:t>
      </w:r>
      <w:r w:rsidRPr="00F1438F">
        <w:rPr>
          <w:rFonts w:ascii="Times New Roman" w:eastAsia="Calibri" w:hAnsi="Times New Roman" w:cs="Times New Roman"/>
          <w:color w:val="000000" w:themeColor="text1"/>
          <w:sz w:val="24"/>
          <w:szCs w:val="24"/>
          <w:lang w:val="uk-UA"/>
        </w:rPr>
        <w:t xml:space="preserve">  отримують студенти, які недопущені або не з’явились на залік.</w:t>
      </w:r>
    </w:p>
    <w:p w14:paraId="6C27C594" w14:textId="77777777" w:rsidR="00D210B1" w:rsidRPr="00F1438F" w:rsidRDefault="00D210B1" w:rsidP="004150BF">
      <w:pPr>
        <w:spacing w:line="240" w:lineRule="auto"/>
        <w:ind w:firstLine="720"/>
        <w:jc w:val="both"/>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 xml:space="preserve">Замість виконання завдань (вивчення тем) можуть додатково враховуватись такі види </w:t>
      </w:r>
      <w:proofErr w:type="spellStart"/>
      <w:r w:rsidRPr="00F1438F">
        <w:rPr>
          <w:rFonts w:ascii="Times New Roman" w:eastAsia="Calibri" w:hAnsi="Times New Roman" w:cs="Times New Roman"/>
          <w:color w:val="000000" w:themeColor="text1"/>
          <w:sz w:val="24"/>
          <w:szCs w:val="24"/>
          <w:lang w:val="uk-UA"/>
        </w:rPr>
        <w:t>активностей</w:t>
      </w:r>
      <w:proofErr w:type="spellEnd"/>
      <w:r w:rsidRPr="00F1438F">
        <w:rPr>
          <w:rFonts w:ascii="Times New Roman" w:eastAsia="Calibri" w:hAnsi="Times New Roman" w:cs="Times New Roman"/>
          <w:color w:val="000000" w:themeColor="text1"/>
          <w:sz w:val="24"/>
          <w:szCs w:val="24"/>
          <w:lang w:val="uk-UA"/>
        </w:rPr>
        <w:t xml:space="preserve">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14:paraId="4CD3AD49" w14:textId="77777777" w:rsidR="00D210B1" w:rsidRPr="00F1438F" w:rsidRDefault="00D210B1" w:rsidP="004150BF">
      <w:pPr>
        <w:spacing w:line="240" w:lineRule="auto"/>
        <w:ind w:firstLine="720"/>
        <w:jc w:val="both"/>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sym w:font="Symbol" w:char="F02D"/>
      </w:r>
      <w:r w:rsidRPr="00F1438F">
        <w:rPr>
          <w:rFonts w:ascii="Times New Roman" w:eastAsia="Calibri" w:hAnsi="Times New Roman" w:cs="Times New Roman"/>
          <w:color w:val="000000" w:themeColor="text1"/>
          <w:sz w:val="24"/>
          <w:szCs w:val="24"/>
          <w:lang w:val="uk-UA"/>
        </w:rPr>
        <w:t xml:space="preserve"> проходження тренінг-курсів чи дистанційних курсів з використання сучасних освітніх технологій на платформах </w:t>
      </w:r>
      <w:proofErr w:type="spellStart"/>
      <w:r w:rsidRPr="00F1438F">
        <w:rPr>
          <w:rFonts w:ascii="Times New Roman" w:eastAsia="Calibri" w:hAnsi="Times New Roman" w:cs="Times New Roman"/>
          <w:color w:val="000000" w:themeColor="text1"/>
          <w:sz w:val="24"/>
          <w:szCs w:val="24"/>
          <w:lang w:val="uk-UA"/>
        </w:rPr>
        <w:t>Coursera</w:t>
      </w:r>
      <w:proofErr w:type="spellEnd"/>
      <w:r w:rsidRPr="00F1438F">
        <w:rPr>
          <w:rFonts w:ascii="Times New Roman" w:eastAsia="Calibri" w:hAnsi="Times New Roman" w:cs="Times New Roman"/>
          <w:color w:val="000000" w:themeColor="text1"/>
          <w:sz w:val="24"/>
          <w:szCs w:val="24"/>
          <w:lang w:val="uk-UA"/>
        </w:rPr>
        <w:t xml:space="preserve">, </w:t>
      </w:r>
      <w:proofErr w:type="spellStart"/>
      <w:r w:rsidRPr="00F1438F">
        <w:rPr>
          <w:rFonts w:ascii="Times New Roman" w:eastAsia="Calibri" w:hAnsi="Times New Roman" w:cs="Times New Roman"/>
          <w:color w:val="000000" w:themeColor="text1"/>
          <w:sz w:val="24"/>
          <w:szCs w:val="24"/>
          <w:lang w:val="uk-UA"/>
        </w:rPr>
        <w:t>Prometheus</w:t>
      </w:r>
      <w:proofErr w:type="spellEnd"/>
      <w:r w:rsidRPr="00F1438F">
        <w:rPr>
          <w:rFonts w:ascii="Times New Roman" w:eastAsia="Calibri" w:hAnsi="Times New Roman" w:cs="Times New Roman"/>
          <w:color w:val="000000" w:themeColor="text1"/>
          <w:sz w:val="24"/>
          <w:szCs w:val="24"/>
          <w:lang w:val="uk-UA"/>
        </w:rPr>
        <w:t xml:space="preserve"> тощо (за наявності відповідного документу про їх закінчення, надання копії викладачу);</w:t>
      </w:r>
    </w:p>
    <w:p w14:paraId="6FABA05C" w14:textId="77777777" w:rsidR="00D210B1" w:rsidRPr="00F1438F" w:rsidRDefault="00D210B1" w:rsidP="004150BF">
      <w:pPr>
        <w:spacing w:line="240" w:lineRule="auto"/>
        <w:ind w:firstLine="720"/>
        <w:jc w:val="both"/>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sym w:font="Symbol" w:char="F02D"/>
      </w:r>
      <w:r w:rsidRPr="00F1438F">
        <w:rPr>
          <w:rFonts w:ascii="Times New Roman" w:eastAsia="Calibri" w:hAnsi="Times New Roman" w:cs="Times New Roman"/>
          <w:color w:val="000000" w:themeColor="text1"/>
          <w:sz w:val="24"/>
          <w:szCs w:val="24"/>
          <w:lang w:val="uk-UA"/>
        </w:rPr>
        <w:t xml:space="preserve"> участь в майстер-класах, форумах, конференціях, семінарах, зустрічах з проблем у галузі публічних виступів (з підготовкою промови, спічу,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14:paraId="2633D745" w14:textId="77777777" w:rsidR="00D210B1" w:rsidRPr="00F1438F" w:rsidRDefault="00D210B1" w:rsidP="004150BF">
      <w:pPr>
        <w:spacing w:line="240" w:lineRule="auto"/>
        <w:ind w:firstLine="720"/>
        <w:jc w:val="both"/>
        <w:rPr>
          <w:rFonts w:ascii="Times New Roman" w:eastAsia="Calibri" w:hAnsi="Times New Roman" w:cs="Times New Roman"/>
          <w:color w:val="000000" w:themeColor="text1"/>
          <w:sz w:val="24"/>
          <w:szCs w:val="24"/>
          <w:lang w:val="uk-UA"/>
        </w:rPr>
      </w:pPr>
      <w:r w:rsidRPr="00F1438F">
        <w:rPr>
          <w:rFonts w:ascii="Times New Roman" w:eastAsia="Calibri" w:hAnsi="Times New Roman" w:cs="Times New Roman"/>
          <w:color w:val="000000" w:themeColor="text1"/>
          <w:sz w:val="24"/>
          <w:szCs w:val="24"/>
          <w:lang w:val="uk-UA"/>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В кожному варіанті необхідно розглянути певні питання (які можуть бути розділене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завдань на заліку той самий, що і у денної форми. Завдання заліку складають 30 балів.</w:t>
      </w:r>
    </w:p>
    <w:p w14:paraId="2DD630A2" w14:textId="77777777" w:rsidR="00D210B1" w:rsidRPr="00F1438F" w:rsidRDefault="00D210B1" w:rsidP="004150BF">
      <w:pPr>
        <w:spacing w:line="240" w:lineRule="auto"/>
        <w:jc w:val="center"/>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Критерії оцінки контрольної роботи для студентів заочної форми навчання: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F1438F" w:rsidRPr="00F1438F" w14:paraId="665FED53" w14:textId="77777777" w:rsidTr="009D4FB7">
        <w:tc>
          <w:tcPr>
            <w:tcW w:w="1701" w:type="dxa"/>
            <w:shd w:val="clear" w:color="auto" w:fill="auto"/>
            <w:vAlign w:val="center"/>
          </w:tcPr>
          <w:p w14:paraId="0D148408"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Контрольна робота (захист)</w:t>
            </w:r>
          </w:p>
        </w:tc>
        <w:tc>
          <w:tcPr>
            <w:tcW w:w="7797" w:type="dxa"/>
            <w:shd w:val="clear" w:color="auto" w:fill="auto"/>
            <w:vAlign w:val="center"/>
          </w:tcPr>
          <w:p w14:paraId="6719DDD4"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Критерії оцінки</w:t>
            </w:r>
          </w:p>
        </w:tc>
      </w:tr>
      <w:tr w:rsidR="00F1438F" w:rsidRPr="00322CBD" w14:paraId="1173B9AF" w14:textId="77777777" w:rsidTr="009D4FB7">
        <w:tc>
          <w:tcPr>
            <w:tcW w:w="1701" w:type="dxa"/>
            <w:shd w:val="clear" w:color="auto" w:fill="auto"/>
            <w:vAlign w:val="center"/>
          </w:tcPr>
          <w:p w14:paraId="092064CB"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61-70</w:t>
            </w:r>
          </w:p>
        </w:tc>
        <w:tc>
          <w:tcPr>
            <w:tcW w:w="7797" w:type="dxa"/>
            <w:shd w:val="clear" w:color="auto" w:fill="auto"/>
            <w:vAlign w:val="center"/>
          </w:tcPr>
          <w:p w14:paraId="3AC778D8" w14:textId="77777777" w:rsidR="00D210B1" w:rsidRPr="00F1438F" w:rsidRDefault="00D210B1" w:rsidP="004150BF">
            <w:pPr>
              <w:widowControl w:val="0"/>
              <w:spacing w:line="240" w:lineRule="auto"/>
              <w:jc w:val="both"/>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 xml:space="preserve">Студент(ка) у повному обсязі володіє навчальним матеріалом, вільно самостійно та аргументовано його викладає під час усних відповідей і обговорення, глибоко та всебічно розкриває зміст теоретичних питань й </w:t>
            </w:r>
            <w:r w:rsidRPr="00F1438F">
              <w:rPr>
                <w:rFonts w:ascii="Times New Roman" w:hAnsi="Times New Roman" w:cs="Times New Roman"/>
                <w:color w:val="000000" w:themeColor="text1"/>
                <w:sz w:val="24"/>
                <w:szCs w:val="24"/>
                <w:lang w:val="uk-UA"/>
              </w:rPr>
              <w:lastRenderedPageBreak/>
              <w:t xml:space="preserve">завдань, використовуючи при цьому обов’язкову й додаткову літературу. Демонструє набуття загальних та спеціальних </w:t>
            </w:r>
            <w:proofErr w:type="spellStart"/>
            <w:r w:rsidRPr="00F1438F">
              <w:rPr>
                <w:rFonts w:ascii="Times New Roman" w:hAnsi="Times New Roman" w:cs="Times New Roman"/>
                <w:color w:val="000000" w:themeColor="text1"/>
                <w:sz w:val="24"/>
                <w:szCs w:val="24"/>
                <w:lang w:val="uk-UA"/>
              </w:rPr>
              <w:t>компетентностей</w:t>
            </w:r>
            <w:proofErr w:type="spellEnd"/>
            <w:r w:rsidRPr="00F1438F">
              <w:rPr>
                <w:rFonts w:ascii="Times New Roman" w:hAnsi="Times New Roman" w:cs="Times New Roman"/>
                <w:color w:val="000000" w:themeColor="text1"/>
                <w:sz w:val="24"/>
                <w:szCs w:val="24"/>
                <w:lang w:val="uk-UA"/>
              </w:rPr>
              <w:t>. Робота відповідає стандартам оформлення.</w:t>
            </w:r>
          </w:p>
        </w:tc>
      </w:tr>
      <w:tr w:rsidR="00F1438F" w:rsidRPr="00F1438F" w14:paraId="294467E9" w14:textId="77777777" w:rsidTr="009D4FB7">
        <w:tc>
          <w:tcPr>
            <w:tcW w:w="1701" w:type="dxa"/>
            <w:shd w:val="clear" w:color="auto" w:fill="auto"/>
            <w:vAlign w:val="center"/>
          </w:tcPr>
          <w:p w14:paraId="1FA71F6E"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lastRenderedPageBreak/>
              <w:t>51-60</w:t>
            </w:r>
          </w:p>
        </w:tc>
        <w:tc>
          <w:tcPr>
            <w:tcW w:w="7797" w:type="dxa"/>
            <w:shd w:val="clear" w:color="auto" w:fill="auto"/>
            <w:vAlign w:val="center"/>
          </w:tcPr>
          <w:p w14:paraId="696D82EB" w14:textId="77777777" w:rsidR="00D210B1" w:rsidRPr="00F1438F" w:rsidRDefault="00D210B1" w:rsidP="004150BF">
            <w:pPr>
              <w:widowControl w:val="0"/>
              <w:spacing w:line="240" w:lineRule="auto"/>
              <w:jc w:val="both"/>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rsidR="00F1438F" w:rsidRPr="00F1438F" w14:paraId="73F2E150" w14:textId="77777777" w:rsidTr="009D4FB7">
        <w:tc>
          <w:tcPr>
            <w:tcW w:w="1701" w:type="dxa"/>
            <w:shd w:val="clear" w:color="auto" w:fill="auto"/>
            <w:vAlign w:val="center"/>
          </w:tcPr>
          <w:p w14:paraId="405316C2"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41-50</w:t>
            </w:r>
          </w:p>
        </w:tc>
        <w:tc>
          <w:tcPr>
            <w:tcW w:w="7797" w:type="dxa"/>
            <w:shd w:val="clear" w:color="auto" w:fill="auto"/>
            <w:vAlign w:val="center"/>
          </w:tcPr>
          <w:p w14:paraId="4E9CE465" w14:textId="77777777" w:rsidR="00D210B1" w:rsidRPr="00F1438F" w:rsidRDefault="00D210B1" w:rsidP="004150BF">
            <w:pPr>
              <w:widowControl w:val="0"/>
              <w:spacing w:line="240" w:lineRule="auto"/>
              <w:jc w:val="both"/>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rsidR="00F1438F" w:rsidRPr="00F1438F" w14:paraId="6FB97B6A" w14:textId="77777777" w:rsidTr="009D4FB7">
        <w:tc>
          <w:tcPr>
            <w:tcW w:w="1701" w:type="dxa"/>
            <w:shd w:val="clear" w:color="auto" w:fill="auto"/>
            <w:vAlign w:val="center"/>
          </w:tcPr>
          <w:p w14:paraId="47BAA61C"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31-40</w:t>
            </w:r>
          </w:p>
        </w:tc>
        <w:tc>
          <w:tcPr>
            <w:tcW w:w="7797" w:type="dxa"/>
            <w:shd w:val="clear" w:color="auto" w:fill="auto"/>
            <w:vAlign w:val="center"/>
          </w:tcPr>
          <w:p w14:paraId="5E835750" w14:textId="77777777" w:rsidR="00D210B1" w:rsidRPr="00F1438F" w:rsidRDefault="00D210B1" w:rsidP="004150BF">
            <w:pPr>
              <w:widowControl w:val="0"/>
              <w:spacing w:line="240" w:lineRule="auto"/>
              <w:jc w:val="both"/>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rsidR="00F1438F" w:rsidRPr="00F1438F" w14:paraId="3E0C96BC" w14:textId="77777777" w:rsidTr="009D4FB7">
        <w:tc>
          <w:tcPr>
            <w:tcW w:w="1701" w:type="dxa"/>
            <w:shd w:val="clear" w:color="auto" w:fill="auto"/>
            <w:vAlign w:val="center"/>
          </w:tcPr>
          <w:p w14:paraId="39C08C2B"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21-30</w:t>
            </w:r>
          </w:p>
        </w:tc>
        <w:tc>
          <w:tcPr>
            <w:tcW w:w="7797" w:type="dxa"/>
            <w:shd w:val="clear" w:color="auto" w:fill="auto"/>
            <w:vAlign w:val="center"/>
          </w:tcPr>
          <w:p w14:paraId="2ACE0E70" w14:textId="77777777" w:rsidR="00D210B1" w:rsidRPr="00F1438F" w:rsidRDefault="00D210B1" w:rsidP="004150BF">
            <w:pPr>
              <w:widowControl w:val="0"/>
              <w:spacing w:line="240" w:lineRule="auto"/>
              <w:jc w:val="both"/>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rsidR="00F1438F" w:rsidRPr="00322CBD" w14:paraId="186A02CB" w14:textId="77777777" w:rsidTr="009D4FB7">
        <w:tc>
          <w:tcPr>
            <w:tcW w:w="1701" w:type="dxa"/>
            <w:shd w:val="clear" w:color="auto" w:fill="auto"/>
            <w:vAlign w:val="center"/>
          </w:tcPr>
          <w:p w14:paraId="03FF7F0B"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11-20</w:t>
            </w:r>
          </w:p>
        </w:tc>
        <w:tc>
          <w:tcPr>
            <w:tcW w:w="7797" w:type="dxa"/>
            <w:shd w:val="clear" w:color="auto" w:fill="auto"/>
            <w:vAlign w:val="center"/>
          </w:tcPr>
          <w:p w14:paraId="7BB98D2D" w14:textId="77777777" w:rsidR="00D210B1" w:rsidRPr="00F1438F" w:rsidRDefault="00D210B1" w:rsidP="004150BF">
            <w:pPr>
              <w:widowControl w:val="0"/>
              <w:spacing w:line="240" w:lineRule="auto"/>
              <w:jc w:val="both"/>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color w:val="000000" w:themeColor="text1"/>
                <w:sz w:val="24"/>
                <w:szCs w:val="24"/>
                <w:lang w:val="uk-UA"/>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rsidR="00F1438F" w:rsidRPr="00322CBD" w14:paraId="1BD9A1AA" w14:textId="77777777" w:rsidTr="009D4FB7">
        <w:tc>
          <w:tcPr>
            <w:tcW w:w="1701" w:type="dxa"/>
            <w:shd w:val="clear" w:color="auto" w:fill="auto"/>
            <w:vAlign w:val="center"/>
          </w:tcPr>
          <w:p w14:paraId="35F9DA92" w14:textId="77777777" w:rsidR="00D210B1" w:rsidRPr="00F1438F" w:rsidRDefault="00D210B1" w:rsidP="004150BF">
            <w:pPr>
              <w:widowControl w:val="0"/>
              <w:spacing w:line="240" w:lineRule="auto"/>
              <w:jc w:val="center"/>
              <w:outlineLvl w:val="6"/>
              <w:rPr>
                <w:rFonts w:ascii="Times New Roman" w:hAnsi="Times New Roman" w:cs="Times New Roman"/>
                <w:bCs/>
                <w:color w:val="000000" w:themeColor="text1"/>
                <w:sz w:val="24"/>
                <w:szCs w:val="24"/>
                <w:lang w:val="uk-UA"/>
              </w:rPr>
            </w:pPr>
            <w:r w:rsidRPr="00F1438F">
              <w:rPr>
                <w:rFonts w:ascii="Times New Roman" w:hAnsi="Times New Roman" w:cs="Times New Roman"/>
                <w:bCs/>
                <w:color w:val="000000" w:themeColor="text1"/>
                <w:sz w:val="24"/>
                <w:szCs w:val="24"/>
                <w:lang w:val="uk-UA"/>
              </w:rPr>
              <w:t>0-10</w:t>
            </w:r>
          </w:p>
        </w:tc>
        <w:tc>
          <w:tcPr>
            <w:tcW w:w="7797" w:type="dxa"/>
            <w:shd w:val="clear" w:color="auto" w:fill="auto"/>
            <w:vAlign w:val="center"/>
          </w:tcPr>
          <w:p w14:paraId="4D42EF0D" w14:textId="77777777" w:rsidR="00D210B1" w:rsidRPr="00F1438F" w:rsidRDefault="00D210B1" w:rsidP="004150BF">
            <w:pPr>
              <w:widowControl w:val="0"/>
              <w:spacing w:line="240" w:lineRule="auto"/>
              <w:jc w:val="both"/>
              <w:outlineLvl w:val="6"/>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Студент(ка) не володіє навчальним матеріалом та не в змозі його викласти, не розуміє змісту теоретичних питань та практичних завдань.</w:t>
            </w:r>
          </w:p>
        </w:tc>
      </w:tr>
    </w:tbl>
    <w:p w14:paraId="071BA55E" w14:textId="77777777" w:rsidR="00D210B1" w:rsidRPr="00F1438F" w:rsidRDefault="00D210B1" w:rsidP="004150BF">
      <w:pPr>
        <w:spacing w:line="240" w:lineRule="auto"/>
        <w:jc w:val="both"/>
        <w:rPr>
          <w:rFonts w:ascii="Times New Roman" w:hAnsi="Times New Roman" w:cs="Times New Roman"/>
          <w:color w:val="000000" w:themeColor="text1"/>
          <w:sz w:val="24"/>
          <w:szCs w:val="24"/>
          <w:lang w:val="uk-UA"/>
        </w:rPr>
      </w:pPr>
    </w:p>
    <w:p w14:paraId="4AA3B9E0" w14:textId="77777777" w:rsidR="00D210B1" w:rsidRPr="00F1438F" w:rsidRDefault="00B13EDB" w:rsidP="004150BF">
      <w:pPr>
        <w:spacing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2BFB3A1B">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F1438F" w14:paraId="5FCA1197" w14:textId="77777777" w:rsidTr="009D4FB7">
        <w:tc>
          <w:tcPr>
            <w:tcW w:w="9356" w:type="dxa"/>
            <w:shd w:val="clear" w:color="auto" w:fill="D5DCE4" w:themeFill="text2" w:themeFillTint="33"/>
          </w:tcPr>
          <w:p w14:paraId="061E9F18" w14:textId="77777777" w:rsidR="00D210B1" w:rsidRPr="00F1438F" w:rsidRDefault="00D210B1" w:rsidP="004150BF">
            <w:pPr>
              <w:spacing w:line="240" w:lineRule="auto"/>
              <w:jc w:val="both"/>
              <w:rPr>
                <w:rFonts w:ascii="Times New Roman" w:hAnsi="Times New Roman" w:cs="Times New Roman"/>
                <w:b/>
                <w:bCs/>
                <w:color w:val="000000" w:themeColor="text1"/>
                <w:sz w:val="24"/>
                <w:szCs w:val="24"/>
                <w:lang w:val="uk-UA"/>
              </w:rPr>
            </w:pPr>
            <w:r w:rsidRPr="00F1438F">
              <w:rPr>
                <w:rFonts w:ascii="Times New Roman" w:hAnsi="Times New Roman" w:cs="Times New Roman"/>
                <w:b/>
                <w:bCs/>
                <w:color w:val="000000" w:themeColor="text1"/>
                <w:sz w:val="24"/>
                <w:szCs w:val="24"/>
                <w:lang w:val="uk-UA"/>
              </w:rPr>
              <w:t>ПОЛІТИКИ КУРСУ</w:t>
            </w:r>
          </w:p>
        </w:tc>
      </w:tr>
    </w:tbl>
    <w:p w14:paraId="6611BEB2" w14:textId="77777777" w:rsidR="00F17E24" w:rsidRPr="00F1438F" w:rsidRDefault="00F17E24" w:rsidP="004150BF">
      <w:pPr>
        <w:pStyle w:val="4"/>
        <w:spacing w:after="0" w:line="240" w:lineRule="auto"/>
        <w:ind w:left="0" w:firstLine="720"/>
        <w:jc w:val="both"/>
        <w:rPr>
          <w:rFonts w:ascii="Times New Roman" w:hAnsi="Times New Roman"/>
          <w:color w:val="000000" w:themeColor="text1"/>
          <w:sz w:val="24"/>
          <w:szCs w:val="24"/>
          <w:lang w:val="uk-UA"/>
        </w:rPr>
      </w:pPr>
      <w:r w:rsidRPr="00F1438F">
        <w:rPr>
          <w:rFonts w:ascii="Times New Roman" w:hAnsi="Times New Roman"/>
          <w:b/>
          <w:bCs/>
          <w:color w:val="000000" w:themeColor="text1"/>
          <w:sz w:val="24"/>
          <w:szCs w:val="24"/>
          <w:lang w:val="uk-UA"/>
        </w:rPr>
        <w:t xml:space="preserve">Політика щодо відвідування. </w:t>
      </w:r>
      <w:r w:rsidRPr="00F1438F">
        <w:rPr>
          <w:rFonts w:ascii="Times New Roman" w:hAnsi="Times New Roman"/>
          <w:color w:val="000000" w:themeColor="text1"/>
          <w:sz w:val="24"/>
          <w:szCs w:val="24"/>
          <w:lang w:val="uk-UA"/>
        </w:rPr>
        <w:t xml:space="preserve">Відвідування та відпрацювання пропущених занять є обов’язковим. Допускається пропуски занять з поважних причин, які підтверджується документально. За таких умов навчання може відбуватися в режимі онлайн за погодженням із викладачем. </w:t>
      </w:r>
      <w:r w:rsidR="006D283C" w:rsidRPr="00F1438F">
        <w:rPr>
          <w:rFonts w:ascii="Times New Roman" w:hAnsi="Times New Roman"/>
          <w:color w:val="000000" w:themeColor="text1"/>
          <w:sz w:val="24"/>
          <w:szCs w:val="24"/>
          <w:lang w:val="uk-UA"/>
        </w:rPr>
        <w:t xml:space="preserve">Відпрацювання пропущених занять проводяться згідно з графіком консультацій викладача. </w:t>
      </w:r>
      <w:r w:rsidRPr="00F1438F">
        <w:rPr>
          <w:rFonts w:ascii="Times New Roman" w:hAnsi="Times New Roman"/>
          <w:color w:val="000000" w:themeColor="text1"/>
          <w:sz w:val="24"/>
          <w:szCs w:val="24"/>
          <w:lang w:val="uk-UA"/>
        </w:rPr>
        <w:t xml:space="preserve">За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w:t>
      </w:r>
      <w:proofErr w:type="spellStart"/>
      <w:r w:rsidRPr="00F1438F">
        <w:rPr>
          <w:rFonts w:ascii="Times New Roman" w:hAnsi="Times New Roman"/>
          <w:color w:val="000000" w:themeColor="text1"/>
          <w:sz w:val="24"/>
          <w:szCs w:val="24"/>
          <w:lang w:val="uk-UA"/>
        </w:rPr>
        <w:t>moodle</w:t>
      </w:r>
      <w:proofErr w:type="spellEnd"/>
      <w:r w:rsidRPr="00F1438F">
        <w:rPr>
          <w:rFonts w:ascii="Times New Roman" w:hAnsi="Times New Roman"/>
          <w:color w:val="000000" w:themeColor="text1"/>
          <w:sz w:val="24"/>
          <w:szCs w:val="24"/>
          <w:lang w:val="uk-UA"/>
        </w:rPr>
        <w:t>).</w:t>
      </w:r>
    </w:p>
    <w:p w14:paraId="51CDA1A2" w14:textId="77777777" w:rsidR="00F17E24" w:rsidRPr="00F1438F" w:rsidRDefault="00F17E24" w:rsidP="004150BF">
      <w:pPr>
        <w:pStyle w:val="4"/>
        <w:spacing w:after="0" w:line="240" w:lineRule="auto"/>
        <w:ind w:left="0" w:firstLine="720"/>
        <w:jc w:val="both"/>
        <w:rPr>
          <w:rFonts w:ascii="Times New Roman" w:hAnsi="Times New Roman"/>
          <w:color w:val="000000" w:themeColor="text1"/>
          <w:sz w:val="24"/>
          <w:szCs w:val="24"/>
          <w:lang w:val="uk-UA"/>
        </w:rPr>
      </w:pPr>
      <w:r w:rsidRPr="00F1438F">
        <w:rPr>
          <w:rFonts w:ascii="Times New Roman" w:hAnsi="Times New Roman"/>
          <w:b/>
          <w:color w:val="000000" w:themeColor="text1"/>
          <w:sz w:val="24"/>
          <w:szCs w:val="24"/>
          <w:lang w:val="uk-UA"/>
        </w:rPr>
        <w:t>Політика</w:t>
      </w:r>
      <w:r w:rsidRPr="00F1438F">
        <w:rPr>
          <w:rFonts w:ascii="Times New Roman" w:hAnsi="Times New Roman"/>
          <w:b/>
          <w:i/>
          <w:color w:val="000000" w:themeColor="text1"/>
          <w:sz w:val="24"/>
          <w:szCs w:val="24"/>
          <w:lang w:val="uk-UA"/>
        </w:rPr>
        <w:t xml:space="preserve"> </w:t>
      </w:r>
      <w:r w:rsidRPr="00F1438F">
        <w:rPr>
          <w:rFonts w:ascii="Times New Roman" w:hAnsi="Times New Roman"/>
          <w:b/>
          <w:color w:val="000000" w:themeColor="text1"/>
          <w:sz w:val="24"/>
          <w:szCs w:val="24"/>
          <w:lang w:val="uk-UA"/>
        </w:rPr>
        <w:t>дедлайнів</w:t>
      </w:r>
      <w:r w:rsidRPr="00F1438F">
        <w:rPr>
          <w:rFonts w:ascii="Times New Roman" w:hAnsi="Times New Roman"/>
          <w:color w:val="000000" w:themeColor="text1"/>
          <w:sz w:val="24"/>
          <w:szCs w:val="24"/>
          <w:lang w:val="uk-UA"/>
        </w:rPr>
        <w:t xml:space="preserve">. Студент зобов’язаний дотримуватись </w:t>
      </w:r>
      <w:r w:rsidRPr="00F1438F">
        <w:rPr>
          <w:rFonts w:ascii="Times New Roman" w:hAnsi="Times New Roman"/>
          <w:color w:val="000000" w:themeColor="text1"/>
          <w:sz w:val="24"/>
          <w:szCs w:val="24"/>
          <w:shd w:val="clear" w:color="auto" w:fill="FFFFFF"/>
          <w:lang w:val="uk-UA"/>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F1438F">
        <w:rPr>
          <w:rFonts w:ascii="Times New Roman" w:hAnsi="Times New Roman"/>
          <w:color w:val="000000" w:themeColor="text1"/>
          <w:sz w:val="24"/>
          <w:szCs w:val="24"/>
          <w:lang w:val="uk-UA"/>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58BE9E10" w14:textId="77777777" w:rsidR="00F17E24" w:rsidRPr="00F1438F" w:rsidRDefault="00F17E24" w:rsidP="004150BF">
      <w:pPr>
        <w:pStyle w:val="Default"/>
        <w:ind w:firstLine="720"/>
        <w:jc w:val="both"/>
        <w:rPr>
          <w:color w:val="000000" w:themeColor="text1"/>
          <w:lang w:val="uk-UA"/>
        </w:rPr>
      </w:pPr>
      <w:r w:rsidRPr="00F1438F">
        <w:rPr>
          <w:b/>
          <w:bCs/>
          <w:color w:val="000000" w:themeColor="text1"/>
          <w:lang w:val="uk-UA"/>
        </w:rPr>
        <w:t xml:space="preserve">Політика щодо проведення аудиторних занять. </w:t>
      </w:r>
      <w:r w:rsidRPr="00F1438F">
        <w:rPr>
          <w:color w:val="000000" w:themeColor="text1"/>
          <w:lang w:val="uk-UA"/>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14:paraId="23C2C054" w14:textId="77777777" w:rsidR="00F17E24" w:rsidRPr="00F1438F" w:rsidRDefault="00F17E24"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b/>
          <w:bCs/>
          <w:color w:val="000000" w:themeColor="text1"/>
          <w:sz w:val="24"/>
          <w:szCs w:val="24"/>
          <w:lang w:val="uk-UA"/>
        </w:rPr>
        <w:t xml:space="preserve">Політика щодо академічної доброчесності. </w:t>
      </w:r>
      <w:r w:rsidRPr="00F1438F">
        <w:rPr>
          <w:rFonts w:ascii="Times New Roman" w:hAnsi="Times New Roman" w:cs="Times New Roman"/>
          <w:bCs/>
          <w:color w:val="000000" w:themeColor="text1"/>
          <w:sz w:val="24"/>
          <w:szCs w:val="24"/>
          <w:lang w:val="uk-UA"/>
        </w:rPr>
        <w:t>П</w:t>
      </w:r>
      <w:r w:rsidRPr="00F1438F">
        <w:rPr>
          <w:rFonts w:ascii="Times New Roman" w:hAnsi="Times New Roman" w:cs="Times New Roman"/>
          <w:color w:val="000000" w:themeColor="text1"/>
          <w:sz w:val="24"/>
          <w:szCs w:val="24"/>
          <w:lang w:val="uk-UA"/>
        </w:rPr>
        <w:t>ри вивченні курсу «Гендер</w:t>
      </w:r>
      <w:r w:rsidR="005E2F2A" w:rsidRPr="00F1438F">
        <w:rPr>
          <w:rFonts w:ascii="Times New Roman" w:hAnsi="Times New Roman" w:cs="Times New Roman"/>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 xml:space="preserve">і </w:t>
      </w:r>
      <w:r w:rsidR="005E2F2A" w:rsidRPr="00F1438F">
        <w:rPr>
          <w:rFonts w:ascii="Times New Roman" w:hAnsi="Times New Roman" w:cs="Times New Roman"/>
          <w:color w:val="000000" w:themeColor="text1"/>
          <w:sz w:val="24"/>
          <w:szCs w:val="24"/>
          <w:lang w:val="uk-UA"/>
        </w:rPr>
        <w:t>медіа</w:t>
      </w:r>
      <w:r w:rsidRPr="00F1438F">
        <w:rPr>
          <w:rFonts w:ascii="Times New Roman" w:hAnsi="Times New Roman" w:cs="Times New Roman"/>
          <w:color w:val="000000" w:themeColor="text1"/>
          <w:sz w:val="24"/>
          <w:szCs w:val="24"/>
          <w:lang w:val="uk-UA"/>
        </w:rPr>
        <w:t>»</w:t>
      </w:r>
      <w:r w:rsidRPr="00F1438F">
        <w:rPr>
          <w:rFonts w:ascii="Times New Roman" w:hAnsi="Times New Roman" w:cs="Times New Roman"/>
          <w:b/>
          <w:color w:val="000000" w:themeColor="text1"/>
          <w:sz w:val="24"/>
          <w:szCs w:val="24"/>
          <w:lang w:val="uk-UA"/>
        </w:rPr>
        <w:t xml:space="preserve"> </w:t>
      </w:r>
      <w:r w:rsidRPr="00F1438F">
        <w:rPr>
          <w:rFonts w:ascii="Times New Roman" w:hAnsi="Times New Roman" w:cs="Times New Roman"/>
          <w:color w:val="000000" w:themeColor="text1"/>
          <w:sz w:val="24"/>
          <w:szCs w:val="24"/>
          <w:lang w:val="uk-UA"/>
        </w:rPr>
        <w:t xml:space="preserve">політика дотримання академічної доброчесності визначається Кодексом академічної </w:t>
      </w:r>
      <w:r w:rsidRPr="00F1438F">
        <w:rPr>
          <w:rFonts w:ascii="Times New Roman" w:hAnsi="Times New Roman" w:cs="Times New Roman"/>
          <w:color w:val="000000" w:themeColor="text1"/>
          <w:sz w:val="24"/>
          <w:szCs w:val="24"/>
          <w:lang w:val="uk-UA"/>
        </w:rPr>
        <w:lastRenderedPageBreak/>
        <w:t xml:space="preserve">доброчесності Національного університету «Запорізька політехніка» </w:t>
      </w:r>
      <w:hyperlink r:id="rId16" w:history="1">
        <w:r w:rsidRPr="00F1438F">
          <w:rPr>
            <w:rStyle w:val="a3"/>
            <w:rFonts w:ascii="Times New Roman" w:hAnsi="Times New Roman" w:cs="Times New Roman"/>
            <w:color w:val="000000" w:themeColor="text1"/>
            <w:sz w:val="24"/>
            <w:szCs w:val="24"/>
            <w:lang w:val="uk-UA"/>
          </w:rPr>
          <w:t>https://zp.edu.ua/uploads/dept_nm/Nakaz_N253_vid_29.06.21.pdf</w:t>
        </w:r>
      </w:hyperlink>
      <w:r w:rsidRPr="00F1438F">
        <w:rPr>
          <w:rFonts w:ascii="Times New Roman" w:hAnsi="Times New Roman" w:cs="Times New Roman"/>
          <w:color w:val="000000" w:themeColor="text1"/>
          <w:sz w:val="24"/>
          <w:szCs w:val="24"/>
          <w:lang w:val="uk-UA"/>
        </w:rPr>
        <w:t xml:space="preserve"> </w:t>
      </w:r>
    </w:p>
    <w:p w14:paraId="01591B4E" w14:textId="77777777" w:rsidR="00F17E24" w:rsidRPr="00F1438F" w:rsidRDefault="00F17E24" w:rsidP="004150BF">
      <w:pPr>
        <w:spacing w:line="240" w:lineRule="auto"/>
        <w:ind w:firstLine="720"/>
        <w:jc w:val="both"/>
        <w:rPr>
          <w:rFonts w:ascii="Times New Roman" w:eastAsia="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Очікується, що роботи студентів будуть їх оригінальними дослідженнями чи міркуваннями. Виявлення ознак академічної </w:t>
      </w:r>
      <w:proofErr w:type="spellStart"/>
      <w:r w:rsidRPr="00F1438F">
        <w:rPr>
          <w:rFonts w:ascii="Times New Roman" w:hAnsi="Times New Roman" w:cs="Times New Roman"/>
          <w:color w:val="000000" w:themeColor="text1"/>
          <w:sz w:val="24"/>
          <w:szCs w:val="24"/>
          <w:lang w:val="uk-UA"/>
        </w:rPr>
        <w:t>недоброчесності</w:t>
      </w:r>
      <w:proofErr w:type="spellEnd"/>
      <w:r w:rsidRPr="00F1438F">
        <w:rPr>
          <w:rFonts w:ascii="Times New Roman" w:hAnsi="Times New Roman" w:cs="Times New Roman"/>
          <w:color w:val="000000" w:themeColor="text1"/>
          <w:sz w:val="24"/>
          <w:szCs w:val="24"/>
          <w:lang w:val="uk-UA"/>
        </w:rPr>
        <w:t xml:space="preserve"> в письмовій роботі студента (відсутність посилань на використані джерела, фабрикування джерел, списування тощо) є підставою для її </w:t>
      </w:r>
      <w:proofErr w:type="spellStart"/>
      <w:r w:rsidRPr="00F1438F">
        <w:rPr>
          <w:rFonts w:ascii="Times New Roman" w:hAnsi="Times New Roman" w:cs="Times New Roman"/>
          <w:color w:val="000000" w:themeColor="text1"/>
          <w:sz w:val="24"/>
          <w:szCs w:val="24"/>
          <w:lang w:val="uk-UA"/>
        </w:rPr>
        <w:t>незарахування</w:t>
      </w:r>
      <w:proofErr w:type="spellEnd"/>
      <w:r w:rsidRPr="00F1438F">
        <w:rPr>
          <w:rFonts w:ascii="Times New Roman" w:hAnsi="Times New Roman" w:cs="Times New Roman"/>
          <w:color w:val="000000" w:themeColor="text1"/>
          <w:sz w:val="24"/>
          <w:szCs w:val="24"/>
          <w:lang w:val="uk-UA"/>
        </w:rPr>
        <w:t xml:space="preserve"> викладачем, незалежно від масштабів плагіату.</w:t>
      </w:r>
    </w:p>
    <w:p w14:paraId="52792912" w14:textId="77777777" w:rsidR="00F17E24" w:rsidRPr="00F1438F" w:rsidRDefault="00F17E24"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(«шпаргалками») та мобільними пристроями.</w:t>
      </w:r>
    </w:p>
    <w:p w14:paraId="0D29780D" w14:textId="77777777" w:rsidR="00F17E24" w:rsidRPr="00F1438F" w:rsidRDefault="00F17E24" w:rsidP="004150BF">
      <w:pPr>
        <w:pStyle w:val="4"/>
        <w:spacing w:after="0" w:line="240" w:lineRule="auto"/>
        <w:ind w:left="0" w:firstLine="720"/>
        <w:jc w:val="both"/>
        <w:rPr>
          <w:rFonts w:ascii="Times New Roman" w:hAnsi="Times New Roman"/>
          <w:color w:val="000000" w:themeColor="text1"/>
          <w:sz w:val="24"/>
          <w:szCs w:val="24"/>
          <w:lang w:val="uk-UA"/>
        </w:rPr>
      </w:pPr>
      <w:r w:rsidRPr="00F1438F">
        <w:rPr>
          <w:rFonts w:ascii="Times New Roman" w:hAnsi="Times New Roman"/>
          <w:b/>
          <w:color w:val="000000" w:themeColor="text1"/>
          <w:sz w:val="24"/>
          <w:szCs w:val="24"/>
          <w:lang w:val="uk-UA"/>
        </w:rPr>
        <w:t xml:space="preserve">Політика дотримання прав та обов’язків студентів. </w:t>
      </w:r>
      <w:r w:rsidRPr="00F1438F">
        <w:rPr>
          <w:rFonts w:ascii="Times New Roman" w:hAnsi="Times New Roman"/>
          <w:color w:val="000000" w:themeColor="text1"/>
          <w:sz w:val="24"/>
          <w:szCs w:val="24"/>
          <w:lang w:val="uk-UA"/>
        </w:rPr>
        <w:t>Права і обов’язки студентів відображено у п.7.5 Положення про організацію освітнього процесу в НУ «Запорізька політехніка» (</w:t>
      </w:r>
      <w:hyperlink r:id="rId17" w:history="1">
        <w:r w:rsidRPr="00F1438F">
          <w:rPr>
            <w:rStyle w:val="a3"/>
            <w:rFonts w:ascii="Times New Roman" w:eastAsia="Calibri" w:hAnsi="Times New Roman"/>
            <w:color w:val="000000" w:themeColor="text1"/>
            <w:sz w:val="24"/>
            <w:szCs w:val="24"/>
            <w:lang w:val="uk-UA"/>
          </w:rPr>
          <w:t>https://zp.edu.ua/uploads/dept_nm/Polozhennia_pro_organizatsiyu_osvitnoho_protsesu.pdf</w:t>
        </w:r>
      </w:hyperlink>
      <w:r w:rsidRPr="00F1438F">
        <w:rPr>
          <w:rFonts w:ascii="Times New Roman" w:hAnsi="Times New Roman"/>
          <w:color w:val="000000" w:themeColor="text1"/>
          <w:sz w:val="24"/>
          <w:szCs w:val="24"/>
          <w:lang w:val="uk-UA"/>
        </w:rPr>
        <w:t>).</w:t>
      </w:r>
    </w:p>
    <w:p w14:paraId="0AEF47DE" w14:textId="77777777" w:rsidR="00F17E24" w:rsidRPr="00F1438F" w:rsidRDefault="00F17E24" w:rsidP="004150BF">
      <w:pPr>
        <w:widowControl w:val="0"/>
        <w:spacing w:line="240" w:lineRule="auto"/>
        <w:ind w:firstLine="720"/>
        <w:jc w:val="both"/>
        <w:rPr>
          <w:rFonts w:ascii="Times New Roman" w:hAnsi="Times New Roman" w:cs="Times New Roman"/>
          <w:color w:val="000000" w:themeColor="text1"/>
          <w:sz w:val="24"/>
          <w:szCs w:val="24"/>
          <w:shd w:val="clear" w:color="auto" w:fill="FFFFFF"/>
          <w:lang w:val="uk-UA"/>
        </w:rPr>
      </w:pPr>
      <w:r w:rsidRPr="00F1438F">
        <w:rPr>
          <w:rFonts w:ascii="Times New Roman" w:hAnsi="Times New Roman" w:cs="Times New Roman"/>
          <w:b/>
          <w:color w:val="000000" w:themeColor="text1"/>
          <w:sz w:val="24"/>
          <w:szCs w:val="24"/>
          <w:lang w:val="uk-UA"/>
        </w:rPr>
        <w:t>Політика конфіденційності та захисту персональних даних.</w:t>
      </w:r>
      <w:r w:rsidRPr="00F1438F">
        <w:rPr>
          <w:rFonts w:ascii="Times New Roman" w:hAnsi="Times New Roman" w:cs="Times New Roman"/>
          <w:color w:val="000000" w:themeColor="text1"/>
          <w:sz w:val="24"/>
          <w:szCs w:val="24"/>
          <w:lang w:val="uk-UA"/>
        </w:rPr>
        <w:t xml:space="preserve"> 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У статті 10, п. 3 </w:t>
      </w:r>
      <w:r w:rsidR="00235DC5" w:rsidRPr="00F1438F">
        <w:rPr>
          <w:rFonts w:ascii="Times New Roman" w:hAnsi="Times New Roman" w:cs="Times New Roman"/>
          <w:color w:val="000000" w:themeColor="text1"/>
          <w:sz w:val="24"/>
          <w:szCs w:val="24"/>
          <w:lang w:val="uk-UA"/>
        </w:rPr>
        <w:t xml:space="preserve">цього документу </w:t>
      </w:r>
      <w:r w:rsidRPr="00F1438F">
        <w:rPr>
          <w:rFonts w:ascii="Times New Roman" w:hAnsi="Times New Roman" w:cs="Times New Roman"/>
          <w:color w:val="000000" w:themeColor="text1"/>
          <w:sz w:val="24"/>
          <w:szCs w:val="24"/>
          <w:lang w:val="uk-UA"/>
        </w:rPr>
        <w:t>зазначається: «</w:t>
      </w:r>
      <w:r w:rsidRPr="00F1438F">
        <w:rPr>
          <w:rFonts w:ascii="Times New Roman" w:hAnsi="Times New Roman" w:cs="Times New Roman"/>
          <w:color w:val="000000" w:themeColor="text1"/>
          <w:sz w:val="24"/>
          <w:szCs w:val="24"/>
          <w:shd w:val="clear" w:color="auto" w:fill="FFFFFF"/>
          <w:lang w:val="uk-UA"/>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sidRPr="00F1438F">
        <w:rPr>
          <w:rFonts w:ascii="Times New Roman" w:hAnsi="Times New Roman" w:cs="Times New Roman"/>
          <w:color w:val="000000" w:themeColor="text1"/>
          <w:sz w:val="24"/>
          <w:szCs w:val="24"/>
          <w:lang w:val="uk-UA"/>
        </w:rPr>
        <w:t>(</w:t>
      </w:r>
      <w:hyperlink r:id="rId18" w:anchor="Text" w:history="1">
        <w:r w:rsidRPr="00F1438F">
          <w:rPr>
            <w:rStyle w:val="a3"/>
            <w:rFonts w:ascii="Times New Roman" w:hAnsi="Times New Roman" w:cs="Times New Roman"/>
            <w:color w:val="000000" w:themeColor="text1"/>
            <w:sz w:val="24"/>
            <w:szCs w:val="24"/>
            <w:lang w:val="uk-UA"/>
          </w:rPr>
          <w:t>https://zakon.rada.gov.ua/laws/show/2297-17#Text</w:t>
        </w:r>
      </w:hyperlink>
      <w:r w:rsidRPr="00F1438F">
        <w:rPr>
          <w:rFonts w:ascii="Times New Roman" w:hAnsi="Times New Roman" w:cs="Times New Roman"/>
          <w:color w:val="000000" w:themeColor="text1"/>
          <w:sz w:val="24"/>
          <w:szCs w:val="24"/>
          <w:lang w:val="uk-UA"/>
        </w:rPr>
        <w:t>).</w:t>
      </w:r>
    </w:p>
    <w:p w14:paraId="18A4CB85" w14:textId="77777777" w:rsidR="00F17E24" w:rsidRPr="00F1438F" w:rsidRDefault="00F17E24" w:rsidP="004150BF">
      <w:pPr>
        <w:widowControl w:val="0"/>
        <w:spacing w:line="240" w:lineRule="auto"/>
        <w:ind w:firstLine="720"/>
        <w:jc w:val="both"/>
        <w:rPr>
          <w:rFonts w:ascii="Times New Roman" w:eastAsia="Times New Roman" w:hAnsi="Times New Roman" w:cs="Times New Roman"/>
          <w:color w:val="000000" w:themeColor="text1"/>
          <w:sz w:val="24"/>
          <w:szCs w:val="24"/>
          <w:lang w:val="uk-UA" w:eastAsia="ru-RU"/>
        </w:rPr>
      </w:pPr>
      <w:r w:rsidRPr="00F1438F">
        <w:rPr>
          <w:rFonts w:ascii="Times New Roman" w:hAnsi="Times New Roman" w:cs="Times New Roman"/>
          <w:b/>
          <w:color w:val="000000" w:themeColor="text1"/>
          <w:sz w:val="24"/>
          <w:szCs w:val="24"/>
          <w:lang w:val="uk-UA"/>
        </w:rPr>
        <w:t xml:space="preserve">Політика трансферу кредитів. </w:t>
      </w:r>
      <w:r w:rsidRPr="00F1438F">
        <w:rPr>
          <w:rFonts w:ascii="Times New Roman" w:eastAsia="Times New Roman" w:hAnsi="Times New Roman" w:cs="Times New Roman"/>
          <w:color w:val="000000" w:themeColor="text1"/>
          <w:sz w:val="24"/>
          <w:szCs w:val="24"/>
          <w:lang w:val="uk-UA" w:eastAsia="ru-RU"/>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w:t>
      </w:r>
      <w:r w:rsidRPr="00F1438F">
        <w:rPr>
          <w:rFonts w:ascii="Times New Roman" w:hAnsi="Times New Roman" w:cs="Times New Roman"/>
          <w:color w:val="000000" w:themeColor="text1"/>
          <w:sz w:val="24"/>
          <w:szCs w:val="24"/>
          <w:lang w:val="uk-UA"/>
        </w:rPr>
        <w:t>м</w:t>
      </w:r>
      <w:r w:rsidRPr="00F1438F">
        <w:rPr>
          <w:rFonts w:ascii="Times New Roman" w:eastAsia="Times New Roman" w:hAnsi="Times New Roman" w:cs="Times New Roman"/>
          <w:color w:val="000000" w:themeColor="text1"/>
          <w:sz w:val="24"/>
          <w:szCs w:val="24"/>
          <w:lang w:val="uk-UA" w:eastAsia="ru-RU"/>
        </w:rPr>
        <w:t xml:space="preserve"> обсягу кредитів, грамота учасника, призера, лауреата</w:t>
      </w:r>
      <w:r w:rsidRPr="00F1438F">
        <w:rPr>
          <w:rFonts w:ascii="Times New Roman" w:hAnsi="Times New Roman" w:cs="Times New Roman"/>
          <w:color w:val="000000" w:themeColor="text1"/>
          <w:sz w:val="24"/>
          <w:szCs w:val="24"/>
          <w:lang w:val="uk-UA"/>
        </w:rPr>
        <w:t xml:space="preserve"> тощо</w:t>
      </w:r>
      <w:r w:rsidRPr="00F1438F">
        <w:rPr>
          <w:rFonts w:ascii="Times New Roman" w:eastAsia="Times New Roman" w:hAnsi="Times New Roman" w:cs="Times New Roman"/>
          <w:color w:val="000000" w:themeColor="text1"/>
          <w:sz w:val="24"/>
          <w:szCs w:val="24"/>
          <w:lang w:val="uk-UA" w:eastAsia="ru-RU"/>
        </w:rPr>
        <w:t>).</w:t>
      </w:r>
    </w:p>
    <w:p w14:paraId="052065D1" w14:textId="77777777" w:rsidR="00D210B1" w:rsidRPr="00F1438F" w:rsidRDefault="00D210B1" w:rsidP="004150BF">
      <w:pPr>
        <w:spacing w:line="240" w:lineRule="auto"/>
        <w:jc w:val="both"/>
        <w:rPr>
          <w:rFonts w:ascii="Times New Roman" w:hAnsi="Times New Roman" w:cs="Times New Roman"/>
          <w:color w:val="000000" w:themeColor="text1"/>
          <w:sz w:val="24"/>
          <w:szCs w:val="24"/>
          <w:lang w:val="uk-UA"/>
        </w:rPr>
      </w:pPr>
    </w:p>
    <w:p w14:paraId="46EEB4C1" w14:textId="77777777" w:rsidR="00D210B1" w:rsidRPr="00F1438F" w:rsidRDefault="00B13EDB" w:rsidP="004150BF">
      <w:pPr>
        <w:spacing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pict w14:anchorId="5FF0EB6F">
          <v:rect id="_x0000_i1033"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356"/>
      </w:tblGrid>
      <w:tr w:rsidR="00F1438F" w:rsidRPr="00322CBD" w14:paraId="63B7B526" w14:textId="77777777" w:rsidTr="009D4FB7">
        <w:tc>
          <w:tcPr>
            <w:tcW w:w="9356" w:type="dxa"/>
            <w:shd w:val="clear" w:color="auto" w:fill="D5DCE4" w:themeFill="text2" w:themeFillTint="33"/>
          </w:tcPr>
          <w:p w14:paraId="4E9921EF" w14:textId="77777777" w:rsidR="00D210B1" w:rsidRPr="00F1438F" w:rsidRDefault="00D210B1" w:rsidP="004150BF">
            <w:pPr>
              <w:spacing w:line="240" w:lineRule="auto"/>
              <w:jc w:val="both"/>
              <w:rPr>
                <w:rFonts w:ascii="Times New Roman" w:hAnsi="Times New Roman" w:cs="Times New Roman"/>
                <w:b/>
                <w:color w:val="000000" w:themeColor="text1"/>
                <w:sz w:val="24"/>
                <w:szCs w:val="24"/>
                <w:lang w:val="uk-UA"/>
              </w:rPr>
            </w:pPr>
            <w:r w:rsidRPr="00F1438F">
              <w:rPr>
                <w:rFonts w:ascii="Times New Roman" w:hAnsi="Times New Roman" w:cs="Times New Roman"/>
                <w:b/>
                <w:color w:val="000000" w:themeColor="text1"/>
                <w:sz w:val="24"/>
                <w:szCs w:val="24"/>
                <w:lang w:val="uk-UA"/>
              </w:rPr>
              <w:t>ТЕХНІЧНІ ВИМОГИ ДЛЯ РОБОТИ НА КУРСІ</w:t>
            </w:r>
          </w:p>
        </w:tc>
      </w:tr>
    </w:tbl>
    <w:p w14:paraId="19AD5F27" w14:textId="77777777" w:rsidR="00D210B1" w:rsidRPr="00F1438F" w:rsidRDefault="00D210B1" w:rsidP="004150BF">
      <w:pPr>
        <w:spacing w:line="240" w:lineRule="auto"/>
        <w:ind w:firstLine="720"/>
        <w:jc w:val="both"/>
        <w:rPr>
          <w:rFonts w:ascii="Times New Roman" w:hAnsi="Times New Roman" w:cs="Times New Roman"/>
          <w:color w:val="000000" w:themeColor="text1"/>
          <w:sz w:val="24"/>
          <w:szCs w:val="24"/>
          <w:lang w:val="uk-UA"/>
        </w:rPr>
      </w:pPr>
      <w:r w:rsidRPr="00F1438F">
        <w:rPr>
          <w:rFonts w:ascii="Times New Roman" w:hAnsi="Times New Roman" w:cs="Times New Roman"/>
          <w:color w:val="000000" w:themeColor="text1"/>
          <w:sz w:val="24"/>
          <w:szCs w:val="24"/>
          <w:lang w:val="uk-UA"/>
        </w:rPr>
        <w:t xml:space="preserve">Щоб мати доступ до навчально-методичних розробок курсу, необхідно мати особистий доступ до університетської навчальної платформи </w:t>
      </w:r>
      <w:proofErr w:type="spellStart"/>
      <w:r w:rsidRPr="00F1438F">
        <w:rPr>
          <w:rFonts w:ascii="Times New Roman" w:hAnsi="Times New Roman" w:cs="Times New Roman"/>
          <w:color w:val="000000" w:themeColor="text1"/>
          <w:sz w:val="24"/>
          <w:szCs w:val="24"/>
          <w:lang w:val="uk-UA"/>
        </w:rPr>
        <w:t>Moodle</w:t>
      </w:r>
      <w:proofErr w:type="spellEnd"/>
      <w:r w:rsidRPr="00F1438F">
        <w:rPr>
          <w:rFonts w:ascii="Times New Roman" w:hAnsi="Times New Roman" w:cs="Times New Roman"/>
          <w:color w:val="000000" w:themeColor="text1"/>
          <w:sz w:val="24"/>
          <w:szCs w:val="24"/>
          <w:lang w:val="uk-UA"/>
        </w:rPr>
        <w:t>.</w:t>
      </w:r>
    </w:p>
    <w:p w14:paraId="2B2827AC" w14:textId="77777777" w:rsidR="00C54329" w:rsidRPr="00F1438F" w:rsidRDefault="00C54329" w:rsidP="004150BF">
      <w:pPr>
        <w:spacing w:line="240" w:lineRule="auto"/>
        <w:rPr>
          <w:rFonts w:ascii="Times New Roman" w:hAnsi="Times New Roman" w:cs="Times New Roman"/>
          <w:color w:val="000000" w:themeColor="text1"/>
          <w:sz w:val="24"/>
          <w:szCs w:val="24"/>
          <w:lang w:val="uk-UA"/>
        </w:rPr>
      </w:pPr>
    </w:p>
    <w:sectPr w:rsidR="00C54329" w:rsidRPr="00F1438F" w:rsidSect="009D4FB7">
      <w:headerReference w:type="even" r:id="rId19"/>
      <w:headerReference w:type="default" r:id="rId20"/>
      <w:headerReference w:type="first" r:id="rId21"/>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2136" w14:textId="77777777" w:rsidR="00B13EDB" w:rsidRDefault="00B13EDB">
      <w:pPr>
        <w:spacing w:line="240" w:lineRule="auto"/>
      </w:pPr>
      <w:r>
        <w:separator/>
      </w:r>
    </w:p>
  </w:endnote>
  <w:endnote w:type="continuationSeparator" w:id="0">
    <w:p w14:paraId="60E28CB3" w14:textId="77777777" w:rsidR="00B13EDB" w:rsidRDefault="00B13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swald">
    <w:charset w:val="CC"/>
    <w:family w:val="auto"/>
    <w:pitch w:val="variable"/>
    <w:sig w:usb0="2000020F" w:usb1="00000000" w:usb2="00000000" w:usb3="00000000" w:csb0="00000197"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D68B3" w14:textId="77777777" w:rsidR="00B13EDB" w:rsidRDefault="00B13EDB">
      <w:pPr>
        <w:spacing w:line="240" w:lineRule="auto"/>
      </w:pPr>
      <w:r>
        <w:separator/>
      </w:r>
    </w:p>
  </w:footnote>
  <w:footnote w:type="continuationSeparator" w:id="0">
    <w:p w14:paraId="4AF96F16" w14:textId="77777777" w:rsidR="00B13EDB" w:rsidRDefault="00B13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C3EC" w14:textId="77777777" w:rsidR="009D4FB7" w:rsidRDefault="00B13EDB">
    <w:pPr>
      <w:pStyle w:val="a5"/>
    </w:pPr>
    <w:r>
      <w:rPr>
        <w:noProof/>
      </w:rPr>
      <w:pict w14:anchorId="7124C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2050" type="#_x0000_t75" style="position:absolute;margin-left:0;margin-top:0;width:467.7pt;height:467.7pt;z-index:-251656192;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379C" w14:textId="77777777" w:rsidR="009D4FB7" w:rsidRDefault="009D4FB7" w:rsidP="009D4FB7">
    <w:pPr>
      <w:pStyle w:val="a5"/>
      <w:jc w:val="center"/>
      <w:rPr>
        <w:rFonts w:ascii="Times New Roman" w:hAnsi="Times New Roman" w:cs="Times New Roman"/>
        <w:noProof/>
        <w:sz w:val="28"/>
        <w:szCs w:val="28"/>
      </w:rPr>
    </w:pPr>
  </w:p>
  <w:p w14:paraId="7AA63881" w14:textId="77777777" w:rsidR="009D4FB7" w:rsidRPr="003E6319" w:rsidRDefault="009D4FB7" w:rsidP="009D4FB7">
    <w:pPr>
      <w:pStyle w:val="a5"/>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2B1766F5" wp14:editId="3BD588F7">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B13EDB">
      <w:rPr>
        <w:rFonts w:ascii="Times New Roman" w:hAnsi="Times New Roman" w:cs="Times New Roman"/>
        <w:noProof/>
        <w:sz w:val="28"/>
        <w:szCs w:val="28"/>
      </w:rPr>
      <w:pict w14:anchorId="09F43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2051" type="#_x0000_t75" style="position:absolute;left:0;text-align:left;margin-left:0;margin-top:0;width:467.7pt;height:467.7pt;z-index:-251655168;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D382" w14:textId="77777777" w:rsidR="009D4FB7" w:rsidRDefault="00B13EDB">
    <w:pPr>
      <w:pStyle w:val="a5"/>
    </w:pPr>
    <w:r>
      <w:rPr>
        <w:noProof/>
      </w:rPr>
      <w:pict w14:anchorId="79AAF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2049" type="#_x0000_t75" style="position:absolute;margin-left:0;margin-top:0;width:467.7pt;height:467.7pt;z-index:-251657216;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9CB6570"/>
    <w:multiLevelType w:val="hybridMultilevel"/>
    <w:tmpl w:val="8B689794"/>
    <w:lvl w:ilvl="0" w:tplc="799825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37785D"/>
    <w:multiLevelType w:val="hybridMultilevel"/>
    <w:tmpl w:val="81226DAC"/>
    <w:lvl w:ilvl="0" w:tplc="95AEDC28">
      <w:start w:val="1"/>
      <w:numFmt w:val="decimal"/>
      <w:lvlText w:val="%1."/>
      <w:lvlJc w:val="left"/>
      <w:pPr>
        <w:ind w:left="4613"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E5E4D00"/>
    <w:multiLevelType w:val="hybridMultilevel"/>
    <w:tmpl w:val="B5087C3A"/>
    <w:lvl w:ilvl="0" w:tplc="23109028">
      <w:start w:val="1"/>
      <w:numFmt w:val="decimal"/>
      <w:lvlText w:val="%1."/>
      <w:lvlJc w:val="left"/>
      <w:pPr>
        <w:ind w:left="1080" w:hanging="360"/>
      </w:pPr>
      <w:rPr>
        <w:rFonts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B5EEA"/>
    <w:multiLevelType w:val="multilevel"/>
    <w:tmpl w:val="1FE04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8E3730"/>
    <w:multiLevelType w:val="hybridMultilevel"/>
    <w:tmpl w:val="DAA6CAC0"/>
    <w:lvl w:ilvl="0" w:tplc="C82CC56C">
      <w:start w:val="1"/>
      <w:numFmt w:val="decimal"/>
      <w:lvlText w:val="%1."/>
      <w:lvlJc w:val="left"/>
      <w:pPr>
        <w:ind w:left="2007" w:hanging="360"/>
      </w:pPr>
      <w:rPr>
        <w:rFonts w:eastAsiaTheme="minorHAnsi" w:hint="default"/>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5017B6A"/>
    <w:multiLevelType w:val="hybridMultilevel"/>
    <w:tmpl w:val="028E421E"/>
    <w:lvl w:ilvl="0" w:tplc="A90A5018">
      <w:start w:val="3"/>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D83EE0"/>
    <w:multiLevelType w:val="multilevel"/>
    <w:tmpl w:val="B298FB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6C56133"/>
    <w:multiLevelType w:val="hybridMultilevel"/>
    <w:tmpl w:val="EB98C926"/>
    <w:lvl w:ilvl="0" w:tplc="9FD2DA7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83D0519"/>
    <w:multiLevelType w:val="hybridMultilevel"/>
    <w:tmpl w:val="8FD215B6"/>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E7E00"/>
    <w:multiLevelType w:val="hybridMultilevel"/>
    <w:tmpl w:val="95D0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3"/>
  </w:num>
  <w:num w:numId="5">
    <w:abstractNumId w:val="8"/>
  </w:num>
  <w:num w:numId="6">
    <w:abstractNumId w:val="0"/>
  </w:num>
  <w:num w:numId="7">
    <w:abstractNumId w:val="9"/>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B1"/>
    <w:rsid w:val="00110983"/>
    <w:rsid w:val="001151DB"/>
    <w:rsid w:val="001B4944"/>
    <w:rsid w:val="002211E2"/>
    <w:rsid w:val="0023261C"/>
    <w:rsid w:val="00235DC5"/>
    <w:rsid w:val="00283174"/>
    <w:rsid w:val="0028721F"/>
    <w:rsid w:val="00290493"/>
    <w:rsid w:val="002D1D6F"/>
    <w:rsid w:val="00307AC9"/>
    <w:rsid w:val="00322CBD"/>
    <w:rsid w:val="00334336"/>
    <w:rsid w:val="0036118B"/>
    <w:rsid w:val="003907AB"/>
    <w:rsid w:val="00393B02"/>
    <w:rsid w:val="003A1E59"/>
    <w:rsid w:val="003C4B07"/>
    <w:rsid w:val="003E4B89"/>
    <w:rsid w:val="004150BF"/>
    <w:rsid w:val="004879A4"/>
    <w:rsid w:val="00544A1E"/>
    <w:rsid w:val="0056099A"/>
    <w:rsid w:val="005E2F2A"/>
    <w:rsid w:val="005F0B09"/>
    <w:rsid w:val="0060065D"/>
    <w:rsid w:val="006D283C"/>
    <w:rsid w:val="006D4CA7"/>
    <w:rsid w:val="007B7CB2"/>
    <w:rsid w:val="007E791A"/>
    <w:rsid w:val="00880472"/>
    <w:rsid w:val="008948DE"/>
    <w:rsid w:val="008F2416"/>
    <w:rsid w:val="00945392"/>
    <w:rsid w:val="0096446D"/>
    <w:rsid w:val="009D314C"/>
    <w:rsid w:val="009D4FB7"/>
    <w:rsid w:val="00A54EC9"/>
    <w:rsid w:val="00A606F9"/>
    <w:rsid w:val="00A93787"/>
    <w:rsid w:val="00AC4171"/>
    <w:rsid w:val="00B13EDB"/>
    <w:rsid w:val="00BA0312"/>
    <w:rsid w:val="00BC3DD0"/>
    <w:rsid w:val="00BF7D8A"/>
    <w:rsid w:val="00C224B5"/>
    <w:rsid w:val="00C54329"/>
    <w:rsid w:val="00D210B1"/>
    <w:rsid w:val="00D72BE3"/>
    <w:rsid w:val="00D81455"/>
    <w:rsid w:val="00DC7C7C"/>
    <w:rsid w:val="00E45BAB"/>
    <w:rsid w:val="00E676E6"/>
    <w:rsid w:val="00E72F3C"/>
    <w:rsid w:val="00EA2A51"/>
    <w:rsid w:val="00EF5BCB"/>
    <w:rsid w:val="00F137EC"/>
    <w:rsid w:val="00F1438F"/>
    <w:rsid w:val="00F17E24"/>
    <w:rsid w:val="00F358E5"/>
    <w:rsid w:val="00F42554"/>
    <w:rsid w:val="00F4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FE953"/>
  <w15:chartTrackingRefBased/>
  <w15:docId w15:val="{6D9D0621-A9C0-4905-B94F-34DB7D9F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B1"/>
    <w:pPr>
      <w:spacing w:after="0" w:line="276" w:lineRule="auto"/>
    </w:pPr>
    <w:rPr>
      <w:rFonts w:ascii="Arial" w:eastAsia="Arial" w:hAnsi="Arial" w:cs="Arial"/>
      <w:lang w:val="en" w:eastAsia="uk-UA"/>
    </w:rPr>
  </w:style>
  <w:style w:type="paragraph" w:styleId="3">
    <w:name w:val="heading 3"/>
    <w:basedOn w:val="a"/>
    <w:next w:val="a"/>
    <w:link w:val="30"/>
    <w:uiPriority w:val="9"/>
    <w:unhideWhenUsed/>
    <w:qFormat/>
    <w:rsid w:val="00D210B1"/>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10B1"/>
    <w:rPr>
      <w:rFonts w:ascii="Arial" w:eastAsia="Arial" w:hAnsi="Arial" w:cs="Arial"/>
      <w:color w:val="434343"/>
      <w:sz w:val="28"/>
      <w:szCs w:val="28"/>
      <w:lang w:val="en" w:eastAsia="uk-UA"/>
    </w:rPr>
  </w:style>
  <w:style w:type="character" w:styleId="a3">
    <w:name w:val="Hyperlink"/>
    <w:basedOn w:val="a0"/>
    <w:uiPriority w:val="99"/>
    <w:unhideWhenUsed/>
    <w:rsid w:val="00D210B1"/>
    <w:rPr>
      <w:color w:val="0000FF"/>
      <w:u w:val="single"/>
    </w:rPr>
  </w:style>
  <w:style w:type="table" w:styleId="a4">
    <w:name w:val="Table Grid"/>
    <w:basedOn w:val="a1"/>
    <w:uiPriority w:val="59"/>
    <w:rsid w:val="00D210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10B1"/>
    <w:pPr>
      <w:tabs>
        <w:tab w:val="center" w:pos="4819"/>
        <w:tab w:val="right" w:pos="9639"/>
      </w:tabs>
      <w:spacing w:line="240" w:lineRule="auto"/>
    </w:pPr>
  </w:style>
  <w:style w:type="character" w:customStyle="1" w:styleId="a6">
    <w:name w:val="Верхний колонтитул Знак"/>
    <w:basedOn w:val="a0"/>
    <w:link w:val="a5"/>
    <w:uiPriority w:val="99"/>
    <w:rsid w:val="00D210B1"/>
    <w:rPr>
      <w:rFonts w:ascii="Arial" w:eastAsia="Arial" w:hAnsi="Arial" w:cs="Arial"/>
      <w:lang w:val="en" w:eastAsia="uk-UA"/>
    </w:rPr>
  </w:style>
  <w:style w:type="paragraph" w:styleId="a7">
    <w:name w:val="List Paragraph"/>
    <w:basedOn w:val="a"/>
    <w:uiPriority w:val="34"/>
    <w:qFormat/>
    <w:rsid w:val="00D210B1"/>
    <w:pPr>
      <w:ind w:left="720"/>
      <w:contextualSpacing/>
    </w:pPr>
  </w:style>
  <w:style w:type="paragraph" w:customStyle="1" w:styleId="Default">
    <w:name w:val="Default"/>
    <w:rsid w:val="00D210B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8">
    <w:name w:val="Body Text Indent"/>
    <w:basedOn w:val="a"/>
    <w:link w:val="a9"/>
    <w:uiPriority w:val="99"/>
    <w:rsid w:val="00D210B1"/>
    <w:pPr>
      <w:spacing w:after="120" w:line="240" w:lineRule="auto"/>
      <w:ind w:left="283"/>
    </w:pPr>
    <w:rPr>
      <w:rFonts w:ascii="Times New Roman" w:eastAsia="Times New Roman" w:hAnsi="Times New Roman" w:cs="Times New Roman"/>
      <w:sz w:val="28"/>
      <w:szCs w:val="24"/>
      <w:lang w:val="ru-RU" w:eastAsia="ru-RU"/>
    </w:rPr>
  </w:style>
  <w:style w:type="character" w:customStyle="1" w:styleId="a9">
    <w:name w:val="Основной текст с отступом Знак"/>
    <w:basedOn w:val="a0"/>
    <w:link w:val="a8"/>
    <w:uiPriority w:val="99"/>
    <w:rsid w:val="00D210B1"/>
    <w:rPr>
      <w:rFonts w:ascii="Times New Roman" w:eastAsia="Times New Roman" w:hAnsi="Times New Roman" w:cs="Times New Roman"/>
      <w:sz w:val="28"/>
      <w:szCs w:val="24"/>
      <w:lang w:val="ru-RU" w:eastAsia="ru-RU"/>
    </w:rPr>
  </w:style>
  <w:style w:type="character" w:styleId="aa">
    <w:name w:val="Strong"/>
    <w:basedOn w:val="a0"/>
    <w:qFormat/>
    <w:rsid w:val="00D210B1"/>
    <w:rPr>
      <w:b/>
      <w:bCs/>
    </w:rPr>
  </w:style>
  <w:style w:type="paragraph" w:styleId="ab">
    <w:name w:val="Normal (Web)"/>
    <w:basedOn w:val="a"/>
    <w:uiPriority w:val="99"/>
    <w:rsid w:val="00D210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Title"/>
    <w:basedOn w:val="a"/>
    <w:link w:val="ad"/>
    <w:uiPriority w:val="1"/>
    <w:qFormat/>
    <w:rsid w:val="00D210B1"/>
    <w:pPr>
      <w:widowControl w:val="0"/>
      <w:autoSpaceDE w:val="0"/>
      <w:autoSpaceDN w:val="0"/>
      <w:spacing w:before="228" w:line="240" w:lineRule="auto"/>
      <w:ind w:left="1042"/>
    </w:pPr>
    <w:rPr>
      <w:rFonts w:ascii="Times New Roman" w:eastAsia="Times New Roman" w:hAnsi="Times New Roman" w:cs="Times New Roman"/>
      <w:b/>
      <w:bCs/>
      <w:sz w:val="28"/>
      <w:szCs w:val="28"/>
      <w:lang w:val="uk-UA" w:eastAsia="en-US"/>
    </w:rPr>
  </w:style>
  <w:style w:type="character" w:customStyle="1" w:styleId="ad">
    <w:name w:val="Заголовок Знак"/>
    <w:basedOn w:val="a0"/>
    <w:link w:val="ac"/>
    <w:uiPriority w:val="1"/>
    <w:rsid w:val="00D210B1"/>
    <w:rPr>
      <w:rFonts w:ascii="Times New Roman" w:eastAsia="Times New Roman" w:hAnsi="Times New Roman" w:cs="Times New Roman"/>
      <w:b/>
      <w:bCs/>
      <w:sz w:val="28"/>
      <w:szCs w:val="28"/>
      <w:lang w:val="uk-UA"/>
    </w:rPr>
  </w:style>
  <w:style w:type="paragraph" w:customStyle="1" w:styleId="4">
    <w:name w:val="Абзац списка4"/>
    <w:basedOn w:val="a"/>
    <w:rsid w:val="00D210B1"/>
    <w:pPr>
      <w:spacing w:after="200"/>
      <w:ind w:left="720"/>
      <w:contextualSpacing/>
    </w:pPr>
    <w:rPr>
      <w:rFonts w:ascii="Calibri" w:eastAsia="Times New Roman" w:hAnsi="Calibri" w:cs="Times New Roman"/>
      <w:lang w:val="ru-RU" w:eastAsia="en-US"/>
    </w:rPr>
  </w:style>
  <w:style w:type="paragraph" w:styleId="ae">
    <w:name w:val="No Spacing"/>
    <w:uiPriority w:val="99"/>
    <w:qFormat/>
    <w:rsid w:val="00D210B1"/>
    <w:pPr>
      <w:spacing w:after="0" w:line="240" w:lineRule="auto"/>
      <w:jc w:val="both"/>
    </w:pPr>
    <w:rPr>
      <w:rFonts w:ascii="Times New Roman" w:hAnsi="Times New Roman" w:cs="Times New Roman"/>
      <w:sz w:val="28"/>
      <w:lang w:val="ru-RU"/>
    </w:rPr>
  </w:style>
  <w:style w:type="paragraph" w:customStyle="1" w:styleId="m-8425650757222804946xfmc1">
    <w:name w:val="m_-8425650757222804946xfmc1"/>
    <w:basedOn w:val="a"/>
    <w:qFormat/>
    <w:rsid w:val="003E4B89"/>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f">
    <w:name w:val="Body Text"/>
    <w:basedOn w:val="a"/>
    <w:link w:val="af0"/>
    <w:uiPriority w:val="99"/>
    <w:unhideWhenUsed/>
    <w:rsid w:val="003E4B89"/>
    <w:pPr>
      <w:spacing w:after="120"/>
    </w:pPr>
  </w:style>
  <w:style w:type="character" w:customStyle="1" w:styleId="af0">
    <w:name w:val="Основной текст Знак"/>
    <w:basedOn w:val="a0"/>
    <w:link w:val="af"/>
    <w:rsid w:val="003E4B89"/>
    <w:rPr>
      <w:rFonts w:ascii="Arial" w:eastAsia="Arial" w:hAnsi="Arial" w:cs="Arial"/>
      <w:lang w:val="en" w:eastAsia="uk-UA"/>
    </w:rPr>
  </w:style>
  <w:style w:type="paragraph" w:customStyle="1" w:styleId="TableParagraph">
    <w:name w:val="Table Paragraph"/>
    <w:basedOn w:val="a"/>
    <w:uiPriority w:val="1"/>
    <w:qFormat/>
    <w:rsid w:val="005E2F2A"/>
    <w:pPr>
      <w:widowControl w:val="0"/>
      <w:autoSpaceDE w:val="0"/>
      <w:autoSpaceDN w:val="0"/>
      <w:spacing w:line="240" w:lineRule="auto"/>
    </w:pPr>
    <w:rPr>
      <w:rFonts w:ascii="Times New Roman" w:eastAsia="Times New Roman" w:hAnsi="Times New Roman" w:cs="Times New Roman"/>
      <w:lang w:val="uk-UA" w:eastAsia="en-US"/>
    </w:rPr>
  </w:style>
  <w:style w:type="character" w:styleId="af1">
    <w:name w:val="FollowedHyperlink"/>
    <w:basedOn w:val="a0"/>
    <w:uiPriority w:val="99"/>
    <w:semiHidden/>
    <w:unhideWhenUsed/>
    <w:rsid w:val="00BC3DD0"/>
    <w:rPr>
      <w:color w:val="954F72" w:themeColor="followedHyperlink"/>
      <w:u w:val="single"/>
    </w:rPr>
  </w:style>
  <w:style w:type="character" w:customStyle="1" w:styleId="-">
    <w:name w:val="Интернет-ссылка"/>
    <w:basedOn w:val="a0"/>
    <w:uiPriority w:val="99"/>
    <w:rsid w:val="00BC3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ses.prometheus.org.ua/courses/course-v1:Prometheus+MINDSHIFT101+2021_T2/course/" TargetMode="External"/><Relationship Id="rId18" Type="http://schemas.openxmlformats.org/officeDocument/2006/relationships/hyperlink" Target="https://zakon.rada.gov.ua/laws/show/2297-17"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zG9HVCGeMTY&amp;t=51s" TargetMode="External"/><Relationship Id="rId17" Type="http://schemas.openxmlformats.org/officeDocument/2006/relationships/hyperlink" Target="https://zp.edu.ua/uploads/dept_nm/Polozhennia_pro_organizatsiyu_osvitnoho_protsesu.pdf" TargetMode="External"/><Relationship Id="rId2" Type="http://schemas.openxmlformats.org/officeDocument/2006/relationships/numbering" Target="numbering.xml"/><Relationship Id="rId16" Type="http://schemas.openxmlformats.org/officeDocument/2006/relationships/hyperlink" Target="https://zp.edu.ua/uploads/dept_nm/Nakaz_N253_vid_29.06.2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i.lviv.ua/n27texts/kis.htm" TargetMode="External"/><Relationship Id="rId5" Type="http://schemas.openxmlformats.org/officeDocument/2006/relationships/webSettings" Target="webSettings.xml"/><Relationship Id="rId15" Type="http://schemas.openxmlformats.org/officeDocument/2006/relationships/hyperlink" Target="http://a-z-gender.net/ua/%D2%91ender.html" TargetMode="External"/><Relationship Id="rId23" Type="http://schemas.openxmlformats.org/officeDocument/2006/relationships/theme" Target="theme/theme1.xml"/><Relationship Id="rId10" Type="http://schemas.openxmlformats.org/officeDocument/2006/relationships/hyperlink" Target="mailto:boliche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courses.prometheus.org.ua/courses/course-v1:Prometheus+TOL101+2020_T3/cour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3245-865B-4F97-8CDF-16287C7C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3443</Words>
  <Characters>19626</Characters>
  <Application>Microsoft Office Word</Application>
  <DocSecurity>0</DocSecurity>
  <Lines>163</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31</cp:revision>
  <dcterms:created xsi:type="dcterms:W3CDTF">2024-02-24T20:11:00Z</dcterms:created>
  <dcterms:modified xsi:type="dcterms:W3CDTF">2024-10-17T16:40:00Z</dcterms:modified>
</cp:coreProperties>
</file>