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8BF774" w14:textId="77777777" w:rsidR="007F49EB" w:rsidRDefault="007F49EB" w:rsidP="007F49EB">
      <w:pPr>
        <w:pStyle w:val="a3"/>
        <w:ind w:left="5664"/>
        <w:rPr>
          <w:color w:val="000000"/>
          <w:sz w:val="27"/>
          <w:szCs w:val="27"/>
        </w:rPr>
      </w:pPr>
      <w:bookmarkStart w:id="0" w:name="_GoBack"/>
      <w:bookmarkEnd w:id="0"/>
      <w:r>
        <w:rPr>
          <w:color w:val="000000"/>
          <w:sz w:val="27"/>
          <w:szCs w:val="27"/>
        </w:rPr>
        <w:t>Голові вченої ради</w:t>
      </w:r>
    </w:p>
    <w:p w14:paraId="71A0BB2F" w14:textId="77777777" w:rsidR="007F49EB" w:rsidRDefault="007F49EB" w:rsidP="007F49EB">
      <w:pPr>
        <w:pStyle w:val="a3"/>
        <w:ind w:left="566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НУ «Запорізька політехніка»</w:t>
      </w:r>
    </w:p>
    <w:p w14:paraId="3E39F40F" w14:textId="77777777" w:rsidR="007F49EB" w:rsidRDefault="007F49EB" w:rsidP="007F49EB">
      <w:pPr>
        <w:pStyle w:val="a3"/>
        <w:ind w:left="566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Володимиру БАХРУШИНУ</w:t>
      </w:r>
    </w:p>
    <w:p w14:paraId="1B831BF4" w14:textId="77777777" w:rsidR="007F49EB" w:rsidRDefault="007F49EB" w:rsidP="007F49EB">
      <w:pPr>
        <w:pStyle w:val="a3"/>
        <w:rPr>
          <w:color w:val="000000"/>
          <w:sz w:val="27"/>
          <w:szCs w:val="27"/>
        </w:rPr>
      </w:pPr>
    </w:p>
    <w:p w14:paraId="58AB9803" w14:textId="77777777" w:rsidR="007F49EB" w:rsidRDefault="007F49EB" w:rsidP="007F49EB">
      <w:pPr>
        <w:pStyle w:val="a3"/>
        <w:rPr>
          <w:color w:val="000000"/>
          <w:sz w:val="27"/>
          <w:szCs w:val="27"/>
        </w:rPr>
      </w:pPr>
    </w:p>
    <w:p w14:paraId="22B77CAA" w14:textId="77777777" w:rsidR="007F49EB" w:rsidRDefault="007F49EB" w:rsidP="007F49EB">
      <w:pPr>
        <w:pStyle w:val="a3"/>
        <w:rPr>
          <w:color w:val="000000"/>
          <w:sz w:val="27"/>
          <w:szCs w:val="27"/>
        </w:rPr>
      </w:pPr>
    </w:p>
    <w:p w14:paraId="5054BDBD" w14:textId="74364239" w:rsidR="007F49EB" w:rsidRDefault="007F49EB" w:rsidP="00BC41AC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ПОДАННЯ</w:t>
      </w:r>
    </w:p>
    <w:p w14:paraId="2D9737E5" w14:textId="06BE9E00" w:rsidR="00A924B1" w:rsidRDefault="007F49EB" w:rsidP="00BC41AC">
      <w:pPr>
        <w:pStyle w:val="a3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З метою впорядкування структури університету, підвищення ефективності </w:t>
      </w:r>
      <w:r w:rsidR="009D172C">
        <w:rPr>
          <w:color w:val="000000"/>
          <w:sz w:val="27"/>
          <w:szCs w:val="27"/>
        </w:rPr>
        <w:t xml:space="preserve">діяльності </w:t>
      </w:r>
      <w:r>
        <w:rPr>
          <w:color w:val="000000"/>
          <w:sz w:val="27"/>
          <w:szCs w:val="27"/>
        </w:rPr>
        <w:t>центрів</w:t>
      </w:r>
      <w:r w:rsidR="009D172C">
        <w:rPr>
          <w:color w:val="000000"/>
          <w:sz w:val="27"/>
          <w:szCs w:val="27"/>
        </w:rPr>
        <w:t xml:space="preserve"> університету </w:t>
      </w:r>
      <w:r>
        <w:rPr>
          <w:color w:val="000000"/>
          <w:sz w:val="27"/>
          <w:szCs w:val="27"/>
        </w:rPr>
        <w:t xml:space="preserve"> прошу розглянути на засіданні вченої ради НУ «Запорізька політехніка» питання про зміни у структурі університету, а саме:</w:t>
      </w:r>
    </w:p>
    <w:p w14:paraId="7A0684F9" w14:textId="4B7491B0" w:rsidR="007F49EB" w:rsidRDefault="007F49EB" w:rsidP="00BC41AC">
      <w:pPr>
        <w:pStyle w:val="a3"/>
        <w:numPr>
          <w:ilvl w:val="0"/>
          <w:numId w:val="1"/>
        </w:numPr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Підпорядкувати Імідж</w:t>
      </w:r>
      <w:r w:rsidR="009D172C">
        <w:rPr>
          <w:color w:val="000000"/>
          <w:sz w:val="27"/>
          <w:szCs w:val="27"/>
        </w:rPr>
        <w:t xml:space="preserve">евий </w:t>
      </w:r>
      <w:r>
        <w:rPr>
          <w:color w:val="000000"/>
          <w:sz w:val="27"/>
          <w:szCs w:val="27"/>
        </w:rPr>
        <w:t xml:space="preserve">центр </w:t>
      </w:r>
      <w:r w:rsidR="009D172C">
        <w:rPr>
          <w:color w:val="000000"/>
          <w:sz w:val="27"/>
          <w:szCs w:val="27"/>
        </w:rPr>
        <w:t xml:space="preserve"> НУ «Запорізька політехніка» </w:t>
      </w:r>
      <w:r>
        <w:rPr>
          <w:color w:val="000000"/>
          <w:sz w:val="27"/>
          <w:szCs w:val="27"/>
        </w:rPr>
        <w:t>до Навчально-науково-виробничого центру «Запорізький регіональний центр політехнічної освіти»</w:t>
      </w:r>
      <w:r w:rsidR="00A924B1">
        <w:rPr>
          <w:color w:val="000000"/>
          <w:sz w:val="27"/>
          <w:szCs w:val="27"/>
        </w:rPr>
        <w:t>.</w:t>
      </w:r>
    </w:p>
    <w:p w14:paraId="609774F3" w14:textId="48809BEB" w:rsidR="007F49EB" w:rsidRDefault="007F49EB" w:rsidP="00BC41AC">
      <w:pPr>
        <w:pStyle w:val="a3"/>
        <w:numPr>
          <w:ilvl w:val="0"/>
          <w:numId w:val="1"/>
        </w:numPr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Провести відповідні зміни у штатному розписі університету.</w:t>
      </w:r>
    </w:p>
    <w:p w14:paraId="74DA3361" w14:textId="6356173B" w:rsidR="003B496E" w:rsidRPr="007F49EB" w:rsidRDefault="007F49EB" w:rsidP="00BC41AC">
      <w:pPr>
        <w:jc w:val="both"/>
        <w:rPr>
          <w:rFonts w:ascii="Times New Roman" w:hAnsi="Times New Roman" w:cs="Times New Roman"/>
          <w:sz w:val="28"/>
          <w:szCs w:val="28"/>
        </w:rPr>
      </w:pPr>
      <w:r w:rsidRPr="007F49EB">
        <w:rPr>
          <w:rFonts w:ascii="Times New Roman" w:hAnsi="Times New Roman" w:cs="Times New Roman"/>
          <w:sz w:val="28"/>
          <w:szCs w:val="28"/>
        </w:rPr>
        <w:t>Підстава:</w:t>
      </w:r>
      <w:r w:rsidR="009D172C">
        <w:rPr>
          <w:rFonts w:ascii="Times New Roman" w:hAnsi="Times New Roman" w:cs="Times New Roman"/>
          <w:sz w:val="28"/>
          <w:szCs w:val="28"/>
        </w:rPr>
        <w:t xml:space="preserve"> службова прорек</w:t>
      </w:r>
      <w:r w:rsidR="00BC41AC">
        <w:rPr>
          <w:rFonts w:ascii="Times New Roman" w:hAnsi="Times New Roman" w:cs="Times New Roman"/>
          <w:sz w:val="28"/>
          <w:szCs w:val="28"/>
        </w:rPr>
        <w:t>т</w:t>
      </w:r>
      <w:r w:rsidR="009D172C">
        <w:rPr>
          <w:rFonts w:ascii="Times New Roman" w:hAnsi="Times New Roman" w:cs="Times New Roman"/>
          <w:sz w:val="28"/>
          <w:szCs w:val="28"/>
        </w:rPr>
        <w:t>ора з НПР та ППР Куликовського Р.А.</w:t>
      </w:r>
    </w:p>
    <w:p w14:paraId="3DE782AA" w14:textId="758C978F" w:rsidR="007F49EB" w:rsidRPr="007F49EB" w:rsidRDefault="007F49EB" w:rsidP="00BC41A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D9F470E" w14:textId="5275B289" w:rsidR="007F49EB" w:rsidRPr="007F49EB" w:rsidRDefault="007F49EB" w:rsidP="00BC41A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84F126E" w14:textId="2D12EC6B" w:rsidR="007F49EB" w:rsidRPr="007F49EB" w:rsidRDefault="007F49EB" w:rsidP="00BC41AC">
      <w:pPr>
        <w:jc w:val="both"/>
        <w:rPr>
          <w:rFonts w:ascii="Times New Roman" w:hAnsi="Times New Roman" w:cs="Times New Roman"/>
          <w:sz w:val="28"/>
          <w:szCs w:val="28"/>
        </w:rPr>
      </w:pPr>
      <w:r w:rsidRPr="007F49EB">
        <w:rPr>
          <w:rFonts w:ascii="Times New Roman" w:hAnsi="Times New Roman" w:cs="Times New Roman"/>
          <w:sz w:val="28"/>
          <w:szCs w:val="28"/>
        </w:rPr>
        <w:t>Ректор</w:t>
      </w:r>
      <w:r w:rsidRPr="007F49EB">
        <w:rPr>
          <w:rFonts w:ascii="Times New Roman" w:hAnsi="Times New Roman" w:cs="Times New Roman"/>
          <w:sz w:val="28"/>
          <w:szCs w:val="28"/>
        </w:rPr>
        <w:tab/>
      </w:r>
      <w:r w:rsidRPr="007F49EB">
        <w:rPr>
          <w:rFonts w:ascii="Times New Roman" w:hAnsi="Times New Roman" w:cs="Times New Roman"/>
          <w:sz w:val="28"/>
          <w:szCs w:val="28"/>
        </w:rPr>
        <w:tab/>
      </w:r>
      <w:r w:rsidRPr="007F49EB">
        <w:rPr>
          <w:rFonts w:ascii="Times New Roman" w:hAnsi="Times New Roman" w:cs="Times New Roman"/>
          <w:sz w:val="28"/>
          <w:szCs w:val="28"/>
        </w:rPr>
        <w:tab/>
      </w:r>
      <w:r w:rsidRPr="007F49EB">
        <w:rPr>
          <w:rFonts w:ascii="Times New Roman" w:hAnsi="Times New Roman" w:cs="Times New Roman"/>
          <w:sz w:val="28"/>
          <w:szCs w:val="28"/>
        </w:rPr>
        <w:tab/>
      </w:r>
      <w:r w:rsidRPr="007F49EB">
        <w:rPr>
          <w:rFonts w:ascii="Times New Roman" w:hAnsi="Times New Roman" w:cs="Times New Roman"/>
          <w:sz w:val="28"/>
          <w:szCs w:val="28"/>
        </w:rPr>
        <w:tab/>
      </w:r>
      <w:r w:rsidRPr="007F49EB">
        <w:rPr>
          <w:rFonts w:ascii="Times New Roman" w:hAnsi="Times New Roman" w:cs="Times New Roman"/>
          <w:sz w:val="28"/>
          <w:szCs w:val="28"/>
        </w:rPr>
        <w:tab/>
      </w:r>
      <w:r w:rsidRPr="007F49EB">
        <w:rPr>
          <w:rFonts w:ascii="Times New Roman" w:hAnsi="Times New Roman" w:cs="Times New Roman"/>
          <w:sz w:val="28"/>
          <w:szCs w:val="28"/>
        </w:rPr>
        <w:tab/>
        <w:t>Віктор ГРЕШТА</w:t>
      </w:r>
    </w:p>
    <w:sectPr w:rsidR="007F49EB" w:rsidRPr="007F49E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651D29"/>
    <w:multiLevelType w:val="hybridMultilevel"/>
    <w:tmpl w:val="D8C48FAE"/>
    <w:lvl w:ilvl="0" w:tplc="0478E9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EB7"/>
    <w:rsid w:val="003B496E"/>
    <w:rsid w:val="007F49EB"/>
    <w:rsid w:val="009D172C"/>
    <w:rsid w:val="00A924B1"/>
    <w:rsid w:val="00BC41AC"/>
    <w:rsid w:val="00C333D4"/>
    <w:rsid w:val="00F16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E9F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F4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F4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2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Тетяна Соловйова</dc:creator>
  <cp:lastModifiedBy>user</cp:lastModifiedBy>
  <cp:revision>2</cp:revision>
  <cp:lastPrinted>2024-06-20T09:01:00Z</cp:lastPrinted>
  <dcterms:created xsi:type="dcterms:W3CDTF">2024-06-20T12:23:00Z</dcterms:created>
  <dcterms:modified xsi:type="dcterms:W3CDTF">2024-06-20T12:23:00Z</dcterms:modified>
</cp:coreProperties>
</file>