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49" w:rsidRPr="00D24C97" w:rsidRDefault="005F0649" w:rsidP="00CD6049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24C9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0649" w:rsidRPr="00D24C97" w:rsidRDefault="005F0649" w:rsidP="00CD6049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D24C97">
        <w:rPr>
          <w:rFonts w:ascii="Times New Roman" w:hAnsi="Times New Roman"/>
          <w:b/>
          <w:sz w:val="28"/>
          <w:szCs w:val="28"/>
          <w:lang w:val="uk-UA"/>
        </w:rPr>
        <w:t>ченої ради щодо присвоєння вченого звання</w:t>
      </w:r>
    </w:p>
    <w:p w:rsidR="005F0649" w:rsidRPr="00D24C97" w:rsidRDefault="005F0649" w:rsidP="00D24C9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0649" w:rsidRPr="00D24C97" w:rsidRDefault="005F0649" w:rsidP="00D24C9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24C97">
        <w:rPr>
          <w:rFonts w:ascii="Times New Roman" w:hAnsi="Times New Roman"/>
          <w:sz w:val="28"/>
          <w:szCs w:val="28"/>
          <w:lang w:val="uk-UA"/>
        </w:rPr>
        <w:t>Вчена рада Національного університету «Запорізька політехніка»</w:t>
      </w:r>
    </w:p>
    <w:p w:rsidR="005F0649" w:rsidRPr="00D24C97" w:rsidRDefault="005F0649" w:rsidP="00D24C9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24C97"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</w:t>
      </w:r>
    </w:p>
    <w:p w:rsidR="005F0649" w:rsidRPr="00D24C97" w:rsidRDefault="005F0649" w:rsidP="00D24C9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D24C97">
        <w:rPr>
          <w:rFonts w:ascii="Times New Roman" w:hAnsi="Times New Roman"/>
          <w:sz w:val="28"/>
          <w:szCs w:val="28"/>
          <w:lang w:val="uk-UA"/>
        </w:rPr>
        <w:t>рийняла рішення щодо присвоєння вченого звання доцента</w:t>
      </w:r>
    </w:p>
    <w:p w:rsidR="005F0649" w:rsidRPr="00D24C97" w:rsidRDefault="005F0649" w:rsidP="00D24C9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24C97">
        <w:rPr>
          <w:rFonts w:ascii="Times New Roman" w:hAnsi="Times New Roman"/>
          <w:sz w:val="28"/>
          <w:szCs w:val="28"/>
          <w:lang w:val="uk-UA"/>
        </w:rPr>
        <w:t>Кондратюк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24C97">
        <w:rPr>
          <w:rFonts w:ascii="Times New Roman" w:hAnsi="Times New Roman"/>
          <w:sz w:val="28"/>
          <w:szCs w:val="28"/>
          <w:lang w:val="uk-UA"/>
        </w:rPr>
        <w:t xml:space="preserve"> Едуард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24C97">
        <w:rPr>
          <w:rFonts w:ascii="Times New Roman" w:hAnsi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/>
          <w:sz w:val="28"/>
          <w:szCs w:val="28"/>
          <w:lang w:val="uk-UA"/>
        </w:rPr>
        <w:t>у</w:t>
      </w:r>
    </w:p>
    <w:p w:rsidR="005F0649" w:rsidRPr="00D24C97" w:rsidRDefault="005F0649" w:rsidP="00D24C97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D24C97">
        <w:rPr>
          <w:rFonts w:ascii="Times New Roman" w:hAnsi="Times New Roman"/>
          <w:sz w:val="28"/>
          <w:szCs w:val="28"/>
          <w:u w:val="single"/>
          <w:lang w:val="uk-UA"/>
        </w:rPr>
        <w:t>по кафедрі «Технологія машинобудування»</w:t>
      </w:r>
    </w:p>
    <w:p w:rsidR="005F0649" w:rsidRDefault="005F0649" w:rsidP="00D24C9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складі _   _ осіб з __ членів ради.</w:t>
      </w:r>
    </w:p>
    <w:p w:rsidR="005F0649" w:rsidRDefault="005F0649" w:rsidP="00D24C9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голосування: «за» – _   _, «проти» – _   _.</w:t>
      </w:r>
    </w:p>
    <w:p w:rsidR="005F0649" w:rsidRDefault="005F0649" w:rsidP="00D24C9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засідання №_   _ від </w:t>
      </w:r>
      <w:r w:rsidRPr="00D1069C">
        <w:rPr>
          <w:rFonts w:ascii="Times New Roman" w:hAnsi="Times New Roman"/>
          <w:b/>
          <w:sz w:val="28"/>
          <w:szCs w:val="28"/>
          <w:lang w:val="uk-UA"/>
        </w:rPr>
        <w:t>«   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069C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2024 року.</w:t>
      </w:r>
    </w:p>
    <w:p w:rsidR="005F0649" w:rsidRDefault="005F0649" w:rsidP="00D24C9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Працює в. державному підприємстві - Запорізьке машинобудівне конструкторське бюр</w:t>
      </w:r>
      <w:r w:rsidR="009A0953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«Прогрес» імені академіка О.Г.</w:t>
      </w:r>
      <w:r w:rsidR="009A09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Івченка – головний технолог.</w:t>
      </w:r>
    </w:p>
    <w:p w:rsidR="005F0649" w:rsidRPr="00D24C97" w:rsidRDefault="005F0649" w:rsidP="00CD6049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24C97">
        <w:rPr>
          <w:rFonts w:ascii="Times New Roman" w:hAnsi="Times New Roman"/>
          <w:b/>
          <w:sz w:val="28"/>
          <w:szCs w:val="28"/>
          <w:lang w:val="uk-UA"/>
        </w:rPr>
        <w:t>Основні дані про здобувача</w:t>
      </w:r>
    </w:p>
    <w:p w:rsidR="005F0649" w:rsidRPr="000018BD" w:rsidRDefault="005F0649" w:rsidP="00B02D4D">
      <w:pPr>
        <w:pStyle w:val="a3"/>
        <w:numPr>
          <w:ilvl w:val="0"/>
          <w:numId w:val="1"/>
        </w:numPr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0018BD">
        <w:rPr>
          <w:rFonts w:ascii="Times New Roman" w:hAnsi="Times New Roman"/>
          <w:sz w:val="28"/>
          <w:szCs w:val="28"/>
          <w:lang w:val="uk-UA"/>
        </w:rPr>
        <w:t xml:space="preserve">Кондратюк Едуард Васильович, </w:t>
      </w:r>
      <w:r w:rsidRPr="005A7ADD">
        <w:rPr>
          <w:rFonts w:ascii="Times New Roman" w:hAnsi="Times New Roman"/>
          <w:sz w:val="28"/>
          <w:szCs w:val="28"/>
          <w:lang w:val="uk-UA"/>
        </w:rPr>
        <w:t>1967</w:t>
      </w:r>
      <w:r w:rsidRPr="000018BD">
        <w:rPr>
          <w:rFonts w:ascii="Times New Roman" w:hAnsi="Times New Roman"/>
          <w:sz w:val="28"/>
          <w:szCs w:val="28"/>
          <w:lang w:val="uk-UA"/>
        </w:rPr>
        <w:t xml:space="preserve"> року народження.</w:t>
      </w:r>
    </w:p>
    <w:p w:rsidR="005F0649" w:rsidRDefault="005F0649" w:rsidP="00B02D4D">
      <w:pPr>
        <w:pStyle w:val="a3"/>
        <w:numPr>
          <w:ilvl w:val="0"/>
          <w:numId w:val="1"/>
        </w:numPr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5A7ADD">
        <w:rPr>
          <w:rFonts w:ascii="Times New Roman" w:hAnsi="Times New Roman"/>
          <w:sz w:val="28"/>
          <w:szCs w:val="28"/>
          <w:lang w:val="uk-UA"/>
        </w:rPr>
        <w:t>В 1994 році закінчив Запорізький державний технічний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 за спеціальністю «Авіаційні двигуни і енергетичні установки», диплом ЛВ №</w:t>
      </w:r>
      <w:r w:rsidRPr="00EE61F7">
        <w:rPr>
          <w:rFonts w:ascii="Times New Roman" w:hAnsi="Times New Roman"/>
          <w:sz w:val="28"/>
          <w:szCs w:val="28"/>
          <w:lang w:val="uk-UA"/>
        </w:rPr>
        <w:t>010958 від 16</w:t>
      </w:r>
      <w:r>
        <w:rPr>
          <w:rFonts w:ascii="Times New Roman" w:hAnsi="Times New Roman"/>
          <w:sz w:val="28"/>
          <w:szCs w:val="28"/>
          <w:lang w:val="uk-UA"/>
        </w:rPr>
        <w:t xml:space="preserve"> червня</w:t>
      </w:r>
      <w:r w:rsidRPr="00EE61F7">
        <w:rPr>
          <w:rFonts w:ascii="Times New Roman" w:hAnsi="Times New Roman"/>
          <w:sz w:val="28"/>
          <w:szCs w:val="28"/>
          <w:lang w:val="uk-UA"/>
        </w:rPr>
        <w:t>1</w:t>
      </w:r>
      <w:r w:rsidRPr="005A7ADD">
        <w:rPr>
          <w:rFonts w:ascii="Times New Roman" w:hAnsi="Times New Roman"/>
          <w:sz w:val="28"/>
          <w:szCs w:val="28"/>
          <w:lang w:val="uk-UA"/>
        </w:rPr>
        <w:t>99</w:t>
      </w:r>
      <w:r>
        <w:rPr>
          <w:rFonts w:ascii="Times New Roman" w:hAnsi="Times New Roman"/>
          <w:sz w:val="28"/>
          <w:szCs w:val="28"/>
          <w:lang w:val="uk-UA"/>
        </w:rPr>
        <w:t>4 р.</w:t>
      </w:r>
    </w:p>
    <w:p w:rsidR="005F0649" w:rsidRDefault="005F0649" w:rsidP="00B02D4D">
      <w:pPr>
        <w:pStyle w:val="a3"/>
        <w:numPr>
          <w:ilvl w:val="0"/>
          <w:numId w:val="1"/>
        </w:numPr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BA20FC">
        <w:rPr>
          <w:rFonts w:ascii="Times New Roman" w:hAnsi="Times New Roman"/>
          <w:b/>
          <w:bCs/>
          <w:sz w:val="28"/>
          <w:szCs w:val="28"/>
          <w:lang w:val="uk-UA"/>
        </w:rPr>
        <w:t>Кандидат технічних наук</w:t>
      </w:r>
      <w:r>
        <w:rPr>
          <w:rFonts w:ascii="Times New Roman" w:hAnsi="Times New Roman"/>
          <w:sz w:val="28"/>
          <w:szCs w:val="28"/>
          <w:lang w:val="uk-UA"/>
        </w:rPr>
        <w:t xml:space="preserve"> з 2010 р. Дисертацію захистив 10</w:t>
      </w:r>
      <w:r w:rsidRPr="00F568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листопада</w:t>
      </w:r>
      <w:r w:rsidRPr="00F5681E">
        <w:rPr>
          <w:rFonts w:ascii="Times New Roman" w:hAnsi="Times New Roman"/>
          <w:sz w:val="28"/>
          <w:szCs w:val="28"/>
          <w:lang w:val="uk-UA"/>
        </w:rPr>
        <w:t xml:space="preserve"> 2009 року</w:t>
      </w:r>
      <w:r>
        <w:rPr>
          <w:rFonts w:ascii="Times New Roman" w:hAnsi="Times New Roman"/>
          <w:sz w:val="28"/>
          <w:szCs w:val="28"/>
          <w:lang w:val="uk-UA"/>
        </w:rPr>
        <w:t xml:space="preserve"> у спеціалізованій вченій </w:t>
      </w:r>
      <w:r w:rsidRPr="001D48CD">
        <w:rPr>
          <w:rFonts w:ascii="Times New Roman" w:hAnsi="Times New Roman"/>
          <w:sz w:val="28"/>
          <w:szCs w:val="28"/>
          <w:lang w:val="uk-UA"/>
        </w:rPr>
        <w:t>раді Національного технічного університету України «Київський політехнічний інститут» (м. Київ), отримано</w:t>
      </w:r>
      <w:r>
        <w:rPr>
          <w:rFonts w:ascii="Times New Roman" w:hAnsi="Times New Roman"/>
          <w:sz w:val="28"/>
          <w:szCs w:val="28"/>
          <w:lang w:val="uk-UA"/>
        </w:rPr>
        <w:t xml:space="preserve"> диплом ДК №057219 від 10 лютого 2010 року.</w:t>
      </w:r>
    </w:p>
    <w:p w:rsidR="005F0649" w:rsidRDefault="005F0649" w:rsidP="00B02D4D">
      <w:pPr>
        <w:pStyle w:val="a3"/>
        <w:numPr>
          <w:ilvl w:val="0"/>
          <w:numId w:val="1"/>
        </w:numPr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Призначений з 01.09.2010 року на посаду доцента кафедри «Технологія машинобудування» за сумісництвом.</w:t>
      </w:r>
    </w:p>
    <w:p w:rsidR="005F0649" w:rsidRDefault="005F0649" w:rsidP="00B02D4D">
      <w:pPr>
        <w:pStyle w:val="a3"/>
        <w:numPr>
          <w:ilvl w:val="0"/>
          <w:numId w:val="1"/>
        </w:numPr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Стаж науково-педагогічної роботи у закладі вищої освіти - 9 років 6 місяців 25 днів у тому числі у Національному університеті «Запорізька політехніка» - 9 років 6 місяців 25 днів. </w:t>
      </w:r>
    </w:p>
    <w:p w:rsidR="005F0649" w:rsidRDefault="005F0649" w:rsidP="00B02D4D">
      <w:pPr>
        <w:pStyle w:val="a3"/>
        <w:numPr>
          <w:ilvl w:val="0"/>
          <w:numId w:val="1"/>
        </w:numPr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етапи науково-педагогічної діяльності:</w:t>
      </w:r>
    </w:p>
    <w:p w:rsidR="005F0649" w:rsidRDefault="005F0649" w:rsidP="00B054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01.09.2010 р. – 30.06.2011 р. – доцент кафедри технології машинобудування на 0,5 ст. за сумісництвом Запорізького національного технічного університету;</w:t>
      </w:r>
    </w:p>
    <w:p w:rsidR="005F0649" w:rsidRDefault="005F0649" w:rsidP="00B054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23.09.2011 р. – 31.05.2012 р. – доцент кафедри технології машинобудування 0.5 ст. за </w:t>
      </w:r>
      <w:r w:rsidR="009A0953">
        <w:rPr>
          <w:rFonts w:ascii="Times New Roman" w:hAnsi="Times New Roman"/>
          <w:sz w:val="28"/>
          <w:szCs w:val="28"/>
          <w:lang w:val="uk-UA"/>
        </w:rPr>
        <w:t>сумісництвом</w:t>
      </w:r>
      <w:r>
        <w:rPr>
          <w:rFonts w:ascii="Times New Roman" w:hAnsi="Times New Roman"/>
          <w:sz w:val="28"/>
          <w:szCs w:val="28"/>
          <w:lang w:val="uk-UA"/>
        </w:rPr>
        <w:t xml:space="preserve"> Запорізького національного технічного університету;</w:t>
      </w:r>
    </w:p>
    <w:p w:rsidR="005F0649" w:rsidRDefault="005F0649" w:rsidP="00B054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03.09.2012 р. – 31.05.2013 р. – доцент кафедри технології машинобудування на 0,5 ст. за </w:t>
      </w:r>
      <w:r w:rsidR="009A0953">
        <w:rPr>
          <w:rFonts w:ascii="Times New Roman" w:hAnsi="Times New Roman"/>
          <w:sz w:val="28"/>
          <w:szCs w:val="28"/>
          <w:lang w:val="uk-UA"/>
        </w:rPr>
        <w:t>сумісництвом</w:t>
      </w:r>
      <w:r>
        <w:rPr>
          <w:rFonts w:ascii="Times New Roman" w:hAnsi="Times New Roman"/>
          <w:sz w:val="28"/>
          <w:szCs w:val="28"/>
          <w:lang w:val="uk-UA"/>
        </w:rPr>
        <w:t xml:space="preserve"> Запорізького національного технічного університету;</w:t>
      </w:r>
    </w:p>
    <w:p w:rsidR="005F0649" w:rsidRDefault="005F0649" w:rsidP="00B054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06.09.2013 р. – 31.12.2013 р. – доцент кафедри технології машинобудування на 0,5.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9A0953">
        <w:rPr>
          <w:rFonts w:ascii="Times New Roman" w:hAnsi="Times New Roman"/>
          <w:sz w:val="28"/>
          <w:szCs w:val="28"/>
          <w:lang w:val="uk-UA"/>
        </w:rPr>
        <w:t>сумісництвом</w:t>
      </w:r>
      <w:r>
        <w:rPr>
          <w:rFonts w:ascii="Times New Roman" w:hAnsi="Times New Roman"/>
          <w:sz w:val="28"/>
          <w:szCs w:val="28"/>
          <w:lang w:val="uk-UA"/>
        </w:rPr>
        <w:t xml:space="preserve"> Запорізького національного технічного університету;</w:t>
      </w:r>
    </w:p>
    <w:p w:rsidR="005F0649" w:rsidRDefault="005F0649" w:rsidP="00B054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01.09.2014 р. – 31.05.2015 р. – старший викладач кафедри технології машинобудування на 0,3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9A0953">
        <w:rPr>
          <w:rFonts w:ascii="Times New Roman" w:hAnsi="Times New Roman"/>
          <w:sz w:val="28"/>
          <w:szCs w:val="28"/>
          <w:lang w:val="uk-UA"/>
        </w:rPr>
        <w:t>сумісництвом</w:t>
      </w:r>
      <w:r>
        <w:rPr>
          <w:rFonts w:ascii="Times New Roman" w:hAnsi="Times New Roman"/>
          <w:sz w:val="28"/>
          <w:szCs w:val="28"/>
          <w:lang w:val="uk-UA"/>
        </w:rPr>
        <w:t xml:space="preserve"> Запорізького національного технічного університету;</w:t>
      </w:r>
    </w:p>
    <w:p w:rsidR="005F0649" w:rsidRDefault="005F0649" w:rsidP="00B054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01.09.2015 р. – 31.05.2016 р. – доцент кафедри технології машинобудування 0,3 ст. за сумісництвом Запорізького національного технічного університету;</w:t>
      </w:r>
    </w:p>
    <w:p w:rsidR="005F0649" w:rsidRDefault="005F0649" w:rsidP="00B054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01.09.2016 р. – 31.05.2017 р. – доцент кафедри технології машинобудування за </w:t>
      </w:r>
      <w:r w:rsidR="009A0953">
        <w:rPr>
          <w:rFonts w:ascii="Times New Roman" w:hAnsi="Times New Roman"/>
          <w:sz w:val="28"/>
          <w:szCs w:val="28"/>
          <w:lang w:val="uk-UA"/>
        </w:rPr>
        <w:t>сумісництвом</w:t>
      </w:r>
      <w:r>
        <w:rPr>
          <w:rFonts w:ascii="Times New Roman" w:hAnsi="Times New Roman"/>
          <w:sz w:val="28"/>
          <w:szCs w:val="28"/>
          <w:lang w:val="uk-UA"/>
        </w:rPr>
        <w:t xml:space="preserve"> на 0,5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ЗНТУ;</w:t>
      </w:r>
    </w:p>
    <w:p w:rsidR="005F0649" w:rsidRDefault="005F0649" w:rsidP="00B054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01.09.2017 р. – 31.05.2018 р. – доцент кафедри технології машинобудування на 0,5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9A0953">
        <w:rPr>
          <w:rFonts w:ascii="Times New Roman" w:hAnsi="Times New Roman"/>
          <w:sz w:val="28"/>
          <w:szCs w:val="28"/>
          <w:lang w:val="uk-UA"/>
        </w:rPr>
        <w:t>сумісництвом</w:t>
      </w:r>
      <w:r>
        <w:rPr>
          <w:rFonts w:ascii="Times New Roman" w:hAnsi="Times New Roman"/>
          <w:sz w:val="28"/>
          <w:szCs w:val="28"/>
          <w:lang w:val="uk-UA"/>
        </w:rPr>
        <w:t xml:space="preserve"> ЗНТУ;</w:t>
      </w:r>
    </w:p>
    <w:p w:rsidR="005F0649" w:rsidRDefault="005F0649" w:rsidP="00C570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03.09.2018 р. – 31.05.2019 р. – доцент кафедри технології машинобудування на 0,5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9A0953">
        <w:rPr>
          <w:rFonts w:ascii="Times New Roman" w:hAnsi="Times New Roman"/>
          <w:sz w:val="28"/>
          <w:szCs w:val="28"/>
          <w:lang w:val="uk-UA"/>
        </w:rPr>
        <w:t>сумісництвом</w:t>
      </w:r>
      <w:r>
        <w:rPr>
          <w:rFonts w:ascii="Times New Roman" w:hAnsi="Times New Roman"/>
          <w:sz w:val="28"/>
          <w:szCs w:val="28"/>
          <w:lang w:val="uk-UA"/>
        </w:rPr>
        <w:t xml:space="preserve"> ЗНТУ; </w:t>
      </w:r>
    </w:p>
    <w:p w:rsidR="005F0649" w:rsidRDefault="005F0649" w:rsidP="00C570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06.09.2019 р. – 31.05.2020 р. – доцент кафедри технології машинобудування за </w:t>
      </w:r>
      <w:r w:rsidR="009A0953">
        <w:rPr>
          <w:rFonts w:ascii="Times New Roman" w:hAnsi="Times New Roman"/>
          <w:sz w:val="28"/>
          <w:szCs w:val="28"/>
          <w:lang w:val="uk-UA"/>
        </w:rPr>
        <w:t>сумісництвом</w:t>
      </w:r>
      <w:r>
        <w:rPr>
          <w:rFonts w:ascii="Times New Roman" w:hAnsi="Times New Roman"/>
          <w:sz w:val="28"/>
          <w:szCs w:val="28"/>
          <w:lang w:val="uk-UA"/>
        </w:rPr>
        <w:t xml:space="preserve"> на 0,5 ст. Запорізького національного технічного університету (05.07.2019 року Запорізький національний технічний університет перейменовано Національний університет «Запорізька політехніка»).</w:t>
      </w:r>
    </w:p>
    <w:p w:rsidR="005F0649" w:rsidRDefault="005F0649" w:rsidP="003541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649" w:rsidRDefault="005F0649" w:rsidP="003541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649" w:rsidRDefault="005F0649" w:rsidP="003541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01.10.2020 р. – 15.06.2021 р. – доцент кафедри технології машинобудування за </w:t>
      </w:r>
      <w:r w:rsidR="009A0953">
        <w:rPr>
          <w:rFonts w:ascii="Times New Roman" w:hAnsi="Times New Roman"/>
          <w:sz w:val="28"/>
          <w:szCs w:val="28"/>
          <w:lang w:val="uk-UA"/>
        </w:rPr>
        <w:t>сумісництвом</w:t>
      </w:r>
      <w:r>
        <w:rPr>
          <w:rFonts w:ascii="Times New Roman" w:hAnsi="Times New Roman"/>
          <w:sz w:val="28"/>
          <w:szCs w:val="28"/>
          <w:lang w:val="uk-UA"/>
        </w:rPr>
        <w:t xml:space="preserve"> на 0,5 ст. Національного університету «Запорізька політехніка»;</w:t>
      </w:r>
    </w:p>
    <w:p w:rsidR="005F0649" w:rsidRDefault="005F0649" w:rsidP="003541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20.09.2021 р. – 30.06.2022 р. – доцент кафедри технології машинобудування за </w:t>
      </w:r>
      <w:r w:rsidR="009A0953">
        <w:rPr>
          <w:rFonts w:ascii="Times New Roman" w:hAnsi="Times New Roman"/>
          <w:sz w:val="28"/>
          <w:szCs w:val="28"/>
          <w:lang w:val="uk-UA"/>
        </w:rPr>
        <w:t>сумісництвом</w:t>
      </w:r>
      <w:r>
        <w:rPr>
          <w:rFonts w:ascii="Times New Roman" w:hAnsi="Times New Roman"/>
          <w:sz w:val="28"/>
          <w:szCs w:val="28"/>
          <w:lang w:val="uk-UA"/>
        </w:rPr>
        <w:t xml:space="preserve"> на 0,5 ст. Національного університету «Запорізька політехніка»;</w:t>
      </w:r>
    </w:p>
    <w:p w:rsidR="005F0649" w:rsidRDefault="005F0649" w:rsidP="003541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20.10.2022 р. – 30.06.2023 р. – доцент кафедри технології машинобудування за </w:t>
      </w:r>
      <w:r w:rsidR="009A0953">
        <w:rPr>
          <w:rFonts w:ascii="Times New Roman" w:hAnsi="Times New Roman"/>
          <w:sz w:val="28"/>
          <w:szCs w:val="28"/>
          <w:lang w:val="uk-UA"/>
        </w:rPr>
        <w:t>сумісництвом</w:t>
      </w:r>
      <w:r>
        <w:rPr>
          <w:rFonts w:ascii="Times New Roman" w:hAnsi="Times New Roman"/>
          <w:sz w:val="28"/>
          <w:szCs w:val="28"/>
          <w:lang w:val="uk-UA"/>
        </w:rPr>
        <w:t xml:space="preserve"> на 0,5 ст. Національного університету «Запорізька політехніка»;</w:t>
      </w:r>
    </w:p>
    <w:p w:rsidR="005F0649" w:rsidRDefault="005F0649" w:rsidP="003541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4134">
        <w:rPr>
          <w:rFonts w:ascii="Times New Roman" w:hAnsi="Times New Roman"/>
          <w:sz w:val="28"/>
          <w:szCs w:val="28"/>
          <w:lang w:val="uk-UA"/>
        </w:rPr>
        <w:t xml:space="preserve">02.10.2023 р. до цього часу – доцент кафедри технології машинобудування за </w:t>
      </w:r>
      <w:r w:rsidR="009A0953" w:rsidRPr="00354134">
        <w:rPr>
          <w:rFonts w:ascii="Times New Roman" w:hAnsi="Times New Roman"/>
          <w:sz w:val="28"/>
          <w:szCs w:val="28"/>
          <w:lang w:val="uk-UA"/>
        </w:rPr>
        <w:t>сумісництвом</w:t>
      </w:r>
      <w:r w:rsidRPr="00354134">
        <w:rPr>
          <w:rFonts w:ascii="Times New Roman" w:hAnsi="Times New Roman"/>
          <w:sz w:val="28"/>
          <w:szCs w:val="28"/>
          <w:lang w:val="uk-UA"/>
        </w:rPr>
        <w:t xml:space="preserve"> на 0,4 ст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541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Національного університету «Запорізька політехніка».</w:t>
      </w:r>
    </w:p>
    <w:p w:rsidR="005F0649" w:rsidRPr="00354134" w:rsidRDefault="005F0649" w:rsidP="003541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4134">
        <w:rPr>
          <w:rFonts w:ascii="Times New Roman" w:hAnsi="Times New Roman"/>
          <w:sz w:val="28"/>
          <w:szCs w:val="28"/>
          <w:lang w:val="uk-UA"/>
        </w:rPr>
        <w:t>Основні навчальні курси, які виклада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354134">
        <w:rPr>
          <w:rFonts w:ascii="Times New Roman" w:hAnsi="Times New Roman"/>
          <w:sz w:val="28"/>
          <w:szCs w:val="28"/>
          <w:lang w:val="uk-UA"/>
        </w:rPr>
        <w:t xml:space="preserve"> здобувач:</w:t>
      </w:r>
    </w:p>
    <w:p w:rsidR="005F0649" w:rsidRDefault="005F0649" w:rsidP="00B054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«Дослідження </w:t>
      </w:r>
      <w:r w:rsidRPr="005B45C7">
        <w:rPr>
          <w:rFonts w:ascii="Times New Roman" w:hAnsi="Times New Roman"/>
          <w:sz w:val="28"/>
          <w:szCs w:val="28"/>
          <w:lang w:val="uk-UA"/>
        </w:rPr>
        <w:t>фізичних та механічних властивостей конструкцій</w:t>
      </w:r>
      <w:r>
        <w:rPr>
          <w:rFonts w:ascii="Times New Roman" w:hAnsi="Times New Roman"/>
          <w:sz w:val="28"/>
          <w:szCs w:val="28"/>
          <w:lang w:val="uk-UA"/>
        </w:rPr>
        <w:t>» ( 28 годин: 14 год.-лекційні, 14 год.-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5F0649" w:rsidRDefault="005F0649" w:rsidP="00B054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«</w:t>
      </w:r>
      <w:r w:rsidRPr="005B45C7">
        <w:rPr>
          <w:rFonts w:ascii="Times New Roman" w:hAnsi="Times New Roman"/>
          <w:sz w:val="28"/>
          <w:szCs w:val="28"/>
          <w:lang w:val="uk-UA"/>
        </w:rPr>
        <w:t>Розмірні розрахунки у проектуванні технологічних процесів виготовлення деталей</w:t>
      </w:r>
      <w:r>
        <w:rPr>
          <w:rFonts w:ascii="Times New Roman" w:hAnsi="Times New Roman"/>
          <w:sz w:val="28"/>
          <w:szCs w:val="28"/>
          <w:lang w:val="uk-UA"/>
        </w:rPr>
        <w:t>» (36 годин  18 год.-лекційні, 18 год.-практичні);</w:t>
      </w:r>
    </w:p>
    <w:p w:rsidR="005F0649" w:rsidRDefault="005F0649" w:rsidP="00B054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«</w:t>
      </w:r>
      <w:r w:rsidRPr="009238B1">
        <w:rPr>
          <w:rFonts w:ascii="Times New Roman" w:hAnsi="Times New Roman"/>
          <w:sz w:val="28"/>
          <w:szCs w:val="28"/>
          <w:lang w:val="uk-UA"/>
        </w:rPr>
        <w:t>Теоретичні основи технології виготовлення деталей та складання машин</w:t>
      </w:r>
      <w:r>
        <w:rPr>
          <w:rFonts w:ascii="Times New Roman" w:hAnsi="Times New Roman"/>
          <w:sz w:val="28"/>
          <w:szCs w:val="28"/>
          <w:lang w:val="uk-UA"/>
        </w:rPr>
        <w:t>» (44 години:  18 год.-лекційні, 26 год.-практичні).</w:t>
      </w:r>
    </w:p>
    <w:p w:rsidR="005F0649" w:rsidRDefault="005F0649" w:rsidP="00B054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Здобувач вченого звання забезпечує керівництво курсовими роботами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магістрів.</w:t>
      </w:r>
    </w:p>
    <w:p w:rsidR="005F0649" w:rsidRDefault="005F0649" w:rsidP="00BA20FC">
      <w:pPr>
        <w:pStyle w:val="a3"/>
        <w:numPr>
          <w:ilvl w:val="0"/>
          <w:numId w:val="1"/>
        </w:numPr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Лауреат Державної премії України в галузі науки і техніки.</w:t>
      </w:r>
    </w:p>
    <w:p w:rsidR="005F0649" w:rsidRPr="00EE5BA7" w:rsidRDefault="005F0649" w:rsidP="00324C0D">
      <w:pPr>
        <w:pStyle w:val="a3"/>
        <w:numPr>
          <w:ilvl w:val="0"/>
          <w:numId w:val="1"/>
        </w:numPr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Пройшов у 2023 році стажування за програмою </w:t>
      </w:r>
      <w:r w:rsidRPr="00EE5BA7">
        <w:rPr>
          <w:rFonts w:ascii="Times New Roman" w:hAnsi="Times New Roman"/>
          <w:sz w:val="28"/>
          <w:szCs w:val="28"/>
          <w:lang w:val="uk-UA"/>
        </w:rPr>
        <w:t>«</w:t>
      </w:r>
      <w:r w:rsidRPr="00324C0D">
        <w:rPr>
          <w:rFonts w:ascii="Times New Roman" w:hAnsi="Times New Roman"/>
          <w:sz w:val="28"/>
          <w:szCs w:val="28"/>
          <w:lang w:val="uk-UA"/>
        </w:rPr>
        <w:t>Modern</w:t>
      </w:r>
      <w:r w:rsidRPr="00EE5B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4C0D">
        <w:rPr>
          <w:rFonts w:ascii="Times New Roman" w:hAnsi="Times New Roman"/>
          <w:sz w:val="28"/>
          <w:szCs w:val="28"/>
          <w:lang w:val="uk-UA"/>
        </w:rPr>
        <w:t>learning</w:t>
      </w:r>
      <w:proofErr w:type="spellEnd"/>
      <w:r w:rsidRPr="00EE5B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4C0D">
        <w:rPr>
          <w:rFonts w:ascii="Times New Roman" w:hAnsi="Times New Roman"/>
          <w:sz w:val="28"/>
          <w:szCs w:val="28"/>
          <w:lang w:val="uk-UA"/>
        </w:rPr>
        <w:t>technologies</w:t>
      </w:r>
      <w:proofErr w:type="spellEnd"/>
      <w:r w:rsidRPr="00EE5B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4C0D">
        <w:rPr>
          <w:rFonts w:ascii="Times New Roman" w:hAnsi="Times New Roman"/>
          <w:sz w:val="28"/>
          <w:szCs w:val="28"/>
          <w:lang w:val="uk-UA"/>
        </w:rPr>
        <w:t>in</w:t>
      </w:r>
      <w:r w:rsidRPr="00EE5B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4C0D">
        <w:rPr>
          <w:rFonts w:ascii="Times New Roman" w:hAnsi="Times New Roman"/>
          <w:sz w:val="28"/>
          <w:szCs w:val="28"/>
          <w:lang w:val="uk-UA"/>
        </w:rPr>
        <w:t>a</w:t>
      </w:r>
      <w:r w:rsidRPr="00EE5B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4C0D">
        <w:rPr>
          <w:rFonts w:ascii="Times New Roman" w:hAnsi="Times New Roman"/>
          <w:sz w:val="28"/>
          <w:szCs w:val="28"/>
          <w:lang w:val="uk-UA"/>
        </w:rPr>
        <w:t>higher</w:t>
      </w:r>
      <w:proofErr w:type="spellEnd"/>
      <w:r w:rsidRPr="00EE5B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4C0D">
        <w:rPr>
          <w:rFonts w:ascii="Times New Roman" w:hAnsi="Times New Roman"/>
          <w:sz w:val="28"/>
          <w:szCs w:val="28"/>
          <w:lang w:val="uk-UA"/>
        </w:rPr>
        <w:t>education</w:t>
      </w:r>
      <w:proofErr w:type="spellEnd"/>
      <w:r w:rsidRPr="00EE5B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4C0D">
        <w:rPr>
          <w:rFonts w:ascii="Times New Roman" w:hAnsi="Times New Roman"/>
          <w:sz w:val="28"/>
          <w:szCs w:val="28"/>
          <w:lang w:val="uk-UA"/>
        </w:rPr>
        <w:t>institution</w:t>
      </w:r>
      <w:proofErr w:type="spellEnd"/>
      <w:r w:rsidRPr="00EE5B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4C0D">
        <w:rPr>
          <w:rFonts w:ascii="Times New Roman" w:hAnsi="Times New Roman"/>
          <w:sz w:val="28"/>
          <w:szCs w:val="28"/>
          <w:lang w:val="uk-UA"/>
        </w:rPr>
        <w:t>as</w:t>
      </w:r>
      <w:r w:rsidRPr="00EE5B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4C0D">
        <w:rPr>
          <w:rFonts w:ascii="Times New Roman" w:hAnsi="Times New Roman"/>
          <w:sz w:val="28"/>
          <w:szCs w:val="28"/>
          <w:lang w:val="uk-UA"/>
        </w:rPr>
        <w:t>an</w:t>
      </w:r>
      <w:proofErr w:type="spellEnd"/>
      <w:r w:rsidRPr="00EE5B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4C0D">
        <w:rPr>
          <w:rFonts w:ascii="Times New Roman" w:hAnsi="Times New Roman"/>
          <w:sz w:val="28"/>
          <w:szCs w:val="28"/>
          <w:lang w:val="uk-UA"/>
        </w:rPr>
        <w:t>important</w:t>
      </w:r>
      <w:proofErr w:type="spellEnd"/>
      <w:r w:rsidRPr="00EE5B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4C0D">
        <w:rPr>
          <w:rFonts w:ascii="Times New Roman" w:hAnsi="Times New Roman"/>
          <w:sz w:val="28"/>
          <w:szCs w:val="28"/>
          <w:lang w:val="uk-UA"/>
        </w:rPr>
        <w:t>means</w:t>
      </w:r>
      <w:proofErr w:type="spellEnd"/>
      <w:r w:rsidRPr="00EE5B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4C0D">
        <w:rPr>
          <w:rFonts w:ascii="Times New Roman" w:hAnsi="Times New Roman"/>
          <w:sz w:val="28"/>
          <w:szCs w:val="28"/>
          <w:lang w:val="uk-UA"/>
        </w:rPr>
        <w:t>of improving</w:t>
      </w:r>
      <w:r w:rsidRPr="00EE5B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4C0D">
        <w:rPr>
          <w:rFonts w:ascii="Times New Roman" w:hAnsi="Times New Roman"/>
          <w:sz w:val="28"/>
          <w:szCs w:val="28"/>
          <w:lang w:val="uk-UA"/>
        </w:rPr>
        <w:t>the</w:t>
      </w:r>
      <w:r w:rsidRPr="00EE5B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4C0D">
        <w:rPr>
          <w:rFonts w:ascii="Times New Roman" w:hAnsi="Times New Roman"/>
          <w:sz w:val="28"/>
          <w:szCs w:val="28"/>
          <w:lang w:val="uk-UA"/>
        </w:rPr>
        <w:t>quality</w:t>
      </w:r>
      <w:proofErr w:type="spellEnd"/>
      <w:r w:rsidRPr="00EE5B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4C0D">
        <w:rPr>
          <w:rFonts w:ascii="Times New Roman" w:hAnsi="Times New Roman"/>
          <w:sz w:val="28"/>
          <w:szCs w:val="28"/>
          <w:lang w:val="uk-UA"/>
        </w:rPr>
        <w:t>of</w:t>
      </w:r>
      <w:r w:rsidRPr="00EE5B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4C0D">
        <w:rPr>
          <w:rFonts w:ascii="Times New Roman" w:hAnsi="Times New Roman"/>
          <w:sz w:val="28"/>
          <w:szCs w:val="28"/>
          <w:lang w:val="uk-UA"/>
        </w:rPr>
        <w:t>technical</w:t>
      </w:r>
      <w:proofErr w:type="spellEnd"/>
      <w:r w:rsidRPr="00EE5B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4C0D">
        <w:rPr>
          <w:rFonts w:ascii="Times New Roman" w:hAnsi="Times New Roman"/>
          <w:sz w:val="28"/>
          <w:szCs w:val="28"/>
          <w:lang w:val="uk-UA"/>
        </w:rPr>
        <w:t>education</w:t>
      </w:r>
      <w:proofErr w:type="spellEnd"/>
      <w:r w:rsidRPr="00EE5BA7">
        <w:rPr>
          <w:rFonts w:ascii="Times New Roman" w:hAnsi="Times New Roman"/>
          <w:sz w:val="28"/>
          <w:szCs w:val="28"/>
          <w:lang w:val="uk-UA"/>
        </w:rPr>
        <w:t>»</w:t>
      </w:r>
      <w:r w:rsidRPr="00324C0D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324C0D">
        <w:rPr>
          <w:rFonts w:ascii="Times New Roman" w:hAnsi="Times New Roman"/>
          <w:sz w:val="28"/>
          <w:szCs w:val="28"/>
          <w:lang w:val="uk-UA"/>
        </w:rPr>
        <w:t>Куявському</w:t>
      </w:r>
      <w:proofErr w:type="spellEnd"/>
      <w:r w:rsidRPr="00324C0D">
        <w:rPr>
          <w:rFonts w:ascii="Times New Roman" w:hAnsi="Times New Roman"/>
          <w:sz w:val="28"/>
          <w:szCs w:val="28"/>
          <w:lang w:val="uk-UA"/>
        </w:rPr>
        <w:t xml:space="preserve"> університеті (</w:t>
      </w:r>
      <w:proofErr w:type="spellStart"/>
      <w:r w:rsidRPr="00324C0D">
        <w:rPr>
          <w:rFonts w:ascii="Times New Roman" w:hAnsi="Times New Roman"/>
          <w:sz w:val="28"/>
          <w:szCs w:val="28"/>
          <w:lang w:val="uk-UA"/>
        </w:rPr>
        <w:t>Cuiavian</w:t>
      </w:r>
      <w:proofErr w:type="spellEnd"/>
      <w:r w:rsidRPr="00324C0D">
        <w:rPr>
          <w:rFonts w:ascii="Times New Roman" w:hAnsi="Times New Roman"/>
          <w:sz w:val="28"/>
          <w:szCs w:val="28"/>
          <w:lang w:val="uk-UA"/>
        </w:rPr>
        <w:t xml:space="preserve"> University in </w:t>
      </w:r>
      <w:proofErr w:type="spellStart"/>
      <w:r w:rsidRPr="00324C0D">
        <w:rPr>
          <w:rFonts w:ascii="Times New Roman" w:hAnsi="Times New Roman"/>
          <w:sz w:val="28"/>
          <w:szCs w:val="28"/>
          <w:lang w:val="uk-UA"/>
        </w:rPr>
        <w:t>Wloclawek</w:t>
      </w:r>
      <w:proofErr w:type="spellEnd"/>
      <w:r w:rsidRPr="00324C0D">
        <w:rPr>
          <w:rFonts w:ascii="Times New Roman" w:hAnsi="Times New Roman"/>
          <w:sz w:val="28"/>
          <w:szCs w:val="28"/>
          <w:lang w:val="uk-UA"/>
        </w:rPr>
        <w:t>) м. </w:t>
      </w:r>
      <w:proofErr w:type="spellStart"/>
      <w:r w:rsidRPr="00324C0D">
        <w:rPr>
          <w:rFonts w:ascii="Times New Roman" w:hAnsi="Times New Roman"/>
          <w:sz w:val="28"/>
          <w:szCs w:val="28"/>
          <w:lang w:val="uk-UA"/>
        </w:rPr>
        <w:t>Влоцлавек</w:t>
      </w:r>
      <w:proofErr w:type="spellEnd"/>
      <w:r w:rsidRPr="00324C0D">
        <w:rPr>
          <w:rFonts w:ascii="Times New Roman" w:hAnsi="Times New Roman"/>
          <w:sz w:val="28"/>
          <w:szCs w:val="28"/>
          <w:lang w:val="uk-UA"/>
        </w:rPr>
        <w:t xml:space="preserve">, Республіка Польща, </w:t>
      </w:r>
      <w:r>
        <w:rPr>
          <w:rFonts w:ascii="Times New Roman" w:hAnsi="Times New Roman"/>
          <w:sz w:val="28"/>
          <w:szCs w:val="28"/>
          <w:lang w:val="uk-UA"/>
        </w:rPr>
        <w:t>проєкт на тему «</w:t>
      </w:r>
      <w:r w:rsidRPr="004303D4">
        <w:rPr>
          <w:rFonts w:ascii="Times New Roman" w:hAnsi="Times New Roman"/>
          <w:sz w:val="28"/>
          <w:szCs w:val="28"/>
          <w:lang w:val="uk-UA"/>
        </w:rPr>
        <w:t xml:space="preserve">The </w:t>
      </w:r>
      <w:proofErr w:type="spellStart"/>
      <w:r w:rsidRPr="004303D4">
        <w:rPr>
          <w:rFonts w:ascii="Times New Roman" w:hAnsi="Times New Roman"/>
          <w:sz w:val="28"/>
          <w:szCs w:val="28"/>
          <w:lang w:val="uk-UA"/>
        </w:rPr>
        <w:t>using</w:t>
      </w:r>
      <w:proofErr w:type="spellEnd"/>
      <w:r w:rsidRPr="004303D4">
        <w:rPr>
          <w:rFonts w:ascii="Times New Roman" w:hAnsi="Times New Roman"/>
          <w:sz w:val="28"/>
          <w:szCs w:val="28"/>
          <w:lang w:val="uk-UA"/>
        </w:rPr>
        <w:t xml:space="preserve"> of </w:t>
      </w:r>
      <w:proofErr w:type="spellStart"/>
      <w:r w:rsidRPr="004303D4">
        <w:rPr>
          <w:rFonts w:ascii="Times New Roman" w:hAnsi="Times New Roman"/>
          <w:sz w:val="28"/>
          <w:szCs w:val="28"/>
          <w:lang w:val="uk-UA"/>
        </w:rPr>
        <w:t>practical</w:t>
      </w:r>
      <w:proofErr w:type="spellEnd"/>
      <w:r w:rsidRPr="004303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03D4">
        <w:rPr>
          <w:rFonts w:ascii="Times New Roman" w:hAnsi="Times New Roman"/>
          <w:sz w:val="28"/>
          <w:szCs w:val="28"/>
          <w:lang w:val="uk-UA"/>
        </w:rPr>
        <w:t>experience</w:t>
      </w:r>
      <w:proofErr w:type="spellEnd"/>
      <w:r w:rsidRPr="004303D4">
        <w:rPr>
          <w:rFonts w:ascii="Times New Roman" w:hAnsi="Times New Roman"/>
          <w:sz w:val="28"/>
          <w:szCs w:val="28"/>
          <w:lang w:val="uk-UA"/>
        </w:rPr>
        <w:t xml:space="preserve"> of </w:t>
      </w:r>
      <w:proofErr w:type="spellStart"/>
      <w:r w:rsidRPr="004303D4">
        <w:rPr>
          <w:rFonts w:ascii="Times New Roman" w:hAnsi="Times New Roman"/>
          <w:sz w:val="28"/>
          <w:szCs w:val="28"/>
          <w:lang w:val="uk-UA"/>
        </w:rPr>
        <w:t>enterprise</w:t>
      </w:r>
      <w:proofErr w:type="spellEnd"/>
      <w:r w:rsidRPr="004303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03D4">
        <w:rPr>
          <w:rFonts w:ascii="Times New Roman" w:hAnsi="Times New Roman"/>
          <w:sz w:val="28"/>
          <w:szCs w:val="28"/>
          <w:lang w:val="uk-UA"/>
        </w:rPr>
        <w:t>stakeholders</w:t>
      </w:r>
      <w:proofErr w:type="spellEnd"/>
      <w:r w:rsidRPr="004303D4">
        <w:rPr>
          <w:rFonts w:ascii="Times New Roman" w:hAnsi="Times New Roman"/>
          <w:sz w:val="28"/>
          <w:szCs w:val="28"/>
          <w:lang w:val="uk-UA"/>
        </w:rPr>
        <w:t xml:space="preserve"> to </w:t>
      </w:r>
      <w:proofErr w:type="spellStart"/>
      <w:r w:rsidRPr="004303D4">
        <w:rPr>
          <w:rFonts w:ascii="Times New Roman" w:hAnsi="Times New Roman"/>
          <w:sz w:val="28"/>
          <w:szCs w:val="28"/>
          <w:lang w:val="uk-UA"/>
        </w:rPr>
        <w:t>ensure</w:t>
      </w:r>
      <w:proofErr w:type="spellEnd"/>
      <w:r w:rsidRPr="004303D4">
        <w:rPr>
          <w:rFonts w:ascii="Times New Roman" w:hAnsi="Times New Roman"/>
          <w:sz w:val="28"/>
          <w:szCs w:val="28"/>
          <w:lang w:val="uk-UA"/>
        </w:rPr>
        <w:t xml:space="preserve"> the </w:t>
      </w:r>
      <w:proofErr w:type="spellStart"/>
      <w:r w:rsidRPr="004303D4">
        <w:rPr>
          <w:rFonts w:ascii="Times New Roman" w:hAnsi="Times New Roman"/>
          <w:sz w:val="28"/>
          <w:szCs w:val="28"/>
          <w:lang w:val="uk-UA"/>
        </w:rPr>
        <w:t>effectiveness</w:t>
      </w:r>
      <w:proofErr w:type="spellEnd"/>
      <w:r w:rsidRPr="004303D4">
        <w:rPr>
          <w:rFonts w:ascii="Times New Roman" w:hAnsi="Times New Roman"/>
          <w:sz w:val="28"/>
          <w:szCs w:val="28"/>
          <w:lang w:val="uk-UA"/>
        </w:rPr>
        <w:t xml:space="preserve"> of </w:t>
      </w:r>
      <w:proofErr w:type="spellStart"/>
      <w:r w:rsidRPr="004303D4">
        <w:rPr>
          <w:rFonts w:ascii="Times New Roman" w:hAnsi="Times New Roman"/>
          <w:sz w:val="28"/>
          <w:szCs w:val="28"/>
          <w:lang w:val="uk-UA"/>
        </w:rPr>
        <w:t>training</w:t>
      </w:r>
      <w:proofErr w:type="spellEnd"/>
      <w:r w:rsidRPr="004303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03D4">
        <w:rPr>
          <w:rFonts w:ascii="Times New Roman" w:hAnsi="Times New Roman"/>
          <w:sz w:val="28"/>
          <w:szCs w:val="28"/>
          <w:lang w:val="uk-UA"/>
        </w:rPr>
        <w:t>specialists</w:t>
      </w:r>
      <w:proofErr w:type="spellEnd"/>
      <w:r w:rsidRPr="004303D4">
        <w:rPr>
          <w:rFonts w:ascii="Times New Roman" w:hAnsi="Times New Roman"/>
          <w:sz w:val="28"/>
          <w:szCs w:val="28"/>
          <w:lang w:val="uk-UA"/>
        </w:rPr>
        <w:t xml:space="preserve"> in the </w:t>
      </w:r>
      <w:proofErr w:type="spellStart"/>
      <w:r w:rsidRPr="004303D4">
        <w:rPr>
          <w:rFonts w:ascii="Times New Roman" w:hAnsi="Times New Roman"/>
          <w:sz w:val="28"/>
          <w:szCs w:val="28"/>
          <w:lang w:val="uk-UA"/>
        </w:rPr>
        <w:t>technical</w:t>
      </w:r>
      <w:proofErr w:type="spellEnd"/>
      <w:r w:rsidRPr="004303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03D4">
        <w:rPr>
          <w:rFonts w:ascii="Times New Roman" w:hAnsi="Times New Roman"/>
          <w:sz w:val="28"/>
          <w:szCs w:val="28"/>
          <w:lang w:val="uk-UA"/>
        </w:rPr>
        <w:t>field</w:t>
      </w:r>
      <w:proofErr w:type="spellEnd"/>
      <w:r w:rsidRPr="004303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4303D4">
        <w:rPr>
          <w:rFonts w:ascii="Times New Roman" w:hAnsi="Times New Roman"/>
          <w:sz w:val="28"/>
          <w:szCs w:val="28"/>
          <w:lang w:val="uk-UA"/>
        </w:rPr>
        <w:t xml:space="preserve">Використання практичного досвіду </w:t>
      </w:r>
      <w:proofErr w:type="spellStart"/>
      <w:r w:rsidRPr="004303D4">
        <w:rPr>
          <w:rFonts w:ascii="Times New Roman" w:hAnsi="Times New Roman"/>
          <w:sz w:val="28"/>
          <w:szCs w:val="28"/>
          <w:lang w:val="uk-UA"/>
        </w:rPr>
        <w:t>стейкхолдерів</w:t>
      </w:r>
      <w:proofErr w:type="spellEnd"/>
      <w:r w:rsidRPr="004303D4">
        <w:rPr>
          <w:rFonts w:ascii="Times New Roman" w:hAnsi="Times New Roman"/>
          <w:sz w:val="28"/>
          <w:szCs w:val="28"/>
          <w:lang w:val="uk-UA"/>
        </w:rPr>
        <w:t xml:space="preserve"> підприємств для забезпечення </w:t>
      </w:r>
      <w:r w:rsidRPr="004303D4">
        <w:rPr>
          <w:rFonts w:ascii="Times New Roman" w:hAnsi="Times New Roman"/>
          <w:sz w:val="28"/>
          <w:szCs w:val="28"/>
          <w:lang w:val="uk-UA"/>
        </w:rPr>
        <w:lastRenderedPageBreak/>
        <w:t>ефективності підготовки спеціалістів з технічної галузі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4303D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і отримав </w:t>
      </w:r>
      <w:r w:rsidRPr="00324C0D">
        <w:rPr>
          <w:rFonts w:ascii="Times New Roman" w:hAnsi="Times New Roman"/>
          <w:sz w:val="28"/>
          <w:szCs w:val="28"/>
          <w:lang w:val="uk-UA"/>
        </w:rPr>
        <w:t>сертифікат № TSI-041504-KSW від 15.10.2023</w:t>
      </w:r>
      <w:r>
        <w:rPr>
          <w:rFonts w:ascii="Times New Roman" w:hAnsi="Times New Roman"/>
          <w:sz w:val="28"/>
          <w:szCs w:val="28"/>
          <w:lang w:val="uk-UA"/>
        </w:rPr>
        <w:t xml:space="preserve"> року з обсягом 6 кредитів (180 год.).</w:t>
      </w:r>
    </w:p>
    <w:p w:rsidR="005F0649" w:rsidRDefault="005F0649" w:rsidP="00BA20FC">
      <w:pPr>
        <w:pStyle w:val="a3"/>
        <w:numPr>
          <w:ilvl w:val="0"/>
          <w:numId w:val="1"/>
        </w:numPr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2022 році отримав сертифікат володіння англійською мовою на рівні В2 згідно з </w:t>
      </w:r>
      <w:r>
        <w:rPr>
          <w:rFonts w:ascii="Times New Roman" w:hAnsi="Times New Roman"/>
          <w:sz w:val="28"/>
          <w:szCs w:val="28"/>
          <w:lang w:val="en-US"/>
        </w:rPr>
        <w:t>CEFR</w:t>
      </w:r>
      <w:r w:rsidRPr="001750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(свідоцтво № 47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75019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75019">
        <w:rPr>
          <w:rFonts w:ascii="Times New Roman" w:hAnsi="Times New Roman"/>
          <w:sz w:val="28"/>
          <w:szCs w:val="28"/>
          <w:lang w:val="uk-UA"/>
        </w:rPr>
        <w:t>175</w:t>
      </w:r>
      <w:r>
        <w:rPr>
          <w:rFonts w:ascii="Times New Roman" w:hAnsi="Times New Roman"/>
          <w:sz w:val="28"/>
          <w:szCs w:val="28"/>
          <w:lang w:val="en-US"/>
        </w:rPr>
        <w:t>DP</w:t>
      </w:r>
      <w:r w:rsidRPr="00175019">
        <w:rPr>
          <w:rFonts w:ascii="Times New Roman" w:hAnsi="Times New Roman"/>
          <w:sz w:val="28"/>
          <w:szCs w:val="28"/>
          <w:lang w:val="uk-UA"/>
        </w:rPr>
        <w:t xml:space="preserve">07 </w:t>
      </w:r>
      <w:r>
        <w:rPr>
          <w:rFonts w:ascii="Times New Roman" w:hAnsi="Times New Roman"/>
          <w:sz w:val="28"/>
          <w:szCs w:val="28"/>
          <w:lang w:val="uk-UA"/>
        </w:rPr>
        <w:t>від 29.01.2022 року).</w:t>
      </w:r>
    </w:p>
    <w:p w:rsidR="005F0649" w:rsidRDefault="005F0649" w:rsidP="001750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649" w:rsidRPr="00BE2991" w:rsidRDefault="005F0649" w:rsidP="00CD60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E2991">
        <w:rPr>
          <w:rFonts w:ascii="Times New Roman" w:hAnsi="Times New Roman"/>
          <w:b/>
          <w:bCs/>
          <w:sz w:val="28"/>
          <w:szCs w:val="28"/>
          <w:lang w:val="uk-UA"/>
        </w:rPr>
        <w:t>Основні навчально-методичні публікації</w:t>
      </w:r>
    </w:p>
    <w:p w:rsidR="005F0649" w:rsidRPr="00BE2991" w:rsidRDefault="005F0649" w:rsidP="001750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649" w:rsidRPr="00FD7E5A" w:rsidRDefault="005F0649" w:rsidP="00FD7E5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Має 45 публікацій, з них 26 наукових   4 на</w:t>
      </w:r>
      <w:r w:rsidR="009A0953">
        <w:rPr>
          <w:rFonts w:ascii="Times New Roman" w:hAnsi="Times New Roman"/>
          <w:sz w:val="28"/>
          <w:szCs w:val="28"/>
          <w:lang w:val="uk-UA"/>
        </w:rPr>
        <w:t xml:space="preserve">вчально-методичного характеру,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10 патентів,</w:t>
      </w:r>
      <w:r w:rsidRPr="00AA2B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тому числі 5 </w:t>
      </w:r>
      <w:r w:rsidRPr="00FD7E5A">
        <w:rPr>
          <w:rFonts w:ascii="Times New Roman" w:hAnsi="Times New Roman"/>
          <w:sz w:val="28"/>
          <w:szCs w:val="28"/>
          <w:lang w:val="uk-UA"/>
        </w:rPr>
        <w:t>наукових праць опублікованих у вітчизняних і міжнародних рецензованих фахових виданнях, які включені до наукометричн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FD7E5A">
        <w:rPr>
          <w:rFonts w:ascii="Times New Roman" w:hAnsi="Times New Roman"/>
          <w:sz w:val="28"/>
          <w:szCs w:val="28"/>
          <w:lang w:val="uk-UA"/>
        </w:rPr>
        <w:t xml:space="preserve"> баз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FD7E5A">
        <w:rPr>
          <w:rFonts w:ascii="Times New Roman" w:hAnsi="Times New Roman"/>
          <w:sz w:val="28"/>
          <w:szCs w:val="28"/>
          <w:lang w:val="uk-UA"/>
        </w:rPr>
        <w:t xml:space="preserve"> Scopus.</w:t>
      </w:r>
    </w:p>
    <w:p w:rsidR="005F0649" w:rsidRPr="00FD7E5A" w:rsidRDefault="005F0649" w:rsidP="00FD7E5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захисту кандидатської дисертації опубліковано 37 публікацій, з них 23 наукові, 9 патентів, у тому числі 5 </w:t>
      </w:r>
      <w:r w:rsidRPr="00FD7E5A">
        <w:rPr>
          <w:rFonts w:ascii="Times New Roman" w:hAnsi="Times New Roman"/>
          <w:sz w:val="28"/>
          <w:szCs w:val="28"/>
          <w:lang w:val="uk-UA"/>
        </w:rPr>
        <w:t xml:space="preserve">наукових праць опублікованих у вітчизняних і міжнародних рецензованих фахових виданнях, які включені до </w:t>
      </w:r>
      <w:r w:rsidR="009A0953" w:rsidRPr="00FD7E5A">
        <w:rPr>
          <w:rFonts w:ascii="Times New Roman" w:hAnsi="Times New Roman"/>
          <w:sz w:val="28"/>
          <w:szCs w:val="28"/>
          <w:lang w:val="uk-UA"/>
        </w:rPr>
        <w:t>наукометричн</w:t>
      </w:r>
      <w:r w:rsidR="009A0953">
        <w:rPr>
          <w:rFonts w:ascii="Times New Roman" w:hAnsi="Times New Roman"/>
          <w:sz w:val="28"/>
          <w:szCs w:val="28"/>
          <w:lang w:val="uk-UA"/>
        </w:rPr>
        <w:t>ої</w:t>
      </w:r>
      <w:r w:rsidRPr="00FD7E5A">
        <w:rPr>
          <w:rFonts w:ascii="Times New Roman" w:hAnsi="Times New Roman"/>
          <w:sz w:val="28"/>
          <w:szCs w:val="28"/>
          <w:lang w:val="uk-UA"/>
        </w:rPr>
        <w:t xml:space="preserve"> баз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FD7E5A">
        <w:rPr>
          <w:rFonts w:ascii="Times New Roman" w:hAnsi="Times New Roman"/>
          <w:sz w:val="28"/>
          <w:szCs w:val="28"/>
          <w:lang w:val="uk-UA"/>
        </w:rPr>
        <w:t xml:space="preserve"> Scopus.</w:t>
      </w:r>
    </w:p>
    <w:p w:rsidR="005F0649" w:rsidRDefault="005F0649" w:rsidP="00FD7E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649" w:rsidRPr="00F11A6E" w:rsidRDefault="005F0649" w:rsidP="00CD60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1A6E">
        <w:rPr>
          <w:rFonts w:ascii="Times New Roman" w:hAnsi="Times New Roman"/>
          <w:b/>
          <w:bCs/>
          <w:sz w:val="28"/>
          <w:szCs w:val="28"/>
          <w:lang w:val="uk-UA"/>
        </w:rPr>
        <w:t>Дані апробації професійної діяльності</w:t>
      </w:r>
    </w:p>
    <w:p w:rsidR="005F0649" w:rsidRDefault="005F0649" w:rsidP="00813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649" w:rsidRDefault="005F0649" w:rsidP="00813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Відкрита лекція з дисципліни «Дослідження </w:t>
      </w:r>
      <w:r w:rsidRPr="005B45C7">
        <w:rPr>
          <w:rFonts w:ascii="Times New Roman" w:hAnsi="Times New Roman"/>
          <w:sz w:val="28"/>
          <w:szCs w:val="28"/>
          <w:lang w:val="uk-UA"/>
        </w:rPr>
        <w:t>фізичних та механічних властивостей конструкцій</w:t>
      </w:r>
      <w:r>
        <w:rPr>
          <w:rFonts w:ascii="Times New Roman" w:hAnsi="Times New Roman"/>
          <w:sz w:val="28"/>
          <w:szCs w:val="28"/>
          <w:lang w:val="uk-UA"/>
        </w:rPr>
        <w:t xml:space="preserve">» на тему «Оцінка зломів деталей машин після руйнування. Фрактографія,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фрактограми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була проведена онлайн для студентів першого курсу машинобудівного факультету освітньо-професійного рівня «магістр» 16.05.2023 року. Лекція була обговорена на засіданні кафедри «Технологія машинобудування». Дана позитивна оцінка (протокол №10 від 31.05.2023 року). Відкриту лекцію проведено державною мовою, на високому науково-методичному рівні. Педагогічна майстерність здобувача вченого звання повністю відповідає сучасним уявленням  і вимогам закладів вищої освіти.</w:t>
      </w:r>
    </w:p>
    <w:p w:rsidR="005F0649" w:rsidRDefault="005F0649" w:rsidP="00813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Брав участь у 6 конференціях за профілем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кафеди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у тому числі:</w:t>
      </w:r>
    </w:p>
    <w:p w:rsidR="005F0649" w:rsidRDefault="005F0649" w:rsidP="00813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4D43B0">
        <w:rPr>
          <w:rFonts w:ascii="Times New Roman" w:hAnsi="Times New Roman"/>
          <w:sz w:val="28"/>
          <w:szCs w:val="28"/>
          <w:lang w:val="uk-UA"/>
        </w:rPr>
        <w:t>Особливості кінцевого фрезерування тонкостінних елементів деталей інструментом з різною геометрією ріжучого леза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1E63A7">
        <w:rPr>
          <w:rFonts w:eastAsia="TimesNewRomanPSMT"/>
          <w:sz w:val="28"/>
          <w:szCs w:val="28"/>
          <w:lang w:val="uk-UA"/>
        </w:rPr>
        <w:t xml:space="preserve"> </w:t>
      </w:r>
      <w:r w:rsidRPr="001E63A7">
        <w:rPr>
          <w:rFonts w:ascii="Times New Roman" w:hAnsi="Times New Roman"/>
          <w:sz w:val="28"/>
          <w:szCs w:val="28"/>
          <w:lang w:val="uk-UA"/>
        </w:rPr>
        <w:t xml:space="preserve">зб. тез доповідей </w:t>
      </w:r>
      <w:proofErr w:type="spellStart"/>
      <w:r w:rsidRPr="001E63A7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1E63A7"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 w:rsidRPr="001E63A7">
        <w:rPr>
          <w:rFonts w:ascii="Times New Roman" w:hAnsi="Times New Roman"/>
          <w:sz w:val="28"/>
          <w:szCs w:val="28"/>
          <w:lang w:val="uk-UA"/>
        </w:rPr>
        <w:t>техн</w:t>
      </w:r>
      <w:proofErr w:type="spellEnd"/>
      <w:r w:rsidRPr="001E63A7">
        <w:rPr>
          <w:rFonts w:ascii="Times New Roman" w:hAnsi="Times New Roman"/>
          <w:sz w:val="28"/>
          <w:szCs w:val="28"/>
          <w:lang w:val="uk-UA"/>
        </w:rPr>
        <w:t>. конф. молодих учених та студентів, Тернопіль, 25–26 листоп</w:t>
      </w:r>
      <w:r>
        <w:rPr>
          <w:rFonts w:ascii="Times New Roman" w:hAnsi="Times New Roman"/>
          <w:sz w:val="28"/>
          <w:szCs w:val="28"/>
          <w:lang w:val="uk-UA"/>
        </w:rPr>
        <w:t xml:space="preserve">ада </w:t>
      </w:r>
      <w:r w:rsidRPr="001E63A7">
        <w:rPr>
          <w:rFonts w:ascii="Times New Roman" w:hAnsi="Times New Roman"/>
          <w:sz w:val="28"/>
          <w:szCs w:val="28"/>
          <w:lang w:val="uk-UA"/>
        </w:rPr>
        <w:t>2015</w:t>
      </w:r>
      <w:r>
        <w:rPr>
          <w:rFonts w:ascii="Times New Roman" w:hAnsi="Times New Roman"/>
          <w:sz w:val="28"/>
          <w:szCs w:val="28"/>
          <w:lang w:val="uk-UA"/>
        </w:rPr>
        <w:t>):</w:t>
      </w:r>
      <w:r w:rsidRPr="001E63A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F0649" w:rsidRDefault="005F0649" w:rsidP="00813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34370E">
        <w:rPr>
          <w:rFonts w:ascii="Times New Roman" w:hAnsi="Times New Roman"/>
          <w:sz w:val="28"/>
          <w:szCs w:val="28"/>
          <w:lang w:val="uk-UA"/>
        </w:rPr>
        <w:t>Titanium</w:t>
      </w:r>
      <w:proofErr w:type="spellEnd"/>
      <w:r w:rsidRPr="003437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370E">
        <w:rPr>
          <w:rFonts w:ascii="Times New Roman" w:hAnsi="Times New Roman"/>
          <w:sz w:val="28"/>
          <w:szCs w:val="28"/>
          <w:lang w:val="uk-UA"/>
        </w:rPr>
        <w:t>alloys</w:t>
      </w:r>
      <w:proofErr w:type="spellEnd"/>
      <w:r w:rsidRPr="003437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370E">
        <w:rPr>
          <w:rFonts w:ascii="Times New Roman" w:hAnsi="Times New Roman"/>
          <w:sz w:val="28"/>
          <w:szCs w:val="28"/>
          <w:lang w:val="uk-UA"/>
        </w:rPr>
        <w:t>finishing</w:t>
      </w:r>
      <w:proofErr w:type="spellEnd"/>
      <w:r w:rsidRPr="0034370E">
        <w:rPr>
          <w:rFonts w:ascii="Times New Roman" w:hAnsi="Times New Roman"/>
          <w:sz w:val="28"/>
          <w:szCs w:val="28"/>
          <w:lang w:val="uk-UA"/>
        </w:rPr>
        <w:t xml:space="preserve"> processing with </w:t>
      </w:r>
      <w:proofErr w:type="spellStart"/>
      <w:r w:rsidRPr="0034370E">
        <w:rPr>
          <w:rFonts w:ascii="Times New Roman" w:hAnsi="Times New Roman"/>
          <w:sz w:val="28"/>
          <w:szCs w:val="28"/>
          <w:lang w:val="uk-UA"/>
        </w:rPr>
        <w:t>tools</w:t>
      </w:r>
      <w:proofErr w:type="spellEnd"/>
      <w:r w:rsidRPr="003437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370E">
        <w:rPr>
          <w:rFonts w:ascii="Times New Roman" w:hAnsi="Times New Roman"/>
          <w:sz w:val="28"/>
          <w:szCs w:val="28"/>
          <w:lang w:val="uk-UA"/>
        </w:rPr>
        <w:t>based</w:t>
      </w:r>
      <w:proofErr w:type="spellEnd"/>
      <w:r w:rsidRPr="0034370E">
        <w:rPr>
          <w:rFonts w:ascii="Times New Roman" w:hAnsi="Times New Roman"/>
          <w:sz w:val="28"/>
          <w:szCs w:val="28"/>
          <w:lang w:val="uk-UA"/>
        </w:rPr>
        <w:t xml:space="preserve"> on </w:t>
      </w:r>
      <w:proofErr w:type="spellStart"/>
      <w:r w:rsidRPr="0034370E">
        <w:rPr>
          <w:rFonts w:ascii="Times New Roman" w:hAnsi="Times New Roman"/>
          <w:sz w:val="28"/>
          <w:szCs w:val="28"/>
          <w:lang w:val="uk-UA"/>
        </w:rPr>
        <w:t>polymer-abrasive</w:t>
      </w:r>
      <w:proofErr w:type="spellEnd"/>
      <w:r w:rsidRPr="003437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370E">
        <w:rPr>
          <w:rFonts w:ascii="Times New Roman" w:hAnsi="Times New Roman"/>
          <w:sz w:val="28"/>
          <w:szCs w:val="28"/>
          <w:lang w:val="uk-UA"/>
        </w:rPr>
        <w:t>fibers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F15FFF">
        <w:rPr>
          <w:rFonts w:ascii="Times New Roman" w:hAnsi="Times New Roman"/>
          <w:sz w:val="28"/>
          <w:szCs w:val="28"/>
          <w:lang w:val="uk-UA"/>
        </w:rPr>
        <w:t xml:space="preserve">International </w:t>
      </w:r>
      <w:proofErr w:type="spellStart"/>
      <w:r w:rsidRPr="00F15FFF">
        <w:rPr>
          <w:rFonts w:ascii="Times New Roman" w:hAnsi="Times New Roman"/>
          <w:sz w:val="28"/>
          <w:szCs w:val="28"/>
          <w:lang w:val="uk-UA"/>
        </w:rPr>
        <w:t>Scientific</w:t>
      </w:r>
      <w:proofErr w:type="spellEnd"/>
      <w:r w:rsidRPr="00F15FFF">
        <w:rPr>
          <w:rFonts w:ascii="Times New Roman" w:hAnsi="Times New Roman"/>
          <w:sz w:val="28"/>
          <w:szCs w:val="28"/>
          <w:lang w:val="uk-UA"/>
        </w:rPr>
        <w:t xml:space="preserve"> and </w:t>
      </w:r>
      <w:proofErr w:type="spellStart"/>
      <w:r w:rsidRPr="00F15FFF">
        <w:rPr>
          <w:rFonts w:ascii="Times New Roman" w:hAnsi="Times New Roman"/>
          <w:sz w:val="28"/>
          <w:szCs w:val="28"/>
          <w:lang w:val="uk-UA"/>
        </w:rPr>
        <w:t>Practical</w:t>
      </w:r>
      <w:proofErr w:type="spellEnd"/>
      <w:r w:rsidRPr="00F15FFF">
        <w:rPr>
          <w:rFonts w:ascii="Times New Roman" w:hAnsi="Times New Roman"/>
          <w:sz w:val="28"/>
          <w:szCs w:val="28"/>
          <w:lang w:val="uk-UA"/>
        </w:rPr>
        <w:t xml:space="preserve"> Conference “WORLD SCIENCE”, </w:t>
      </w:r>
      <w:proofErr w:type="spellStart"/>
      <w:r w:rsidRPr="00F15FFF">
        <w:rPr>
          <w:rFonts w:ascii="Times New Roman" w:hAnsi="Times New Roman"/>
          <w:sz w:val="28"/>
          <w:szCs w:val="28"/>
          <w:lang w:val="uk-UA"/>
        </w:rPr>
        <w:t>April</w:t>
      </w:r>
      <w:proofErr w:type="spellEnd"/>
      <w:r w:rsidRPr="00F15FFF">
        <w:rPr>
          <w:rFonts w:ascii="Times New Roman" w:hAnsi="Times New Roman"/>
          <w:sz w:val="28"/>
          <w:szCs w:val="28"/>
          <w:lang w:val="uk-UA"/>
        </w:rPr>
        <w:t xml:space="preserve"> 27-28, </w:t>
      </w:r>
      <w:proofErr w:type="spellStart"/>
      <w:r w:rsidRPr="00F15FFF">
        <w:rPr>
          <w:rFonts w:ascii="Times New Roman" w:hAnsi="Times New Roman"/>
          <w:sz w:val="28"/>
          <w:szCs w:val="28"/>
          <w:lang w:val="uk-UA"/>
        </w:rPr>
        <w:t>Dubai</w:t>
      </w:r>
      <w:proofErr w:type="spellEnd"/>
      <w:r w:rsidRPr="00F15FFF">
        <w:rPr>
          <w:rFonts w:ascii="Times New Roman" w:hAnsi="Times New Roman"/>
          <w:sz w:val="28"/>
          <w:szCs w:val="28"/>
          <w:lang w:val="uk-UA"/>
        </w:rPr>
        <w:t>, 2016, C.72-76).</w:t>
      </w:r>
    </w:p>
    <w:p w:rsidR="005F0649" w:rsidRDefault="005F0649" w:rsidP="00813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конференцій опубліковано тези.</w:t>
      </w:r>
    </w:p>
    <w:p w:rsidR="005F0649" w:rsidRDefault="005F0649" w:rsidP="00813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 про науково-педагогічну діяльність було заслухано на засіданні кафедри «Технологія </w:t>
      </w:r>
      <w:r w:rsidRPr="00C3522E">
        <w:rPr>
          <w:rFonts w:ascii="Times New Roman" w:hAnsi="Times New Roman"/>
          <w:sz w:val="28"/>
          <w:szCs w:val="28"/>
          <w:lang w:val="uk-UA"/>
        </w:rPr>
        <w:t>машинобудування» (протокол № 3 від 17.10.2023 року). Було дано позитивну оцінку.</w:t>
      </w:r>
    </w:p>
    <w:p w:rsidR="005F0649" w:rsidRDefault="005F0649" w:rsidP="00813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Рекомендовано присвоїти вчене звання доцента на засіданні кафедри «Технологія машинобудування» 17 жовтня 2023 року, протокол № 3 та на засіданні науково-методичної комісії Машинобудівного факультету» 26.10.2023, протокол № 3.</w:t>
      </w:r>
    </w:p>
    <w:p w:rsidR="005F0649" w:rsidRDefault="005F0649" w:rsidP="00813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 результатів голосування вчена рада прийняла рішення про присвоєння</w:t>
      </w:r>
    </w:p>
    <w:p w:rsidR="005F0649" w:rsidRDefault="005F0649" w:rsidP="00CD604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Кондратюку Едуарду Васильовичу</w:t>
      </w:r>
    </w:p>
    <w:p w:rsidR="005F0649" w:rsidRDefault="005F0649" w:rsidP="009F06F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0649" w:rsidRDefault="005F0649" w:rsidP="009F06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вченого звання доцента по кафедрі «Технологія машинобудування».</w:t>
      </w:r>
    </w:p>
    <w:p w:rsidR="005F0649" w:rsidRDefault="005F0649" w:rsidP="009F06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649" w:rsidRDefault="005F0649" w:rsidP="009F06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вченої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 Володимир БАХРУШИН</w:t>
      </w:r>
    </w:p>
    <w:p w:rsidR="005F0649" w:rsidRDefault="005F0649" w:rsidP="009F06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649" w:rsidRPr="0081398B" w:rsidRDefault="005F0649" w:rsidP="009F06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Учений секретар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 Віктор КУЗЬМІН</w:t>
      </w:r>
    </w:p>
    <w:sectPr w:rsidR="005F0649" w:rsidRPr="0081398B" w:rsidSect="00B4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7DAE"/>
    <w:multiLevelType w:val="hybridMultilevel"/>
    <w:tmpl w:val="3EA6AF46"/>
    <w:lvl w:ilvl="0" w:tplc="61C07EF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44693EC9"/>
    <w:multiLevelType w:val="hybridMultilevel"/>
    <w:tmpl w:val="3EA6AF46"/>
    <w:lvl w:ilvl="0" w:tplc="FFFFFFF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C97"/>
    <w:rsid w:val="000018BD"/>
    <w:rsid w:val="0009025B"/>
    <w:rsid w:val="000A6C7F"/>
    <w:rsid w:val="000B36B3"/>
    <w:rsid w:val="000C5142"/>
    <w:rsid w:val="001070A2"/>
    <w:rsid w:val="00132206"/>
    <w:rsid w:val="00132750"/>
    <w:rsid w:val="00136475"/>
    <w:rsid w:val="00155AD1"/>
    <w:rsid w:val="00175019"/>
    <w:rsid w:val="001D48CD"/>
    <w:rsid w:val="001E63A7"/>
    <w:rsid w:val="001F11BF"/>
    <w:rsid w:val="001F1250"/>
    <w:rsid w:val="002024C4"/>
    <w:rsid w:val="00211BA8"/>
    <w:rsid w:val="00254892"/>
    <w:rsid w:val="002A49BF"/>
    <w:rsid w:val="002A60D6"/>
    <w:rsid w:val="002B27E4"/>
    <w:rsid w:val="002E162A"/>
    <w:rsid w:val="00324C0D"/>
    <w:rsid w:val="0034370E"/>
    <w:rsid w:val="00354134"/>
    <w:rsid w:val="00355237"/>
    <w:rsid w:val="003C7736"/>
    <w:rsid w:val="003E6CE6"/>
    <w:rsid w:val="00413F70"/>
    <w:rsid w:val="004303D4"/>
    <w:rsid w:val="00454AF6"/>
    <w:rsid w:val="00462A11"/>
    <w:rsid w:val="00484891"/>
    <w:rsid w:val="004B5861"/>
    <w:rsid w:val="004C092B"/>
    <w:rsid w:val="004D43B0"/>
    <w:rsid w:val="00504B5D"/>
    <w:rsid w:val="00524DCE"/>
    <w:rsid w:val="005A75B7"/>
    <w:rsid w:val="005A7ADD"/>
    <w:rsid w:val="005B45C7"/>
    <w:rsid w:val="005C00F3"/>
    <w:rsid w:val="005C4148"/>
    <w:rsid w:val="005F0649"/>
    <w:rsid w:val="0060575A"/>
    <w:rsid w:val="00653F03"/>
    <w:rsid w:val="006916FC"/>
    <w:rsid w:val="0069608E"/>
    <w:rsid w:val="006D5E89"/>
    <w:rsid w:val="006F10AB"/>
    <w:rsid w:val="00703B40"/>
    <w:rsid w:val="00761DC4"/>
    <w:rsid w:val="0078563F"/>
    <w:rsid w:val="00791F81"/>
    <w:rsid w:val="007B6128"/>
    <w:rsid w:val="007B73D7"/>
    <w:rsid w:val="007E0325"/>
    <w:rsid w:val="00801D29"/>
    <w:rsid w:val="0081398B"/>
    <w:rsid w:val="008470B6"/>
    <w:rsid w:val="0087716F"/>
    <w:rsid w:val="008A3BFF"/>
    <w:rsid w:val="008A5771"/>
    <w:rsid w:val="008B7F66"/>
    <w:rsid w:val="009238B1"/>
    <w:rsid w:val="0094475E"/>
    <w:rsid w:val="009463C1"/>
    <w:rsid w:val="009642F9"/>
    <w:rsid w:val="00980945"/>
    <w:rsid w:val="009A0953"/>
    <w:rsid w:val="009A0974"/>
    <w:rsid w:val="009A52F0"/>
    <w:rsid w:val="009C5722"/>
    <w:rsid w:val="009F06F1"/>
    <w:rsid w:val="00A00A93"/>
    <w:rsid w:val="00A04D7E"/>
    <w:rsid w:val="00A33F1F"/>
    <w:rsid w:val="00AA2486"/>
    <w:rsid w:val="00AA2BE0"/>
    <w:rsid w:val="00AD6402"/>
    <w:rsid w:val="00B02D4D"/>
    <w:rsid w:val="00B05453"/>
    <w:rsid w:val="00B174EB"/>
    <w:rsid w:val="00B47EE8"/>
    <w:rsid w:val="00B552DE"/>
    <w:rsid w:val="00BA20FC"/>
    <w:rsid w:val="00BB052C"/>
    <w:rsid w:val="00BE2991"/>
    <w:rsid w:val="00C17007"/>
    <w:rsid w:val="00C3522E"/>
    <w:rsid w:val="00C522D3"/>
    <w:rsid w:val="00C5709D"/>
    <w:rsid w:val="00C67DF4"/>
    <w:rsid w:val="00CB0254"/>
    <w:rsid w:val="00CC352D"/>
    <w:rsid w:val="00CD52B9"/>
    <w:rsid w:val="00CD6049"/>
    <w:rsid w:val="00CE4AE9"/>
    <w:rsid w:val="00D1069C"/>
    <w:rsid w:val="00D24C97"/>
    <w:rsid w:val="00D31772"/>
    <w:rsid w:val="00D81CA6"/>
    <w:rsid w:val="00DC6F13"/>
    <w:rsid w:val="00E00A0F"/>
    <w:rsid w:val="00E33463"/>
    <w:rsid w:val="00E65B93"/>
    <w:rsid w:val="00EC34FE"/>
    <w:rsid w:val="00EC3669"/>
    <w:rsid w:val="00EE0F00"/>
    <w:rsid w:val="00EE5BA7"/>
    <w:rsid w:val="00EE61F7"/>
    <w:rsid w:val="00F11A6E"/>
    <w:rsid w:val="00F15FFF"/>
    <w:rsid w:val="00F33155"/>
    <w:rsid w:val="00F408BE"/>
    <w:rsid w:val="00F5681E"/>
    <w:rsid w:val="00F87179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E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8BD"/>
    <w:pPr>
      <w:ind w:left="720"/>
      <w:contextualSpacing/>
    </w:pPr>
  </w:style>
  <w:style w:type="character" w:styleId="a4">
    <w:name w:val="Strong"/>
    <w:uiPriority w:val="99"/>
    <w:qFormat/>
    <w:rsid w:val="00324C0D"/>
    <w:rPr>
      <w:rFonts w:cs="Times New Roman"/>
      <w:b/>
    </w:rPr>
  </w:style>
  <w:style w:type="paragraph" w:styleId="a5">
    <w:name w:val="Document Map"/>
    <w:basedOn w:val="a"/>
    <w:link w:val="a6"/>
    <w:uiPriority w:val="99"/>
    <w:semiHidden/>
    <w:rsid w:val="00CD60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211BA8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subject/>
  <dc:creator>admin</dc:creator>
  <cp:keywords/>
  <dc:description/>
  <cp:lastModifiedBy>user</cp:lastModifiedBy>
  <cp:revision>26</cp:revision>
  <cp:lastPrinted>2024-02-22T07:14:00Z</cp:lastPrinted>
  <dcterms:created xsi:type="dcterms:W3CDTF">2024-02-15T07:31:00Z</dcterms:created>
  <dcterms:modified xsi:type="dcterms:W3CDTF">2024-02-29T11:19:00Z</dcterms:modified>
</cp:coreProperties>
</file>