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3" w:rsidRDefault="002E5D73" w:rsidP="002E5D7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ПРОЄКТ РІШЕННЯ </w:t>
      </w:r>
    </w:p>
    <w:p w:rsidR="002E5D73" w:rsidRDefault="002E5D73" w:rsidP="002E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ВЧЕНОЇ РАДИ НАЦІОНАЛЬНОГО УНІВЕРСИТЕТУ «ЗАПОРІЗЬКА ПОЛІТЕХНІКА» </w:t>
      </w:r>
      <w:r w:rsidR="0045778C">
        <w:rPr>
          <w:b/>
          <w:sz w:val="28"/>
          <w:szCs w:val="28"/>
        </w:rPr>
        <w:t xml:space="preserve"> ВІД </w:t>
      </w:r>
      <w:r w:rsidR="00BD25DD">
        <w:rPr>
          <w:b/>
          <w:sz w:val="28"/>
          <w:szCs w:val="28"/>
          <w:lang w:val="ru-RU"/>
        </w:rPr>
        <w:t>27</w:t>
      </w:r>
      <w:r>
        <w:rPr>
          <w:b/>
          <w:sz w:val="28"/>
          <w:szCs w:val="28"/>
        </w:rPr>
        <w:t>.</w:t>
      </w:r>
      <w:r w:rsidR="00BD25DD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</w:rPr>
        <w:t>.23</w:t>
      </w:r>
      <w:r w:rsidR="00A8067C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р.</w:t>
      </w:r>
    </w:p>
    <w:p w:rsidR="0097625E" w:rsidRDefault="0097625E"/>
    <w:p w:rsidR="000332D0" w:rsidRPr="000332D0" w:rsidRDefault="000332D0" w:rsidP="000332D0">
      <w:pPr>
        <w:rPr>
          <w:sz w:val="28"/>
        </w:rPr>
      </w:pPr>
    </w:p>
    <w:p w:rsidR="00BD25DD" w:rsidRDefault="00BD25DD" w:rsidP="00BD25DD">
      <w:pPr>
        <w:ind w:firstLine="709"/>
        <w:jc w:val="both"/>
        <w:rPr>
          <w:sz w:val="28"/>
          <w:lang w:val="ru-RU"/>
        </w:rPr>
      </w:pPr>
      <w:r w:rsidRPr="00BD25DD">
        <w:rPr>
          <w:sz w:val="28"/>
        </w:rPr>
        <w:t xml:space="preserve">Заслухавши та обговоривши </w:t>
      </w:r>
      <w:r w:rsidR="00DC1203">
        <w:rPr>
          <w:sz w:val="28"/>
        </w:rPr>
        <w:t>інформацію</w:t>
      </w:r>
      <w:r w:rsidRPr="00BD25DD">
        <w:rPr>
          <w:sz w:val="28"/>
        </w:rPr>
        <w:t xml:space="preserve"> в.о. директор</w:t>
      </w:r>
      <w:r w:rsidR="00DC1203">
        <w:rPr>
          <w:sz w:val="28"/>
        </w:rPr>
        <w:t>а</w:t>
      </w:r>
      <w:r w:rsidRPr="00BD25DD">
        <w:rPr>
          <w:sz w:val="28"/>
        </w:rPr>
        <w:t xml:space="preserve"> </w:t>
      </w:r>
      <w:r w:rsidR="00DC1203" w:rsidRPr="00DC1203">
        <w:rPr>
          <w:sz w:val="28"/>
        </w:rPr>
        <w:t xml:space="preserve">ВСП БМФК </w:t>
      </w:r>
      <w:r w:rsidR="00DC1203">
        <w:rPr>
          <w:sz w:val="28"/>
        </w:rPr>
        <w:t>НУ </w:t>
      </w:r>
      <w:r w:rsidRPr="00BD25DD">
        <w:rPr>
          <w:sz w:val="28"/>
        </w:rPr>
        <w:t>«Запорізька політехніка» УХВАЛИЛИ:</w:t>
      </w:r>
    </w:p>
    <w:p w:rsidR="00BD25DD" w:rsidRPr="00BD25DD" w:rsidRDefault="00BD25DD" w:rsidP="00BD25DD">
      <w:pPr>
        <w:ind w:firstLine="709"/>
        <w:jc w:val="both"/>
        <w:rPr>
          <w:sz w:val="28"/>
          <w:lang w:val="ru-RU"/>
        </w:rPr>
      </w:pPr>
    </w:p>
    <w:p w:rsidR="00BD25DD" w:rsidRPr="00BD25DD" w:rsidRDefault="00BD25DD" w:rsidP="00BD25DD">
      <w:pPr>
        <w:ind w:firstLine="709"/>
        <w:jc w:val="both"/>
        <w:rPr>
          <w:sz w:val="28"/>
        </w:rPr>
      </w:pPr>
      <w:r w:rsidRPr="00BD25DD">
        <w:rPr>
          <w:sz w:val="28"/>
        </w:rPr>
        <w:t xml:space="preserve">1.  </w:t>
      </w:r>
      <w:r w:rsidR="00DC1203">
        <w:rPr>
          <w:sz w:val="28"/>
        </w:rPr>
        <w:t>І</w:t>
      </w:r>
      <w:r w:rsidR="00DC1203" w:rsidRPr="00DC1203">
        <w:rPr>
          <w:sz w:val="28"/>
        </w:rPr>
        <w:t>нформацію в.о. директора ВСП БМФК Ольги КУЛЬБАШЕНКО про роботу Бердянського машинобудівного коледжу НУ «Запорізька політехніка» під час воєнного стану взяти до відома. Роботу в.о. директора БМФК визнати задовільною.</w:t>
      </w:r>
    </w:p>
    <w:p w:rsidR="00BD25DD" w:rsidRPr="00BD25DD" w:rsidRDefault="00BD25DD" w:rsidP="00BD25DD">
      <w:pPr>
        <w:ind w:firstLine="709"/>
        <w:jc w:val="both"/>
        <w:rPr>
          <w:sz w:val="28"/>
        </w:rPr>
      </w:pPr>
      <w:r w:rsidRPr="00BD25DD">
        <w:rPr>
          <w:sz w:val="28"/>
        </w:rPr>
        <w:t xml:space="preserve">2.  Відзначити позитивну роботу </w:t>
      </w:r>
      <w:r w:rsidR="00DC1203" w:rsidRPr="00DC1203">
        <w:rPr>
          <w:sz w:val="28"/>
        </w:rPr>
        <w:t xml:space="preserve">ВСП БМФК </w:t>
      </w:r>
      <w:r w:rsidRPr="00BD25DD">
        <w:rPr>
          <w:sz w:val="28"/>
        </w:rPr>
        <w:t>щодо  контролю за якістю освіти та індивідуальною роботою зі здобувачами освіти.</w:t>
      </w:r>
    </w:p>
    <w:p w:rsidR="00BD25DD" w:rsidRPr="00BD25DD" w:rsidRDefault="00BD25DD" w:rsidP="00BD25DD">
      <w:pPr>
        <w:ind w:firstLine="709"/>
        <w:jc w:val="both"/>
        <w:rPr>
          <w:sz w:val="28"/>
        </w:rPr>
      </w:pPr>
      <w:r w:rsidRPr="00BD25DD">
        <w:rPr>
          <w:sz w:val="28"/>
        </w:rPr>
        <w:t xml:space="preserve">3.  Звернути увагу на необхідність активізації профорієнтаційної роботи з випускниками закладів освіти з метою вступу до </w:t>
      </w:r>
      <w:r w:rsidR="00DC1203" w:rsidRPr="00DC1203">
        <w:rPr>
          <w:sz w:val="28"/>
        </w:rPr>
        <w:t xml:space="preserve">ВСП БМФК </w:t>
      </w:r>
      <w:r w:rsidRPr="00BD25DD">
        <w:rPr>
          <w:sz w:val="28"/>
        </w:rPr>
        <w:t xml:space="preserve">та індивідуальної роботи зі студентами випускних груп </w:t>
      </w:r>
      <w:r w:rsidR="00DC1203" w:rsidRPr="00DC1203">
        <w:rPr>
          <w:sz w:val="28"/>
        </w:rPr>
        <w:t xml:space="preserve">ВСП БМФК </w:t>
      </w:r>
      <w:r w:rsidRPr="00BD25DD">
        <w:rPr>
          <w:sz w:val="28"/>
        </w:rPr>
        <w:t>щодо їх мотивації до вступу в Національний університет «Запорізька політехніка».</w:t>
      </w:r>
    </w:p>
    <w:p w:rsidR="000332D0" w:rsidRPr="0045778C" w:rsidRDefault="00BD25DD" w:rsidP="00BD25DD">
      <w:pPr>
        <w:ind w:firstLine="709"/>
        <w:jc w:val="both"/>
        <w:rPr>
          <w:sz w:val="28"/>
        </w:rPr>
      </w:pPr>
      <w:r w:rsidRPr="00BD25DD">
        <w:rPr>
          <w:sz w:val="28"/>
        </w:rPr>
        <w:t>4.  Продовжити співпрацю коледжів з кафедрами університету щодо  організації та проведення технологічних та переддипломних практик, консультування й підготовки та захисту дипломних проєктів, участі в роботі державних екзаменаційних комісій.</w:t>
      </w:r>
      <w:bookmarkEnd w:id="0"/>
    </w:p>
    <w:sectPr w:rsidR="000332D0" w:rsidRPr="0045778C" w:rsidSect="0097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88B"/>
    <w:multiLevelType w:val="hybridMultilevel"/>
    <w:tmpl w:val="2A04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32F2"/>
    <w:multiLevelType w:val="hybridMultilevel"/>
    <w:tmpl w:val="7406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73"/>
    <w:rsid w:val="000332D0"/>
    <w:rsid w:val="002E5D73"/>
    <w:rsid w:val="003D0B4D"/>
    <w:rsid w:val="0045778C"/>
    <w:rsid w:val="00485DAC"/>
    <w:rsid w:val="0097625E"/>
    <w:rsid w:val="00A8067C"/>
    <w:rsid w:val="00BD25DD"/>
    <w:rsid w:val="00D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9</cp:revision>
  <dcterms:created xsi:type="dcterms:W3CDTF">2023-06-16T07:17:00Z</dcterms:created>
  <dcterms:modified xsi:type="dcterms:W3CDTF">2023-11-23T16:29:00Z</dcterms:modified>
</cp:coreProperties>
</file>