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A7B" w:rsidRPr="00201A7B" w:rsidRDefault="00201A7B" w:rsidP="00201A7B">
      <w:pPr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r w:rsidRPr="00201A7B">
        <w:rPr>
          <w:rFonts w:ascii="Times New Roman" w:hAnsi="Times New Roman" w:cs="Times New Roman"/>
          <w:sz w:val="24"/>
          <w:szCs w:val="24"/>
          <w:lang w:val="uk-UA"/>
        </w:rPr>
        <w:t>Варіант 4</w:t>
      </w:r>
    </w:p>
    <w:p w:rsidR="00201A7B" w:rsidRPr="00201A7B" w:rsidRDefault="00201A7B" w:rsidP="00201A7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01A7B">
        <w:rPr>
          <w:rFonts w:ascii="Times New Roman" w:hAnsi="Times New Roman" w:cs="Times New Roman"/>
          <w:sz w:val="24"/>
          <w:szCs w:val="24"/>
          <w:lang w:val="uk-UA"/>
        </w:rPr>
        <w:t>Висвітлити наступні питання:</w:t>
      </w:r>
    </w:p>
    <w:p w:rsidR="00201A7B" w:rsidRPr="00201A7B" w:rsidRDefault="00201A7B" w:rsidP="00201A7B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201A7B" w:rsidRPr="00201A7B" w:rsidRDefault="00201A7B" w:rsidP="00201A7B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201A7B">
        <w:rPr>
          <w:rFonts w:ascii="Times New Roman" w:hAnsi="Times New Roman" w:cs="Times New Roman"/>
          <w:sz w:val="24"/>
          <w:szCs w:val="24"/>
          <w:lang w:val="uk-UA"/>
        </w:rPr>
        <w:t xml:space="preserve">Фонема і алофони (Дати визначення фонеми і алофона. Види </w:t>
      </w:r>
      <w:proofErr w:type="spellStart"/>
      <w:r w:rsidRPr="00201A7B">
        <w:rPr>
          <w:rFonts w:ascii="Times New Roman" w:hAnsi="Times New Roman" w:cs="Times New Roman"/>
          <w:sz w:val="24"/>
          <w:szCs w:val="24"/>
          <w:lang w:val="uk-UA"/>
        </w:rPr>
        <w:t>алофонів.Звук</w:t>
      </w:r>
      <w:proofErr w:type="spellEnd"/>
      <w:r w:rsidRPr="00201A7B">
        <w:rPr>
          <w:rFonts w:ascii="Times New Roman" w:hAnsi="Times New Roman" w:cs="Times New Roman"/>
          <w:sz w:val="24"/>
          <w:szCs w:val="24"/>
          <w:lang w:val="uk-UA"/>
        </w:rPr>
        <w:t xml:space="preserve"> мовлення (фон). Характеристика алофонів).</w:t>
      </w:r>
    </w:p>
    <w:p w:rsidR="00201A7B" w:rsidRPr="00201A7B" w:rsidRDefault="00201A7B" w:rsidP="00201A7B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201A7B" w:rsidRPr="00201A7B" w:rsidRDefault="00201A7B" w:rsidP="00201A7B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201A7B">
        <w:rPr>
          <w:rFonts w:ascii="Times New Roman" w:hAnsi="Times New Roman" w:cs="Times New Roman"/>
          <w:sz w:val="24"/>
          <w:szCs w:val="24"/>
          <w:lang w:val="uk-UA"/>
        </w:rPr>
        <w:t xml:space="preserve">Англійська </w:t>
      </w:r>
      <w:proofErr w:type="spellStart"/>
      <w:r w:rsidRPr="00201A7B">
        <w:rPr>
          <w:rFonts w:ascii="Times New Roman" w:hAnsi="Times New Roman" w:cs="Times New Roman"/>
          <w:sz w:val="24"/>
          <w:szCs w:val="24"/>
          <w:lang w:val="uk-UA"/>
        </w:rPr>
        <w:t>вокалістична</w:t>
      </w:r>
      <w:proofErr w:type="spellEnd"/>
      <w:r w:rsidRPr="00201A7B">
        <w:rPr>
          <w:rFonts w:ascii="Times New Roman" w:hAnsi="Times New Roman" w:cs="Times New Roman"/>
          <w:sz w:val="24"/>
          <w:szCs w:val="24"/>
          <w:lang w:val="uk-UA"/>
        </w:rPr>
        <w:t xml:space="preserve"> система.( Англійські голосні фонеми – визначення. Класифікація англійських голосних за сталістю артикуляції (монофтонги, дифтонги, дифтонгоїди), за рядом, за підйомом, за історичною тривалістю (довжиною) , роботою губ.</w:t>
      </w:r>
    </w:p>
    <w:p w:rsidR="00201A7B" w:rsidRPr="00201A7B" w:rsidRDefault="00201A7B" w:rsidP="00201A7B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201A7B" w:rsidRPr="00201A7B" w:rsidRDefault="00201A7B" w:rsidP="00201A7B">
      <w:pPr>
        <w:rPr>
          <w:rFonts w:ascii="Times New Roman" w:hAnsi="Times New Roman" w:cs="Times New Roman"/>
          <w:sz w:val="24"/>
          <w:szCs w:val="24"/>
        </w:rPr>
      </w:pPr>
      <w:r w:rsidRPr="00201A7B">
        <w:rPr>
          <w:rFonts w:ascii="Times New Roman" w:hAnsi="Times New Roman" w:cs="Times New Roman"/>
          <w:sz w:val="24"/>
          <w:szCs w:val="24"/>
          <w:lang w:val="uk-UA"/>
        </w:rPr>
        <w:t xml:space="preserve">3. </w:t>
      </w:r>
      <w:r w:rsidRPr="00201A7B">
        <w:rPr>
          <w:rFonts w:ascii="Times New Roman" w:hAnsi="Times New Roman" w:cs="Times New Roman"/>
          <w:sz w:val="24"/>
          <w:szCs w:val="24"/>
        </w:rPr>
        <w:t xml:space="preserve">Охарактеризуйте </w:t>
      </w:r>
      <w:proofErr w:type="gramStart"/>
      <w:r w:rsidRPr="00201A7B">
        <w:rPr>
          <w:rFonts w:ascii="Times New Roman" w:hAnsi="Times New Roman" w:cs="Times New Roman"/>
          <w:sz w:val="24"/>
          <w:szCs w:val="24"/>
          <w:lang w:val="uk-UA"/>
        </w:rPr>
        <w:t>англ</w:t>
      </w:r>
      <w:proofErr w:type="gramEnd"/>
      <w:r w:rsidRPr="00201A7B">
        <w:rPr>
          <w:rFonts w:ascii="Times New Roman" w:hAnsi="Times New Roman" w:cs="Times New Roman"/>
          <w:sz w:val="24"/>
          <w:szCs w:val="24"/>
          <w:lang w:val="uk-UA"/>
        </w:rPr>
        <w:t>ійські приголосні</w:t>
      </w:r>
      <w:r w:rsidRPr="00201A7B">
        <w:rPr>
          <w:rFonts w:ascii="Times New Roman" w:hAnsi="Times New Roman" w:cs="Times New Roman"/>
          <w:sz w:val="24"/>
          <w:szCs w:val="24"/>
        </w:rPr>
        <w:t xml:space="preserve"> /∫ / </w:t>
      </w:r>
      <w:r w:rsidRPr="00201A7B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Pr="00201A7B">
        <w:rPr>
          <w:rFonts w:ascii="Times New Roman" w:hAnsi="Times New Roman" w:cs="Times New Roman"/>
          <w:sz w:val="24"/>
          <w:szCs w:val="24"/>
        </w:rPr>
        <w:t xml:space="preserve"> /ž /</w:t>
      </w:r>
    </w:p>
    <w:p w:rsidR="00201A7B" w:rsidRPr="00201A7B" w:rsidRDefault="00201A7B" w:rsidP="00201A7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01A7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1) за роботою голосових зв’язок </w:t>
      </w:r>
      <w:r w:rsidRPr="00201A7B">
        <w:rPr>
          <w:rFonts w:ascii="Times New Roman" w:hAnsi="Times New Roman" w:cs="Times New Roman"/>
          <w:b/>
          <w:bCs/>
          <w:sz w:val="24"/>
          <w:szCs w:val="24"/>
        </w:rPr>
        <w:t xml:space="preserve"> (1),</w:t>
      </w:r>
    </w:p>
    <w:p w:rsidR="00201A7B" w:rsidRPr="00201A7B" w:rsidRDefault="00201A7B" w:rsidP="00201A7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01A7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2) за </w:t>
      </w:r>
      <w:r w:rsidRPr="00201A7B">
        <w:rPr>
          <w:rFonts w:ascii="Times New Roman" w:hAnsi="Times New Roman" w:cs="Times New Roman"/>
          <w:b/>
          <w:bCs/>
          <w:sz w:val="24"/>
          <w:szCs w:val="24"/>
        </w:rPr>
        <w:t>способ</w:t>
      </w:r>
      <w:r w:rsidRPr="00201A7B">
        <w:rPr>
          <w:rFonts w:ascii="Times New Roman" w:hAnsi="Times New Roman" w:cs="Times New Roman"/>
          <w:b/>
          <w:bCs/>
          <w:sz w:val="24"/>
          <w:szCs w:val="24"/>
          <w:lang w:val="uk-UA"/>
        </w:rPr>
        <w:t>ом утворення перешкоди</w:t>
      </w:r>
      <w:r w:rsidRPr="00201A7B">
        <w:rPr>
          <w:rFonts w:ascii="Times New Roman" w:hAnsi="Times New Roman" w:cs="Times New Roman"/>
          <w:b/>
          <w:bCs/>
          <w:sz w:val="24"/>
          <w:szCs w:val="24"/>
        </w:rPr>
        <w:t xml:space="preserve"> (2), </w:t>
      </w:r>
    </w:p>
    <w:p w:rsidR="00201A7B" w:rsidRPr="00201A7B" w:rsidRDefault="00201A7B" w:rsidP="00201A7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01A7B">
        <w:rPr>
          <w:rFonts w:ascii="Times New Roman" w:hAnsi="Times New Roman" w:cs="Times New Roman"/>
          <w:b/>
          <w:bCs/>
          <w:sz w:val="24"/>
          <w:szCs w:val="24"/>
          <w:lang w:val="uk-UA"/>
        </w:rPr>
        <w:t>3) за діючим органом мовлення</w:t>
      </w:r>
      <w:r w:rsidRPr="00201A7B">
        <w:rPr>
          <w:rFonts w:ascii="Times New Roman" w:hAnsi="Times New Roman" w:cs="Times New Roman"/>
          <w:b/>
          <w:bCs/>
          <w:sz w:val="24"/>
          <w:szCs w:val="24"/>
        </w:rPr>
        <w:t xml:space="preserve"> (3).</w:t>
      </w:r>
    </w:p>
    <w:p w:rsidR="00201A7B" w:rsidRPr="00201A7B" w:rsidRDefault="00201A7B" w:rsidP="00201A7B">
      <w:pPr>
        <w:rPr>
          <w:rFonts w:ascii="Times New Roman" w:hAnsi="Times New Roman" w:cs="Times New Roman"/>
          <w:sz w:val="24"/>
          <w:szCs w:val="24"/>
        </w:rPr>
      </w:pPr>
    </w:p>
    <w:p w:rsidR="00201A7B" w:rsidRPr="00201A7B" w:rsidRDefault="00201A7B" w:rsidP="00201A7B">
      <w:pPr>
        <w:rPr>
          <w:rFonts w:ascii="Times New Roman" w:hAnsi="Times New Roman" w:cs="Times New Roman"/>
          <w:sz w:val="24"/>
          <w:szCs w:val="24"/>
        </w:rPr>
      </w:pPr>
      <w:r w:rsidRPr="00201A7B">
        <w:rPr>
          <w:rFonts w:ascii="Times New Roman" w:hAnsi="Times New Roman" w:cs="Times New Roman"/>
          <w:sz w:val="24"/>
          <w:szCs w:val="24"/>
          <w:lang w:val="uk-UA"/>
        </w:rPr>
        <w:t xml:space="preserve">4. Охарактеризуйте англійські голосні </w:t>
      </w:r>
      <w:r w:rsidRPr="00201A7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201A7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201A7B">
        <w:rPr>
          <w:rFonts w:ascii="Times New Roman" w:hAnsi="Times New Roman" w:cs="Times New Roman"/>
          <w:sz w:val="24"/>
          <w:szCs w:val="24"/>
        </w:rPr>
        <w:t xml:space="preserve">/ </w:t>
      </w:r>
      <w:r w:rsidRPr="00201A7B">
        <w:rPr>
          <w:rFonts w:ascii="Times New Roman" w:hAnsi="Times New Roman" w:cs="Times New Roman"/>
          <w:sz w:val="24"/>
          <w:szCs w:val="24"/>
          <w:lang w:val="uk-UA"/>
        </w:rPr>
        <w:t>та</w:t>
      </w:r>
      <w:r w:rsidRPr="00201A7B">
        <w:rPr>
          <w:rFonts w:ascii="Times New Roman" w:hAnsi="Times New Roman" w:cs="Times New Roman"/>
          <w:sz w:val="24"/>
          <w:szCs w:val="24"/>
        </w:rPr>
        <w:t xml:space="preserve"> /</w:t>
      </w:r>
      <w:proofErr w:type="spellStart"/>
      <w:r w:rsidRPr="00201A7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201A7B">
        <w:rPr>
          <w:rFonts w:ascii="Times New Roman" w:hAnsi="Times New Roman" w:cs="Times New Roman"/>
          <w:sz w:val="24"/>
          <w:szCs w:val="24"/>
        </w:rPr>
        <w:t>:/</w:t>
      </w:r>
    </w:p>
    <w:p w:rsidR="00201A7B" w:rsidRPr="00201A7B" w:rsidRDefault="00201A7B" w:rsidP="00201A7B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201A7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1) за ступенем однорідності артикуляції </w:t>
      </w:r>
    </w:p>
    <w:p w:rsidR="00201A7B" w:rsidRPr="00201A7B" w:rsidRDefault="00201A7B" w:rsidP="00201A7B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201A7B">
        <w:rPr>
          <w:rFonts w:ascii="Times New Roman" w:hAnsi="Times New Roman" w:cs="Times New Roman"/>
          <w:b/>
          <w:bCs/>
          <w:sz w:val="24"/>
          <w:szCs w:val="24"/>
          <w:lang w:val="uk-UA"/>
        </w:rPr>
        <w:t>2) за горизонтальним рухом язику</w:t>
      </w:r>
    </w:p>
    <w:p w:rsidR="00201A7B" w:rsidRPr="00201A7B" w:rsidRDefault="00201A7B" w:rsidP="00201A7B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201A7B">
        <w:rPr>
          <w:rFonts w:ascii="Times New Roman" w:hAnsi="Times New Roman" w:cs="Times New Roman"/>
          <w:b/>
          <w:bCs/>
          <w:sz w:val="24"/>
          <w:szCs w:val="24"/>
          <w:lang w:val="uk-UA"/>
        </w:rPr>
        <w:t>3) за вертикальним рухом язику</w:t>
      </w:r>
    </w:p>
    <w:p w:rsidR="00201A7B" w:rsidRPr="00201A7B" w:rsidRDefault="00201A7B" w:rsidP="00201A7B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201A7B">
        <w:rPr>
          <w:rFonts w:ascii="Times New Roman" w:hAnsi="Times New Roman" w:cs="Times New Roman"/>
          <w:b/>
          <w:bCs/>
          <w:sz w:val="24"/>
          <w:szCs w:val="24"/>
          <w:lang w:val="uk-UA"/>
        </w:rPr>
        <w:t>4) за положенням губ</w:t>
      </w:r>
    </w:p>
    <w:p w:rsidR="00201A7B" w:rsidRPr="00201A7B" w:rsidRDefault="00201A7B" w:rsidP="00201A7B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201A7B" w:rsidRPr="00201A7B" w:rsidRDefault="00201A7B" w:rsidP="00201A7B">
      <w:pPr>
        <w:rPr>
          <w:rFonts w:ascii="Times New Roman" w:hAnsi="Times New Roman" w:cs="Times New Roman"/>
          <w:sz w:val="24"/>
          <w:szCs w:val="24"/>
        </w:rPr>
      </w:pPr>
    </w:p>
    <w:p w:rsidR="00201A7B" w:rsidRPr="00201A7B" w:rsidRDefault="00201A7B" w:rsidP="00201A7B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201A7B" w:rsidRPr="00201A7B" w:rsidRDefault="00201A7B" w:rsidP="00201A7B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201A7B" w:rsidRPr="00201A7B" w:rsidRDefault="00201A7B" w:rsidP="00201A7B">
      <w:pPr>
        <w:rPr>
          <w:rFonts w:ascii="Times New Roman" w:hAnsi="Times New Roman" w:cs="Times New Roman"/>
          <w:sz w:val="24"/>
          <w:szCs w:val="24"/>
          <w:lang w:val="uk-UA"/>
        </w:rPr>
      </w:pPr>
    </w:p>
    <w:bookmarkEnd w:id="0"/>
    <w:p w:rsidR="00C71958" w:rsidRPr="00201A7B" w:rsidRDefault="00C71958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C71958" w:rsidRPr="00201A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6C6D5D"/>
    <w:multiLevelType w:val="hybridMultilevel"/>
    <w:tmpl w:val="725212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44D"/>
    <w:rsid w:val="00201A7B"/>
    <w:rsid w:val="004A444D"/>
    <w:rsid w:val="00903883"/>
    <w:rsid w:val="00C71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637</Characters>
  <Application>Microsoft Office Word</Application>
  <DocSecurity>0</DocSecurity>
  <Lines>5</Lines>
  <Paragraphs>1</Paragraphs>
  <ScaleCrop>false</ScaleCrop>
  <Company/>
  <LinksUpToDate>false</LinksUpToDate>
  <CharactersWithSpaces>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Lazebny</dc:creator>
  <cp:keywords/>
  <dc:description/>
  <cp:lastModifiedBy>Lazebny</cp:lastModifiedBy>
  <cp:revision>2</cp:revision>
  <dcterms:created xsi:type="dcterms:W3CDTF">2014-12-10T15:21:00Z</dcterms:created>
  <dcterms:modified xsi:type="dcterms:W3CDTF">2014-12-10T15:21:00Z</dcterms:modified>
</cp:coreProperties>
</file>