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F3" w:rsidRPr="007E64F3" w:rsidRDefault="007E64F3" w:rsidP="007E64F3">
      <w:pPr>
        <w:jc w:val="center"/>
        <w:rPr>
          <w:b/>
          <w:lang w:val="uk-UA"/>
        </w:rPr>
      </w:pPr>
      <w:r w:rsidRPr="007E64F3">
        <w:rPr>
          <w:b/>
          <w:lang w:val="uk-UA"/>
        </w:rPr>
        <w:t>Типова тематика курсових проектів та робіт з дисциплін ОП «Радіотехніка»</w:t>
      </w:r>
    </w:p>
    <w:p w:rsidR="007E64F3" w:rsidRPr="007E64F3" w:rsidRDefault="007E64F3" w:rsidP="007E64F3">
      <w:pPr>
        <w:jc w:val="center"/>
        <w:rPr>
          <w:b/>
          <w:lang w:val="uk-UA"/>
        </w:rPr>
      </w:pPr>
    </w:p>
    <w:p w:rsidR="00515BEA" w:rsidRPr="00515BEA" w:rsidRDefault="00515BEA" w:rsidP="00515BEA">
      <w:pPr>
        <w:rPr>
          <w:b/>
          <w:lang w:val="uk-UA"/>
        </w:rPr>
      </w:pPr>
      <w:r w:rsidRPr="00515BEA">
        <w:rPr>
          <w:b/>
          <w:lang w:val="uk-UA"/>
        </w:rPr>
        <w:t>Теорія електричних кіл та сигналів</w:t>
      </w:r>
      <w:r>
        <w:rPr>
          <w:b/>
          <w:lang w:val="uk-UA"/>
        </w:rPr>
        <w:t xml:space="preserve"> (ТЕКС)</w:t>
      </w:r>
      <w:r w:rsidRPr="00515BEA">
        <w:rPr>
          <w:b/>
          <w:lang w:val="uk-UA"/>
        </w:rPr>
        <w:t>:</w:t>
      </w:r>
    </w:p>
    <w:p w:rsidR="00670C01" w:rsidRDefault="00670C01" w:rsidP="00E94F36">
      <w:pPr>
        <w:spacing w:after="0" w:line="276" w:lineRule="auto"/>
        <w:rPr>
          <w:lang w:val="uk-UA"/>
        </w:rPr>
      </w:pPr>
      <w:r>
        <w:rPr>
          <w:lang w:val="uk-UA"/>
        </w:rPr>
        <w:t xml:space="preserve">Перехідні процеси у колах І-го порядку. 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Електричний ланцюг має два джерела сталої напруги або одне джерело сталої напруги і одне джерело сталого струму.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До замикання ключа ланцюг знаходився в</w:t>
      </w:r>
      <w:r>
        <w:rPr>
          <w:lang w:val="uk-UA"/>
        </w:rPr>
        <w:t xml:space="preserve"> </w:t>
      </w:r>
      <w:r w:rsidRPr="00E00D5F">
        <w:rPr>
          <w:lang w:val="uk-UA"/>
        </w:rPr>
        <w:t>установленому режимі.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Необхідно розрахувати струм і 1(t) за термін t=5·τ.</w:t>
      </w:r>
    </w:p>
    <w:p w:rsidR="00E94F36" w:rsidRPr="00E00D5F" w:rsidRDefault="00E94F36" w:rsidP="00E94F36">
      <w:pPr>
        <w:spacing w:after="0" w:line="276" w:lineRule="auto"/>
        <w:rPr>
          <w:lang w:val="uk-UA"/>
        </w:rPr>
      </w:pPr>
      <w:r w:rsidRPr="00E00D5F">
        <w:rPr>
          <w:lang w:val="uk-UA"/>
        </w:rPr>
        <w:t>Приклад 6 варіантів з 30 надається</w:t>
      </w:r>
    </w:p>
    <w:p w:rsidR="00E94F36" w:rsidRPr="00965768" w:rsidRDefault="00E94F36" w:rsidP="00E94F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28F2A62" wp14:editId="7959D7F3">
            <wp:extent cx="403860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36" w:rsidRPr="00670C01" w:rsidRDefault="00E94F36" w:rsidP="000E1A97">
      <w:pPr>
        <w:spacing w:after="0"/>
        <w:rPr>
          <w:lang w:val="uk-UA"/>
        </w:rPr>
      </w:pPr>
    </w:p>
    <w:p w:rsidR="000E1A97" w:rsidRPr="007E64F3" w:rsidRDefault="000E1A97" w:rsidP="000E1A97">
      <w:pPr>
        <w:spacing w:after="0"/>
        <w:rPr>
          <w:lang w:val="uk-UA"/>
        </w:rPr>
      </w:pPr>
    </w:p>
    <w:p w:rsidR="00741E6E" w:rsidRPr="007E64F3" w:rsidRDefault="007E64F3">
      <w:pPr>
        <w:rPr>
          <w:b/>
          <w:lang w:val="uk-UA"/>
        </w:rPr>
      </w:pPr>
      <w:r w:rsidRPr="007E64F3">
        <w:rPr>
          <w:b/>
          <w:lang w:val="uk-UA"/>
        </w:rPr>
        <w:t>Сигнали та процеси в радіотехніці</w:t>
      </w:r>
      <w:r>
        <w:rPr>
          <w:b/>
          <w:lang w:val="uk-UA"/>
        </w:rPr>
        <w:t xml:space="preserve"> (СП в РТ):</w:t>
      </w:r>
    </w:p>
    <w:p w:rsidR="00F77330" w:rsidRPr="007E64F3" w:rsidRDefault="00F77330" w:rsidP="00E94F36">
      <w:pPr>
        <w:spacing w:after="0"/>
        <w:rPr>
          <w:lang w:val="uk-UA"/>
        </w:rPr>
      </w:pPr>
      <w:r w:rsidRPr="007E64F3">
        <w:rPr>
          <w:lang w:val="uk-UA"/>
        </w:rPr>
        <w:t xml:space="preserve">Аналіз проходження </w:t>
      </w:r>
      <w:proofErr w:type="spellStart"/>
      <w:r w:rsidRPr="007E64F3">
        <w:rPr>
          <w:lang w:val="uk-UA"/>
        </w:rPr>
        <w:t>відеоімпульсу</w:t>
      </w:r>
      <w:proofErr w:type="spellEnd"/>
      <w:r w:rsidRPr="007E64F3">
        <w:rPr>
          <w:lang w:val="uk-UA"/>
        </w:rPr>
        <w:t xml:space="preserve"> крізь виборчі кола спектральним та часовим методами.</w:t>
      </w:r>
    </w:p>
    <w:p w:rsidR="00E94F36" w:rsidRDefault="00E94F36" w:rsidP="00E94F36">
      <w:pPr>
        <w:spacing w:after="0"/>
        <w:rPr>
          <w:lang w:val="uk-UA"/>
        </w:rPr>
      </w:pPr>
    </w:p>
    <w:p w:rsidR="00010401" w:rsidRPr="0062274E" w:rsidRDefault="00010401" w:rsidP="00010401">
      <w:pPr>
        <w:spacing w:after="0"/>
        <w:rPr>
          <w:rFonts w:cs="Times New Roman"/>
          <w:b/>
          <w:szCs w:val="28"/>
          <w:lang w:val="uk-UA"/>
        </w:rPr>
      </w:pPr>
      <w:r w:rsidRPr="0062274E">
        <w:rPr>
          <w:rFonts w:cs="Times New Roman"/>
          <w:b/>
          <w:szCs w:val="28"/>
          <w:lang w:val="uk-UA"/>
        </w:rPr>
        <w:t>Завдання до курсової роботи</w:t>
      </w:r>
      <w:r w:rsidRPr="0062274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  <w:lang w:val="uk-UA"/>
        </w:rPr>
        <w:t>з дисципліни «Сигнали та процеси в РТ»</w:t>
      </w:r>
    </w:p>
    <w:p w:rsidR="00010401" w:rsidRPr="0062274E" w:rsidRDefault="00010401" w:rsidP="00010401">
      <w:pPr>
        <w:spacing w:after="0"/>
        <w:rPr>
          <w:rFonts w:cs="Times New Roman"/>
          <w:b/>
          <w:szCs w:val="28"/>
          <w:lang w:val="uk-UA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На вхід виборчої системи подається радіосигнал виду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object w:dxaOrig="2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pt" o:ole="">
            <v:imagedata r:id="rId6" o:title=""/>
          </v:shape>
          <o:OLEObject Type="Embed" ProgID="Equation.3" ShapeID="_x0000_i1025" DrawAspect="Content" ObjectID="_1678514213" r:id="rId7"/>
        </w:object>
      </w:r>
      <w:r w:rsidRPr="0062274E">
        <w:rPr>
          <w:rFonts w:cs="Times New Roman"/>
          <w:szCs w:val="28"/>
          <w:lang w:val="uk-UA"/>
        </w:rPr>
        <w:t>.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</w:rPr>
        <w:tab/>
      </w:r>
      <w:proofErr w:type="spellStart"/>
      <w:r w:rsidRPr="0062274E">
        <w:rPr>
          <w:rFonts w:cs="Times New Roman"/>
          <w:szCs w:val="28"/>
        </w:rPr>
        <w:t>Числов</w:t>
      </w:r>
      <w:proofErr w:type="spellEnd"/>
      <w:r w:rsidRPr="0062274E">
        <w:rPr>
          <w:rFonts w:cs="Times New Roman"/>
          <w:szCs w:val="28"/>
          <w:lang w:val="uk-UA"/>
        </w:rPr>
        <w:t xml:space="preserve">і дані для розрахунків </w:t>
      </w:r>
      <w:proofErr w:type="gramStart"/>
      <w:r w:rsidRPr="0062274E">
        <w:rPr>
          <w:rFonts w:cs="Times New Roman"/>
          <w:szCs w:val="28"/>
          <w:lang w:val="uk-UA"/>
        </w:rPr>
        <w:t>пов’язан</w:t>
      </w:r>
      <w:proofErr w:type="gramEnd"/>
      <w:r w:rsidRPr="0062274E">
        <w:rPr>
          <w:rFonts w:cs="Times New Roman"/>
          <w:szCs w:val="28"/>
          <w:lang w:val="uk-UA"/>
        </w:rPr>
        <w:t>і з номером варіанта</w:t>
      </w:r>
      <w:r w:rsidRPr="0062274E">
        <w:rPr>
          <w:rFonts w:cs="Times New Roman"/>
          <w:szCs w:val="28"/>
        </w:rPr>
        <w:t>:</w:t>
      </w:r>
      <w:r w:rsidRPr="0062274E">
        <w:rPr>
          <w:rFonts w:cs="Times New Roman"/>
          <w:szCs w:val="28"/>
          <w:lang w:val="uk-UA"/>
        </w:rPr>
        <w:t xml:space="preserve"> </w:t>
      </w:r>
      <w:r w:rsidRPr="0062274E">
        <w:rPr>
          <w:rFonts w:cs="Times New Roman"/>
          <w:szCs w:val="28"/>
        </w:rPr>
        <w:tab/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i/>
          <w:szCs w:val="28"/>
          <w:lang w:val="en-US"/>
        </w:rPr>
        <w:t>N</w:t>
      </w:r>
      <w:r w:rsidRPr="0062274E">
        <w:rPr>
          <w:rFonts w:cs="Times New Roman"/>
          <w:szCs w:val="28"/>
        </w:rPr>
        <w:t xml:space="preserve">            </w:t>
      </w:r>
      <w:r w:rsidRPr="0062274E">
        <w:rPr>
          <w:rFonts w:cs="Times New Roman"/>
          <w:szCs w:val="28"/>
          <w:lang w:val="uk-UA"/>
        </w:rPr>
        <w:t xml:space="preserve">          </w:t>
      </w:r>
      <w:r w:rsidRPr="0062274E">
        <w:rPr>
          <w:rFonts w:cs="Times New Roman"/>
          <w:szCs w:val="28"/>
        </w:rPr>
        <w:t xml:space="preserve">   </w:t>
      </w:r>
      <w:r w:rsidRPr="0062274E">
        <w:rPr>
          <w:rFonts w:cs="Times New Roman"/>
          <w:szCs w:val="28"/>
          <w:lang w:val="uk-UA"/>
        </w:rPr>
        <w:t xml:space="preserve">    </w:t>
      </w:r>
      <w:proofErr w:type="gramStart"/>
      <w:r w:rsidRPr="0062274E">
        <w:rPr>
          <w:rFonts w:cs="Times New Roman"/>
          <w:szCs w:val="28"/>
          <w:lang w:val="uk-UA"/>
        </w:rPr>
        <w:t xml:space="preserve">– </w:t>
      </w:r>
      <w:r w:rsidRPr="0062274E">
        <w:rPr>
          <w:rFonts w:cs="Times New Roman"/>
          <w:szCs w:val="28"/>
        </w:rPr>
        <w:t xml:space="preserve"> </w:t>
      </w:r>
      <w:r w:rsidRPr="0062274E">
        <w:rPr>
          <w:rFonts w:cs="Times New Roman"/>
          <w:szCs w:val="28"/>
          <w:lang w:val="uk-UA"/>
        </w:rPr>
        <w:t>номер</w:t>
      </w:r>
      <w:proofErr w:type="gramEnd"/>
      <w:r w:rsidRPr="0062274E">
        <w:rPr>
          <w:rFonts w:cs="Times New Roman"/>
          <w:szCs w:val="28"/>
          <w:lang w:val="uk-UA"/>
        </w:rPr>
        <w:t xml:space="preserve"> варіанта (порядковий номер  студента у списку </w:t>
      </w:r>
      <w:proofErr w:type="spellStart"/>
      <w:r w:rsidRPr="0062274E">
        <w:rPr>
          <w:rFonts w:cs="Times New Roman"/>
          <w:szCs w:val="28"/>
          <w:lang w:val="uk-UA"/>
        </w:rPr>
        <w:t>академгрупи</w:t>
      </w:r>
      <w:proofErr w:type="spellEnd"/>
      <w:r w:rsidRPr="0062274E">
        <w:rPr>
          <w:rFonts w:cs="Times New Roman"/>
          <w:szCs w:val="28"/>
          <w:lang w:val="uk-UA"/>
        </w:rPr>
        <w:t>);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i/>
          <w:szCs w:val="28"/>
          <w:lang w:val="uk-UA"/>
        </w:rPr>
        <w:fldChar w:fldCharType="begin"/>
      </w:r>
      <w:r w:rsidRPr="0062274E">
        <w:rPr>
          <w:rFonts w:cs="Times New Roman"/>
          <w:i/>
          <w:szCs w:val="28"/>
          <w:lang w:val="uk-U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E</m:t>
        </m:r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-3</m:t>
            </m:r>
          </m:sup>
        </m:sSup>
      </m:oMath>
      <w:r w:rsidRPr="0062274E">
        <w:rPr>
          <w:rFonts w:cs="Times New Roman"/>
          <w:i/>
          <w:szCs w:val="28"/>
          <w:lang w:val="uk-UA"/>
        </w:rPr>
        <w:instrText xml:space="preserve"> </w:instrText>
      </w:r>
      <w:r w:rsidRPr="0062274E">
        <w:rPr>
          <w:rFonts w:cs="Times New Roman"/>
          <w:i/>
          <w:szCs w:val="28"/>
          <w:lang w:val="uk-UA"/>
        </w:rPr>
        <w:fldChar w:fldCharType="end"/>
      </w:r>
      <w:r w:rsidRPr="0062274E">
        <w:rPr>
          <w:rFonts w:cs="Times New Roman"/>
          <w:i/>
          <w:szCs w:val="28"/>
          <w:lang w:val="en-US"/>
        </w:rPr>
        <w:t>E</w:t>
      </w:r>
      <w:r w:rsidRPr="0062274E">
        <w:rPr>
          <w:rFonts w:cs="Times New Roman"/>
          <w:i/>
          <w:szCs w:val="28"/>
          <w:lang w:val="uk-UA"/>
        </w:rPr>
        <w:t>=</w:t>
      </w:r>
      <w:r w:rsidRPr="0062274E">
        <w:rPr>
          <w:rFonts w:cs="Times New Roman"/>
          <w:i/>
          <w:szCs w:val="28"/>
          <w:lang w:val="en-US"/>
        </w:rPr>
        <w:t>N</w:t>
      </w:r>
      <w:r w:rsidRPr="0062274E">
        <w:rPr>
          <w:rFonts w:cs="Times New Roman"/>
          <w:i/>
          <w:szCs w:val="28"/>
          <w:lang w:val="en-US"/>
        </w:rPr>
        <w:sym w:font="Symbol" w:char="F0D7"/>
      </w:r>
      <w:r w:rsidRPr="0062274E">
        <w:rPr>
          <w:rFonts w:cs="Times New Roman"/>
          <w:i/>
          <w:szCs w:val="28"/>
          <w:lang w:val="uk-UA"/>
        </w:rPr>
        <w:t>10</w:t>
      </w:r>
      <w:r w:rsidRPr="0062274E">
        <w:rPr>
          <w:rFonts w:cs="Times New Roman"/>
          <w:i/>
          <w:szCs w:val="28"/>
          <w:vertAlign w:val="superscript"/>
          <w:lang w:val="uk-UA"/>
        </w:rPr>
        <w:t>-3</w:t>
      </w:r>
      <w:r w:rsidRPr="0062274E">
        <w:rPr>
          <w:rFonts w:cs="Times New Roman"/>
          <w:szCs w:val="28"/>
          <w:lang w:val="uk-UA"/>
        </w:rPr>
        <w:t xml:space="preserve">,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  <w:lang w:val="uk-UA"/>
        </w:rPr>
        <w:t xml:space="preserve">            – амплітуда </w:t>
      </w:r>
      <w:proofErr w:type="spellStart"/>
      <w:r w:rsidRPr="0062274E">
        <w:rPr>
          <w:rFonts w:cs="Times New Roman"/>
          <w:szCs w:val="28"/>
          <w:lang w:val="uk-UA"/>
        </w:rPr>
        <w:t>відеоімпульса</w:t>
      </w:r>
      <w:proofErr w:type="spellEnd"/>
      <w:r w:rsidRPr="0062274E">
        <w:rPr>
          <w:rFonts w:cs="Times New Roman"/>
          <w:szCs w:val="28"/>
          <w:lang w:val="uk-UA"/>
        </w:rPr>
        <w:t>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i/>
          <w:szCs w:val="28"/>
          <w:lang w:val="uk-UA"/>
        </w:rPr>
        <w:fldChar w:fldCharType="begin"/>
      </w:r>
      <w:r w:rsidRPr="0062274E">
        <w:rPr>
          <w:rFonts w:cs="Times New Roman"/>
          <w:i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и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-5</m:t>
            </m:r>
          </m:sup>
        </m:sSup>
      </m:oMath>
      <w:r w:rsidRPr="0062274E">
        <w:rPr>
          <w:rFonts w:cs="Times New Roman"/>
          <w:i/>
          <w:szCs w:val="28"/>
          <w:lang w:val="uk-UA"/>
        </w:rPr>
        <w:instrText xml:space="preserve"> </w:instrText>
      </w:r>
      <w:r w:rsidRPr="0062274E">
        <w:rPr>
          <w:rFonts w:cs="Times New Roman"/>
          <w:i/>
          <w:szCs w:val="28"/>
          <w:lang w:val="uk-UA"/>
        </w:rPr>
        <w:fldChar w:fldCharType="end"/>
      </w:r>
      <w:r w:rsidRPr="0062274E">
        <w:rPr>
          <w:rFonts w:ascii="Cambria Math" w:hAnsi="Cambria Math" w:cs="Cambria Math"/>
          <w:i/>
          <w:szCs w:val="28"/>
          <w:lang w:val="uk-UA"/>
        </w:rPr>
        <w:t>𝝉</w:t>
      </w:r>
      <w:r w:rsidRPr="0062274E">
        <w:rPr>
          <w:rFonts w:cs="Times New Roman"/>
          <w:i/>
          <w:szCs w:val="28"/>
          <w:vertAlign w:val="subscript"/>
        </w:rPr>
        <w:t>и</w:t>
      </w:r>
      <w:r w:rsidRPr="0062274E">
        <w:rPr>
          <w:rFonts w:cs="Times New Roman"/>
          <w:i/>
          <w:szCs w:val="28"/>
        </w:rPr>
        <w:t xml:space="preserve">= </w:t>
      </w:r>
      <w:r w:rsidRPr="0062274E">
        <w:rPr>
          <w:rFonts w:cs="Times New Roman"/>
          <w:i/>
          <w:szCs w:val="28"/>
          <w:lang w:val="en-US"/>
        </w:rPr>
        <w:t>N</w:t>
      </w:r>
      <w:r w:rsidRPr="0062274E">
        <w:rPr>
          <w:rFonts w:cs="Times New Roman"/>
          <w:i/>
          <w:szCs w:val="28"/>
          <w:lang w:val="en-US"/>
        </w:rPr>
        <w:sym w:font="Symbol" w:char="F0D7"/>
      </w:r>
      <w:r w:rsidRPr="0062274E">
        <w:rPr>
          <w:rFonts w:cs="Times New Roman"/>
          <w:i/>
          <w:szCs w:val="28"/>
          <w:lang w:val="uk-UA"/>
        </w:rPr>
        <w:t>1</w:t>
      </w:r>
      <w:r w:rsidRPr="0062274E">
        <w:rPr>
          <w:rFonts w:cs="Times New Roman"/>
          <w:i/>
          <w:szCs w:val="28"/>
        </w:rPr>
        <w:t>0</w:t>
      </w:r>
      <w:r w:rsidRPr="0062274E">
        <w:rPr>
          <w:rFonts w:cs="Times New Roman"/>
          <w:i/>
          <w:szCs w:val="28"/>
          <w:vertAlign w:val="superscript"/>
        </w:rPr>
        <w:t>-5</w:t>
      </w:r>
      <w:r w:rsidRPr="0062274E">
        <w:rPr>
          <w:rFonts w:cs="Times New Roman"/>
          <w:szCs w:val="28"/>
          <w:lang w:val="uk-UA"/>
        </w:rPr>
        <w:t xml:space="preserve">, с    </w:t>
      </w:r>
      <w:r w:rsidRPr="0062274E">
        <w:rPr>
          <w:rFonts w:cs="Times New Roman"/>
          <w:szCs w:val="28"/>
        </w:rPr>
        <w:t xml:space="preserve">       </w:t>
      </w:r>
      <w:r w:rsidRPr="0062274E">
        <w:rPr>
          <w:rFonts w:cs="Times New Roman"/>
          <w:szCs w:val="28"/>
          <w:lang w:val="uk-UA"/>
        </w:rPr>
        <w:t xml:space="preserve"> – тривалість </w:t>
      </w:r>
      <w:proofErr w:type="spellStart"/>
      <w:r w:rsidRPr="0062274E">
        <w:rPr>
          <w:rFonts w:cs="Times New Roman"/>
          <w:szCs w:val="28"/>
          <w:lang w:val="uk-UA"/>
        </w:rPr>
        <w:t>відеоімпульса</w:t>
      </w:r>
      <w:proofErr w:type="spellEnd"/>
      <w:r w:rsidRPr="0062274E">
        <w:rPr>
          <w:rFonts w:cs="Times New Roman"/>
          <w:szCs w:val="28"/>
          <w:lang w:val="uk-UA"/>
        </w:rPr>
        <w:t xml:space="preserve">; 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fldChar w:fldCharType="begin"/>
      </w:r>
      <w:r w:rsidRPr="0062274E">
        <w:rPr>
          <w:rFonts w:cs="Times New Roman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</w:rPr>
          <m:t>=0,2</m:t>
        </m:r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и</m:t>
            </m:r>
          </m:sub>
        </m:sSub>
      </m:oMath>
      <w:r w:rsidRPr="0062274E">
        <w:rPr>
          <w:rFonts w:cs="Times New Roman"/>
          <w:szCs w:val="28"/>
          <w:lang w:val="uk-UA"/>
        </w:rPr>
        <w:instrText xml:space="preserve"> </w:instrText>
      </w:r>
      <w:r w:rsidRPr="0062274E">
        <w:rPr>
          <w:rFonts w:cs="Times New Roman"/>
          <w:szCs w:val="28"/>
          <w:lang w:val="uk-UA"/>
        </w:rPr>
        <w:fldChar w:fldCharType="end"/>
      </w:r>
      <w:r w:rsidRPr="0062274E">
        <w:rPr>
          <w:rFonts w:cs="Times New Roman"/>
          <w:szCs w:val="28"/>
          <w:lang w:val="uk-UA"/>
        </w:rPr>
        <w:t xml:space="preserve"> </w:t>
      </w:r>
      <w:r w:rsidRPr="0062274E">
        <w:rPr>
          <w:rFonts w:ascii="Cambria Math" w:hAnsi="Cambria Math" w:cs="Cambria Math"/>
          <w:i/>
          <w:szCs w:val="28"/>
          <w:lang w:val="uk-UA"/>
        </w:rPr>
        <w:t>𝝉</w:t>
      </w:r>
      <w:r w:rsidRPr="0062274E">
        <w:rPr>
          <w:rFonts w:cs="Times New Roman"/>
          <w:i/>
          <w:szCs w:val="28"/>
          <w:vertAlign w:val="subscript"/>
          <w:lang w:val="en-US"/>
        </w:rPr>
        <w:t>k</w:t>
      </w:r>
      <w:r w:rsidRPr="0062274E">
        <w:rPr>
          <w:rFonts w:cs="Times New Roman"/>
          <w:i/>
          <w:szCs w:val="28"/>
        </w:rPr>
        <w:t>=0,22</w:t>
      </w:r>
      <w:r w:rsidRPr="0062274E">
        <w:rPr>
          <w:rFonts w:ascii="Cambria Math" w:hAnsi="Cambria Math" w:cs="Cambria Math"/>
          <w:i/>
          <w:szCs w:val="28"/>
        </w:rPr>
        <w:t>𝝉</w:t>
      </w:r>
      <w:r w:rsidRPr="0062274E">
        <w:rPr>
          <w:rFonts w:cs="Times New Roman"/>
          <w:i/>
          <w:szCs w:val="28"/>
          <w:vertAlign w:val="subscript"/>
        </w:rPr>
        <w:t>и</w:t>
      </w:r>
      <w:r w:rsidRPr="0062274E">
        <w:rPr>
          <w:rFonts w:cs="Times New Roman"/>
          <w:szCs w:val="28"/>
          <w:lang w:val="uk-UA"/>
        </w:rPr>
        <w:t xml:space="preserve">, с </w:t>
      </w:r>
      <w:r w:rsidRPr="0062274E">
        <w:rPr>
          <w:rFonts w:cs="Times New Roman"/>
          <w:szCs w:val="28"/>
        </w:rPr>
        <w:t xml:space="preserve">  </w:t>
      </w:r>
      <w:r w:rsidRPr="0062274E">
        <w:rPr>
          <w:rFonts w:cs="Times New Roman"/>
          <w:szCs w:val="28"/>
          <w:lang w:val="uk-UA"/>
        </w:rPr>
        <w:t xml:space="preserve">        – стала часу коливального </w:t>
      </w:r>
      <w:proofErr w:type="spellStart"/>
      <w:r w:rsidRPr="0062274E">
        <w:rPr>
          <w:rFonts w:cs="Times New Roman"/>
          <w:szCs w:val="28"/>
          <w:lang w:val="uk-UA"/>
        </w:rPr>
        <w:t>контура</w:t>
      </w:r>
      <w:proofErr w:type="spellEnd"/>
      <w:r w:rsidRPr="0062274E">
        <w:rPr>
          <w:rFonts w:cs="Times New Roman"/>
          <w:szCs w:val="28"/>
          <w:lang w:val="uk-UA"/>
        </w:rPr>
        <w:t xml:space="preserve">;  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fldChar w:fldCharType="begin"/>
      </w:r>
      <w:r w:rsidRPr="0062274E">
        <w:rPr>
          <w:rFonts w:cs="Times New Roman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=100+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N</m:t>
        </m:r>
      </m:oMath>
      <w:r w:rsidRPr="0062274E">
        <w:rPr>
          <w:rFonts w:cs="Times New Roman"/>
          <w:szCs w:val="28"/>
          <w:lang w:val="uk-UA"/>
        </w:rPr>
        <w:instrText xml:space="preserve"> </w:instrText>
      </w:r>
      <w:r w:rsidRPr="0062274E">
        <w:rPr>
          <w:rFonts w:cs="Times New Roman"/>
          <w:szCs w:val="28"/>
          <w:lang w:val="uk-UA"/>
        </w:rPr>
        <w:fldChar w:fldCharType="end"/>
      </w:r>
      <w:proofErr w:type="spellStart"/>
      <w:proofErr w:type="gramStart"/>
      <w:r w:rsidRPr="0062274E">
        <w:rPr>
          <w:rFonts w:cs="Times New Roman"/>
          <w:i/>
          <w:szCs w:val="28"/>
          <w:lang w:val="en-US"/>
        </w:rPr>
        <w:t>K</w:t>
      </w:r>
      <w:r w:rsidRPr="0062274E">
        <w:rPr>
          <w:rFonts w:cs="Times New Roman"/>
          <w:i/>
          <w:szCs w:val="28"/>
          <w:vertAlign w:val="subscript"/>
          <w:lang w:val="en-US"/>
        </w:rPr>
        <w:t>o</w:t>
      </w:r>
      <w:proofErr w:type="spellEnd"/>
      <w:r w:rsidRPr="0062274E">
        <w:rPr>
          <w:rFonts w:cs="Times New Roman"/>
          <w:i/>
          <w:szCs w:val="28"/>
          <w:lang w:val="uk-UA"/>
        </w:rPr>
        <w:t>=</w:t>
      </w:r>
      <w:proofErr w:type="gramEnd"/>
      <w:r w:rsidRPr="0062274E">
        <w:rPr>
          <w:rFonts w:cs="Times New Roman"/>
          <w:i/>
          <w:szCs w:val="28"/>
          <w:lang w:val="uk-UA"/>
        </w:rPr>
        <w:t>100+</w:t>
      </w:r>
      <w:r w:rsidRPr="0062274E">
        <w:rPr>
          <w:rFonts w:cs="Times New Roman"/>
          <w:i/>
          <w:szCs w:val="28"/>
          <w:lang w:val="en-US"/>
        </w:rPr>
        <w:t>N</w:t>
      </w:r>
      <w:r w:rsidRPr="0062274E">
        <w:rPr>
          <w:rFonts w:cs="Times New Roman"/>
          <w:szCs w:val="28"/>
          <w:lang w:val="uk-UA"/>
        </w:rPr>
        <w:t xml:space="preserve">              – коефіцієнт підсилення лінійного     підсилювача; 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fldChar w:fldCharType="begin"/>
      </w:r>
      <w:r w:rsidRPr="0062274E">
        <w:rPr>
          <w:rFonts w:cs="Times New Roman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зв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m</m:t>
            </m:r>
          </m:den>
        </m:f>
      </m:oMath>
      <w:r w:rsidRPr="0062274E">
        <w:rPr>
          <w:rFonts w:cs="Times New Roman"/>
          <w:szCs w:val="28"/>
          <w:lang w:val="uk-UA"/>
        </w:rPr>
        <w:instrText xml:space="preserve"> </w:instrText>
      </w:r>
      <w:r w:rsidRPr="0062274E">
        <w:rPr>
          <w:rFonts w:cs="Times New Roman"/>
          <w:szCs w:val="28"/>
          <w:lang w:val="uk-UA"/>
        </w:rPr>
        <w:fldChar w:fldCharType="end"/>
      </w:r>
      <w:r w:rsidRPr="0062274E">
        <w:rPr>
          <w:rFonts w:cs="Times New Roman"/>
          <w:szCs w:val="28"/>
          <w:lang w:val="uk-UA"/>
        </w:rPr>
        <w:t xml:space="preserve"> </w:t>
      </w:r>
      <w:proofErr w:type="gramStart"/>
      <w:r w:rsidRPr="0062274E">
        <w:rPr>
          <w:rFonts w:cs="Times New Roman"/>
          <w:i/>
          <w:szCs w:val="28"/>
          <w:lang w:val="en-US"/>
        </w:rPr>
        <w:t>k</w:t>
      </w:r>
      <w:proofErr w:type="spellStart"/>
      <w:r w:rsidRPr="0062274E">
        <w:rPr>
          <w:rFonts w:cs="Times New Roman"/>
          <w:i/>
          <w:szCs w:val="28"/>
          <w:vertAlign w:val="subscript"/>
          <w:lang w:val="uk-UA"/>
        </w:rPr>
        <w:t>зв</w:t>
      </w:r>
      <w:proofErr w:type="gramEnd"/>
      <w:r w:rsidRPr="0062274E">
        <w:rPr>
          <w:rFonts w:cs="Times New Roman"/>
          <w:i/>
          <w:szCs w:val="28"/>
          <w:lang w:val="uk-UA"/>
        </w:rPr>
        <w:t>=</w:t>
      </w:r>
      <w:proofErr w:type="spellEnd"/>
      <w:r w:rsidRPr="0062274E">
        <w:rPr>
          <w:rFonts w:cs="Times New Roman"/>
          <w:i/>
          <w:szCs w:val="28"/>
          <w:lang w:val="uk-UA"/>
        </w:rPr>
        <w:t xml:space="preserve"> </w:t>
      </w:r>
      <w:r w:rsidRPr="0062274E">
        <w:rPr>
          <w:rFonts w:cs="Times New Roman"/>
          <w:i/>
          <w:szCs w:val="28"/>
          <w:lang w:val="en-US"/>
        </w:rPr>
        <w:t>n</w:t>
      </w:r>
      <w:r w:rsidRPr="0062274E">
        <w:rPr>
          <w:rFonts w:cs="Times New Roman"/>
          <w:i/>
          <w:szCs w:val="28"/>
          <w:lang w:val="uk-UA"/>
        </w:rPr>
        <w:t>/</w:t>
      </w:r>
      <w:r w:rsidRPr="0062274E">
        <w:rPr>
          <w:rFonts w:cs="Times New Roman"/>
          <w:i/>
          <w:szCs w:val="28"/>
          <w:lang w:val="en-US"/>
        </w:rPr>
        <w:t>m</w:t>
      </w:r>
      <w:r w:rsidRPr="0062274E">
        <w:rPr>
          <w:rFonts w:cs="Times New Roman"/>
          <w:szCs w:val="28"/>
          <w:lang w:val="uk-UA"/>
        </w:rPr>
        <w:t xml:space="preserve">                 </w:t>
      </w:r>
      <m:oMath>
        <m:r>
          <w:rPr>
            <w:rFonts w:ascii="Cambria Math" w:hAnsi="Cambria Math" w:cs="Times New Roman"/>
            <w:szCs w:val="28"/>
            <w:lang w:val="en-US"/>
          </w:rPr>
          <m:t>n</m:t>
        </m:r>
      </m:oMath>
      <w:r w:rsidRPr="0062274E">
        <w:rPr>
          <w:rFonts w:cs="Times New Roman"/>
          <w:szCs w:val="28"/>
          <w:lang w:val="uk-UA"/>
        </w:rPr>
        <w:t xml:space="preserve"> – кількість літер повного ім’я студента,  </w:t>
      </w:r>
      <m:oMath>
        <m:r>
          <w:rPr>
            <w:rFonts w:ascii="Cambria Math" w:hAnsi="Cambria Math" w:cs="Times New Roman"/>
            <w:szCs w:val="28"/>
            <w:lang w:val="en-US"/>
          </w:rPr>
          <m:t>m</m:t>
        </m:r>
      </m:oMath>
      <w:r w:rsidRPr="0062274E">
        <w:rPr>
          <w:rFonts w:cs="Times New Roman"/>
          <w:szCs w:val="28"/>
          <w:lang w:val="uk-UA"/>
        </w:rPr>
        <w:t xml:space="preserve">  – кількість літер прізвища студента;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fldChar w:fldCharType="begin"/>
      </w:r>
      <w:r w:rsidRPr="0062274E">
        <w:rPr>
          <w:rFonts w:cs="Times New Roman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,</m:t>
        </m:r>
      </m:oMath>
      <w:r w:rsidRPr="0062274E">
        <w:rPr>
          <w:rFonts w:cs="Times New Roman"/>
          <w:szCs w:val="28"/>
          <w:lang w:val="uk-UA"/>
        </w:rPr>
        <w:instrText xml:space="preserve"> </w:instrText>
      </w:r>
      <w:r w:rsidRPr="0062274E">
        <w:rPr>
          <w:rFonts w:cs="Times New Roman"/>
          <w:szCs w:val="28"/>
          <w:lang w:val="uk-UA"/>
        </w:rPr>
        <w:fldChar w:fldCharType="end"/>
      </w:r>
      <w:r w:rsidRPr="0062274E">
        <w:rPr>
          <w:rFonts w:cs="Times New Roman"/>
          <w:szCs w:val="28"/>
          <w:lang w:val="uk-UA"/>
        </w:rPr>
        <w:t xml:space="preserve"> </w:t>
      </w:r>
      <w:r w:rsidRPr="0062274E">
        <w:rPr>
          <w:rFonts w:cs="Times New Roman"/>
          <w:i/>
          <w:szCs w:val="28"/>
          <w:lang w:val="en-US"/>
        </w:rPr>
        <w:t>f</w:t>
      </w:r>
      <w:r w:rsidRPr="0062274E">
        <w:rPr>
          <w:rFonts w:cs="Times New Roman"/>
          <w:i/>
          <w:szCs w:val="28"/>
          <w:vertAlign w:val="subscript"/>
        </w:rPr>
        <w:t>0</w:t>
      </w:r>
      <w:r w:rsidRPr="0062274E">
        <w:rPr>
          <w:rFonts w:cs="Times New Roman"/>
          <w:i/>
          <w:szCs w:val="28"/>
        </w:rPr>
        <w:t xml:space="preserve">= </w:t>
      </w:r>
      <w:r w:rsidRPr="0062274E">
        <w:rPr>
          <w:rFonts w:cs="Times New Roman"/>
          <w:i/>
          <w:szCs w:val="28"/>
          <w:lang w:val="en-US"/>
        </w:rPr>
        <w:t>N</w:t>
      </w:r>
      <w:r w:rsidRPr="0062274E">
        <w:rPr>
          <w:rFonts w:cs="Times New Roman"/>
          <w:i/>
          <w:szCs w:val="28"/>
          <w:lang w:val="en-US"/>
        </w:rPr>
        <w:sym w:font="Symbol" w:char="F0D7"/>
      </w:r>
      <w:r w:rsidRPr="0062274E">
        <w:rPr>
          <w:rFonts w:cs="Times New Roman"/>
          <w:i/>
          <w:szCs w:val="28"/>
          <w:lang w:val="uk-UA"/>
        </w:rPr>
        <w:t>1</w:t>
      </w:r>
      <w:r w:rsidRPr="0062274E">
        <w:rPr>
          <w:rFonts w:cs="Times New Roman"/>
          <w:i/>
          <w:szCs w:val="28"/>
        </w:rPr>
        <w:t>0</w:t>
      </w:r>
      <w:r w:rsidRPr="0062274E">
        <w:rPr>
          <w:rFonts w:cs="Times New Roman"/>
          <w:i/>
          <w:szCs w:val="28"/>
          <w:vertAlign w:val="superscript"/>
        </w:rPr>
        <w:t>6</w:t>
      </w:r>
      <w:r w:rsidRPr="0062274E">
        <w:rPr>
          <w:rFonts w:cs="Times New Roman"/>
          <w:szCs w:val="28"/>
          <w:lang w:val="uk-UA"/>
        </w:rPr>
        <w:t xml:space="preserve">   </w:t>
      </w:r>
      <m:oMath>
        <m:r>
          <w:rPr>
            <w:rFonts w:ascii="Cambria Math" w:hAnsi="Cambria Math" w:cs="Times New Roman"/>
            <w:szCs w:val="28"/>
            <w:lang w:val="uk-UA"/>
          </w:rPr>
          <m:t>Гц</m:t>
        </m:r>
      </m:oMath>
      <w:r w:rsidRPr="0062274E">
        <w:rPr>
          <w:rFonts w:cs="Times New Roman"/>
          <w:szCs w:val="28"/>
          <w:lang w:val="uk-UA"/>
        </w:rPr>
        <w:t xml:space="preserve">  </w:t>
      </w:r>
      <w:r w:rsidRPr="0062274E">
        <w:rPr>
          <w:rFonts w:cs="Times New Roman"/>
          <w:szCs w:val="28"/>
        </w:rPr>
        <w:t xml:space="preserve">      </w:t>
      </w:r>
      <w:r w:rsidRPr="0062274E">
        <w:rPr>
          <w:rFonts w:cs="Times New Roman"/>
          <w:szCs w:val="28"/>
          <w:lang w:val="uk-UA"/>
        </w:rPr>
        <w:t xml:space="preserve"> – частота несучої;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i/>
          <w:szCs w:val="28"/>
          <w:lang w:val="uk-UA"/>
        </w:rPr>
        <w:fldChar w:fldCharType="begin"/>
      </w:r>
      <w:r w:rsidRPr="0062274E">
        <w:rPr>
          <w:rFonts w:cs="Times New Roman"/>
          <w:i/>
          <w:szCs w:val="28"/>
          <w:lang w:val="uk-UA"/>
        </w:rPr>
        <w:instrText xml:space="preserve"> QUOTE </w:instrText>
      </w:r>
      <m:oMath>
        <m:r>
          <w:rPr>
            <w:rFonts w:ascii="Cambria Math" w:hAnsi="Cambria Math" w:cs="Times New Roman"/>
            <w:i/>
            <w:szCs w:val="28"/>
            <w:lang w:val="uk-UA"/>
          </w:rPr>
          <w:sym w:font="Symbol" w:char="F044"/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Cs w:val="28"/>
            <w:lang w:val="uk-UA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uk-UA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Cs w:val="28"/>
          </w:rPr>
          <m:t xml:space="preserve">, </m:t>
        </m:r>
      </m:oMath>
      <w:r w:rsidRPr="0062274E">
        <w:rPr>
          <w:rFonts w:cs="Times New Roman"/>
          <w:i/>
          <w:szCs w:val="28"/>
          <w:lang w:val="uk-UA"/>
        </w:rPr>
        <w:instrText xml:space="preserve"> </w:instrText>
      </w:r>
      <w:r w:rsidRPr="0062274E">
        <w:rPr>
          <w:rFonts w:cs="Times New Roman"/>
          <w:i/>
          <w:szCs w:val="28"/>
          <w:lang w:val="uk-UA"/>
        </w:rPr>
        <w:fldChar w:fldCharType="end"/>
      </w:r>
      <w:r w:rsidRPr="0062274E">
        <w:rPr>
          <w:rFonts w:cs="Times New Roman"/>
          <w:i/>
          <w:szCs w:val="28"/>
          <w:lang w:val="uk-UA"/>
        </w:rPr>
        <w:sym w:font="Symbol" w:char="F044"/>
      </w:r>
      <w:r w:rsidRPr="0062274E">
        <w:rPr>
          <w:rFonts w:cs="Times New Roman"/>
          <w:i/>
          <w:szCs w:val="28"/>
          <w:lang w:val="en-US"/>
        </w:rPr>
        <w:t>F</w:t>
      </w:r>
      <w:r w:rsidRPr="0062274E">
        <w:rPr>
          <w:rFonts w:cs="Times New Roman"/>
          <w:i/>
          <w:szCs w:val="28"/>
        </w:rPr>
        <w:t xml:space="preserve">= </w:t>
      </w:r>
      <w:r w:rsidRPr="0062274E">
        <w:rPr>
          <w:rFonts w:cs="Times New Roman"/>
          <w:i/>
          <w:szCs w:val="28"/>
          <w:lang w:val="en-US"/>
        </w:rPr>
        <w:t>N</w:t>
      </w:r>
      <w:r w:rsidRPr="0062274E">
        <w:rPr>
          <w:rFonts w:cs="Times New Roman"/>
          <w:i/>
          <w:szCs w:val="28"/>
          <w:lang w:val="en-US"/>
        </w:rPr>
        <w:sym w:font="Symbol" w:char="F0D7"/>
      </w:r>
      <w:r w:rsidRPr="0062274E">
        <w:rPr>
          <w:rFonts w:cs="Times New Roman"/>
          <w:i/>
          <w:szCs w:val="28"/>
          <w:lang w:val="uk-UA"/>
        </w:rPr>
        <w:t>1</w:t>
      </w:r>
      <w:r w:rsidRPr="0062274E">
        <w:rPr>
          <w:rFonts w:cs="Times New Roman"/>
          <w:i/>
          <w:szCs w:val="28"/>
        </w:rPr>
        <w:t>0</w:t>
      </w:r>
      <w:r w:rsidRPr="0062274E">
        <w:rPr>
          <w:rFonts w:cs="Times New Roman"/>
          <w:i/>
          <w:szCs w:val="28"/>
          <w:vertAlign w:val="superscript"/>
        </w:rPr>
        <w:t>3</w:t>
      </w:r>
      <w:r w:rsidRPr="0062274E">
        <w:rPr>
          <w:rFonts w:cs="Times New Roman"/>
          <w:szCs w:val="28"/>
          <w:lang w:val="uk-UA"/>
        </w:rPr>
        <w:t xml:space="preserve"> </w:t>
      </w:r>
      <w:r w:rsidRPr="0062274E">
        <w:rPr>
          <w:rFonts w:cs="Times New Roman"/>
          <w:i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Cs w:val="28"/>
            <w:lang w:val="uk-UA"/>
          </w:rPr>
          <m:t>Гц</m:t>
        </m:r>
      </m:oMath>
      <w:r w:rsidRPr="0062274E">
        <w:rPr>
          <w:rFonts w:cs="Times New Roman"/>
          <w:i/>
          <w:szCs w:val="28"/>
          <w:lang w:val="uk-UA"/>
        </w:rPr>
        <w:t xml:space="preserve"> </w:t>
      </w:r>
      <w:r w:rsidRPr="0062274E">
        <w:rPr>
          <w:rFonts w:cs="Times New Roman"/>
          <w:i/>
          <w:szCs w:val="28"/>
        </w:rPr>
        <w:t xml:space="preserve">   </w:t>
      </w:r>
      <w:r w:rsidRPr="0062274E">
        <w:rPr>
          <w:rFonts w:cs="Times New Roman"/>
          <w:i/>
          <w:szCs w:val="28"/>
          <w:lang w:val="uk-UA"/>
        </w:rPr>
        <w:t xml:space="preserve">  </w:t>
      </w:r>
      <w:r w:rsidRPr="0062274E">
        <w:rPr>
          <w:rFonts w:cs="Times New Roman"/>
          <w:szCs w:val="28"/>
          <w:lang w:val="uk-UA"/>
        </w:rPr>
        <w:t xml:space="preserve">– </w:t>
      </w:r>
      <w:proofErr w:type="spellStart"/>
      <w:r w:rsidRPr="0062274E">
        <w:rPr>
          <w:rFonts w:cs="Times New Roman"/>
          <w:szCs w:val="28"/>
          <w:lang w:val="uk-UA"/>
        </w:rPr>
        <w:t>розстройка</w:t>
      </w:r>
      <w:proofErr w:type="spellEnd"/>
      <w:r w:rsidRPr="0062274E">
        <w:rPr>
          <w:rFonts w:cs="Times New Roman"/>
          <w:szCs w:val="28"/>
          <w:lang w:val="uk-UA"/>
        </w:rPr>
        <w:t xml:space="preserve"> </w:t>
      </w:r>
      <w:proofErr w:type="gramStart"/>
      <w:r w:rsidRPr="0062274E">
        <w:rPr>
          <w:rFonts w:cs="Times New Roman"/>
          <w:szCs w:val="28"/>
          <w:lang w:val="uk-UA"/>
        </w:rPr>
        <w:t xml:space="preserve">коливального  </w:t>
      </w:r>
      <w:proofErr w:type="spellStart"/>
      <w:r w:rsidRPr="0062274E">
        <w:rPr>
          <w:rFonts w:cs="Times New Roman"/>
          <w:szCs w:val="28"/>
          <w:lang w:val="uk-UA"/>
        </w:rPr>
        <w:t>контура</w:t>
      </w:r>
      <w:proofErr w:type="spellEnd"/>
      <w:proofErr w:type="gramEnd"/>
      <w:r w:rsidRPr="0062274E">
        <w:rPr>
          <w:rFonts w:cs="Times New Roman"/>
          <w:szCs w:val="28"/>
          <w:lang w:val="uk-UA"/>
        </w:rPr>
        <w:t>.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Необхідно:  р</w:t>
      </w:r>
      <w:r w:rsidRPr="0062274E">
        <w:rPr>
          <w:rFonts w:cs="Times New Roman"/>
          <w:szCs w:val="28"/>
          <w:lang w:val="uk-UA"/>
        </w:rPr>
        <w:t xml:space="preserve">озрахувати і побудувати амплітудний і фазовий спектри </w:t>
      </w:r>
      <w:proofErr w:type="spellStart"/>
      <w:r w:rsidRPr="0062274E">
        <w:rPr>
          <w:rFonts w:cs="Times New Roman"/>
          <w:szCs w:val="28"/>
          <w:lang w:val="uk-UA"/>
        </w:rPr>
        <w:t>огинаючої</w:t>
      </w:r>
      <w:proofErr w:type="spellEnd"/>
      <w:r w:rsidRPr="0062274E">
        <w:rPr>
          <w:rFonts w:cs="Times New Roman"/>
          <w:szCs w:val="28"/>
          <w:lang w:val="uk-UA"/>
        </w:rPr>
        <w:t xml:space="preserve"> вхідного сигналу </w:t>
      </w:r>
      <w:r w:rsidRPr="0062274E">
        <w:rPr>
          <w:rFonts w:cs="Times New Roman"/>
          <w:szCs w:val="28"/>
        </w:rPr>
        <w:object w:dxaOrig="480" w:dyaOrig="320">
          <v:shape id="_x0000_i1026" type="#_x0000_t75" style="width:24pt;height:15.75pt" o:ole="">
            <v:imagedata r:id="rId8" o:title=""/>
          </v:shape>
          <o:OLEObject Type="Embed" ProgID="Equation.3" ShapeID="_x0000_i1026" DrawAspect="Content" ObjectID="_1678514214" r:id="rId9"/>
        </w:object>
      </w:r>
      <w:r>
        <w:rPr>
          <w:rFonts w:cs="Times New Roman"/>
          <w:szCs w:val="28"/>
          <w:lang w:val="uk-UA"/>
        </w:rPr>
        <w:t>,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lang w:val="uk-UA"/>
        </w:rPr>
        <w:t xml:space="preserve">озрахувати і побудувати вигляд </w:t>
      </w:r>
      <w:proofErr w:type="spellStart"/>
      <w:r w:rsidRPr="0062274E">
        <w:rPr>
          <w:rFonts w:cs="Times New Roman"/>
          <w:szCs w:val="28"/>
          <w:lang w:val="uk-UA"/>
        </w:rPr>
        <w:t>огинаючої</w:t>
      </w:r>
      <w:proofErr w:type="spellEnd"/>
      <w:r w:rsidRPr="0062274E">
        <w:rPr>
          <w:rFonts w:cs="Times New Roman"/>
          <w:szCs w:val="28"/>
          <w:lang w:val="uk-UA"/>
        </w:rPr>
        <w:t xml:space="preserve"> вихідного сигналу з </w:t>
      </w:r>
      <w:proofErr w:type="spellStart"/>
      <w:r w:rsidRPr="0062274E">
        <w:rPr>
          <w:rFonts w:cs="Times New Roman"/>
          <w:szCs w:val="28"/>
          <w:lang w:val="uk-UA"/>
        </w:rPr>
        <w:t>розстроюванням</w:t>
      </w:r>
      <w:proofErr w:type="spellEnd"/>
      <w:r w:rsidRPr="0062274E">
        <w:rPr>
          <w:rFonts w:cs="Times New Roman"/>
          <w:szCs w:val="28"/>
          <w:lang w:val="uk-UA"/>
        </w:rPr>
        <w:t xml:space="preserve"> та без </w:t>
      </w:r>
      <w:proofErr w:type="spellStart"/>
      <w:r w:rsidRPr="0062274E">
        <w:rPr>
          <w:rFonts w:cs="Times New Roman"/>
          <w:szCs w:val="28"/>
          <w:lang w:val="uk-UA"/>
        </w:rPr>
        <w:t>розстроювання</w:t>
      </w:r>
      <w:proofErr w:type="spellEnd"/>
      <w:r w:rsidRPr="0062274E">
        <w:rPr>
          <w:rFonts w:cs="Times New Roman"/>
          <w:szCs w:val="28"/>
          <w:lang w:val="uk-UA"/>
        </w:rPr>
        <w:t xml:space="preserve"> після проходження крізь наступні виборчі системи: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а) ідеальний резонансний каскад з параметрами: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proofErr w:type="spellStart"/>
      <w:r w:rsidRPr="0062274E">
        <w:rPr>
          <w:rFonts w:cs="Times New Roman"/>
          <w:szCs w:val="28"/>
          <w:lang w:val="uk-UA"/>
        </w:rPr>
        <w:t>Кр</w:t>
      </w:r>
      <w:proofErr w:type="spellEnd"/>
      <w:r w:rsidRPr="0062274E">
        <w:rPr>
          <w:rFonts w:cs="Times New Roman"/>
          <w:szCs w:val="28"/>
          <w:lang w:val="uk-UA"/>
        </w:rPr>
        <w:t xml:space="preserve"> – резонансний коефіцієнт підсилення;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proofErr w:type="gramStart"/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proofErr w:type="gramEnd"/>
      <w:r w:rsidRPr="0062274E">
        <w:rPr>
          <w:rFonts w:cs="Times New Roman"/>
          <w:szCs w:val="28"/>
          <w:lang w:val="uk-UA"/>
        </w:rPr>
        <w:t xml:space="preserve"> – резонансна частота; 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en-US"/>
        </w:rPr>
        <w:t>Q</w:t>
      </w:r>
      <w:r w:rsidRPr="0062274E">
        <w:rPr>
          <w:rFonts w:cs="Times New Roman"/>
          <w:szCs w:val="28"/>
          <w:lang w:val="uk-UA"/>
        </w:rPr>
        <w:t xml:space="preserve"> – </w:t>
      </w:r>
      <w:proofErr w:type="gramStart"/>
      <w:r w:rsidRPr="0062274E">
        <w:rPr>
          <w:rFonts w:cs="Times New Roman"/>
          <w:szCs w:val="28"/>
          <w:lang w:val="uk-UA"/>
        </w:rPr>
        <w:t>добротність</w:t>
      </w:r>
      <w:proofErr w:type="gramEnd"/>
      <w:r w:rsidRPr="0062274E">
        <w:rPr>
          <w:rFonts w:cs="Times New Roman"/>
          <w:szCs w:val="28"/>
          <w:lang w:val="uk-UA"/>
        </w:rPr>
        <w:t xml:space="preserve"> контуру;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– </w:t>
      </w:r>
      <w:proofErr w:type="spellStart"/>
      <w:r w:rsidRPr="0062274E">
        <w:rPr>
          <w:rFonts w:cs="Times New Roman"/>
          <w:szCs w:val="28"/>
          <w:lang w:val="uk-UA"/>
        </w:rPr>
        <w:t>розстройка</w:t>
      </w:r>
      <w:proofErr w:type="spellEnd"/>
      <w:r w:rsidRPr="0062274E">
        <w:rPr>
          <w:rFonts w:cs="Times New Roman"/>
          <w:szCs w:val="28"/>
          <w:lang w:val="uk-UA"/>
        </w:rPr>
        <w:t xml:space="preserve"> частоти несучого коливання відносно резонансної частоти;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= 0,5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п</w:t>
      </w:r>
      <w:r w:rsidRPr="0062274E">
        <w:rPr>
          <w:rFonts w:cs="Times New Roman"/>
          <w:szCs w:val="28"/>
          <w:lang w:val="uk-UA"/>
        </w:rPr>
        <w:t>, де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п</w:t>
      </w:r>
      <w:r w:rsidRPr="0062274E">
        <w:rPr>
          <w:rFonts w:cs="Times New Roman"/>
          <w:szCs w:val="28"/>
          <w:lang w:val="uk-UA"/>
        </w:rPr>
        <w:t xml:space="preserve"> – половина смуги пропускання.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б) послідовне з</w:t>
      </w:r>
      <w:r w:rsidRPr="0062274E">
        <w:rPr>
          <w:rFonts w:cs="Times New Roman"/>
          <w:szCs w:val="28"/>
        </w:rPr>
        <w:t>’</w:t>
      </w:r>
      <w:r w:rsidRPr="0062274E">
        <w:rPr>
          <w:rFonts w:cs="Times New Roman"/>
          <w:szCs w:val="28"/>
          <w:lang w:val="uk-UA"/>
        </w:rPr>
        <w:t>єднання двох резонансних каскадів з параметрами: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Кр1 і Кр2 - резонансні коефіцієнти підсилення каскадів;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>1</w:t>
      </w:r>
      <w:r w:rsidRPr="0062274E">
        <w:rPr>
          <w:rFonts w:cs="Times New Roman"/>
          <w:szCs w:val="28"/>
          <w:vertAlign w:val="subscript"/>
        </w:rPr>
        <w:t xml:space="preserve"> </w:t>
      </w:r>
      <w:r w:rsidRPr="0062274E">
        <w:rPr>
          <w:rFonts w:cs="Times New Roman"/>
          <w:szCs w:val="28"/>
          <w:lang w:val="uk-UA"/>
        </w:rPr>
        <w:t>=</w:t>
      </w:r>
      <w:r w:rsidRPr="0062274E">
        <w:rPr>
          <w:rFonts w:cs="Times New Roman"/>
          <w:szCs w:val="28"/>
        </w:rPr>
        <w:t xml:space="preserve">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</w:rPr>
        <w:t xml:space="preserve"> + </w:t>
      </w:r>
      <w:r w:rsidRPr="0062274E">
        <w:rPr>
          <w:rFonts w:cs="Times New Roman"/>
          <w:szCs w:val="28"/>
          <w:lang w:val="uk-UA"/>
        </w:rPr>
        <w:t>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</w:rPr>
        <w:t>1</w:t>
      </w:r>
      <w:r w:rsidRPr="0062274E">
        <w:rPr>
          <w:rFonts w:cs="Times New Roman"/>
          <w:szCs w:val="28"/>
        </w:rPr>
        <w:t xml:space="preserve"> – </w:t>
      </w:r>
      <w:r w:rsidRPr="0062274E">
        <w:rPr>
          <w:rFonts w:cs="Times New Roman"/>
          <w:szCs w:val="28"/>
          <w:lang w:val="uk-UA"/>
        </w:rPr>
        <w:t>резонансна частота першого резонансного підсилювача;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  <w:vertAlign w:val="subscript"/>
        </w:rPr>
        <w:t xml:space="preserve"> </w:t>
      </w:r>
      <w:r w:rsidRPr="0062274E">
        <w:rPr>
          <w:rFonts w:cs="Times New Roman"/>
          <w:szCs w:val="28"/>
          <w:lang w:val="uk-UA"/>
        </w:rPr>
        <w:t>=</w:t>
      </w:r>
      <w:r w:rsidRPr="0062274E">
        <w:rPr>
          <w:rFonts w:cs="Times New Roman"/>
          <w:szCs w:val="28"/>
        </w:rPr>
        <w:t xml:space="preserve">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</w:rPr>
        <w:t xml:space="preserve"> + </w:t>
      </w:r>
      <w:r w:rsidRPr="0062274E">
        <w:rPr>
          <w:rFonts w:cs="Times New Roman"/>
          <w:szCs w:val="28"/>
          <w:lang w:val="uk-UA"/>
        </w:rPr>
        <w:t>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</w:rPr>
        <w:t xml:space="preserve"> – </w:t>
      </w:r>
      <w:r w:rsidRPr="0062274E">
        <w:rPr>
          <w:rFonts w:cs="Times New Roman"/>
          <w:szCs w:val="28"/>
          <w:lang w:val="uk-UA"/>
        </w:rPr>
        <w:t>резонансна частота другого резонансного підсилювача;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proofErr w:type="gramStart"/>
      <w:r w:rsidRPr="0062274E">
        <w:rPr>
          <w:rFonts w:cs="Times New Roman"/>
          <w:szCs w:val="28"/>
          <w:lang w:val="en-US"/>
        </w:rPr>
        <w:t>Q</w:t>
      </w:r>
      <w:r w:rsidRPr="0062274E">
        <w:rPr>
          <w:rFonts w:cs="Times New Roman"/>
          <w:szCs w:val="28"/>
          <w:vertAlign w:val="subscript"/>
          <w:lang w:val="uk-UA"/>
        </w:rPr>
        <w:t>1</w:t>
      </w:r>
      <w:r w:rsidRPr="0062274E">
        <w:rPr>
          <w:rFonts w:cs="Times New Roman"/>
          <w:szCs w:val="28"/>
          <w:lang w:val="uk-UA"/>
        </w:rPr>
        <w:t xml:space="preserve"> і </w:t>
      </w:r>
      <w:r w:rsidRPr="0062274E">
        <w:rPr>
          <w:rFonts w:cs="Times New Roman"/>
          <w:szCs w:val="28"/>
          <w:lang w:val="en-US"/>
        </w:rPr>
        <w:t>Q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  <w:lang w:val="uk-UA"/>
        </w:rPr>
        <w:t xml:space="preserve"> – добротності контурів.</w:t>
      </w:r>
      <w:proofErr w:type="gramEnd"/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Розгляд </w:t>
      </w:r>
      <w:r w:rsidRPr="0062274E">
        <w:rPr>
          <w:rFonts w:cs="Times New Roman"/>
          <w:szCs w:val="28"/>
          <w:lang w:val="uk-UA"/>
        </w:rPr>
        <w:t>провести для двох варіантів: перший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1</w:t>
      </w:r>
      <w:r w:rsidRPr="0062274E">
        <w:rPr>
          <w:rFonts w:cs="Times New Roman"/>
          <w:szCs w:val="28"/>
          <w:lang w:val="uk-UA"/>
        </w:rPr>
        <w:t xml:space="preserve"> =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  <w:lang w:val="uk-UA"/>
        </w:rPr>
        <w:t xml:space="preserve"> =0,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 xml:space="preserve">1 </w:t>
      </w:r>
      <w:r w:rsidRPr="0062274E">
        <w:rPr>
          <w:rFonts w:cs="Times New Roman"/>
          <w:szCs w:val="28"/>
          <w:lang w:val="uk-UA"/>
        </w:rPr>
        <w:t xml:space="preserve">=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 xml:space="preserve">2 </w:t>
      </w:r>
      <w:r w:rsidRPr="0062274E">
        <w:rPr>
          <w:rFonts w:cs="Times New Roman"/>
          <w:szCs w:val="28"/>
          <w:lang w:val="uk-UA"/>
        </w:rPr>
        <w:t>, другий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1</w:t>
      </w:r>
      <w:r w:rsidRPr="0062274E">
        <w:rPr>
          <w:rFonts w:cs="Times New Roman"/>
          <w:szCs w:val="28"/>
          <w:lang w:val="uk-UA"/>
        </w:rPr>
        <w:t xml:space="preserve"> і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  <w:lang w:val="uk-UA"/>
        </w:rPr>
        <w:t xml:space="preserve"> не рівні нулю і їх задає викладач.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lastRenderedPageBreak/>
        <w:t xml:space="preserve">в) резонансний каскад зі </w:t>
      </w:r>
      <w:proofErr w:type="spellStart"/>
      <w:r w:rsidRPr="0062274E">
        <w:rPr>
          <w:rFonts w:cs="Times New Roman"/>
          <w:szCs w:val="28"/>
          <w:lang w:val="uk-UA"/>
        </w:rPr>
        <w:t>зв</w:t>
      </w:r>
      <w:proofErr w:type="spellEnd"/>
      <w:r w:rsidRPr="0062274E">
        <w:rPr>
          <w:rFonts w:cs="Times New Roman"/>
          <w:szCs w:val="28"/>
        </w:rPr>
        <w:t>’</w:t>
      </w:r>
      <w:proofErr w:type="spellStart"/>
      <w:r w:rsidRPr="0062274E">
        <w:rPr>
          <w:rFonts w:cs="Times New Roman"/>
          <w:szCs w:val="28"/>
          <w:lang w:val="uk-UA"/>
        </w:rPr>
        <w:t>язаними</w:t>
      </w:r>
      <w:proofErr w:type="spellEnd"/>
      <w:r w:rsidRPr="0062274E">
        <w:rPr>
          <w:rFonts w:cs="Times New Roman"/>
          <w:szCs w:val="28"/>
          <w:lang w:val="uk-UA"/>
        </w:rPr>
        <w:t xml:space="preserve"> контурами з параметрами: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en-US"/>
        </w:rPr>
        <w:t>Q</w:t>
      </w:r>
      <w:r w:rsidRPr="0062274E">
        <w:rPr>
          <w:rFonts w:cs="Times New Roman"/>
          <w:szCs w:val="28"/>
          <w:vertAlign w:val="subscript"/>
          <w:lang w:val="uk-UA"/>
        </w:rPr>
        <w:t>1</w:t>
      </w:r>
      <w:r w:rsidRPr="0062274E">
        <w:rPr>
          <w:rFonts w:cs="Times New Roman"/>
          <w:szCs w:val="28"/>
          <w:lang w:val="uk-UA"/>
        </w:rPr>
        <w:t xml:space="preserve"> і </w:t>
      </w:r>
      <w:r w:rsidRPr="0062274E">
        <w:rPr>
          <w:rFonts w:cs="Times New Roman"/>
          <w:szCs w:val="28"/>
          <w:lang w:val="en-US"/>
        </w:rPr>
        <w:t>Q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  <w:lang w:val="uk-UA"/>
        </w:rPr>
        <w:t xml:space="preserve"> – добротності контурів;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proofErr w:type="gramStart"/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>1</w:t>
      </w:r>
      <w:proofErr w:type="gramEnd"/>
      <w:r w:rsidRPr="0062274E">
        <w:rPr>
          <w:rFonts w:cs="Times New Roman"/>
          <w:szCs w:val="28"/>
          <w:vertAlign w:val="subscript"/>
          <w:lang w:val="uk-UA"/>
        </w:rPr>
        <w:t xml:space="preserve"> </w:t>
      </w:r>
      <w:r w:rsidRPr="0062274E">
        <w:rPr>
          <w:rFonts w:cs="Times New Roman"/>
          <w:szCs w:val="28"/>
          <w:lang w:val="uk-UA"/>
        </w:rPr>
        <w:t xml:space="preserve">і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  <w:lang w:val="uk-UA"/>
        </w:rPr>
        <w:t xml:space="preserve"> – резонансні частоти контурів;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proofErr w:type="spellStart"/>
      <w:r w:rsidRPr="0062274E">
        <w:rPr>
          <w:rFonts w:cs="Times New Roman"/>
          <w:szCs w:val="28"/>
          <w:lang w:val="uk-UA"/>
        </w:rPr>
        <w:t>Кр</w:t>
      </w:r>
      <w:proofErr w:type="spellEnd"/>
      <w:r w:rsidRPr="0062274E">
        <w:rPr>
          <w:rFonts w:cs="Times New Roman"/>
          <w:szCs w:val="28"/>
          <w:lang w:val="uk-UA"/>
        </w:rPr>
        <w:t xml:space="preserve"> - резонансний коефіцієнт підсилення;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А – узагальнений коефіцієнт зв’язку;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– </w:t>
      </w:r>
      <w:proofErr w:type="spellStart"/>
      <w:r w:rsidRPr="0062274E">
        <w:rPr>
          <w:rFonts w:cs="Times New Roman"/>
          <w:szCs w:val="28"/>
          <w:lang w:val="uk-UA"/>
        </w:rPr>
        <w:t>розстройка</w:t>
      </w:r>
      <w:proofErr w:type="spellEnd"/>
      <w:r w:rsidRPr="0062274E">
        <w:rPr>
          <w:rFonts w:cs="Times New Roman"/>
          <w:szCs w:val="28"/>
          <w:lang w:val="uk-UA"/>
        </w:rPr>
        <w:t xml:space="preserve"> частоти несучого коливання відносно резонансної частоти;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=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п</w:t>
      </w:r>
      <w:r w:rsidRPr="0062274E">
        <w:rPr>
          <w:rFonts w:cs="Times New Roman"/>
          <w:szCs w:val="28"/>
          <w:lang w:val="uk-UA"/>
        </w:rPr>
        <w:t>, де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п</w:t>
      </w:r>
      <w:r w:rsidRPr="0062274E">
        <w:rPr>
          <w:rFonts w:cs="Times New Roman"/>
          <w:szCs w:val="28"/>
          <w:lang w:val="uk-UA"/>
        </w:rPr>
        <w:t xml:space="preserve"> – половина смуги пропускання.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 xml:space="preserve">Розгляд провести для двох варіантів: перший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 xml:space="preserve">1 </w:t>
      </w:r>
      <w:r w:rsidRPr="0062274E">
        <w:rPr>
          <w:rFonts w:cs="Times New Roman"/>
          <w:szCs w:val="28"/>
          <w:lang w:val="uk-UA"/>
        </w:rPr>
        <w:t xml:space="preserve">=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</w:t>
      </w:r>
      <w:r w:rsidRPr="0062274E">
        <w:rPr>
          <w:rFonts w:cs="Times New Roman"/>
          <w:szCs w:val="28"/>
          <w:vertAlign w:val="subscript"/>
          <w:lang w:val="uk-UA"/>
        </w:rPr>
        <w:t>2</w:t>
      </w:r>
      <w:r w:rsidRPr="0062274E">
        <w:rPr>
          <w:rFonts w:cs="Times New Roman"/>
          <w:szCs w:val="28"/>
          <w:lang w:val="uk-UA"/>
        </w:rPr>
        <w:t>, 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= 0, другий 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=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п</w:t>
      </w:r>
      <w:r w:rsidRPr="0062274E">
        <w:rPr>
          <w:rFonts w:cs="Times New Roman"/>
          <w:szCs w:val="28"/>
          <w:lang w:val="uk-UA"/>
        </w:rPr>
        <w:t xml:space="preserve">. Закон зміни амплітудно-модульованого сигналу </w:t>
      </w:r>
      <w:r w:rsidRPr="0062274E">
        <w:rPr>
          <w:rFonts w:cs="Times New Roman"/>
          <w:szCs w:val="28"/>
          <w:lang w:val="en-US"/>
        </w:rPr>
        <w:t>E</w:t>
      </w:r>
      <w:r w:rsidRPr="0062274E">
        <w:rPr>
          <w:rFonts w:cs="Times New Roman"/>
          <w:szCs w:val="28"/>
        </w:rPr>
        <w:t>(</w:t>
      </w:r>
      <w:r w:rsidRPr="0062274E">
        <w:rPr>
          <w:rFonts w:cs="Times New Roman"/>
          <w:szCs w:val="28"/>
          <w:lang w:val="en-US"/>
        </w:rPr>
        <w:t>t</w:t>
      </w:r>
      <w:r w:rsidRPr="0062274E">
        <w:rPr>
          <w:rFonts w:cs="Times New Roman"/>
          <w:szCs w:val="28"/>
        </w:rPr>
        <w:t>)</w:t>
      </w:r>
      <w:r w:rsidRPr="0062274E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на</w:t>
      </w:r>
      <w:r w:rsidRPr="0062274E">
        <w:rPr>
          <w:rFonts w:cs="Times New Roman"/>
          <w:szCs w:val="28"/>
          <w:lang w:val="uk-UA"/>
        </w:rPr>
        <w:t>ведено у Додатку А згідно варіанту. Параметри систем задає викладач.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 xml:space="preserve">5.3 На вхід вибіркових систем перелічених в п. 5.2 подається радіосигнал </w:t>
      </w:r>
      <w:r w:rsidRPr="0062274E">
        <w:rPr>
          <w:rFonts w:cs="Times New Roman"/>
          <w:szCs w:val="28"/>
          <w:lang w:val="uk-UA"/>
        </w:rPr>
        <w:object w:dxaOrig="2439" w:dyaOrig="360">
          <v:shape id="_x0000_i1027" type="#_x0000_t75" style="width:122.25pt;height:18pt" o:ole="">
            <v:imagedata r:id="rId10" o:title=""/>
          </v:shape>
          <o:OLEObject Type="Embed" ProgID="Equation.3" ShapeID="_x0000_i1027" DrawAspect="Content" ObjectID="_1678514215" r:id="rId11"/>
        </w:object>
      </w:r>
      <w:r w:rsidRPr="0062274E">
        <w:rPr>
          <w:rFonts w:cs="Times New Roman"/>
          <w:szCs w:val="28"/>
          <w:lang w:val="uk-UA"/>
        </w:rPr>
        <w:t xml:space="preserve"> з несучою частотою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0</w:t>
      </w:r>
      <w:r w:rsidRPr="0062274E">
        <w:rPr>
          <w:rFonts w:cs="Times New Roman"/>
          <w:szCs w:val="28"/>
          <w:lang w:val="uk-UA"/>
        </w:rPr>
        <w:t xml:space="preserve"> = 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lang w:val="uk-UA"/>
        </w:rPr>
        <w:t>р + 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 і параметрами маніпуляції згідно з Додатком А.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 xml:space="preserve">Розрахувати і побудувати вигляд </w:t>
      </w:r>
      <w:proofErr w:type="spellStart"/>
      <w:r w:rsidRPr="0062274E">
        <w:rPr>
          <w:rFonts w:cs="Times New Roman"/>
          <w:szCs w:val="28"/>
          <w:lang w:val="uk-UA"/>
        </w:rPr>
        <w:t>огинаючої</w:t>
      </w:r>
      <w:proofErr w:type="spellEnd"/>
      <w:r w:rsidRPr="0062274E">
        <w:rPr>
          <w:rFonts w:cs="Times New Roman"/>
          <w:szCs w:val="28"/>
          <w:lang w:val="uk-UA"/>
        </w:rPr>
        <w:t xml:space="preserve"> вихідного сигналу, закон зміни фази для двох варіантів.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а) 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= 0;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uk-UA"/>
        </w:rPr>
        <w:t>б) δ</w:t>
      </w:r>
      <w:r w:rsidRPr="0062274E">
        <w:rPr>
          <w:rFonts w:cs="Times New Roman"/>
          <w:szCs w:val="28"/>
          <w:vertAlign w:val="subscript"/>
          <w:lang w:val="en-US"/>
        </w:rPr>
        <w:t>f</w:t>
      </w:r>
      <w:r w:rsidRPr="0062274E">
        <w:rPr>
          <w:rFonts w:cs="Times New Roman"/>
          <w:szCs w:val="28"/>
          <w:lang w:val="uk-UA"/>
        </w:rPr>
        <w:t xml:space="preserve"> = 0,5 Δ</w:t>
      </w:r>
      <w:r w:rsidRPr="0062274E">
        <w:rPr>
          <w:rFonts w:cs="Times New Roman"/>
          <w:szCs w:val="28"/>
          <w:lang w:val="en-US"/>
        </w:rPr>
        <w:t>f</w:t>
      </w:r>
      <w:r w:rsidRPr="0062274E">
        <w:rPr>
          <w:rFonts w:cs="Times New Roman"/>
          <w:szCs w:val="28"/>
          <w:vertAlign w:val="subscript"/>
          <w:lang w:val="uk-UA"/>
        </w:rPr>
        <w:t>п</w:t>
      </w:r>
      <w:r w:rsidRPr="0062274E">
        <w:rPr>
          <w:rFonts w:cs="Times New Roman"/>
          <w:szCs w:val="28"/>
          <w:lang w:val="uk-UA"/>
        </w:rPr>
        <w:t>.</w:t>
      </w:r>
    </w:p>
    <w:p w:rsidR="00010401" w:rsidRDefault="00010401" w:rsidP="00010401">
      <w:pPr>
        <w:spacing w:after="0"/>
        <w:rPr>
          <w:rFonts w:cs="Times New Roman"/>
          <w:b/>
          <w:szCs w:val="28"/>
          <w:lang w:val="uk-UA"/>
        </w:rPr>
      </w:pPr>
    </w:p>
    <w:p w:rsidR="00010401" w:rsidRPr="0062274E" w:rsidRDefault="00010401" w:rsidP="00010401">
      <w:pPr>
        <w:spacing w:after="0"/>
        <w:rPr>
          <w:rFonts w:cs="Times New Roman"/>
          <w:b/>
          <w:szCs w:val="28"/>
          <w:lang w:val="uk-UA"/>
        </w:rPr>
      </w:pPr>
      <w:r w:rsidRPr="0062274E">
        <w:rPr>
          <w:rFonts w:cs="Times New Roman"/>
          <w:b/>
          <w:szCs w:val="28"/>
          <w:lang w:val="uk-UA"/>
        </w:rPr>
        <w:t>Додаток А – Вихідні дані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 xml:space="preserve"> B</w:t>
      </w:r>
      <w:r w:rsidRPr="0062274E">
        <w:rPr>
          <w:rFonts w:cs="Times New Roman"/>
          <w:szCs w:val="28"/>
        </w:rPr>
        <w:t xml:space="preserve"> №2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45140D7F" wp14:editId="2D56A218">
            <wp:extent cx="1609725" cy="971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6F954E34" wp14:editId="4DE618C6">
            <wp:extent cx="2028825" cy="1047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№3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 xml:space="preserve"> B</w:t>
      </w:r>
      <w:r w:rsidRPr="0062274E">
        <w:rPr>
          <w:rFonts w:cs="Times New Roman"/>
          <w:szCs w:val="28"/>
        </w:rPr>
        <w:t xml:space="preserve"> №4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0F5155C0" wp14:editId="3E5356DB">
            <wp:extent cx="1733550" cy="1038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1E37DA90" wp14:editId="5FC89955">
            <wp:extent cx="1943100" cy="971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№5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 xml:space="preserve"> B</w:t>
      </w:r>
      <w:r w:rsidRPr="0062274E">
        <w:rPr>
          <w:rFonts w:cs="Times New Roman"/>
          <w:szCs w:val="28"/>
        </w:rPr>
        <w:t xml:space="preserve"> №6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2DAF359C" wp14:editId="35A87272">
            <wp:extent cx="1695450" cy="876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1A3B51EA" wp14:editId="70C230F5">
            <wp:extent cx="1971675" cy="9810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№7  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№8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64DD149F" wp14:editId="106D0E14">
            <wp:extent cx="1714500" cy="8477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szCs w:val="28"/>
          <w:lang w:val="en-US"/>
        </w:rPr>
        <w:t xml:space="preserve"> </w:t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42C1C179" wp14:editId="1E281F3E">
            <wp:extent cx="1790700" cy="9144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</w:rPr>
        <w:t xml:space="preserve">  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№9</w:t>
      </w:r>
      <w:r w:rsidRPr="0062274E">
        <w:rPr>
          <w:rFonts w:cs="Times New Roman"/>
          <w:szCs w:val="28"/>
          <w:lang w:val="en-US"/>
        </w:rPr>
        <w:t xml:space="preserve"> 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№10</w:t>
      </w:r>
    </w:p>
    <w:p w:rsidR="00010401" w:rsidRPr="0062274E" w:rsidRDefault="00010401" w:rsidP="00010401">
      <w:pPr>
        <w:spacing w:after="0"/>
        <w:rPr>
          <w:rFonts w:cs="Times New Roman"/>
          <w:szCs w:val="28"/>
          <w:lang w:val="uk-UA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044350AA" wp14:editId="257A33A5">
            <wp:extent cx="1666875" cy="1009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5C1C0905" wp14:editId="3A92FAFB">
            <wp:extent cx="1857375" cy="11049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№11</w:t>
      </w:r>
      <w:r w:rsidRPr="0062274E">
        <w:rPr>
          <w:rFonts w:cs="Times New Roman"/>
          <w:szCs w:val="28"/>
          <w:lang w:val="en-US"/>
        </w:rPr>
        <w:t xml:space="preserve"> 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№12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33B333D2" wp14:editId="7CD7C173">
            <wp:extent cx="1714500" cy="1066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7C254186" wp14:editId="3C4FAF56">
            <wp:extent cx="1914525" cy="10096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№13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 xml:space="preserve"> B</w:t>
      </w:r>
      <w:r w:rsidRPr="0062274E">
        <w:rPr>
          <w:rFonts w:cs="Times New Roman"/>
          <w:szCs w:val="28"/>
        </w:rPr>
        <w:t xml:space="preserve"> №14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5806413F" wp14:editId="0301E0E9">
            <wp:extent cx="1676400" cy="1028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7A1E0802" wp14:editId="6D262BDD">
            <wp:extent cx="1819275" cy="10763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№15</w:t>
      </w:r>
      <w:r w:rsidRPr="0062274E">
        <w:rPr>
          <w:rFonts w:cs="Times New Roman"/>
          <w:szCs w:val="28"/>
          <w:lang w:val="en-US"/>
        </w:rPr>
        <w:t xml:space="preserve"> 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№16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6C6DA6B5" wp14:editId="45A15D79">
            <wp:extent cx="1600200" cy="771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5A8BBE33" wp14:editId="3E0CA32A">
            <wp:extent cx="1828800" cy="942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№17</w:t>
      </w:r>
      <w:r w:rsidRPr="0062274E">
        <w:rPr>
          <w:rFonts w:cs="Times New Roman"/>
          <w:szCs w:val="28"/>
          <w:lang w:val="en-US"/>
        </w:rPr>
        <w:t xml:space="preserve"> 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№18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05DC46AC" wp14:editId="6E8FE1BD">
            <wp:extent cx="1771650" cy="9048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20D404C6" wp14:editId="00C7F62D">
            <wp:extent cx="1885950" cy="952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№19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 xml:space="preserve"> B</w:t>
      </w:r>
      <w:r w:rsidRPr="0062274E">
        <w:rPr>
          <w:rFonts w:cs="Times New Roman"/>
          <w:szCs w:val="28"/>
        </w:rPr>
        <w:t xml:space="preserve"> №20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lastRenderedPageBreak/>
        <w:drawing>
          <wp:inline distT="0" distB="0" distL="0" distR="0" wp14:anchorId="123BD273" wp14:editId="1C053ECD">
            <wp:extent cx="1724025" cy="8858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szCs w:val="28"/>
        </w:rPr>
        <w:t xml:space="preserve"> </w:t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10470638" wp14:editId="0FC655F8">
            <wp:extent cx="1895475" cy="11334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№21</w:t>
      </w:r>
      <w:r w:rsidRPr="0062274E">
        <w:rPr>
          <w:rFonts w:cs="Times New Roman"/>
          <w:szCs w:val="28"/>
          <w:lang w:val="en-US"/>
        </w:rPr>
        <w:t xml:space="preserve"> 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№22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46DCCF17" wp14:editId="20018C32">
            <wp:extent cx="1838325" cy="1066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766C2C6F" wp14:editId="2EF18919">
            <wp:extent cx="1828800" cy="1123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№23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 xml:space="preserve"> B</w:t>
      </w:r>
      <w:r w:rsidRPr="0062274E">
        <w:rPr>
          <w:rFonts w:cs="Times New Roman"/>
          <w:szCs w:val="28"/>
        </w:rPr>
        <w:t xml:space="preserve"> №24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032557C8" wp14:editId="4AA54303">
            <wp:extent cx="1828800" cy="11144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41089C24" wp14:editId="025AD797">
            <wp:extent cx="1828800" cy="1123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№25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№26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720D6C68" wp14:editId="0804C69A">
            <wp:extent cx="1771650" cy="1057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3A43ACE1" wp14:editId="514C10A6">
            <wp:extent cx="1828800" cy="110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№27</w:t>
      </w:r>
      <w:r w:rsidRPr="0062274E">
        <w:rPr>
          <w:rFonts w:cs="Times New Roman"/>
          <w:szCs w:val="28"/>
          <w:lang w:val="en-US"/>
        </w:rPr>
        <w:t xml:space="preserve"> 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№28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6E279322" wp14:editId="7F446F97">
            <wp:extent cx="1828800" cy="1085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7F79F7CD" wp14:editId="05246EBC">
            <wp:extent cx="1828800" cy="1095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szCs w:val="28"/>
          <w:lang w:val="en-US"/>
        </w:rPr>
        <w:t>B</w:t>
      </w:r>
      <w:r w:rsidRPr="0062274E">
        <w:rPr>
          <w:rFonts w:cs="Times New Roman"/>
          <w:szCs w:val="28"/>
        </w:rPr>
        <w:t xml:space="preserve"> №29</w:t>
      </w:r>
      <w:r w:rsidRPr="0062274E">
        <w:rPr>
          <w:rFonts w:cs="Times New Roman"/>
          <w:szCs w:val="28"/>
          <w:lang w:val="uk-UA"/>
        </w:rPr>
        <w:t xml:space="preserve">                                                                        </w:t>
      </w:r>
      <w:r w:rsidRPr="0062274E">
        <w:rPr>
          <w:rFonts w:cs="Times New Roman"/>
          <w:szCs w:val="28"/>
          <w:lang w:val="en-US"/>
        </w:rPr>
        <w:t xml:space="preserve"> B</w:t>
      </w:r>
      <w:r w:rsidRPr="0062274E">
        <w:rPr>
          <w:rFonts w:cs="Times New Roman"/>
          <w:szCs w:val="28"/>
        </w:rPr>
        <w:t xml:space="preserve"> №30</w:t>
      </w:r>
    </w:p>
    <w:p w:rsidR="00010401" w:rsidRPr="0062274E" w:rsidRDefault="00010401" w:rsidP="00010401">
      <w:pPr>
        <w:spacing w:after="0"/>
        <w:rPr>
          <w:rFonts w:cs="Times New Roman"/>
          <w:szCs w:val="28"/>
        </w:rPr>
      </w:pP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61B8CE21" wp14:editId="09C8ABCC">
            <wp:extent cx="1943100" cy="1152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4E">
        <w:rPr>
          <w:rFonts w:cs="Times New Roman"/>
          <w:noProof/>
          <w:szCs w:val="28"/>
          <w:lang w:eastAsia="ru-RU"/>
        </w:rPr>
        <w:drawing>
          <wp:inline distT="0" distB="0" distL="0" distR="0" wp14:anchorId="7273627C" wp14:editId="4F9623C9">
            <wp:extent cx="17145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F3" w:rsidRPr="007E64F3" w:rsidRDefault="007E64F3">
      <w:pPr>
        <w:rPr>
          <w:lang w:val="uk-UA"/>
        </w:rPr>
      </w:pPr>
    </w:p>
    <w:p w:rsidR="00010401" w:rsidRDefault="00010401" w:rsidP="00515BEA">
      <w:pPr>
        <w:rPr>
          <w:b/>
          <w:lang w:val="en-US"/>
        </w:rPr>
      </w:pPr>
    </w:p>
    <w:p w:rsidR="00010401" w:rsidRDefault="00010401" w:rsidP="00515BEA">
      <w:pPr>
        <w:rPr>
          <w:b/>
          <w:lang w:val="en-US"/>
        </w:rPr>
      </w:pPr>
    </w:p>
    <w:p w:rsidR="00010401" w:rsidRDefault="00010401" w:rsidP="00515BEA">
      <w:pPr>
        <w:rPr>
          <w:b/>
          <w:lang w:val="en-US"/>
        </w:rPr>
      </w:pPr>
    </w:p>
    <w:p w:rsidR="00515BEA" w:rsidRPr="007E64F3" w:rsidRDefault="00515BEA" w:rsidP="00515BEA">
      <w:pPr>
        <w:rPr>
          <w:b/>
          <w:lang w:val="uk-UA"/>
        </w:rPr>
      </w:pPr>
      <w:r w:rsidRPr="007E64F3">
        <w:rPr>
          <w:b/>
          <w:lang w:val="uk-UA"/>
        </w:rPr>
        <w:lastRenderedPageBreak/>
        <w:t>Пристрої генерації, формування та передавання радіосигналів (ПГФРС):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1. Зв’язковий передавач (варіанти: амплітудна, односмугова, частотна, фазова модуляція).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2. Передавач радіорелейної станції (варіанти: відносна фазова маніпуляція, відносна частотна маніпуляція).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3. Передавач станції ефірного аналогового телемовлення.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 xml:space="preserve">4. Передавач імпульсних сигналів (варіанти: для когерентної РЛС, для некогерентної РЛС, ламповий, </w:t>
      </w:r>
      <w:proofErr w:type="spellStart"/>
      <w:r w:rsidRPr="00E94F36">
        <w:rPr>
          <w:lang w:val="uk-UA"/>
        </w:rPr>
        <w:t>твердотільний</w:t>
      </w:r>
      <w:proofErr w:type="spellEnd"/>
      <w:r w:rsidRPr="00E94F36">
        <w:rPr>
          <w:lang w:val="uk-UA"/>
        </w:rPr>
        <w:t>).</w:t>
      </w:r>
    </w:p>
    <w:p w:rsidR="00E94F36" w:rsidRPr="00E94F36" w:rsidRDefault="00E94F36" w:rsidP="00E94F36">
      <w:pPr>
        <w:spacing w:after="120"/>
        <w:rPr>
          <w:lang w:val="uk-UA"/>
        </w:rPr>
      </w:pPr>
      <w:r w:rsidRPr="00E94F36">
        <w:rPr>
          <w:lang w:val="uk-UA"/>
        </w:rPr>
        <w:t>5. Цифрова обробка сигналів у передавачах.</w:t>
      </w:r>
    </w:p>
    <w:p w:rsidR="000E1A97" w:rsidRPr="007E64F3" w:rsidRDefault="000E1A97" w:rsidP="00515BEA">
      <w:pPr>
        <w:rPr>
          <w:lang w:val="uk-UA"/>
        </w:rPr>
      </w:pPr>
    </w:p>
    <w:p w:rsidR="007E64F3" w:rsidRPr="007E64F3" w:rsidRDefault="007E64F3" w:rsidP="007E64F3">
      <w:pPr>
        <w:rPr>
          <w:b/>
          <w:lang w:val="uk-UA"/>
        </w:rPr>
      </w:pPr>
      <w:r w:rsidRPr="007E64F3">
        <w:rPr>
          <w:b/>
          <w:lang w:val="uk-UA"/>
        </w:rPr>
        <w:t>Пристрої прийому та обробки сигналів</w:t>
      </w:r>
      <w:r>
        <w:rPr>
          <w:b/>
          <w:lang w:val="uk-UA"/>
        </w:rPr>
        <w:t xml:space="preserve"> (ППОС)</w:t>
      </w:r>
      <w:r w:rsidRPr="007E64F3">
        <w:rPr>
          <w:b/>
          <w:lang w:val="uk-UA"/>
        </w:rPr>
        <w:t>: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1. Однокристальний приймач ефірного радіомовлення (варіанти: амплітудна або частотна модуляція, монофонічне або стереофонічне мовлення).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2. Зв'язковий приймач (варіанти: односмугова амплітудна, частотна, фазова модуляція).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3. Широкосмуговий приймач ефірного радіомовлення (варіанти: аналоговий або з оцифровкою на радіочастоті).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 xml:space="preserve">4. Приймач SDR (варіанти: оцифровка сигналу у звуковому адаптері комп’ютера, вбудований АЦП з передачею на ПК сигналів у цифровому форматі, </w:t>
      </w:r>
      <w:proofErr w:type="spellStart"/>
      <w:r w:rsidRPr="007E64F3">
        <w:rPr>
          <w:lang w:val="uk-UA"/>
        </w:rPr>
        <w:t>direct</w:t>
      </w:r>
      <w:proofErr w:type="spellEnd"/>
      <w:r w:rsidRPr="007E64F3">
        <w:rPr>
          <w:lang w:val="uk-UA"/>
        </w:rPr>
        <w:t xml:space="preserve"> </w:t>
      </w:r>
      <w:proofErr w:type="spellStart"/>
      <w:r w:rsidRPr="007E64F3">
        <w:rPr>
          <w:lang w:val="uk-UA"/>
        </w:rPr>
        <w:t>down</w:t>
      </w:r>
      <w:proofErr w:type="spellEnd"/>
      <w:r w:rsidRPr="007E64F3">
        <w:rPr>
          <w:lang w:val="uk-UA"/>
        </w:rPr>
        <w:t xml:space="preserve"> </w:t>
      </w:r>
      <w:proofErr w:type="spellStart"/>
      <w:r w:rsidRPr="007E64F3">
        <w:rPr>
          <w:lang w:val="uk-UA"/>
        </w:rPr>
        <w:t>conversion</w:t>
      </w:r>
      <w:proofErr w:type="spellEnd"/>
      <w:r w:rsidRPr="007E64F3">
        <w:rPr>
          <w:lang w:val="uk-UA"/>
        </w:rPr>
        <w:t>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5. Приймач DRM (схемотехнічна частина).</w:t>
      </w:r>
    </w:p>
    <w:p w:rsidR="007E64F3" w:rsidRPr="007E64F3" w:rsidRDefault="007E64F3" w:rsidP="00E94F36">
      <w:pPr>
        <w:spacing w:after="120"/>
        <w:rPr>
          <w:lang w:val="uk-UA"/>
        </w:rPr>
      </w:pPr>
      <w:r w:rsidRPr="007E64F3">
        <w:rPr>
          <w:lang w:val="uk-UA"/>
        </w:rPr>
        <w:t>6. Цифрова обробка сигналів у приймачах.</w:t>
      </w:r>
    </w:p>
    <w:p w:rsidR="007E64F3" w:rsidRDefault="00FD6B18" w:rsidP="007E64F3">
      <w:pPr>
        <w:rPr>
          <w:lang w:val="en-US"/>
        </w:rPr>
      </w:pPr>
      <w:r>
        <w:rPr>
          <w:lang w:val="uk-UA"/>
        </w:rPr>
        <w:t xml:space="preserve">7. </w:t>
      </w:r>
      <w:r w:rsidRPr="007E64F3">
        <w:rPr>
          <w:lang w:val="uk-UA"/>
        </w:rPr>
        <w:t xml:space="preserve">Однокристальний </w:t>
      </w:r>
      <w:r>
        <w:rPr>
          <w:lang w:val="uk-UA"/>
        </w:rPr>
        <w:t xml:space="preserve">телевізійний </w:t>
      </w:r>
      <w:r w:rsidRPr="007E64F3">
        <w:rPr>
          <w:lang w:val="uk-UA"/>
        </w:rPr>
        <w:t xml:space="preserve">приймач </w:t>
      </w:r>
      <w:r>
        <w:rPr>
          <w:lang w:val="uk-UA"/>
        </w:rPr>
        <w:t xml:space="preserve">аналогового </w:t>
      </w:r>
      <w:r w:rsidRPr="007E64F3">
        <w:rPr>
          <w:lang w:val="uk-UA"/>
        </w:rPr>
        <w:t>ефірного мовлення</w:t>
      </w:r>
      <w:r w:rsidR="0013269B">
        <w:rPr>
          <w:lang w:val="uk-UA"/>
        </w:rPr>
        <w:t>.</w:t>
      </w:r>
    </w:p>
    <w:p w:rsidR="00010401" w:rsidRPr="00515BEA" w:rsidRDefault="00010401" w:rsidP="00010401">
      <w:pPr>
        <w:rPr>
          <w:b/>
          <w:lang w:val="uk-UA"/>
        </w:rPr>
      </w:pPr>
      <w:r w:rsidRPr="00515BEA">
        <w:rPr>
          <w:b/>
          <w:lang w:val="uk-UA"/>
        </w:rPr>
        <w:t>Основи схемотехніки (ОСХТ):</w:t>
      </w:r>
    </w:p>
    <w:p w:rsidR="00010401" w:rsidRDefault="00010401" w:rsidP="00010401">
      <w:pPr>
        <w:spacing w:after="0"/>
        <w:rPr>
          <w:lang w:val="uk-UA"/>
        </w:rPr>
      </w:pPr>
      <w:r w:rsidRPr="005E7321">
        <w:rPr>
          <w:szCs w:val="28"/>
          <w:lang w:val="uk-UA"/>
        </w:rPr>
        <w:t>Розрахунок підсилювача потужності звукової частоти з параметрами за варіантами</w:t>
      </w:r>
      <w:r>
        <w:rPr>
          <w:lang w:val="uk-UA"/>
        </w:rPr>
        <w:t>.</w:t>
      </w:r>
    </w:p>
    <w:p w:rsidR="00010401" w:rsidRDefault="00010401" w:rsidP="00010401">
      <w:pPr>
        <w:spacing w:after="0"/>
        <w:rPr>
          <w:lang w:val="uk-UA"/>
        </w:rPr>
      </w:pPr>
    </w:p>
    <w:p w:rsidR="00010401" w:rsidRPr="00010401" w:rsidRDefault="00010401" w:rsidP="007E64F3">
      <w:pPr>
        <w:rPr>
          <w:lang w:val="en-US"/>
        </w:rPr>
      </w:pPr>
    </w:p>
    <w:p w:rsidR="00010401" w:rsidRDefault="00010401" w:rsidP="007E64F3">
      <w:pPr>
        <w:rPr>
          <w:lang w:val="en-US"/>
        </w:rPr>
      </w:pPr>
    </w:p>
    <w:p w:rsidR="00010401" w:rsidRDefault="00010401" w:rsidP="007E64F3">
      <w:pPr>
        <w:rPr>
          <w:lang w:val="en-US"/>
        </w:rPr>
        <w:sectPr w:rsidR="00010401" w:rsidSect="00190946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010401" w:rsidRPr="00010401" w:rsidRDefault="00010401" w:rsidP="00010401">
      <w:pPr>
        <w:spacing w:after="0"/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</w:p>
    <w:p w:rsidR="00010401" w:rsidRPr="00010401" w:rsidRDefault="00010401" w:rsidP="00010401">
      <w:pPr>
        <w:spacing w:before="120" w:after="0"/>
        <w:ind w:firstLine="0"/>
        <w:jc w:val="left"/>
        <w:rPr>
          <w:rFonts w:eastAsia="Times New Roman" w:cs="Times New Roman"/>
          <w:szCs w:val="28"/>
          <w:lang w:val="uk-UA"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 xml:space="preserve">ЗМІСТ </w:t>
      </w:r>
      <w:proofErr w:type="spellStart"/>
      <w:r w:rsidRPr="00010401">
        <w:rPr>
          <w:rFonts w:eastAsia="Times New Roman" w:cs="Times New Roman"/>
          <w:szCs w:val="28"/>
          <w:lang w:val="uk-UA" w:eastAsia="ru-RU"/>
        </w:rPr>
        <w:t>розрахунково</w:t>
      </w:r>
      <w:proofErr w:type="spellEnd"/>
      <w:r w:rsidRPr="00010401">
        <w:rPr>
          <w:rFonts w:eastAsia="Times New Roman" w:cs="Times New Roman"/>
          <w:szCs w:val="28"/>
          <w:lang w:val="uk-UA" w:eastAsia="ru-RU"/>
        </w:rPr>
        <w:t xml:space="preserve"> пояснювальної записки (перелік питань, що їх належить розробити):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>1 Розрахунок напруги джерела живлення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>2 Розрахунок вихідного кола прикінцевого каскаду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>3 Вибір транзисторів прикінцевого каскаду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 xml:space="preserve">4 Електричний розрахунок </w:t>
      </w:r>
      <w:proofErr w:type="spellStart"/>
      <w:r w:rsidRPr="00010401">
        <w:rPr>
          <w:rFonts w:eastAsia="Times New Roman" w:cs="Times New Roman"/>
          <w:szCs w:val="28"/>
          <w:lang w:val="uk-UA" w:eastAsia="ru-RU"/>
        </w:rPr>
        <w:t>предкінцевого</w:t>
      </w:r>
      <w:proofErr w:type="spellEnd"/>
      <w:r w:rsidRPr="00010401">
        <w:rPr>
          <w:rFonts w:eastAsia="Times New Roman" w:cs="Times New Roman"/>
          <w:szCs w:val="28"/>
          <w:lang w:val="uk-UA" w:eastAsia="ru-RU"/>
        </w:rPr>
        <w:t xml:space="preserve"> каскаду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 xml:space="preserve">5 Розрахунок кола зворотного зв’язку 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>6 Розрахунок вихідного диференційного каскаду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>7 Розрахунок номіналів роздільних і блокувальних конденсаторів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>8 Результати моделювання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eastAsia="ru-RU"/>
        </w:rPr>
        <w:t>9</w:t>
      </w:r>
      <w:r w:rsidRPr="00010401">
        <w:rPr>
          <w:rFonts w:eastAsia="Times New Roman" w:cs="Times New Roman"/>
          <w:szCs w:val="28"/>
          <w:lang w:val="uk-UA" w:eastAsia="ru-RU"/>
        </w:rPr>
        <w:t>.</w:t>
      </w:r>
      <w:r w:rsidRPr="00010401">
        <w:rPr>
          <w:rFonts w:eastAsia="Times New Roman" w:cs="Times New Roman"/>
          <w:szCs w:val="28"/>
          <w:lang w:eastAsia="ru-RU"/>
        </w:rPr>
        <w:t xml:space="preserve"> </w:t>
      </w:r>
      <w:r w:rsidRPr="00010401">
        <w:rPr>
          <w:rFonts w:eastAsia="Times New Roman" w:cs="Times New Roman"/>
          <w:szCs w:val="28"/>
          <w:lang w:val="uk-UA" w:eastAsia="ru-RU"/>
        </w:rPr>
        <w:t>Електричний</w:t>
      </w:r>
      <w:r w:rsidRPr="00010401">
        <w:rPr>
          <w:rFonts w:eastAsia="Times New Roman" w:cs="Times New Roman"/>
          <w:szCs w:val="28"/>
          <w:lang w:eastAsia="ru-RU"/>
        </w:rPr>
        <w:t xml:space="preserve"> </w:t>
      </w:r>
      <w:r w:rsidRPr="00010401">
        <w:rPr>
          <w:rFonts w:eastAsia="Times New Roman" w:cs="Times New Roman"/>
          <w:szCs w:val="28"/>
          <w:lang w:val="uk-UA" w:eastAsia="ru-RU"/>
        </w:rPr>
        <w:t xml:space="preserve"> розрахунок підсилювача звукових частот на дискретних елементах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 xml:space="preserve">10. Визначення  підсумкових характеристик підсилювача, що спроектовано, за допомогою пакета </w:t>
      </w:r>
      <w:r w:rsidRPr="00010401">
        <w:rPr>
          <w:rFonts w:eastAsia="Times New Roman" w:cs="Times New Roman"/>
          <w:szCs w:val="28"/>
          <w:lang w:val="en-US" w:eastAsia="ru-RU"/>
        </w:rPr>
        <w:t>Microcap</w:t>
      </w:r>
      <w:r w:rsidRPr="00010401">
        <w:rPr>
          <w:rFonts w:eastAsia="Times New Roman" w:cs="Times New Roman"/>
          <w:szCs w:val="28"/>
          <w:lang w:eastAsia="ru-RU"/>
        </w:rPr>
        <w:t>-9</w:t>
      </w:r>
    </w:p>
    <w:p w:rsidR="00010401" w:rsidRPr="00010401" w:rsidRDefault="00010401" w:rsidP="00010401">
      <w:pPr>
        <w:spacing w:after="0"/>
        <w:ind w:firstLine="709"/>
        <w:rPr>
          <w:rFonts w:eastAsia="Times New Roman" w:cs="Times New Roman"/>
          <w:szCs w:val="28"/>
          <w:lang w:eastAsia="ru-RU"/>
        </w:rPr>
      </w:pPr>
      <w:r w:rsidRPr="00010401">
        <w:rPr>
          <w:rFonts w:eastAsia="Times New Roman" w:cs="Times New Roman"/>
          <w:szCs w:val="28"/>
          <w:lang w:val="uk-UA" w:eastAsia="ru-RU"/>
        </w:rPr>
        <w:t>11. Реалізація підсилювача за технічним завданням на інтегральній мікросхемі</w:t>
      </w:r>
    </w:p>
    <w:p w:rsidR="00010401" w:rsidRPr="00010401" w:rsidRDefault="00010401" w:rsidP="00010401">
      <w:pPr>
        <w:spacing w:after="0"/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15198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043"/>
        <w:gridCol w:w="1083"/>
        <w:gridCol w:w="1083"/>
        <w:gridCol w:w="1026"/>
        <w:gridCol w:w="1368"/>
        <w:gridCol w:w="1026"/>
        <w:gridCol w:w="1254"/>
        <w:gridCol w:w="1083"/>
        <w:gridCol w:w="1140"/>
        <w:gridCol w:w="1140"/>
        <w:gridCol w:w="1353"/>
        <w:gridCol w:w="1134"/>
      </w:tblGrid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П.І.Б</w:t>
            </w: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Е.Р.С. джерела сигналу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010401">
              <w:rPr>
                <w:rFonts w:eastAsia="Times New Roman" w:cs="Times New Roman"/>
                <w:sz w:val="22"/>
                <w:vertAlign w:val="subscript"/>
                <w:lang w:eastAsia="ru-RU"/>
              </w:rPr>
              <w:t>Дж</w:t>
            </w:r>
            <w:proofErr w:type="spellEnd"/>
            <w:proofErr w:type="gramStart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>,В</w:t>
            </w:r>
            <w:proofErr w:type="gramEnd"/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Опір джерела сигналу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010401">
              <w:rPr>
                <w:rFonts w:eastAsia="Times New Roman" w:cs="Times New Roman"/>
                <w:sz w:val="22"/>
                <w:vertAlign w:val="subscript"/>
                <w:lang w:val="uk-UA" w:eastAsia="ru-RU"/>
              </w:rPr>
              <w:t>Дж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, </w:t>
            </w:r>
            <w:proofErr w:type="spellStart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кОм</w:t>
            </w:r>
            <w:proofErr w:type="spellEnd"/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Макси-мальна</w:t>
            </w:r>
            <w:proofErr w:type="spellEnd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 вихідна потуж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ність</w:t>
            </w:r>
            <w:proofErr w:type="spellEnd"/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P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, Вт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Нижня робоча частота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f</w:t>
            </w:r>
            <w:r w:rsidRPr="00010401">
              <w:rPr>
                <w:rFonts w:eastAsia="Times New Roman" w:cs="Times New Roman"/>
                <w:sz w:val="22"/>
                <w:vertAlign w:val="subscript"/>
                <w:lang w:val="uk-UA" w:eastAsia="ru-RU"/>
              </w:rPr>
              <w:t>н,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 Гц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Рівень лінійних спотворень 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на частоті </w:t>
            </w: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f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н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M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н, дБ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Верхня робоча частота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f</w:t>
            </w:r>
            <w:r w:rsidRPr="00010401">
              <w:rPr>
                <w:rFonts w:eastAsia="Times New Roman" w:cs="Times New Roman"/>
                <w:sz w:val="22"/>
                <w:vertAlign w:val="subscript"/>
                <w:lang w:val="uk-UA" w:eastAsia="ru-RU"/>
              </w:rPr>
              <w:t>н</w:t>
            </w:r>
            <w:r w:rsidRPr="00010401">
              <w:rPr>
                <w:rFonts w:eastAsia="Times New Roman" w:cs="Times New Roman"/>
                <w:sz w:val="22"/>
                <w:vertAlign w:val="subscript"/>
                <w:lang w:eastAsia="ru-RU"/>
              </w:rPr>
              <w:t>,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 кГц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f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Рівень лінійних спотворень 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на частоті </w:t>
            </w: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f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в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M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н, дБ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Опір </w:t>
            </w:r>
            <w:proofErr w:type="spellStart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наванта-ження</w:t>
            </w:r>
            <w:proofErr w:type="spellEnd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 xml:space="preserve"> 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R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н, Ом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Коефі-цієнт</w:t>
            </w:r>
            <w:proofErr w:type="spellEnd"/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Гармонік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en-US" w:eastAsia="ru-RU"/>
              </w:rPr>
              <w:t>k</w:t>
            </w:r>
            <w:r w:rsidRPr="00010401">
              <w:rPr>
                <w:rFonts w:eastAsia="Times New Roman" w:cs="Times New Roman"/>
                <w:sz w:val="22"/>
                <w:vertAlign w:val="subscript"/>
                <w:lang w:val="uk-UA" w:eastAsia="ru-RU"/>
              </w:rPr>
              <w:t>г,</w:t>
            </w: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%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Тип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вихідного каскаду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Тип підсилювача напруги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sz w:val="22"/>
                <w:lang w:val="uk-UA" w:eastAsia="ru-RU"/>
              </w:rPr>
              <w:t>Схема зміщення вихідного каскаду</w:t>
            </w:r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0,4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 xml:space="preserve">Складені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транзис-тори</w:t>
            </w:r>
            <w:proofErr w:type="spellEnd"/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 xml:space="preserve">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Діодна</w:t>
            </w:r>
            <w:proofErr w:type="spellEnd"/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0,6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-2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 xml:space="preserve">Складені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транзис-тори</w:t>
            </w:r>
            <w:proofErr w:type="spellEnd"/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 xml:space="preserve">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774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40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-2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40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Дарлінгтона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774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0,8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30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Складені транзистори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Ліодна</w:t>
            </w:r>
            <w:proofErr w:type="spellEnd"/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22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30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Складені транзистори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40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Складені транзистори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Діодна</w:t>
            </w:r>
            <w:proofErr w:type="spellEnd"/>
          </w:p>
        </w:tc>
      </w:tr>
      <w:tr w:rsidR="00010401" w:rsidRPr="00010401" w:rsidTr="00AE34A5">
        <w:trPr>
          <w:trHeight w:val="836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0,6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30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50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852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30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0,2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30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-2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Складені транзистори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Діодна</w:t>
            </w:r>
            <w:proofErr w:type="spellEnd"/>
          </w:p>
        </w:tc>
      </w:tr>
      <w:tr w:rsidR="00010401" w:rsidRPr="00010401" w:rsidTr="00AE34A5">
        <w:trPr>
          <w:trHeight w:val="826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0,5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22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1419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0,4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, 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Шиклаї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830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40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Шиклаї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843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0,6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  <w:t>25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-2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543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0,8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Шиклаї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1010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1,1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30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lang w:val="uk-UA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Шиклаї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902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1,25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lang w:val="en-US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  <w:tr w:rsidR="00010401" w:rsidRPr="00010401" w:rsidTr="00AE34A5">
        <w:trPr>
          <w:trHeight w:val="1067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Складені</w:t>
            </w:r>
          </w:p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транзистори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Діодна</w:t>
            </w:r>
            <w:proofErr w:type="spellEnd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*</w:t>
            </w:r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40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, 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Шиклаї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Троанзисторна</w:t>
            </w:r>
            <w:proofErr w:type="spellEnd"/>
          </w:p>
        </w:tc>
      </w:tr>
      <w:tr w:rsidR="00010401" w:rsidRPr="00010401" w:rsidTr="00AE34A5"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0,8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22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lang w:val="en-US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lang w:val="uk-UA" w:eastAsia="ru-RU"/>
              </w:rPr>
              <w:t>Складені транзистори в одному корпусі</w:t>
            </w:r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СЕ з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вольтодобавленням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Діодна</w:t>
            </w:r>
            <w:proofErr w:type="spellEnd"/>
          </w:p>
        </w:tc>
      </w:tr>
      <w:tr w:rsidR="00010401" w:rsidRPr="00010401" w:rsidTr="00AE34A5">
        <w:trPr>
          <w:trHeight w:val="416"/>
        </w:trPr>
        <w:tc>
          <w:tcPr>
            <w:tcW w:w="1465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0,7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10401">
              <w:rPr>
                <w:rFonts w:eastAsia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20</w:t>
            </w:r>
          </w:p>
        </w:tc>
        <w:tc>
          <w:tcPr>
            <w:tcW w:w="1368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26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30</w:t>
            </w:r>
          </w:p>
        </w:tc>
        <w:tc>
          <w:tcPr>
            <w:tcW w:w="125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 w:val="24"/>
                <w:szCs w:val="24"/>
                <w:u w:val="single"/>
                <w:lang w:val="en-US" w:eastAsia="ru-RU"/>
              </w:rPr>
              <w:t>-3</w:t>
            </w:r>
          </w:p>
        </w:tc>
        <w:tc>
          <w:tcPr>
            <w:tcW w:w="108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</w:pPr>
            <w:r w:rsidRPr="00010401">
              <w:rPr>
                <w:rFonts w:eastAsia="Times New Roman" w:cs="Times New Roman"/>
                <w:b/>
                <w:szCs w:val="28"/>
                <w:u w:val="single"/>
                <w:lang w:val="en-US" w:eastAsia="ru-RU"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en-US" w:eastAsia="ru-RU"/>
              </w:rPr>
              <w:t>&lt;0,</w:t>
            </w:r>
            <w:r w:rsidRPr="00010401">
              <w:rPr>
                <w:rFonts w:eastAsia="Times New Roman" w:cs="Times New Roman"/>
                <w:b/>
                <w:sz w:val="22"/>
                <w:u w:val="single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Дарлінгтона</w:t>
            </w:r>
            <w:proofErr w:type="spellEnd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 xml:space="preserve">, Схема </w:t>
            </w:r>
            <w:proofErr w:type="spellStart"/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Шиклаї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Cs w:val="28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СЕ з джерелом струму</w:t>
            </w:r>
          </w:p>
        </w:tc>
        <w:tc>
          <w:tcPr>
            <w:tcW w:w="1134" w:type="dxa"/>
            <w:shd w:val="clear" w:color="auto" w:fill="auto"/>
          </w:tcPr>
          <w:p w:rsidR="00010401" w:rsidRPr="00010401" w:rsidRDefault="00010401" w:rsidP="00010401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</w:pPr>
            <w:r w:rsidRPr="00010401">
              <w:rPr>
                <w:rFonts w:eastAsia="Times New Roman" w:cs="Times New Roman"/>
                <w:b/>
                <w:sz w:val="22"/>
                <w:u w:val="single"/>
                <w:lang w:val="uk-UA" w:eastAsia="ru-RU"/>
              </w:rPr>
              <w:t>Транзисторна</w:t>
            </w:r>
          </w:p>
        </w:tc>
      </w:tr>
    </w:tbl>
    <w:p w:rsidR="00010401" w:rsidRPr="00010401" w:rsidRDefault="00010401" w:rsidP="00010401">
      <w:pPr>
        <w:spacing w:after="0"/>
        <w:ind w:firstLine="0"/>
        <w:jc w:val="center"/>
        <w:rPr>
          <w:rFonts w:eastAsia="Times New Roman" w:cs="Times New Roman"/>
          <w:sz w:val="12"/>
          <w:szCs w:val="12"/>
          <w:lang w:val="uk-UA" w:eastAsia="ru-RU"/>
        </w:rPr>
      </w:pPr>
    </w:p>
    <w:sectPr w:rsidR="00010401" w:rsidRPr="00010401" w:rsidSect="00516A7F">
      <w:pgSz w:w="16840" w:h="11907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30"/>
    <w:rsid w:val="000077EF"/>
    <w:rsid w:val="00010401"/>
    <w:rsid w:val="000233DA"/>
    <w:rsid w:val="000276BA"/>
    <w:rsid w:val="00033E4C"/>
    <w:rsid w:val="000350B6"/>
    <w:rsid w:val="00060B72"/>
    <w:rsid w:val="00064B25"/>
    <w:rsid w:val="00070761"/>
    <w:rsid w:val="0008110E"/>
    <w:rsid w:val="00081F1E"/>
    <w:rsid w:val="00085D64"/>
    <w:rsid w:val="00095264"/>
    <w:rsid w:val="0009734E"/>
    <w:rsid w:val="000A1010"/>
    <w:rsid w:val="000A5C5B"/>
    <w:rsid w:val="000B11DD"/>
    <w:rsid w:val="000B1D88"/>
    <w:rsid w:val="000E0698"/>
    <w:rsid w:val="000E12E6"/>
    <w:rsid w:val="000E1A97"/>
    <w:rsid w:val="000E3A82"/>
    <w:rsid w:val="000F14C4"/>
    <w:rsid w:val="00111CB8"/>
    <w:rsid w:val="00121BB6"/>
    <w:rsid w:val="0012219B"/>
    <w:rsid w:val="00131806"/>
    <w:rsid w:val="0013269B"/>
    <w:rsid w:val="00135C16"/>
    <w:rsid w:val="0013638C"/>
    <w:rsid w:val="001535D3"/>
    <w:rsid w:val="00156090"/>
    <w:rsid w:val="00163094"/>
    <w:rsid w:val="00165355"/>
    <w:rsid w:val="00166F8A"/>
    <w:rsid w:val="00176C68"/>
    <w:rsid w:val="00180EA2"/>
    <w:rsid w:val="00190946"/>
    <w:rsid w:val="00195D43"/>
    <w:rsid w:val="00195D91"/>
    <w:rsid w:val="001A0D55"/>
    <w:rsid w:val="001A411E"/>
    <w:rsid w:val="001B4A80"/>
    <w:rsid w:val="001B5AEC"/>
    <w:rsid w:val="001D2864"/>
    <w:rsid w:val="001E1905"/>
    <w:rsid w:val="001E1A0D"/>
    <w:rsid w:val="001E5111"/>
    <w:rsid w:val="001F6EEA"/>
    <w:rsid w:val="002015DF"/>
    <w:rsid w:val="00203853"/>
    <w:rsid w:val="002044FD"/>
    <w:rsid w:val="00205927"/>
    <w:rsid w:val="002161A6"/>
    <w:rsid w:val="0022601E"/>
    <w:rsid w:val="00236B14"/>
    <w:rsid w:val="002377A1"/>
    <w:rsid w:val="00244B9B"/>
    <w:rsid w:val="002643BB"/>
    <w:rsid w:val="00272ED9"/>
    <w:rsid w:val="002861ED"/>
    <w:rsid w:val="00294062"/>
    <w:rsid w:val="002C42D7"/>
    <w:rsid w:val="002C4A3C"/>
    <w:rsid w:val="002C5BE0"/>
    <w:rsid w:val="002D5FDA"/>
    <w:rsid w:val="002D61ED"/>
    <w:rsid w:val="002D7961"/>
    <w:rsid w:val="002E5628"/>
    <w:rsid w:val="002F2B48"/>
    <w:rsid w:val="002F37FF"/>
    <w:rsid w:val="0030442A"/>
    <w:rsid w:val="00306084"/>
    <w:rsid w:val="00312315"/>
    <w:rsid w:val="00313F43"/>
    <w:rsid w:val="00315263"/>
    <w:rsid w:val="003176E6"/>
    <w:rsid w:val="00322132"/>
    <w:rsid w:val="00330290"/>
    <w:rsid w:val="00331729"/>
    <w:rsid w:val="0033323E"/>
    <w:rsid w:val="00337650"/>
    <w:rsid w:val="00354AD1"/>
    <w:rsid w:val="003603DB"/>
    <w:rsid w:val="00363BB0"/>
    <w:rsid w:val="00366E9C"/>
    <w:rsid w:val="00367569"/>
    <w:rsid w:val="00371B85"/>
    <w:rsid w:val="003748E6"/>
    <w:rsid w:val="00377578"/>
    <w:rsid w:val="00396AB4"/>
    <w:rsid w:val="003977F6"/>
    <w:rsid w:val="003A23BB"/>
    <w:rsid w:val="003A2D32"/>
    <w:rsid w:val="003A5C8B"/>
    <w:rsid w:val="003B1E0E"/>
    <w:rsid w:val="003F4661"/>
    <w:rsid w:val="0040112A"/>
    <w:rsid w:val="00404561"/>
    <w:rsid w:val="00422EFD"/>
    <w:rsid w:val="0044224A"/>
    <w:rsid w:val="0044503E"/>
    <w:rsid w:val="0045088A"/>
    <w:rsid w:val="00452EED"/>
    <w:rsid w:val="00463CF5"/>
    <w:rsid w:val="00465D96"/>
    <w:rsid w:val="0046674A"/>
    <w:rsid w:val="00466CE4"/>
    <w:rsid w:val="00471E2A"/>
    <w:rsid w:val="00480AC2"/>
    <w:rsid w:val="00482D72"/>
    <w:rsid w:val="00482EBB"/>
    <w:rsid w:val="004878F4"/>
    <w:rsid w:val="0049103B"/>
    <w:rsid w:val="00494175"/>
    <w:rsid w:val="00494799"/>
    <w:rsid w:val="00496542"/>
    <w:rsid w:val="004977D7"/>
    <w:rsid w:val="004A11EA"/>
    <w:rsid w:val="004A70E5"/>
    <w:rsid w:val="004A7B22"/>
    <w:rsid w:val="004B326E"/>
    <w:rsid w:val="004B5CCA"/>
    <w:rsid w:val="004D1138"/>
    <w:rsid w:val="004D4B55"/>
    <w:rsid w:val="004D725F"/>
    <w:rsid w:val="004D7303"/>
    <w:rsid w:val="004E3D63"/>
    <w:rsid w:val="004E72DB"/>
    <w:rsid w:val="004F13A5"/>
    <w:rsid w:val="004F7098"/>
    <w:rsid w:val="00501FB6"/>
    <w:rsid w:val="00505AC3"/>
    <w:rsid w:val="00515050"/>
    <w:rsid w:val="00515BEA"/>
    <w:rsid w:val="00520C2E"/>
    <w:rsid w:val="00522302"/>
    <w:rsid w:val="0052275E"/>
    <w:rsid w:val="00524CC8"/>
    <w:rsid w:val="00530787"/>
    <w:rsid w:val="00542503"/>
    <w:rsid w:val="005428B0"/>
    <w:rsid w:val="005514C1"/>
    <w:rsid w:val="005629E3"/>
    <w:rsid w:val="005722F9"/>
    <w:rsid w:val="0058033A"/>
    <w:rsid w:val="00597230"/>
    <w:rsid w:val="005A2AEA"/>
    <w:rsid w:val="005A7D9E"/>
    <w:rsid w:val="005F44A7"/>
    <w:rsid w:val="005F79EF"/>
    <w:rsid w:val="00606330"/>
    <w:rsid w:val="00607811"/>
    <w:rsid w:val="00607C27"/>
    <w:rsid w:val="006129C7"/>
    <w:rsid w:val="00615E96"/>
    <w:rsid w:val="00625077"/>
    <w:rsid w:val="0063010E"/>
    <w:rsid w:val="0063384D"/>
    <w:rsid w:val="00633F83"/>
    <w:rsid w:val="0064772B"/>
    <w:rsid w:val="00650D2E"/>
    <w:rsid w:val="006511D5"/>
    <w:rsid w:val="00660739"/>
    <w:rsid w:val="00664AEE"/>
    <w:rsid w:val="00670C01"/>
    <w:rsid w:val="00680EB0"/>
    <w:rsid w:val="00685C4C"/>
    <w:rsid w:val="00693B6E"/>
    <w:rsid w:val="00695CF7"/>
    <w:rsid w:val="006973A4"/>
    <w:rsid w:val="006B1473"/>
    <w:rsid w:val="006B3D2C"/>
    <w:rsid w:val="006B63CD"/>
    <w:rsid w:val="006C09EF"/>
    <w:rsid w:val="006C57DF"/>
    <w:rsid w:val="006D0A31"/>
    <w:rsid w:val="006D3F44"/>
    <w:rsid w:val="006E38FE"/>
    <w:rsid w:val="007077E8"/>
    <w:rsid w:val="007117BD"/>
    <w:rsid w:val="00711B87"/>
    <w:rsid w:val="0071667D"/>
    <w:rsid w:val="0071769F"/>
    <w:rsid w:val="00741E6E"/>
    <w:rsid w:val="00754CA3"/>
    <w:rsid w:val="007563E0"/>
    <w:rsid w:val="00777AE8"/>
    <w:rsid w:val="00777D9B"/>
    <w:rsid w:val="00784658"/>
    <w:rsid w:val="007866C0"/>
    <w:rsid w:val="007867DA"/>
    <w:rsid w:val="00795062"/>
    <w:rsid w:val="007B2F43"/>
    <w:rsid w:val="007C66FF"/>
    <w:rsid w:val="007C6BF2"/>
    <w:rsid w:val="007C72A8"/>
    <w:rsid w:val="007D5B91"/>
    <w:rsid w:val="007E01EF"/>
    <w:rsid w:val="007E4867"/>
    <w:rsid w:val="007E4FA6"/>
    <w:rsid w:val="007E64F3"/>
    <w:rsid w:val="00811ED9"/>
    <w:rsid w:val="008227AC"/>
    <w:rsid w:val="00835666"/>
    <w:rsid w:val="00852B70"/>
    <w:rsid w:val="00852C5F"/>
    <w:rsid w:val="00856AE2"/>
    <w:rsid w:val="00863E9E"/>
    <w:rsid w:val="008817C2"/>
    <w:rsid w:val="00890130"/>
    <w:rsid w:val="00892A1D"/>
    <w:rsid w:val="00895935"/>
    <w:rsid w:val="008A3104"/>
    <w:rsid w:val="008B2AD9"/>
    <w:rsid w:val="008C7E44"/>
    <w:rsid w:val="008D3E6E"/>
    <w:rsid w:val="008D5658"/>
    <w:rsid w:val="008E277F"/>
    <w:rsid w:val="008E7650"/>
    <w:rsid w:val="008F0285"/>
    <w:rsid w:val="00910B28"/>
    <w:rsid w:val="00926389"/>
    <w:rsid w:val="0093377B"/>
    <w:rsid w:val="00941F12"/>
    <w:rsid w:val="009432C6"/>
    <w:rsid w:val="00943E09"/>
    <w:rsid w:val="009471F9"/>
    <w:rsid w:val="009507C9"/>
    <w:rsid w:val="00955409"/>
    <w:rsid w:val="009602F5"/>
    <w:rsid w:val="00960614"/>
    <w:rsid w:val="00961F36"/>
    <w:rsid w:val="00971C1E"/>
    <w:rsid w:val="009748DE"/>
    <w:rsid w:val="00974CA4"/>
    <w:rsid w:val="00974EF6"/>
    <w:rsid w:val="00981006"/>
    <w:rsid w:val="00981348"/>
    <w:rsid w:val="00984393"/>
    <w:rsid w:val="009912B7"/>
    <w:rsid w:val="00993311"/>
    <w:rsid w:val="009A3AB4"/>
    <w:rsid w:val="009A6D36"/>
    <w:rsid w:val="009A7210"/>
    <w:rsid w:val="009B25A4"/>
    <w:rsid w:val="009B4081"/>
    <w:rsid w:val="009B6FE4"/>
    <w:rsid w:val="009C20AD"/>
    <w:rsid w:val="009C3B6C"/>
    <w:rsid w:val="009C41E3"/>
    <w:rsid w:val="009D2EB7"/>
    <w:rsid w:val="009E058D"/>
    <w:rsid w:val="009E412C"/>
    <w:rsid w:val="009E5B23"/>
    <w:rsid w:val="009F0811"/>
    <w:rsid w:val="00A05680"/>
    <w:rsid w:val="00A14362"/>
    <w:rsid w:val="00A26A97"/>
    <w:rsid w:val="00A31D6E"/>
    <w:rsid w:val="00A37FE2"/>
    <w:rsid w:val="00A4275D"/>
    <w:rsid w:val="00A51B1D"/>
    <w:rsid w:val="00A56E74"/>
    <w:rsid w:val="00A61D30"/>
    <w:rsid w:val="00A63934"/>
    <w:rsid w:val="00A73CEF"/>
    <w:rsid w:val="00A8763A"/>
    <w:rsid w:val="00A90900"/>
    <w:rsid w:val="00A912A4"/>
    <w:rsid w:val="00AA72D0"/>
    <w:rsid w:val="00AB1EAE"/>
    <w:rsid w:val="00AB2CD3"/>
    <w:rsid w:val="00AB304B"/>
    <w:rsid w:val="00AB60EA"/>
    <w:rsid w:val="00AC05C3"/>
    <w:rsid w:val="00AC621B"/>
    <w:rsid w:val="00AD5FC4"/>
    <w:rsid w:val="00AE6461"/>
    <w:rsid w:val="00AF3EC2"/>
    <w:rsid w:val="00AF635A"/>
    <w:rsid w:val="00AF63AF"/>
    <w:rsid w:val="00AF7E09"/>
    <w:rsid w:val="00B12127"/>
    <w:rsid w:val="00B206A5"/>
    <w:rsid w:val="00B20B3F"/>
    <w:rsid w:val="00B20D2F"/>
    <w:rsid w:val="00B3011E"/>
    <w:rsid w:val="00B30CC9"/>
    <w:rsid w:val="00B471B4"/>
    <w:rsid w:val="00B506F8"/>
    <w:rsid w:val="00B50F04"/>
    <w:rsid w:val="00B513D1"/>
    <w:rsid w:val="00B51EE7"/>
    <w:rsid w:val="00B55704"/>
    <w:rsid w:val="00B57183"/>
    <w:rsid w:val="00B64393"/>
    <w:rsid w:val="00B709A2"/>
    <w:rsid w:val="00B834CA"/>
    <w:rsid w:val="00B848E3"/>
    <w:rsid w:val="00B90A73"/>
    <w:rsid w:val="00B90BDE"/>
    <w:rsid w:val="00B90FCC"/>
    <w:rsid w:val="00B91875"/>
    <w:rsid w:val="00B94C9E"/>
    <w:rsid w:val="00B9749E"/>
    <w:rsid w:val="00BB2987"/>
    <w:rsid w:val="00BB601C"/>
    <w:rsid w:val="00BC6FBA"/>
    <w:rsid w:val="00BD0A31"/>
    <w:rsid w:val="00BD124E"/>
    <w:rsid w:val="00BF1C09"/>
    <w:rsid w:val="00BF4F9B"/>
    <w:rsid w:val="00C22C26"/>
    <w:rsid w:val="00C41F31"/>
    <w:rsid w:val="00C54A12"/>
    <w:rsid w:val="00C60943"/>
    <w:rsid w:val="00C700B6"/>
    <w:rsid w:val="00C711E1"/>
    <w:rsid w:val="00C8345D"/>
    <w:rsid w:val="00C92259"/>
    <w:rsid w:val="00C97B1A"/>
    <w:rsid w:val="00CB3A68"/>
    <w:rsid w:val="00CB3C1D"/>
    <w:rsid w:val="00CB43AF"/>
    <w:rsid w:val="00CC0BC8"/>
    <w:rsid w:val="00CC4BCE"/>
    <w:rsid w:val="00CD329A"/>
    <w:rsid w:val="00CE2D95"/>
    <w:rsid w:val="00CE2EB1"/>
    <w:rsid w:val="00CE479D"/>
    <w:rsid w:val="00CE4BD2"/>
    <w:rsid w:val="00CF38B0"/>
    <w:rsid w:val="00D02E8A"/>
    <w:rsid w:val="00D1511B"/>
    <w:rsid w:val="00D24D04"/>
    <w:rsid w:val="00D27AA9"/>
    <w:rsid w:val="00D3133D"/>
    <w:rsid w:val="00D374EB"/>
    <w:rsid w:val="00D3781F"/>
    <w:rsid w:val="00D51F0B"/>
    <w:rsid w:val="00D56CCA"/>
    <w:rsid w:val="00D818B6"/>
    <w:rsid w:val="00D8253F"/>
    <w:rsid w:val="00DA4E9E"/>
    <w:rsid w:val="00DC01A8"/>
    <w:rsid w:val="00DC074B"/>
    <w:rsid w:val="00DC5852"/>
    <w:rsid w:val="00DD2E89"/>
    <w:rsid w:val="00DD4377"/>
    <w:rsid w:val="00DE14CA"/>
    <w:rsid w:val="00DE1834"/>
    <w:rsid w:val="00DE4D8F"/>
    <w:rsid w:val="00DF2572"/>
    <w:rsid w:val="00E0222C"/>
    <w:rsid w:val="00E077A8"/>
    <w:rsid w:val="00E211DB"/>
    <w:rsid w:val="00E24A4C"/>
    <w:rsid w:val="00E260BB"/>
    <w:rsid w:val="00E33CB6"/>
    <w:rsid w:val="00E37119"/>
    <w:rsid w:val="00E47C13"/>
    <w:rsid w:val="00E63255"/>
    <w:rsid w:val="00E658DE"/>
    <w:rsid w:val="00E7458A"/>
    <w:rsid w:val="00E92EE2"/>
    <w:rsid w:val="00E94F36"/>
    <w:rsid w:val="00E953EF"/>
    <w:rsid w:val="00EC10EE"/>
    <w:rsid w:val="00EC1BD1"/>
    <w:rsid w:val="00ED0B24"/>
    <w:rsid w:val="00ED4AB0"/>
    <w:rsid w:val="00ED5A96"/>
    <w:rsid w:val="00EE0809"/>
    <w:rsid w:val="00EE2F38"/>
    <w:rsid w:val="00EE5E58"/>
    <w:rsid w:val="00EF10B2"/>
    <w:rsid w:val="00F00F25"/>
    <w:rsid w:val="00F05167"/>
    <w:rsid w:val="00F21163"/>
    <w:rsid w:val="00F338E9"/>
    <w:rsid w:val="00F56BF7"/>
    <w:rsid w:val="00F57E3E"/>
    <w:rsid w:val="00F6027C"/>
    <w:rsid w:val="00F6065F"/>
    <w:rsid w:val="00F65A3F"/>
    <w:rsid w:val="00F77330"/>
    <w:rsid w:val="00F821AB"/>
    <w:rsid w:val="00F82788"/>
    <w:rsid w:val="00F95C2E"/>
    <w:rsid w:val="00FA31C7"/>
    <w:rsid w:val="00FB1DBE"/>
    <w:rsid w:val="00FC7C81"/>
    <w:rsid w:val="00FD530B"/>
    <w:rsid w:val="00FD55F8"/>
    <w:rsid w:val="00FD6B18"/>
    <w:rsid w:val="00FE2DEC"/>
    <w:rsid w:val="00FE2F20"/>
    <w:rsid w:val="00FE4310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3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3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Kolesnikova</cp:lastModifiedBy>
  <cp:revision>8</cp:revision>
  <dcterms:created xsi:type="dcterms:W3CDTF">2021-03-25T13:17:00Z</dcterms:created>
  <dcterms:modified xsi:type="dcterms:W3CDTF">2021-03-29T06:10:00Z</dcterms:modified>
</cp:coreProperties>
</file>