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2E46" w14:textId="77777777" w:rsidR="00440B9B" w:rsidRPr="00DF3016" w:rsidRDefault="00440B9B" w:rsidP="00440B9B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7F6B0420" w14:textId="77777777" w:rsidR="00440B9B" w:rsidRPr="00DF3016" w:rsidRDefault="00440B9B" w:rsidP="00440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478A3184" w14:textId="77777777" w:rsidR="00440B9B" w:rsidRPr="00DF3016" w:rsidRDefault="00440B9B" w:rsidP="00440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1B9A7264" w14:textId="77777777" w:rsidR="00440B9B" w:rsidRPr="00DF3016" w:rsidRDefault="00440B9B" w:rsidP="00440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0F232D37" w14:textId="77777777" w:rsidR="00440B9B" w:rsidRPr="00F72A91" w:rsidRDefault="00440B9B" w:rsidP="00440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5C1E">
        <w:rPr>
          <w:rFonts w:ascii="Times New Roman" w:hAnsi="Times New Roman"/>
          <w:sz w:val="28"/>
          <w:szCs w:val="28"/>
          <w:lang w:val="uk-UA"/>
        </w:rPr>
        <w:t xml:space="preserve">освітня програма «Інформаційні </w:t>
      </w:r>
      <w:r>
        <w:rPr>
          <w:rFonts w:ascii="Times New Roman" w:hAnsi="Times New Roman"/>
          <w:sz w:val="28"/>
          <w:szCs w:val="28"/>
          <w:lang w:val="uk-UA"/>
        </w:rPr>
        <w:t>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538A4403" w14:textId="77777777" w:rsidR="00440B9B" w:rsidRDefault="00440B9B" w:rsidP="00440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Інформація до силлабусу</w:t>
      </w:r>
    </w:p>
    <w:p w14:paraId="7A60074B" w14:textId="77777777" w:rsidR="00440B9B" w:rsidRDefault="00440B9B" w:rsidP="00440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7004"/>
      </w:tblGrid>
      <w:tr w:rsidR="00440B9B" w:rsidRPr="0043196F" w14:paraId="3F4AB15B" w14:textId="77777777" w:rsidTr="00A20531">
        <w:tc>
          <w:tcPr>
            <w:tcW w:w="2282" w:type="dxa"/>
          </w:tcPr>
          <w:p w14:paraId="5104D124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04" w:type="dxa"/>
          </w:tcPr>
          <w:p w14:paraId="40D82686" w14:textId="13868C9E" w:rsidR="00440B9B" w:rsidRPr="00440B9B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0B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Системи передачі даних</w:t>
            </w:r>
          </w:p>
        </w:tc>
      </w:tr>
      <w:tr w:rsidR="00440B9B" w:rsidRPr="0043196F" w14:paraId="281F23FD" w14:textId="77777777" w:rsidTr="00A20531">
        <w:tc>
          <w:tcPr>
            <w:tcW w:w="2282" w:type="dxa"/>
          </w:tcPr>
          <w:p w14:paraId="2F82BF42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04" w:type="dxa"/>
          </w:tcPr>
          <w:p w14:paraId="45F02097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Самойлик</w:t>
            </w: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</w:tr>
      <w:tr w:rsidR="00440B9B" w:rsidRPr="0043196F" w14:paraId="5D50AA38" w14:textId="77777777" w:rsidTr="00A20531">
        <w:tc>
          <w:tcPr>
            <w:tcW w:w="2282" w:type="dxa"/>
          </w:tcPr>
          <w:p w14:paraId="4DB4604D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 викладачів</w:t>
            </w:r>
          </w:p>
        </w:tc>
        <w:tc>
          <w:tcPr>
            <w:tcW w:w="7004" w:type="dxa"/>
          </w:tcPr>
          <w:p w14:paraId="1BDF3714" w14:textId="77777777" w:rsidR="00440B9B" w:rsidRPr="00EB52E7" w:rsidRDefault="0059514E" w:rsidP="00A20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440B9B" w:rsidRPr="00EB52E7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440B9B" w:rsidRPr="00EB52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0B9B" w:rsidRPr="0043196F" w14:paraId="311456EF" w14:textId="77777777" w:rsidTr="00A20531">
        <w:tc>
          <w:tcPr>
            <w:tcW w:w="2282" w:type="dxa"/>
          </w:tcPr>
          <w:p w14:paraId="7A9F09C5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04" w:type="dxa"/>
          </w:tcPr>
          <w:p w14:paraId="4246CC31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440B9B" w:rsidRPr="0043196F" w14:paraId="6F5DB905" w14:textId="77777777" w:rsidTr="00A20531">
        <w:tc>
          <w:tcPr>
            <w:tcW w:w="2282" w:type="dxa"/>
          </w:tcPr>
          <w:p w14:paraId="7457CE36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04" w:type="dxa"/>
          </w:tcPr>
          <w:p w14:paraId="678EE114" w14:textId="79C9C49D" w:rsidR="00440B9B" w:rsidRPr="00EB52E7" w:rsidRDefault="0059514E" w:rsidP="00A20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440B9B" w:rsidRPr="00EB52E7">
                <w:rPr>
                  <w:rStyle w:val="ad"/>
                  <w:rFonts w:ascii="Times New Roman" w:hAnsi="Times New Roman"/>
                  <w:sz w:val="28"/>
                  <w:szCs w:val="28"/>
                  <w:lang w:val="ru-RU" w:eastAsia="ru-RU"/>
                </w:rPr>
                <w:t>tornado282@gmail.com</w:t>
              </w:r>
            </w:hyperlink>
            <w:r w:rsidR="00440B9B" w:rsidRPr="00EB52E7">
              <w:rPr>
                <w:rStyle w:val="ad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40B9B" w:rsidRPr="0043196F" w14:paraId="1D7140B2" w14:textId="77777777" w:rsidTr="00A20531">
        <w:tc>
          <w:tcPr>
            <w:tcW w:w="2282" w:type="dxa"/>
          </w:tcPr>
          <w:p w14:paraId="798FDF36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04" w:type="dxa"/>
          </w:tcPr>
          <w:p w14:paraId="1F731820" w14:textId="6804F5D7" w:rsidR="00440B9B" w:rsidRPr="00EB52E7" w:rsidRDefault="0059514E" w:rsidP="00A20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C07A7" w:rsidRPr="00EB52E7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https://moodle.zp.edu.ua/course/view.php?id=3309</w:t>
              </w:r>
            </w:hyperlink>
          </w:p>
        </w:tc>
      </w:tr>
      <w:tr w:rsidR="00440B9B" w:rsidRPr="0043196F" w14:paraId="2505B910" w14:textId="77777777" w:rsidTr="00A20531">
        <w:tc>
          <w:tcPr>
            <w:tcW w:w="2282" w:type="dxa"/>
          </w:tcPr>
          <w:p w14:paraId="1CCBA191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04" w:type="dxa"/>
          </w:tcPr>
          <w:p w14:paraId="4B01F44B" w14:textId="77777777" w:rsidR="00440B9B" w:rsidRPr="00EB52E7" w:rsidRDefault="00440B9B" w:rsidP="00EB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52E7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 та підготовці до складання заліку</w:t>
            </w:r>
          </w:p>
        </w:tc>
      </w:tr>
      <w:tr w:rsidR="00440B9B" w:rsidRPr="0043196F" w14:paraId="4E7FF33B" w14:textId="77777777" w:rsidTr="00A20531">
        <w:tc>
          <w:tcPr>
            <w:tcW w:w="2282" w:type="dxa"/>
          </w:tcPr>
          <w:p w14:paraId="67997027" w14:textId="77777777" w:rsidR="00440B9B" w:rsidRPr="0043196F" w:rsidRDefault="00440B9B" w:rsidP="00A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04" w:type="dxa"/>
          </w:tcPr>
          <w:p w14:paraId="0470841A" w14:textId="4C5516DB" w:rsidR="00440B9B" w:rsidRPr="00B615BD" w:rsidRDefault="00440B9B" w:rsidP="00A20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Самойлик С.С. Добротность прямоугольного резонатора с переменным числом диэлектрических неоднородностей / С.С. Самойлик, В.П. Бондарев // Радіоелектроніка, інформатика, управління.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2008.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Т.19.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32</w:t>
            </w:r>
            <w:r w:rsidR="00EB52E7"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14:paraId="6B889D8E" w14:textId="1A1E6DDB" w:rsidR="00440B9B" w:rsidRPr="00B615BD" w:rsidRDefault="00440B9B" w:rsidP="00A20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Самойлик С.С. Энергетические характеристики проходного резонатора на прямоугольных волноводах с частичным диэлектрическим заполнением [Текст] / С.С. Самойлик, В.П. Бондарев // Радіоелектроніка, інформатика, управління.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2010.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Т.22.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15-20.</w:t>
            </w:r>
          </w:p>
          <w:p w14:paraId="73112EB1" w14:textId="47ADB5AB" w:rsidR="00440B9B" w:rsidRPr="00B615BD" w:rsidRDefault="00440B9B" w:rsidP="00A20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Самойлик С.С. Электромагнитное поле прямоугольного резонатора с кусочно-однородными диэлектрическими включениями / С.С. Самойлик, В.П. Бондарев // Радіоелектроніка, інформатика, управління.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2012.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Т.27.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2. </w:t>
            </w:r>
            <w:r w:rsidR="00EB52E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25-29.</w:t>
            </w:r>
          </w:p>
          <w:p w14:paraId="30A1E94D" w14:textId="46AFA338" w:rsidR="00440B9B" w:rsidRPr="0043196F" w:rsidRDefault="00440B9B" w:rsidP="00685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. Piza D.M. Development of the Method of Integral</w:t>
            </w:r>
            <w:r w:rsidR="00EB52E7" w:rsidRPr="00EB52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Equations of Macroscopic Electrodynamics for Determining Eigen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Frequencies of a Rectangular Resonator with a Multilayer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Cylindrical Semiconductor Inhomogeneity / D.M. Piza, S.S. Samoylyk // Telecommunications and Radio Engineering. – 2016.– vol.75 (18). – P. 1625</w:t>
            </w:r>
            <w:r w:rsidR="00685F32" w:rsidRPr="00685F3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1631. </w:t>
            </w:r>
          </w:p>
        </w:tc>
      </w:tr>
    </w:tbl>
    <w:p w14:paraId="3577204D" w14:textId="77777777" w:rsidR="0043196F" w:rsidRPr="00440B9B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61EF161" w14:textId="77777777" w:rsidR="0043196F" w:rsidRPr="00DF3016" w:rsidRDefault="0043196F" w:rsidP="008453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5C1EF40C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2A855A16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58DDBCC8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4DA026BD" w14:textId="6A6B7CD2" w:rsidR="0043196F" w:rsidRPr="00DF3016" w:rsidRDefault="0043196F" w:rsidP="0084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440B9B">
        <w:rPr>
          <w:rFonts w:ascii="Times New Roman" w:hAnsi="Times New Roman"/>
          <w:sz w:val="28"/>
          <w:szCs w:val="28"/>
          <w:lang w:val="uk-UA"/>
        </w:rPr>
        <w:t>я</w:t>
      </w:r>
      <w:r w:rsidRPr="00DF3016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F86027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13FAF196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14:paraId="1D12C190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66FE9641" w14:textId="77777777" w:rsidTr="00D07807">
        <w:trPr>
          <w:trHeight w:val="513"/>
        </w:trPr>
        <w:tc>
          <w:tcPr>
            <w:tcW w:w="2500" w:type="pct"/>
          </w:tcPr>
          <w:p w14:paraId="73988262" w14:textId="77777777"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14:paraId="3CCED7F9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6640345C" w14:textId="77777777" w:rsidR="00624612" w:rsidRPr="00440B9B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0B9B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4825A382" w14:textId="1D9E6446" w:rsidR="00624612" w:rsidRPr="00117832" w:rsidRDefault="00440B9B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440B9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14:paraId="3520DB82" w14:textId="77777777" w:rsidTr="00D07807">
        <w:tc>
          <w:tcPr>
            <w:tcW w:w="2500" w:type="pct"/>
          </w:tcPr>
          <w:p w14:paraId="4FD72842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0C30545B" w14:textId="4774E63D" w:rsidR="0052115D" w:rsidRPr="009641B9" w:rsidRDefault="009641B9" w:rsidP="00F7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41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</w:t>
            </w:r>
            <w:r w:rsidR="00440B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9641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передачі даних</w:t>
            </w:r>
          </w:p>
        </w:tc>
      </w:tr>
      <w:tr w:rsidR="00176B29" w:rsidRPr="00117832" w14:paraId="40579AEA" w14:textId="77777777" w:rsidTr="00D07807">
        <w:tc>
          <w:tcPr>
            <w:tcW w:w="2500" w:type="pct"/>
          </w:tcPr>
          <w:p w14:paraId="4891E9C3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20C1A805" w14:textId="35FCD1C5" w:rsidR="0052115D" w:rsidRPr="00451E5F" w:rsidRDefault="00D07807" w:rsidP="006319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E5F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D45F74" w:rsidRPr="00451E5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51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19D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</w:tbl>
    <w:p w14:paraId="7BDEC757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5E610983" w14:textId="77777777" w:rsidTr="0003343B">
        <w:tc>
          <w:tcPr>
            <w:tcW w:w="2500" w:type="pct"/>
          </w:tcPr>
          <w:p w14:paraId="2C92479F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02D271B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14:paraId="0E93CCC7" w14:textId="77777777" w:rsidTr="0003343B">
        <w:tc>
          <w:tcPr>
            <w:tcW w:w="2500" w:type="pct"/>
          </w:tcPr>
          <w:p w14:paraId="4BB6E1D9" w14:textId="77777777" w:rsidR="00624612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6000F">
              <w:rPr>
                <w:rFonts w:ascii="Times New Roman" w:hAnsi="Times New Roman"/>
                <w:sz w:val="24"/>
                <w:szCs w:val="24"/>
                <w:lang w:val="uk-UA"/>
              </w:rPr>
              <w:t>Самойлик Сергій Сергійович</w:t>
            </w:r>
          </w:p>
        </w:tc>
        <w:tc>
          <w:tcPr>
            <w:tcW w:w="2500" w:type="pct"/>
          </w:tcPr>
          <w:p w14:paraId="42032AF5" w14:textId="77777777"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5723A49D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077AF318" w14:textId="77777777" w:rsidTr="00D1316A">
        <w:tc>
          <w:tcPr>
            <w:tcW w:w="1666" w:type="pct"/>
            <w:vAlign w:val="center"/>
          </w:tcPr>
          <w:p w14:paraId="0D6F0F54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78ABB964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6EF43427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9819BB4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6C3F12A4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4ABB1E01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62D9DE9E" w14:textId="77777777" w:rsidTr="00117832">
        <w:tc>
          <w:tcPr>
            <w:tcW w:w="1666" w:type="pct"/>
          </w:tcPr>
          <w:p w14:paraId="12CC9452" w14:textId="77777777" w:rsidR="0052115D" w:rsidRPr="00117832" w:rsidRDefault="008932B9" w:rsidP="008932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6" w:type="pct"/>
          </w:tcPr>
          <w:p w14:paraId="4D62D4E5" w14:textId="77777777" w:rsidR="0052115D" w:rsidRPr="00117832" w:rsidRDefault="009641B9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67" w:type="pct"/>
          </w:tcPr>
          <w:p w14:paraId="638E3D7D" w14:textId="7DC12B37" w:rsidR="0052115D" w:rsidRPr="00451E5F" w:rsidRDefault="00D45F74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E5F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14:paraId="5B3E370D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31F65770" w14:textId="77777777" w:rsidTr="00D1316A">
        <w:tc>
          <w:tcPr>
            <w:tcW w:w="1666" w:type="pct"/>
          </w:tcPr>
          <w:p w14:paraId="7CD2DDE3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40974A7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070FD05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04B8FDD7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47EEDF39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54934BA9" w14:textId="77777777" w:rsidTr="00117832">
        <w:tc>
          <w:tcPr>
            <w:tcW w:w="1666" w:type="pct"/>
          </w:tcPr>
          <w:p w14:paraId="52853356" w14:textId="77777777" w:rsidR="0052115D" w:rsidRPr="005337F3" w:rsidRDefault="0007638C" w:rsidP="005337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5B0F474D" w14:textId="77777777" w:rsidR="0052115D" w:rsidRPr="0046000F" w:rsidRDefault="009641B9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14:paraId="742F45BD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1CA70BB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24F0A56D" w14:textId="77777777" w:rsidTr="004876DE">
        <w:tc>
          <w:tcPr>
            <w:tcW w:w="5000" w:type="pct"/>
            <w:gridSpan w:val="2"/>
          </w:tcPr>
          <w:p w14:paraId="3E5383B6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14:paraId="244D5208" w14:textId="77777777" w:rsidTr="00315006">
        <w:tc>
          <w:tcPr>
            <w:tcW w:w="2490" w:type="pct"/>
          </w:tcPr>
          <w:p w14:paraId="3F0704F0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2084650A" w14:textId="6BC97695" w:rsidR="00432340" w:rsidRPr="006563A3" w:rsidRDefault="006563A3" w:rsidP="006563A3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3A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2340" w:rsidRPr="006563A3">
              <w:rPr>
                <w:rFonts w:ascii="Times New Roman" w:hAnsi="Times New Roman"/>
                <w:sz w:val="24"/>
                <w:szCs w:val="24"/>
                <w:lang w:val="uk-UA"/>
              </w:rPr>
              <w:t>Кінцеві пристрої абонетського доступу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1FDE6F0" w14:textId="24BF7286" w:rsidR="00593FCF" w:rsidRPr="00432340" w:rsidRDefault="0003343B" w:rsidP="00EB52E7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31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2340">
              <w:rPr>
                <w:rFonts w:ascii="Times New Roman" w:hAnsi="Times New Roman"/>
                <w:sz w:val="24"/>
                <w:szCs w:val="24"/>
                <w:lang w:val="uk-UA"/>
              </w:rPr>
              <w:t>Системи мобільного зв’язку</w:t>
            </w:r>
          </w:p>
        </w:tc>
        <w:tc>
          <w:tcPr>
            <w:tcW w:w="2510" w:type="pct"/>
          </w:tcPr>
          <w:p w14:paraId="6491635F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52115D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89E19B7" w14:textId="2AD7108A" w:rsidR="00593FCF" w:rsidRPr="00117832" w:rsidRDefault="00593FCF" w:rsidP="004876DE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550BA7F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3D23600C" w14:textId="77777777" w:rsidTr="00D1316A">
        <w:tc>
          <w:tcPr>
            <w:tcW w:w="1250" w:type="pct"/>
          </w:tcPr>
          <w:p w14:paraId="450F7FD0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7EA73B0E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709188E3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1A3D4F99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19E79BED" w14:textId="77777777" w:rsidTr="002072D6">
        <w:tc>
          <w:tcPr>
            <w:tcW w:w="1250" w:type="pct"/>
          </w:tcPr>
          <w:p w14:paraId="1128806F" w14:textId="77777777" w:rsidR="0052115D" w:rsidRPr="00117832" w:rsidRDefault="009641B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pct"/>
          </w:tcPr>
          <w:p w14:paraId="59D3CE28" w14:textId="77777777" w:rsidR="0052115D" w:rsidRPr="00117832" w:rsidRDefault="009641B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50" w:type="pct"/>
          </w:tcPr>
          <w:p w14:paraId="2D98B856" w14:textId="77777777" w:rsidR="0052115D" w:rsidRPr="00117832" w:rsidRDefault="009641B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14:paraId="56E492FB" w14:textId="77777777" w:rsidR="0052115D" w:rsidRPr="00117832" w:rsidRDefault="009641B9" w:rsidP="007D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176B29" w:rsidRPr="00117832" w14:paraId="1D12C756" w14:textId="77777777" w:rsidTr="004876DE">
        <w:trPr>
          <w:trHeight w:val="421"/>
        </w:trPr>
        <w:tc>
          <w:tcPr>
            <w:tcW w:w="5000" w:type="pct"/>
            <w:gridSpan w:val="4"/>
          </w:tcPr>
          <w:p w14:paraId="6555866C" w14:textId="77777777"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6A8C1410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7475E982" w14:textId="0B54F7C4" w:rsidR="00624612" w:rsidRPr="00D1316A" w:rsidRDefault="0065480B" w:rsidP="006548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7E20">
              <w:rPr>
                <w:rFonts w:ascii="Times New Roman" w:hAnsi="Times New Roman"/>
                <w:szCs w:val="28"/>
                <w:lang w:val="uk-UA"/>
              </w:rPr>
              <w:t>Підготовка сучасного фахівця, який володіє базовими знаннями і навичками роботи  з моделювання систем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передачі данних</w:t>
            </w:r>
            <w:r w:rsidRPr="00047E20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Pr="008E35FE">
              <w:rPr>
                <w:rFonts w:ascii="Times New Roman" w:hAnsi="Times New Roman"/>
                <w:szCs w:val="28"/>
                <w:lang w:val="uk-UA"/>
              </w:rPr>
              <w:t>технічні вимоги до каналів електрозв’язку</w:t>
            </w:r>
            <w:r w:rsidRPr="00047E20">
              <w:rPr>
                <w:rFonts w:ascii="Times New Roman" w:hAnsi="Times New Roman"/>
                <w:szCs w:val="28"/>
                <w:lang w:val="uk-UA"/>
              </w:rPr>
              <w:t xml:space="preserve">, вмінням вибрати </w:t>
            </w:r>
            <w:r w:rsidRPr="00AC18F0">
              <w:rPr>
                <w:rFonts w:ascii="Times New Roman" w:hAnsi="Times New Roman"/>
                <w:szCs w:val="28"/>
                <w:lang w:val="uk-UA"/>
              </w:rPr>
              <w:t xml:space="preserve">характеристики та параметри обладнання для передачі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даних </w:t>
            </w:r>
            <w:r w:rsidRPr="00047E20">
              <w:rPr>
                <w:rFonts w:ascii="Times New Roman" w:hAnsi="Times New Roman"/>
                <w:szCs w:val="28"/>
                <w:lang w:val="uk-UA"/>
              </w:rPr>
              <w:t>при проектуванні інформаційних систем зв’язку.</w:t>
            </w:r>
          </w:p>
        </w:tc>
      </w:tr>
      <w:tr w:rsidR="00176B29" w:rsidRPr="00117832" w14:paraId="2B6E5652" w14:textId="77777777" w:rsidTr="00D1316A">
        <w:tc>
          <w:tcPr>
            <w:tcW w:w="2500" w:type="pct"/>
            <w:gridSpan w:val="2"/>
            <w:vAlign w:val="center"/>
          </w:tcPr>
          <w:p w14:paraId="1AEAA320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3680B906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0346F014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5374DB06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45035205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5353939E" w14:textId="77777777" w:rsidTr="002072D6">
        <w:tc>
          <w:tcPr>
            <w:tcW w:w="2500" w:type="pct"/>
            <w:gridSpan w:val="2"/>
          </w:tcPr>
          <w:p w14:paraId="3CA3BC1A" w14:textId="77777777" w:rsidR="0065480B" w:rsidRPr="00E643F9" w:rsidRDefault="0065480B" w:rsidP="00E643F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643F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компетенції:</w:t>
            </w:r>
          </w:p>
          <w:p w14:paraId="72A91BDF" w14:textId="77777777" w:rsidR="00E643F9" w:rsidRPr="00EB52E7" w:rsidRDefault="00E643F9" w:rsidP="00E643F9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– здатність до абстрактного мислення, аналізу та синтезу (ЗК-1);</w:t>
            </w:r>
          </w:p>
          <w:p w14:paraId="5C9F35CB" w14:textId="77777777" w:rsidR="00E643F9" w:rsidRPr="00EB52E7" w:rsidRDefault="00E643F9" w:rsidP="00E643F9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– здатність застосовувати знання у практичних ситуаціях (ЗК-2);</w:t>
            </w:r>
          </w:p>
          <w:p w14:paraId="520D53D4" w14:textId="77777777" w:rsidR="00E643F9" w:rsidRPr="00EB52E7" w:rsidRDefault="00E643F9" w:rsidP="00E643F9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– здатність спілкуватися державною мовою як усно, так і письмово (ЗК-5);</w:t>
            </w:r>
          </w:p>
          <w:p w14:paraId="6455D271" w14:textId="77777777" w:rsidR="00E643F9" w:rsidRPr="00EB52E7" w:rsidRDefault="00E643F9" w:rsidP="00E643F9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– здатність працювати в команді (ЗК-6);</w:t>
            </w:r>
          </w:p>
          <w:p w14:paraId="4B771E81" w14:textId="1830A023" w:rsidR="00E643F9" w:rsidRPr="00EB52E7" w:rsidRDefault="00E643F9" w:rsidP="00E643F9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– здатність вчитися і оволодівати сучасними знаннями (ЗК-7)</w:t>
            </w:r>
            <w:r w:rsidR="00EB52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034F381E" w14:textId="77777777" w:rsidR="00E643F9" w:rsidRDefault="00E643F9" w:rsidP="0065480B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9C75BBC" w14:textId="73684C97" w:rsidR="0065480B" w:rsidRPr="0092181C" w:rsidRDefault="0065480B" w:rsidP="0065480B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(професійні) компетентності:</w:t>
            </w:r>
          </w:p>
          <w:p w14:paraId="4904FBE7" w14:textId="632B216C" w:rsidR="009A00FD" w:rsidRPr="009A00FD" w:rsidRDefault="009A00FD" w:rsidP="009A00FD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 (ПК-2)</w:t>
            </w:r>
            <w:r w:rsidR="00EB52E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F40A748" w14:textId="19901D08" w:rsidR="009A00FD" w:rsidRPr="009A00FD" w:rsidRDefault="009A00FD" w:rsidP="009A00FD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використовувати базові методи, способи та засоби отримання, передавання, обробки та зберігання інформації (ПК-3)</w:t>
            </w:r>
            <w:r w:rsidR="00EB52E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5E513E" w14:textId="1A79ED2A" w:rsidR="009A00FD" w:rsidRPr="009A00FD" w:rsidRDefault="009A00FD" w:rsidP="009A00FD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здійснювати комп'ютерне моделювання пристроїв, систем і процесів з використанням універсальних пакетів прикладних програм (ПК-4)</w:t>
            </w:r>
            <w:r w:rsidR="00EB52E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B54A2F4" w14:textId="63ED33AA" w:rsidR="009A00FD" w:rsidRPr="009A00FD" w:rsidRDefault="009A00FD" w:rsidP="009A00FD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– готовність сприяти впровадженню перспективних технологій і стандартів (ПК-8)</w:t>
            </w:r>
            <w:r w:rsidR="00EB52E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FD7D8EE" w14:textId="4A02FE46" w:rsidR="009A00FD" w:rsidRPr="009A00FD" w:rsidRDefault="009A00FD" w:rsidP="009A00FD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проводити роботи з керування потоками навантаження інформаційно-телекомунікаційних мереж</w:t>
            </w:r>
            <w:r w:rsidR="00096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00FD">
              <w:rPr>
                <w:rFonts w:ascii="Times New Roman" w:hAnsi="Times New Roman"/>
                <w:sz w:val="24"/>
                <w:szCs w:val="24"/>
                <w:lang w:val="uk-UA"/>
              </w:rPr>
              <w:t>(ПК-12).</w:t>
            </w:r>
          </w:p>
          <w:p w14:paraId="3C87146E" w14:textId="30515367" w:rsidR="0065480B" w:rsidRPr="0092181C" w:rsidRDefault="0065480B" w:rsidP="009A00FD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218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Результати навчання:</w:t>
            </w:r>
          </w:p>
          <w:p w14:paraId="636E781A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аналізувати, аргументувати, приймати рішення при розв’язанні спеціалізованих задач та практичних проблем телекомунікацій та радіотехніки, які характеризуються комплексністю та неповною визначеністю умов (РН-1);</w:t>
            </w:r>
          </w:p>
          <w:p w14:paraId="200258A3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телекомунікаційних і радіотехнічних системах (РН-2);</w:t>
            </w:r>
          </w:p>
          <w:p w14:paraId="62F29BAD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навички оцінювання, інтерпретації та синтезу інформації і даних (РН-5);</w:t>
            </w:r>
          </w:p>
          <w:p w14:paraId="104B1517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адаптуватись в умовах зміни технологій інформаційно-комунікаційних мереж, телекомунікаційних та радіотехнічних систем (РН-6);</w:t>
            </w:r>
          </w:p>
          <w:p w14:paraId="2B74D3A5" w14:textId="4E0E964F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грамотно застосовувати термінологію галузі телекомунікацій (РН-7);</w:t>
            </w:r>
          </w:p>
          <w:p w14:paraId="3BE834F0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описувати принципи та процедури, що використовуються в телекомунікаційних </w:t>
            </w: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системах, інформаційно-телекомунікаційних мережах та радіотехніці (РН-8);</w:t>
            </w:r>
          </w:p>
          <w:p w14:paraId="7C54186E" w14:textId="77777777" w:rsidR="00096F43" w:rsidRP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спілкуватись з професійних питань, включаючи усну та письмову комунікацію державною мовою та англійською (РН-10);</w:t>
            </w:r>
          </w:p>
          <w:p w14:paraId="2BC23A39" w14:textId="7BD07CEF" w:rsidR="00096F43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F43">
              <w:rPr>
                <w:rFonts w:ascii="Times New Roman" w:hAnsi="Times New Roman"/>
                <w:sz w:val="24"/>
                <w:szCs w:val="24"/>
                <w:lang w:val="uk-UA"/>
              </w:rPr>
              <w:t>–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(РН-18);</w:t>
            </w:r>
          </w:p>
          <w:p w14:paraId="1B44A5E4" w14:textId="4503BBA8" w:rsidR="009639D2" w:rsidRDefault="009639D2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9D2">
              <w:rPr>
                <w:rFonts w:ascii="Times New Roman" w:hAnsi="Times New Roman"/>
                <w:sz w:val="24"/>
                <w:szCs w:val="24"/>
                <w:lang w:val="uk-UA"/>
              </w:rPr>
              <w:t>– орієнтуватися у характеристиках та особливостях методів модуляції та кодування сигналів в телекомунікаційних системах та мережах зв’язку та вміти застосовувати відповідні пристрої, що їх використовують, для забезпечення сумісності та заданої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кості обміну інформацією (РН-В);</w:t>
            </w:r>
            <w:bookmarkStart w:id="0" w:name="_GoBack"/>
            <w:bookmarkEnd w:id="0"/>
          </w:p>
          <w:p w14:paraId="0855DD1B" w14:textId="48AE8D51" w:rsidR="00096F43" w:rsidRPr="00EB52E7" w:rsidRDefault="00096F43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2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міти застосувати якісні характеристики основних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операцій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обробки сигналів для проектування телекомунікаційних систем та мереж;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обирати тип сигналу, складати структурні схеми пристроїв передачы даних</w:t>
            </w:r>
            <w:r w:rsidR="00EB52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6302A1C7" w14:textId="147F806A" w:rsidR="00AA710D" w:rsidRPr="00096F43" w:rsidRDefault="00AA710D" w:rsidP="00096F43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14:paraId="77054AB2" w14:textId="77777777" w:rsidR="00176B29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14:paraId="210F9516" w14:textId="77777777" w:rsidR="00BF1604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D741BC" w14:textId="77777777" w:rsidR="003E61A3" w:rsidRPr="00D1316A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915315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216110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DF7240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4FCAC0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4A8806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01B3D8" w14:textId="6B514517" w:rsidR="00176B29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Теоретичні знання отриманні під час лекції та консультацій</w:t>
            </w:r>
          </w:p>
          <w:p w14:paraId="3A5D4AB3" w14:textId="77777777" w:rsidR="003D575A" w:rsidRPr="00D1316A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0777CA" w14:textId="77777777" w:rsidR="003D575A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48C4DF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F848B6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D65AEC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DB3FC6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E4DFD3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768496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E85F9B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033B3F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53B46A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4053D8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F1309A" w14:textId="77777777" w:rsidR="00DE4237" w:rsidRDefault="00DE4237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8B5427" w14:textId="08DD6ED2" w:rsidR="00624612" w:rsidRPr="007641ED" w:rsidRDefault="00BF1604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14:paraId="192838DB" w14:textId="77777777" w:rsidR="003D575A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3719F77C" w14:textId="77777777"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382649" w14:textId="77777777" w:rsidR="00BF1604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21C158" w14:textId="77777777" w:rsidR="003E61A3" w:rsidRPr="00D1316A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D53A1E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DDB5BE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009CCB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CBFD92B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82387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032C81" w14:textId="36FAF9A6"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D1316A" w:rsidRPr="00D1316A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</w:p>
          <w:p w14:paraId="25CF1B0B" w14:textId="77777777"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4D4818" w14:textId="77777777"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D3850D" w14:textId="77777777"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A436BC" w14:textId="77777777" w:rsidR="00BF1604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787C78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DB619F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2E8E87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68E7F2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34F16C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35FD1F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D7461B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04A929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DB0FDE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4EE419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79FD83" w14:textId="77777777" w:rsidR="00DE4237" w:rsidRDefault="00DE423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D4C387" w14:textId="5291626E" w:rsidR="003D575A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14:paraId="205E0E34" w14:textId="77777777" w:rsidR="00BF1604" w:rsidRPr="00D1316A" w:rsidRDefault="00BF1604" w:rsidP="007A3C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852ED1D" w14:textId="77777777" w:rsidR="00315006" w:rsidRPr="002F19A5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425"/>
        <w:gridCol w:w="423"/>
        <w:gridCol w:w="425"/>
        <w:gridCol w:w="425"/>
        <w:gridCol w:w="427"/>
        <w:gridCol w:w="570"/>
        <w:gridCol w:w="565"/>
        <w:gridCol w:w="143"/>
        <w:gridCol w:w="2372"/>
      </w:tblGrid>
      <w:tr w:rsidR="00451E5F" w:rsidRPr="00117832" w14:paraId="7CCAEE2D" w14:textId="77777777" w:rsidTr="003321B4">
        <w:tc>
          <w:tcPr>
            <w:tcW w:w="1890" w:type="pct"/>
            <w:vMerge w:val="restart"/>
            <w:vAlign w:val="center"/>
          </w:tcPr>
          <w:p w14:paraId="313D62DA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51" w:type="pct"/>
            <w:gridSpan w:val="6"/>
            <w:vAlign w:val="center"/>
          </w:tcPr>
          <w:p w14:paraId="1B06245B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3"/>
          </w:tcPr>
          <w:p w14:paraId="55AD84C2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451E5F" w:rsidRPr="00117832" w14:paraId="225666FF" w14:textId="77777777" w:rsidTr="003321B4">
        <w:trPr>
          <w:trHeight w:val="2436"/>
        </w:trPr>
        <w:tc>
          <w:tcPr>
            <w:tcW w:w="1890" w:type="pct"/>
            <w:vMerge/>
          </w:tcPr>
          <w:p w14:paraId="10201D2D" w14:textId="77777777" w:rsidR="00451E5F" w:rsidRPr="00117832" w:rsidRDefault="00451E5F" w:rsidP="003321B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extDirection w:val="btLr"/>
          </w:tcPr>
          <w:p w14:paraId="3B0BFF52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8" w:type="pct"/>
            <w:textDirection w:val="btLr"/>
          </w:tcPr>
          <w:p w14:paraId="564EBA90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9" w:type="pct"/>
            <w:textDirection w:val="btLr"/>
          </w:tcPr>
          <w:p w14:paraId="255814FC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Семінарів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extDirection w:val="btLr"/>
          </w:tcPr>
          <w:p w14:paraId="3F29C5E3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0" w:type="pct"/>
            <w:textDirection w:val="btLr"/>
          </w:tcPr>
          <w:p w14:paraId="40997419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07" w:type="pct"/>
            <w:textDirection w:val="btLr"/>
          </w:tcPr>
          <w:p w14:paraId="5A07CCBB" w14:textId="77777777" w:rsidR="00451E5F" w:rsidRPr="00117832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81" w:type="pct"/>
            <w:gridSpan w:val="2"/>
            <w:textDirection w:val="btLr"/>
          </w:tcPr>
          <w:p w14:paraId="7846001E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77" w:type="pct"/>
            <w:vAlign w:val="center"/>
          </w:tcPr>
          <w:p w14:paraId="307F651A" w14:textId="77777777" w:rsidR="00451E5F" w:rsidRPr="00117832" w:rsidRDefault="00451E5F" w:rsidP="003321B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вдання</w:t>
            </w:r>
          </w:p>
        </w:tc>
      </w:tr>
      <w:tr w:rsidR="00451E5F" w:rsidRPr="00117832" w14:paraId="65F450BF" w14:textId="77777777" w:rsidTr="003321B4">
        <w:trPr>
          <w:trHeight w:val="70"/>
        </w:trPr>
        <w:tc>
          <w:tcPr>
            <w:tcW w:w="5000" w:type="pct"/>
            <w:gridSpan w:val="10"/>
          </w:tcPr>
          <w:p w14:paraId="67BA023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Змістовий модуль 1. Інформаційні характеристики джерел повідомлень. Формування кодових конструкцій.</w:t>
            </w:r>
          </w:p>
        </w:tc>
      </w:tr>
      <w:tr w:rsidR="00451E5F" w:rsidRPr="00117832" w14:paraId="7EABEB47" w14:textId="77777777" w:rsidTr="003321B4">
        <w:trPr>
          <w:trHeight w:val="362"/>
        </w:trPr>
        <w:tc>
          <w:tcPr>
            <w:tcW w:w="1890" w:type="pct"/>
            <w:vAlign w:val="center"/>
          </w:tcPr>
          <w:p w14:paraId="68CA9BE1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1. Вступ</w:t>
            </w:r>
            <w:r w:rsidRPr="007E66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Інформація та її виміри. Ентропія повідомлення</w:t>
            </w:r>
          </w:p>
        </w:tc>
        <w:tc>
          <w:tcPr>
            <w:tcW w:w="229" w:type="pct"/>
            <w:vAlign w:val="center"/>
          </w:tcPr>
          <w:p w14:paraId="3FCB078A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6AED1C30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255F3C39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1962801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08898B47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1FB0DF43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5F71D738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  <w:vAlign w:val="center"/>
          </w:tcPr>
          <w:p w14:paraId="2D5A5CE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Ознайомлення з структурними та с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татистичн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ими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ами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інформації.</w:t>
            </w:r>
          </w:p>
        </w:tc>
      </w:tr>
      <w:tr w:rsidR="00451E5F" w:rsidRPr="00117832" w14:paraId="5D4CCEB6" w14:textId="77777777" w:rsidTr="003321B4">
        <w:trPr>
          <w:trHeight w:val="362"/>
        </w:trPr>
        <w:tc>
          <w:tcPr>
            <w:tcW w:w="1890" w:type="pct"/>
            <w:vAlign w:val="center"/>
          </w:tcPr>
          <w:p w14:paraId="246DF450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Інформаційні характеристики джерел повідомлень</w:t>
            </w:r>
          </w:p>
        </w:tc>
        <w:tc>
          <w:tcPr>
            <w:tcW w:w="229" w:type="pct"/>
            <w:vAlign w:val="center"/>
          </w:tcPr>
          <w:p w14:paraId="29425BBC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71C5F763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2B084BA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8E0C5D6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42127CA8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A4511AC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26C3C8C1" w14:textId="77777777" w:rsidR="00451E5F" w:rsidRPr="007E666C" w:rsidRDefault="00451E5F" w:rsidP="003321B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  <w:vAlign w:val="center"/>
          </w:tcPr>
          <w:p w14:paraId="3FF962B7" w14:textId="77777777" w:rsidR="00451E5F" w:rsidRPr="00B7358B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Знайомство з н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адлишковіст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джерела повідомлення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51E5F" w:rsidRPr="00117832" w14:paraId="6CA66E06" w14:textId="77777777" w:rsidTr="003321B4">
        <w:trPr>
          <w:trHeight w:val="627"/>
        </w:trPr>
        <w:tc>
          <w:tcPr>
            <w:tcW w:w="1890" w:type="pct"/>
          </w:tcPr>
          <w:p w14:paraId="66A2F9DA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3. 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Реєстрація елементів кодових конструкцій</w:t>
            </w:r>
          </w:p>
        </w:tc>
        <w:tc>
          <w:tcPr>
            <w:tcW w:w="229" w:type="pct"/>
            <w:vAlign w:val="center"/>
          </w:tcPr>
          <w:p w14:paraId="155802F4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6C760D8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7F2BBE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6206DE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25252BF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1E14253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05E4158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</w:tcPr>
          <w:p w14:paraId="1A19D8F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Пошук та вивчення с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труктур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 передачі дискретної інформації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51E5F" w:rsidRPr="00117832" w14:paraId="497C3D81" w14:textId="77777777" w:rsidTr="003321B4">
        <w:tc>
          <w:tcPr>
            <w:tcW w:w="1890" w:type="pct"/>
          </w:tcPr>
          <w:p w14:paraId="47D7CFA5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4.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Надійність передачі і фактори, що на неї впливають</w:t>
            </w:r>
          </w:p>
        </w:tc>
        <w:tc>
          <w:tcPr>
            <w:tcW w:w="229" w:type="pct"/>
            <w:vAlign w:val="center"/>
          </w:tcPr>
          <w:p w14:paraId="3D45C35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38637E4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BF040E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AF7F42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055F5D0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367FD67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61536AAC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5830215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Пошук та вивчення з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агальн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закономірност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ей 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потенціальної завадостійкості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Котельников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</w:p>
        </w:tc>
      </w:tr>
      <w:tr w:rsidR="00451E5F" w:rsidRPr="00117832" w14:paraId="183A9DF4" w14:textId="77777777" w:rsidTr="003321B4">
        <w:tc>
          <w:tcPr>
            <w:tcW w:w="1890" w:type="pct"/>
          </w:tcPr>
          <w:p w14:paraId="3E506677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Моделі потоку помилок</w:t>
            </w:r>
          </w:p>
        </w:tc>
        <w:tc>
          <w:tcPr>
            <w:tcW w:w="229" w:type="pct"/>
            <w:vAlign w:val="center"/>
          </w:tcPr>
          <w:p w14:paraId="2D77AC9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6324C9A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15594A10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1D7B1058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152ED338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069B74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32A7FD0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</w:tcPr>
          <w:p w14:paraId="71A2A2CC" w14:textId="77777777" w:rsidR="00451E5F" w:rsidRPr="001535E2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Пошук та вивчення е</w:t>
            </w: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квівалентн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схем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  <w:p w14:paraId="074C613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дискретного симетричного каналу</w:t>
            </w:r>
          </w:p>
        </w:tc>
      </w:tr>
      <w:tr w:rsidR="00451E5F" w:rsidRPr="00117832" w14:paraId="1986C0F7" w14:textId="77777777" w:rsidTr="003321B4">
        <w:tc>
          <w:tcPr>
            <w:tcW w:w="1890" w:type="pct"/>
          </w:tcPr>
          <w:p w14:paraId="1BCA4FBE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6.</w:t>
            </w:r>
            <w:r w:rsidRPr="007E66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Моделі нестаціонарних каналів</w:t>
            </w:r>
          </w:p>
        </w:tc>
        <w:tc>
          <w:tcPr>
            <w:tcW w:w="229" w:type="pct"/>
            <w:vAlign w:val="center"/>
          </w:tcPr>
          <w:p w14:paraId="3B61E50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359CB99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8892448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2041C81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16A6878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DA9359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2F79672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</w:tcPr>
          <w:p w14:paraId="5F77FF3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к</w:t>
            </w: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усочно-стаціонарн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153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дискретного каналу зв’язку</w:t>
            </w:r>
          </w:p>
        </w:tc>
      </w:tr>
      <w:tr w:rsidR="00451E5F" w:rsidRPr="00117832" w14:paraId="080A7046" w14:textId="77777777" w:rsidTr="003321B4">
        <w:tc>
          <w:tcPr>
            <w:tcW w:w="1890" w:type="pct"/>
          </w:tcPr>
          <w:p w14:paraId="61A5915B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7E66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666C">
              <w:rPr>
                <w:rFonts w:ascii="Times New Roman" w:hAnsi="Times New Roman"/>
                <w:sz w:val="24"/>
                <w:szCs w:val="24"/>
                <w:lang w:val="ru-RU"/>
              </w:rPr>
              <w:t>Основні характеристики блокових кодів, їхнє описання 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66C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</w:p>
        </w:tc>
        <w:tc>
          <w:tcPr>
            <w:tcW w:w="229" w:type="pct"/>
            <w:vAlign w:val="center"/>
          </w:tcPr>
          <w:p w14:paraId="27C630C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794AA25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3F424E6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6DC68FD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7588534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9F01C3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5B775E3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0D65737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Ознайомлення з к</w:t>
            </w:r>
            <w:r w:rsidRPr="000204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єю</w:t>
            </w:r>
            <w:r w:rsidRPr="000204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основних коригуючих кодів</w:t>
            </w:r>
          </w:p>
        </w:tc>
      </w:tr>
      <w:tr w:rsidR="00451E5F" w:rsidRPr="00117832" w14:paraId="7C4BE2A1" w14:textId="77777777" w:rsidTr="003321B4">
        <w:tc>
          <w:tcPr>
            <w:tcW w:w="1890" w:type="pct"/>
          </w:tcPr>
          <w:p w14:paraId="1381E614" w14:textId="77777777" w:rsidR="00451E5F" w:rsidRPr="007E666C" w:rsidRDefault="00451E5F" w:rsidP="00332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9644D0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17EBF57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52357E1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9345090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1703945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F5E498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F38D42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1354" w:type="pct"/>
            <w:gridSpan w:val="2"/>
          </w:tcPr>
          <w:p w14:paraId="222EE67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51E5F" w:rsidRPr="00117832" w14:paraId="505363E8" w14:textId="77777777" w:rsidTr="003321B4">
        <w:tc>
          <w:tcPr>
            <w:tcW w:w="5000" w:type="pct"/>
            <w:gridSpan w:val="10"/>
          </w:tcPr>
          <w:p w14:paraId="06422950" w14:textId="77777777" w:rsidR="00451E5F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337880D" w14:textId="77777777" w:rsidR="00451E5F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 Сигнали передавання дискретних повідомлень. Завадостійкість приймання елементів кодограм.</w:t>
            </w:r>
          </w:p>
          <w:p w14:paraId="746B381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51E5F" w:rsidRPr="00117832" w14:paraId="37E16DEC" w14:textId="77777777" w:rsidTr="003321B4">
        <w:tc>
          <w:tcPr>
            <w:tcW w:w="1890" w:type="pct"/>
          </w:tcPr>
          <w:p w14:paraId="2A2C92E0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1. Сигнали та їх моделі</w:t>
            </w:r>
          </w:p>
        </w:tc>
        <w:tc>
          <w:tcPr>
            <w:tcW w:w="229" w:type="pct"/>
            <w:vAlign w:val="center"/>
          </w:tcPr>
          <w:p w14:paraId="0B0B5BD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4DCE1C7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7727F71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34048F0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643AEF9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406238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4" w:type="pct"/>
            <w:vAlign w:val="center"/>
          </w:tcPr>
          <w:p w14:paraId="3A8D202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54" w:type="pct"/>
            <w:gridSpan w:val="2"/>
          </w:tcPr>
          <w:p w14:paraId="53171730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739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Набуття навичок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пектральн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ого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подання сигналів</w:t>
            </w:r>
          </w:p>
        </w:tc>
      </w:tr>
      <w:tr w:rsidR="00451E5F" w:rsidRPr="00117832" w14:paraId="1E2F5C7E" w14:textId="77777777" w:rsidTr="003321B4">
        <w:tc>
          <w:tcPr>
            <w:tcW w:w="1890" w:type="pct"/>
          </w:tcPr>
          <w:p w14:paraId="5E42B646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Спектри найбільш поширених сигналів</w:t>
            </w:r>
          </w:p>
        </w:tc>
        <w:tc>
          <w:tcPr>
            <w:tcW w:w="229" w:type="pct"/>
            <w:vAlign w:val="center"/>
          </w:tcPr>
          <w:p w14:paraId="40577678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7668A7A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7F52F4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424714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051A24C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702CA4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04" w:type="pct"/>
            <w:vAlign w:val="center"/>
          </w:tcPr>
          <w:p w14:paraId="2116DEA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354" w:type="pct"/>
            <w:gridSpan w:val="2"/>
          </w:tcPr>
          <w:p w14:paraId="0568BD3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 з п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ередаточн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ими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функці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ями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імпульсн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ими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реакці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ями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лінійних систем</w:t>
            </w:r>
          </w:p>
        </w:tc>
      </w:tr>
      <w:tr w:rsidR="00451E5F" w:rsidRPr="00117832" w14:paraId="1E72EBE7" w14:textId="77777777" w:rsidTr="003321B4">
        <w:tc>
          <w:tcPr>
            <w:tcW w:w="1890" w:type="pct"/>
          </w:tcPr>
          <w:p w14:paraId="19FC1722" w14:textId="77777777" w:rsidR="00451E5F" w:rsidRPr="007E666C" w:rsidRDefault="00451E5F" w:rsidP="003321B4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666C">
              <w:rPr>
                <w:rStyle w:val="fontstyle01"/>
                <w:rFonts w:ascii="Times New Roman" w:hAnsi="Times New Roman"/>
                <w:sz w:val="24"/>
                <w:szCs w:val="24"/>
              </w:rPr>
              <w:t>Сигнали дискретного часу та цифрова фільтрація</w:t>
            </w:r>
          </w:p>
        </w:tc>
        <w:tc>
          <w:tcPr>
            <w:tcW w:w="229" w:type="pct"/>
            <w:vAlign w:val="center"/>
          </w:tcPr>
          <w:p w14:paraId="77102028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40AE903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03DEBD2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30A9B9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18FED7D4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3AAA4C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44811C9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2831ED8C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Пошук та вивчення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труктурн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ї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схем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СІХ-фільтра</w:t>
            </w:r>
          </w:p>
        </w:tc>
      </w:tr>
      <w:tr w:rsidR="00451E5F" w:rsidRPr="00117832" w14:paraId="5BDF5A1B" w14:textId="77777777" w:rsidTr="003321B4">
        <w:tc>
          <w:tcPr>
            <w:tcW w:w="1890" w:type="pct"/>
          </w:tcPr>
          <w:p w14:paraId="39D0C0CE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4.</w:t>
            </w:r>
            <w:r w:rsidRPr="007E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моделі вузлів апаратури зв'язку</w:t>
            </w:r>
          </w:p>
        </w:tc>
        <w:tc>
          <w:tcPr>
            <w:tcW w:w="229" w:type="pct"/>
            <w:vAlign w:val="center"/>
          </w:tcPr>
          <w:p w14:paraId="1881680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3781333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29731F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D6531F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1E3AAB0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BBFB3E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1466BED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44B481A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Пошук та вивчення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труктурн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ї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схем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153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НІХ-фільтра</w:t>
            </w:r>
          </w:p>
        </w:tc>
      </w:tr>
      <w:tr w:rsidR="00451E5F" w:rsidRPr="00117832" w14:paraId="78B850D1" w14:textId="77777777" w:rsidTr="003321B4">
        <w:tc>
          <w:tcPr>
            <w:tcW w:w="1890" w:type="pct"/>
          </w:tcPr>
          <w:p w14:paraId="2290A79C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5. Некогеретне та когерентне приймання при АМ</w:t>
            </w:r>
          </w:p>
        </w:tc>
        <w:tc>
          <w:tcPr>
            <w:tcW w:w="229" w:type="pct"/>
            <w:vAlign w:val="center"/>
          </w:tcPr>
          <w:p w14:paraId="227AD16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5CC146EB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DCA9D0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60F718D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027FECC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0AA985C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2BA3B8A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42EF7DC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Пошук та вивчення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процесу н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екогерентн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ого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приймання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АМ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 зосереджених завадах</w:t>
            </w:r>
          </w:p>
        </w:tc>
      </w:tr>
      <w:tr w:rsidR="00451E5F" w:rsidRPr="00E32EC6" w14:paraId="38494FB1" w14:textId="77777777" w:rsidTr="003321B4">
        <w:tc>
          <w:tcPr>
            <w:tcW w:w="1890" w:type="pct"/>
          </w:tcPr>
          <w:p w14:paraId="52015DDB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Некогерентне та </w:t>
            </w: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когерентне приймання при ЧМ</w:t>
            </w:r>
          </w:p>
        </w:tc>
        <w:tc>
          <w:tcPr>
            <w:tcW w:w="229" w:type="pct"/>
            <w:vAlign w:val="center"/>
          </w:tcPr>
          <w:p w14:paraId="197A8509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8" w:type="pct"/>
            <w:vAlign w:val="center"/>
          </w:tcPr>
          <w:p w14:paraId="0C4E6205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361312B0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4C0BE9C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415D23E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D36A4A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2457E87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5B7F28B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Пошук та вивчення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процесу к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огерентн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ого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приймання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ЧМ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3E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сигналів при зосереджених завадах</w:t>
            </w:r>
          </w:p>
        </w:tc>
      </w:tr>
      <w:tr w:rsidR="00451E5F" w:rsidRPr="00117832" w14:paraId="7B50E2E3" w14:textId="77777777" w:rsidTr="003321B4">
        <w:tc>
          <w:tcPr>
            <w:tcW w:w="1890" w:type="pct"/>
          </w:tcPr>
          <w:p w14:paraId="6F830C05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7. Некогерентне та когерентне приймання при ФМ</w:t>
            </w:r>
          </w:p>
        </w:tc>
        <w:tc>
          <w:tcPr>
            <w:tcW w:w="229" w:type="pct"/>
            <w:vAlign w:val="center"/>
          </w:tcPr>
          <w:p w14:paraId="11710A0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389ADC9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80DD7EA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3620E8E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2794996D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ACEAF76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362DF292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1BBFA76E" w14:textId="77777777" w:rsidR="00451E5F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Визначення з</w:t>
            </w:r>
            <w:r w:rsidRPr="000204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авадостійкіст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0204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каналів ФМ при флуктуаційних завадах</w:t>
            </w:r>
          </w:p>
          <w:p w14:paraId="2286D904" w14:textId="77777777" w:rsidR="00451E5F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2A402ED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51E5F" w:rsidRPr="00117832" w14:paraId="6BF010FC" w14:textId="77777777" w:rsidTr="003321B4">
        <w:tc>
          <w:tcPr>
            <w:tcW w:w="1890" w:type="pct"/>
          </w:tcPr>
          <w:p w14:paraId="691D0BEF" w14:textId="77777777" w:rsidR="00451E5F" w:rsidRPr="007E666C" w:rsidRDefault="00451E5F" w:rsidP="003321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7E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6C">
              <w:rPr>
                <w:rFonts w:ascii="Times New Roman" w:hAnsi="Times New Roman"/>
                <w:sz w:val="24"/>
                <w:szCs w:val="24"/>
                <w:lang w:val="uk-UA"/>
              </w:rPr>
              <w:t>Узгодження параметрів каналів та кодів</w:t>
            </w:r>
          </w:p>
        </w:tc>
        <w:tc>
          <w:tcPr>
            <w:tcW w:w="229" w:type="pct"/>
            <w:vAlign w:val="center"/>
          </w:tcPr>
          <w:p w14:paraId="1A5FB834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652A5757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4658424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658B2341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25D46E13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18F933C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5C1057CF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354" w:type="pct"/>
            <w:gridSpan w:val="2"/>
          </w:tcPr>
          <w:p w14:paraId="7A05996E" w14:textId="77777777" w:rsidR="00451E5F" w:rsidRPr="00020463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 з м</w:t>
            </w:r>
            <w:r w:rsidRPr="000204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одел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лю</w:t>
            </w:r>
            <w:r w:rsidRPr="000204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каналу з розподілом відстаней між помилками за</w:t>
            </w:r>
          </w:p>
          <w:p w14:paraId="43DC0D1E" w14:textId="77777777" w:rsidR="00451E5F" w:rsidRPr="007E666C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204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законом Парето</w:t>
            </w:r>
          </w:p>
        </w:tc>
      </w:tr>
      <w:tr w:rsidR="00451E5F" w:rsidRPr="00117832" w14:paraId="644BEB5F" w14:textId="77777777" w:rsidTr="003321B4">
        <w:tc>
          <w:tcPr>
            <w:tcW w:w="1890" w:type="pct"/>
          </w:tcPr>
          <w:p w14:paraId="73C8929F" w14:textId="77777777" w:rsidR="00451E5F" w:rsidRPr="009C6394" w:rsidRDefault="00451E5F" w:rsidP="00332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змістовим модулем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0ADE05C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59851A56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2504B41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D63D9AD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3AA28C41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8EB5B41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48188496" w14:textId="77777777" w:rsidR="00451E5F" w:rsidRPr="009C6394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  <w:tc>
          <w:tcPr>
            <w:tcW w:w="1354" w:type="pct"/>
            <w:gridSpan w:val="2"/>
          </w:tcPr>
          <w:p w14:paraId="6FA33C44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51E5F" w:rsidRPr="00117832" w14:paraId="718AC608" w14:textId="77777777" w:rsidTr="003321B4">
        <w:tc>
          <w:tcPr>
            <w:tcW w:w="1890" w:type="pct"/>
            <w:vAlign w:val="center"/>
          </w:tcPr>
          <w:p w14:paraId="4F91804A" w14:textId="77777777" w:rsidR="00451E5F" w:rsidRPr="00485B7A" w:rsidRDefault="00451E5F" w:rsidP="00332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485B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1BF37C7D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66FB8693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5A6693F6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2C47270D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40B1D9AA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1F83497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2A063290" w14:textId="77777777" w:rsidR="00451E5F" w:rsidRPr="00117832" w:rsidRDefault="00451E5F" w:rsidP="003321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354" w:type="pct"/>
            <w:gridSpan w:val="2"/>
            <w:vAlign w:val="center"/>
          </w:tcPr>
          <w:p w14:paraId="4ACE9083" w14:textId="77777777" w:rsidR="00451E5F" w:rsidRPr="0007390A" w:rsidRDefault="00451E5F" w:rsidP="00332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0DB1EE7" w14:textId="77777777" w:rsidR="00451E5F" w:rsidRPr="00451E5F" w:rsidRDefault="00451E5F" w:rsidP="00176B29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2772"/>
        <w:gridCol w:w="802"/>
        <w:gridCol w:w="1213"/>
        <w:gridCol w:w="4540"/>
      </w:tblGrid>
      <w:tr w:rsidR="00176B29" w:rsidRPr="00117832" w14:paraId="57D078F2" w14:textId="77777777" w:rsidTr="00485B7A">
        <w:tc>
          <w:tcPr>
            <w:tcW w:w="1486" w:type="pct"/>
            <w:vAlign w:val="center"/>
          </w:tcPr>
          <w:p w14:paraId="42291AD5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30" w:type="pct"/>
            <w:vAlign w:val="center"/>
          </w:tcPr>
          <w:p w14:paraId="3DF722FD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50" w:type="pct"/>
            <w:vAlign w:val="center"/>
          </w:tcPr>
          <w:p w14:paraId="4D0613EF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34" w:type="pct"/>
            <w:vAlign w:val="center"/>
          </w:tcPr>
          <w:p w14:paraId="7D37915C" w14:textId="77777777" w:rsidR="0052115D" w:rsidRPr="00117832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485B7A" w:rsidRPr="00117832" w14:paraId="2F67E3E6" w14:textId="77777777" w:rsidTr="00485B7A">
        <w:tc>
          <w:tcPr>
            <w:tcW w:w="1486" w:type="pct"/>
          </w:tcPr>
          <w:p w14:paraId="73BCC5EF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 оцінювання</w:t>
            </w:r>
          </w:p>
        </w:tc>
        <w:tc>
          <w:tcPr>
            <w:tcW w:w="430" w:type="pct"/>
          </w:tcPr>
          <w:p w14:paraId="2C0262DA" w14:textId="74CB9660" w:rsidR="00485B7A" w:rsidRPr="004411D3" w:rsidRDefault="00376B52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0" w:type="pct"/>
            <w:vMerge w:val="restart"/>
            <w:vAlign w:val="center"/>
          </w:tcPr>
          <w:p w14:paraId="729716F0" w14:textId="77777777" w:rsidR="00485B7A" w:rsidRPr="004411D3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34" w:type="pct"/>
          </w:tcPr>
          <w:p w14:paraId="2957FBE9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485B7A" w:rsidRPr="00117832" w14:paraId="3E991243" w14:textId="77777777" w:rsidTr="00485B7A">
        <w:tc>
          <w:tcPr>
            <w:tcW w:w="1486" w:type="pct"/>
            <w:vMerge w:val="restart"/>
          </w:tcPr>
          <w:p w14:paraId="3F9EC89E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 лабораторних робіт</w:t>
            </w:r>
          </w:p>
        </w:tc>
        <w:tc>
          <w:tcPr>
            <w:tcW w:w="430" w:type="pct"/>
          </w:tcPr>
          <w:p w14:paraId="49833BFA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4AA0B2D9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1F9FE2F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 лабораторної роботи №1</w:t>
            </w:r>
          </w:p>
        </w:tc>
      </w:tr>
      <w:tr w:rsidR="00485B7A" w:rsidRPr="00117832" w14:paraId="564F6B4A" w14:textId="77777777" w:rsidTr="00485B7A">
        <w:tc>
          <w:tcPr>
            <w:tcW w:w="1486" w:type="pct"/>
            <w:vMerge/>
          </w:tcPr>
          <w:p w14:paraId="115E6F3B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6EDDEA92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527CCF76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92FB56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 лабораторної роботи №2</w:t>
            </w:r>
          </w:p>
        </w:tc>
      </w:tr>
      <w:tr w:rsidR="00485B7A" w:rsidRPr="00117832" w14:paraId="48395FF3" w14:textId="77777777" w:rsidTr="00485B7A">
        <w:tc>
          <w:tcPr>
            <w:tcW w:w="1486" w:type="pct"/>
            <w:vMerge/>
          </w:tcPr>
          <w:p w14:paraId="3FD3D02C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3BE5FD1A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012BB57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4DDB36F" w14:textId="77777777" w:rsidR="00485B7A" w:rsidRPr="004411D3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 лабораторної роботи №3</w:t>
            </w:r>
          </w:p>
        </w:tc>
      </w:tr>
      <w:tr w:rsidR="00485B7A" w:rsidRPr="00117832" w14:paraId="2DC9539B" w14:textId="77777777" w:rsidTr="00485B7A">
        <w:tc>
          <w:tcPr>
            <w:tcW w:w="1486" w:type="pct"/>
            <w:vMerge/>
          </w:tcPr>
          <w:p w14:paraId="5C22BC35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3B9B306B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4B9D59AE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6E8635C2" w14:textId="77777777" w:rsidR="00485B7A" w:rsidRPr="004411D3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 лабораторної роботи №4</w:t>
            </w:r>
          </w:p>
        </w:tc>
      </w:tr>
      <w:tr w:rsidR="00485B7A" w:rsidRPr="00117832" w14:paraId="6D51A0EB" w14:textId="77777777" w:rsidTr="00485B7A">
        <w:tc>
          <w:tcPr>
            <w:tcW w:w="1486" w:type="pct"/>
            <w:vMerge w:val="restart"/>
          </w:tcPr>
          <w:p w14:paraId="1F992C2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письмового екзамену</w:t>
            </w:r>
          </w:p>
        </w:tc>
        <w:tc>
          <w:tcPr>
            <w:tcW w:w="430" w:type="pct"/>
            <w:vAlign w:val="center"/>
          </w:tcPr>
          <w:p w14:paraId="52400C57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50" w:type="pct"/>
            <w:vMerge w:val="restart"/>
            <w:vAlign w:val="center"/>
          </w:tcPr>
          <w:p w14:paraId="7E265193" w14:textId="77777777" w:rsidR="00485B7A" w:rsidRPr="004411D3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після модулю</w:t>
            </w:r>
          </w:p>
        </w:tc>
        <w:tc>
          <w:tcPr>
            <w:tcW w:w="2434" w:type="pct"/>
          </w:tcPr>
          <w:p w14:paraId="1F146ACB" w14:textId="77777777" w:rsidR="00485B7A" w:rsidRPr="004411D3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485B7A" w:rsidRPr="00117832" w14:paraId="65581171" w14:textId="77777777" w:rsidTr="00485B7A">
        <w:tc>
          <w:tcPr>
            <w:tcW w:w="1486" w:type="pct"/>
            <w:vMerge/>
          </w:tcPr>
          <w:p w14:paraId="6F9759E5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1C609038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50" w:type="pct"/>
            <w:vMerge/>
          </w:tcPr>
          <w:p w14:paraId="3F8968B8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5833369" w14:textId="77777777" w:rsidR="00485B7A" w:rsidRPr="004411D3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85B7A" w:rsidRPr="00117832" w14:paraId="75420499" w14:textId="77777777" w:rsidTr="00485B7A">
        <w:tc>
          <w:tcPr>
            <w:tcW w:w="1486" w:type="pct"/>
            <w:vMerge/>
          </w:tcPr>
          <w:p w14:paraId="7EA21522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2B11A793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50" w:type="pct"/>
            <w:vMerge/>
          </w:tcPr>
          <w:p w14:paraId="5F566D5F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1AEAD7B" w14:textId="77777777" w:rsidR="00485B7A" w:rsidRPr="004411D3" w:rsidRDefault="00485B7A" w:rsidP="00EB6D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00B75547" w14:textId="77777777" w:rsidR="0052115D" w:rsidRPr="002B77B8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11"/>
        <w:gridCol w:w="2408"/>
      </w:tblGrid>
      <w:tr w:rsidR="00176B29" w:rsidRPr="00117832" w14:paraId="5D77D726" w14:textId="77777777" w:rsidTr="00340DC8">
        <w:tc>
          <w:tcPr>
            <w:tcW w:w="1231" w:type="pct"/>
            <w:vAlign w:val="center"/>
          </w:tcPr>
          <w:p w14:paraId="144F234B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24" w:type="pct"/>
            <w:vAlign w:val="center"/>
          </w:tcPr>
          <w:p w14:paraId="3B09A4F4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96" w:type="pct"/>
            <w:vAlign w:val="center"/>
          </w:tcPr>
          <w:p w14:paraId="7C09E629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7" w:type="pct"/>
            <w:vAlign w:val="center"/>
          </w:tcPr>
          <w:p w14:paraId="22CFC05C" w14:textId="77777777" w:rsidR="0052115D" w:rsidRPr="00117832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292" w:type="pct"/>
            <w:vAlign w:val="center"/>
          </w:tcPr>
          <w:p w14:paraId="171360DE" w14:textId="77777777" w:rsidR="00415580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176B29" w:rsidRPr="00117832" w14:paraId="79C97D6B" w14:textId="77777777" w:rsidTr="003D575A">
        <w:tc>
          <w:tcPr>
            <w:tcW w:w="5000" w:type="pct"/>
            <w:gridSpan w:val="5"/>
          </w:tcPr>
          <w:p w14:paraId="5985B6FA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r w:rsidR="00EB6D60"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язкова </w:t>
            </w:r>
            <w:r w:rsidRPr="008C4A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176B29" w:rsidRPr="00117832" w14:paraId="7192BD06" w14:textId="77777777" w:rsidTr="00415580">
        <w:tc>
          <w:tcPr>
            <w:tcW w:w="1231" w:type="pct"/>
          </w:tcPr>
          <w:p w14:paraId="038B9557" w14:textId="77777777" w:rsidR="00C34B1B" w:rsidRDefault="007D3B5E" w:rsidP="007D3B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Захарченко М.В.</w:t>
            </w:r>
          </w:p>
          <w:p w14:paraId="60C57924" w14:textId="77777777" w:rsidR="00C34B1B" w:rsidRDefault="007D3B5E" w:rsidP="007D3B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Кільдішев В.Й.</w:t>
            </w:r>
          </w:p>
          <w:p w14:paraId="6A7D9881" w14:textId="12C550EB" w:rsidR="007D3B5E" w:rsidRPr="007D3B5E" w:rsidRDefault="007D3B5E" w:rsidP="007D3B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Мартинова О.М.</w:t>
            </w:r>
          </w:p>
          <w:p w14:paraId="4B3CD25B" w14:textId="77777777" w:rsidR="00C34B1B" w:rsidRDefault="007D3B5E" w:rsidP="007D3B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Ільїн Д.Ю.</w:t>
            </w:r>
          </w:p>
          <w:p w14:paraId="64F5B119" w14:textId="0435EAEB" w:rsidR="0052115D" w:rsidRPr="00647FA5" w:rsidRDefault="007D3B5E" w:rsidP="00C34B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Трінтіна Н.А.</w:t>
            </w:r>
          </w:p>
        </w:tc>
        <w:tc>
          <w:tcPr>
            <w:tcW w:w="424" w:type="pct"/>
          </w:tcPr>
          <w:p w14:paraId="409804B8" w14:textId="737CD84F" w:rsidR="0052115D" w:rsidRPr="00C34B1B" w:rsidRDefault="005337F3" w:rsidP="00340DC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="00C34B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296" w:type="pct"/>
          </w:tcPr>
          <w:p w14:paraId="405FA424" w14:textId="77777777" w:rsidR="00C34B1B" w:rsidRPr="007D3B5E" w:rsidRDefault="00C34B1B" w:rsidP="00C34B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Системи передавання даних. – Т.1: Ефективність</w:t>
            </w:r>
          </w:p>
          <w:p w14:paraId="22F9CB41" w14:textId="3028E101" w:rsidR="0052115D" w:rsidRPr="00117832" w:rsidRDefault="00C34B1B" w:rsidP="00C34B1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блокового кодування</w:t>
            </w:r>
          </w:p>
        </w:tc>
        <w:tc>
          <w:tcPr>
            <w:tcW w:w="757" w:type="pct"/>
          </w:tcPr>
          <w:p w14:paraId="63F7503B" w14:textId="670B881D" w:rsidR="0052115D" w:rsidRPr="005337F3" w:rsidRDefault="00C34B1B" w:rsidP="00B5512B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21CDDC8C" w14:textId="0CA9671F" w:rsidR="0052115D" w:rsidRPr="005337F3" w:rsidRDefault="00C34B1B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7D3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Одеса: ОНАЗ ім.. О.С. Попова</w:t>
            </w:r>
          </w:p>
        </w:tc>
      </w:tr>
      <w:tr w:rsidR="005337F3" w:rsidRPr="00117832" w14:paraId="38605987" w14:textId="77777777" w:rsidTr="00415580">
        <w:tc>
          <w:tcPr>
            <w:tcW w:w="1231" w:type="pct"/>
          </w:tcPr>
          <w:p w14:paraId="256A8B0A" w14:textId="349FF70B" w:rsidR="005337F3" w:rsidRPr="00647FA5" w:rsidRDefault="00B5512B" w:rsidP="001721C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51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Бабак В. П.</w:t>
            </w:r>
          </w:p>
        </w:tc>
        <w:tc>
          <w:tcPr>
            <w:tcW w:w="424" w:type="pct"/>
          </w:tcPr>
          <w:p w14:paraId="0364BBDA" w14:textId="19B1267E" w:rsidR="005337F3" w:rsidRPr="00B5512B" w:rsidRDefault="00B5512B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96" w:type="pct"/>
          </w:tcPr>
          <w:p w14:paraId="4A875D08" w14:textId="7D5698D7" w:rsidR="005337F3" w:rsidRPr="005337F3" w:rsidRDefault="00B5512B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551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Обробка сигналів у радіоканалах цифрових систем передавання інформації</w:t>
            </w:r>
          </w:p>
        </w:tc>
        <w:tc>
          <w:tcPr>
            <w:tcW w:w="757" w:type="pct"/>
          </w:tcPr>
          <w:p w14:paraId="7B575D5A" w14:textId="77777777" w:rsidR="005337F3" w:rsidRDefault="005337F3" w:rsidP="001721C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08D6A5" w14:textId="61A5443F" w:rsidR="00B5512B" w:rsidRPr="00B5512B" w:rsidRDefault="00B5512B" w:rsidP="0017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5C1F5081" w14:textId="17C13152" w:rsidR="005337F3" w:rsidRDefault="00B5512B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551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К. : Книжкове видавництво НАУ</w:t>
            </w:r>
          </w:p>
        </w:tc>
      </w:tr>
      <w:tr w:rsidR="00B5512B" w:rsidRPr="00117832" w14:paraId="639D4FC7" w14:textId="77777777" w:rsidTr="00415580">
        <w:tc>
          <w:tcPr>
            <w:tcW w:w="1231" w:type="pct"/>
          </w:tcPr>
          <w:p w14:paraId="6024D0E5" w14:textId="6B519AB7" w:rsidR="00271528" w:rsidRDefault="00271528" w:rsidP="000375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71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Климаш М. М.</w:t>
            </w:r>
          </w:p>
          <w:p w14:paraId="568B4DC2" w14:textId="77777777" w:rsidR="00271528" w:rsidRDefault="00271528" w:rsidP="000375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71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Колодій Р. С.</w:t>
            </w:r>
          </w:p>
          <w:p w14:paraId="717A1BC0" w14:textId="77777777" w:rsidR="00271528" w:rsidRDefault="00271528" w:rsidP="000375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AC86E82" w14:textId="4A0B4A4B" w:rsidR="00B5512B" w:rsidRPr="00271528" w:rsidRDefault="00B5512B" w:rsidP="000375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14:paraId="76447B9E" w14:textId="709D165B" w:rsidR="00B5512B" w:rsidRPr="00271528" w:rsidRDefault="00271528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6" w:type="pct"/>
          </w:tcPr>
          <w:p w14:paraId="3C47491F" w14:textId="325724EC" w:rsidR="00B5512B" w:rsidRPr="00B5512B" w:rsidRDefault="00271528" w:rsidP="00340DC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1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Телекомунікаційні системи передавання інформації</w:t>
            </w:r>
          </w:p>
        </w:tc>
        <w:tc>
          <w:tcPr>
            <w:tcW w:w="757" w:type="pct"/>
          </w:tcPr>
          <w:p w14:paraId="15CCF352" w14:textId="60342D78" w:rsidR="00B5512B" w:rsidRDefault="00271528" w:rsidP="00B5512B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729F4815" w14:textId="4D71BA96" w:rsidR="00B5512B" w:rsidRPr="00271528" w:rsidRDefault="00271528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71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Львів : Вид-во Львів. політехніки</w:t>
            </w:r>
          </w:p>
        </w:tc>
      </w:tr>
      <w:tr w:rsidR="002B03C0" w:rsidRPr="00117832" w14:paraId="332D1807" w14:textId="77777777" w:rsidTr="00415580">
        <w:tc>
          <w:tcPr>
            <w:tcW w:w="1231" w:type="pct"/>
          </w:tcPr>
          <w:p w14:paraId="0AA49F0B" w14:textId="0A1D8E5C" w:rsidR="002B03C0" w:rsidRPr="00271528" w:rsidRDefault="002B03C0" w:rsidP="000375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B03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Столлингс Вильям</w:t>
            </w:r>
          </w:p>
        </w:tc>
        <w:tc>
          <w:tcPr>
            <w:tcW w:w="424" w:type="pct"/>
          </w:tcPr>
          <w:p w14:paraId="68762709" w14:textId="792E6300" w:rsidR="002B03C0" w:rsidRDefault="002B03C0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96" w:type="pct"/>
          </w:tcPr>
          <w:p w14:paraId="17C48464" w14:textId="3638F6FF" w:rsidR="002B03C0" w:rsidRPr="00271528" w:rsidRDefault="002B03C0" w:rsidP="00340DC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B03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Компьютерные системы передачи данных</w:t>
            </w:r>
          </w:p>
        </w:tc>
        <w:tc>
          <w:tcPr>
            <w:tcW w:w="757" w:type="pct"/>
          </w:tcPr>
          <w:p w14:paraId="6917ABBE" w14:textId="686B48DD" w:rsidR="002B03C0" w:rsidRPr="002B03C0" w:rsidRDefault="002B03C0" w:rsidP="00B5512B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</w:p>
        </w:tc>
        <w:tc>
          <w:tcPr>
            <w:tcW w:w="1292" w:type="pct"/>
          </w:tcPr>
          <w:p w14:paraId="4C2499CC" w14:textId="3B145608" w:rsidR="002B03C0" w:rsidRPr="00271528" w:rsidRDefault="002B03C0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B03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М. ; СПб. ; К. : Издательский дом "Вильямс"</w:t>
            </w:r>
          </w:p>
        </w:tc>
      </w:tr>
      <w:tr w:rsidR="00647FA5" w:rsidRPr="00117832" w14:paraId="2A74C110" w14:textId="77777777" w:rsidTr="003D575A">
        <w:tc>
          <w:tcPr>
            <w:tcW w:w="5000" w:type="pct"/>
            <w:gridSpan w:val="5"/>
          </w:tcPr>
          <w:p w14:paraId="635762C3" w14:textId="77777777" w:rsidR="00647FA5" w:rsidRPr="00117832" w:rsidRDefault="00647FA5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1721CA" w:rsidRPr="00117832" w14:paraId="3590F0D9" w14:textId="77777777" w:rsidTr="00415580">
        <w:tc>
          <w:tcPr>
            <w:tcW w:w="1231" w:type="pct"/>
          </w:tcPr>
          <w:p w14:paraId="1B8CB98F" w14:textId="23A334A2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Браїловський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Рождественська</w:t>
            </w:r>
            <w:r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 </w:t>
            </w:r>
            <w:r w:rsidRPr="001721CA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uk-UA"/>
              </w:rPr>
              <w:t>М.Г.</w:t>
            </w:r>
          </w:p>
        </w:tc>
        <w:tc>
          <w:tcPr>
            <w:tcW w:w="424" w:type="pct"/>
          </w:tcPr>
          <w:p w14:paraId="00B757DA" w14:textId="394A2D35" w:rsid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96" w:type="pct"/>
          </w:tcPr>
          <w:p w14:paraId="14B202D1" w14:textId="446C9855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Багатоканальні системи передачі інформації</w:t>
            </w:r>
          </w:p>
        </w:tc>
        <w:tc>
          <w:tcPr>
            <w:tcW w:w="757" w:type="pct"/>
          </w:tcPr>
          <w:p w14:paraId="0C22BD62" w14:textId="2BD10CD7" w:rsid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2BC81316" w14:textId="5C8A8948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Чернівці: Чернів. нац. ун-т</w:t>
            </w:r>
          </w:p>
        </w:tc>
      </w:tr>
      <w:tr w:rsidR="001721CA" w:rsidRPr="00117832" w14:paraId="60F3BA36" w14:textId="77777777" w:rsidTr="00415580">
        <w:tc>
          <w:tcPr>
            <w:tcW w:w="1231" w:type="pct"/>
          </w:tcPr>
          <w:p w14:paraId="496443D8" w14:textId="47E34523" w:rsidR="001721CA" w:rsidRP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21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Бурачок Р. А., Климаш М. М., Коваль Б. 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4" w:type="pct"/>
          </w:tcPr>
          <w:p w14:paraId="268B9873" w14:textId="69387DF9" w:rsid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96" w:type="pct"/>
          </w:tcPr>
          <w:p w14:paraId="54644B98" w14:textId="3D777333" w:rsidR="001721CA" w:rsidRP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21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Телекомунікаційні системи передавання інформації. Методи кодування</w:t>
            </w:r>
          </w:p>
        </w:tc>
        <w:tc>
          <w:tcPr>
            <w:tcW w:w="757" w:type="pct"/>
          </w:tcPr>
          <w:p w14:paraId="26B4DB90" w14:textId="5511CAD6" w:rsidR="001721CA" w:rsidRPr="005337F3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0357F8E2" w14:textId="2CC45C13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21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Львів : Вид-во Львів. політехніки</w:t>
            </w:r>
          </w:p>
        </w:tc>
      </w:tr>
      <w:tr w:rsidR="001721CA" w:rsidRPr="00117832" w14:paraId="41F76F41" w14:textId="77777777" w:rsidTr="00415580">
        <w:tc>
          <w:tcPr>
            <w:tcW w:w="1231" w:type="pct"/>
          </w:tcPr>
          <w:p w14:paraId="5C1F3DB4" w14:textId="0ACF3DBE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Погорілий 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Калита 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</w:p>
        </w:tc>
        <w:tc>
          <w:tcPr>
            <w:tcW w:w="424" w:type="pct"/>
          </w:tcPr>
          <w:p w14:paraId="358F19C1" w14:textId="1E8C636E" w:rsidR="001721CA" w:rsidRPr="00340DC8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96" w:type="pct"/>
          </w:tcPr>
          <w:p w14:paraId="4DDBC227" w14:textId="61F4E374" w:rsidR="001721CA" w:rsidRPr="00117832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Комп'ютерні мережі. Апаратні засоби та протоколи передачі даних</w:t>
            </w:r>
          </w:p>
        </w:tc>
        <w:tc>
          <w:tcPr>
            <w:tcW w:w="757" w:type="pct"/>
          </w:tcPr>
          <w:p w14:paraId="02B41F20" w14:textId="2F682BC2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292" w:type="pct"/>
          </w:tcPr>
          <w:p w14:paraId="531AB0A4" w14:textId="3342A60E" w:rsidR="001721CA" w:rsidRPr="00340DC8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К. : ВПЦ "Київський ун-т"</w:t>
            </w:r>
          </w:p>
        </w:tc>
      </w:tr>
      <w:tr w:rsidR="001721CA" w:rsidRPr="00117832" w14:paraId="2565F8BC" w14:textId="77777777" w:rsidTr="00415580">
        <w:tc>
          <w:tcPr>
            <w:tcW w:w="1231" w:type="pct"/>
          </w:tcPr>
          <w:p w14:paraId="4C73DBC4" w14:textId="21CCC89A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Заміховський Л. М. Николайчук М.Я. </w:t>
            </w:r>
          </w:p>
        </w:tc>
        <w:tc>
          <w:tcPr>
            <w:tcW w:w="424" w:type="pct"/>
          </w:tcPr>
          <w:p w14:paraId="13C2CF2A" w14:textId="3CE3D02A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96" w:type="pct"/>
          </w:tcPr>
          <w:p w14:paraId="33923362" w14:textId="1475A182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Компоненти систем збору, обробки та передачі даних</w:t>
            </w:r>
          </w:p>
        </w:tc>
        <w:tc>
          <w:tcPr>
            <w:tcW w:w="757" w:type="pct"/>
          </w:tcPr>
          <w:p w14:paraId="0ACA0821" w14:textId="481441BC" w:rsidR="001721CA" w:rsidRPr="00A53735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37F3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292" w:type="pct"/>
          </w:tcPr>
          <w:p w14:paraId="03A67F15" w14:textId="7AC47C56" w:rsidR="001721CA" w:rsidRPr="00C8694B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Івано-Франківськ : </w:t>
            </w:r>
            <w:r w:rsidRPr="001721CA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uk-UA"/>
              </w:rPr>
              <w:t xml:space="preserve">Інститут </w:t>
            </w:r>
            <w:r w:rsidRPr="00E217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менеджменту та економіки "Галицька академія</w:t>
            </w:r>
          </w:p>
        </w:tc>
      </w:tr>
      <w:tr w:rsidR="001721CA" w:rsidRPr="00117832" w14:paraId="43653297" w14:textId="77777777" w:rsidTr="00415580">
        <w:tc>
          <w:tcPr>
            <w:tcW w:w="1231" w:type="pct"/>
          </w:tcPr>
          <w:p w14:paraId="12D8CB16" w14:textId="1D8CC9F8" w:rsidR="001721CA" w:rsidRPr="00CB154E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Скляр Бернард</w:t>
            </w:r>
          </w:p>
        </w:tc>
        <w:tc>
          <w:tcPr>
            <w:tcW w:w="424" w:type="pct"/>
          </w:tcPr>
          <w:p w14:paraId="21F3B481" w14:textId="125F93F7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96" w:type="pct"/>
          </w:tcPr>
          <w:p w14:paraId="1D608478" w14:textId="2C308B77" w:rsidR="001721CA" w:rsidRPr="00CB154E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Цифровая связь</w:t>
            </w:r>
          </w:p>
        </w:tc>
        <w:tc>
          <w:tcPr>
            <w:tcW w:w="757" w:type="pct"/>
          </w:tcPr>
          <w:p w14:paraId="1AC6ADA3" w14:textId="4C2AAC94" w:rsidR="001721CA" w:rsidRPr="00CB154E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</w:p>
        </w:tc>
        <w:tc>
          <w:tcPr>
            <w:tcW w:w="1292" w:type="pct"/>
          </w:tcPr>
          <w:p w14:paraId="530008FA" w14:textId="4E13C70F" w:rsidR="001721CA" w:rsidRPr="00CB154E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М.: «Вільямс»</w:t>
            </w:r>
          </w:p>
        </w:tc>
      </w:tr>
      <w:tr w:rsidR="001721CA" w:rsidRPr="00117832" w14:paraId="1D89F6DE" w14:textId="77777777" w:rsidTr="00415580">
        <w:tc>
          <w:tcPr>
            <w:tcW w:w="1231" w:type="pct"/>
          </w:tcPr>
          <w:p w14:paraId="79EEFA1F" w14:textId="57F98222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Кириллов В.И..</w:t>
            </w:r>
          </w:p>
        </w:tc>
        <w:tc>
          <w:tcPr>
            <w:tcW w:w="424" w:type="pct"/>
          </w:tcPr>
          <w:p w14:paraId="5FFE7896" w14:textId="22A87B5B" w:rsid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96" w:type="pct"/>
          </w:tcPr>
          <w:p w14:paraId="4065001D" w14:textId="3E4E4756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Многоканальные системы передачи</w:t>
            </w:r>
          </w:p>
        </w:tc>
        <w:tc>
          <w:tcPr>
            <w:tcW w:w="757" w:type="pct"/>
          </w:tcPr>
          <w:p w14:paraId="7DC22868" w14:textId="0A938247" w:rsidR="001721CA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</w:p>
        </w:tc>
        <w:tc>
          <w:tcPr>
            <w:tcW w:w="1292" w:type="pct"/>
          </w:tcPr>
          <w:p w14:paraId="1C950FC0" w14:textId="06CE4507" w:rsidR="001721CA" w:rsidRPr="00E217D4" w:rsidRDefault="001721CA" w:rsidP="001721C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7D4">
              <w:rPr>
                <w:rFonts w:ascii="Times New Roman" w:hAnsi="Times New Roman"/>
                <w:sz w:val="24"/>
                <w:szCs w:val="24"/>
              </w:rPr>
              <w:t>М.: “Новое знание”</w:t>
            </w:r>
          </w:p>
        </w:tc>
      </w:tr>
    </w:tbl>
    <w:p w14:paraId="1C52A78B" w14:textId="77777777" w:rsidR="0052115D" w:rsidRPr="000E6C11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</w:rPr>
      </w:pPr>
    </w:p>
    <w:sectPr w:rsidR="0052115D" w:rsidRPr="000E6C11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37F48" w14:textId="77777777" w:rsidR="0059514E" w:rsidRDefault="0059514E" w:rsidP="00593FCF">
      <w:pPr>
        <w:spacing w:after="0" w:line="240" w:lineRule="auto"/>
      </w:pPr>
      <w:r>
        <w:separator/>
      </w:r>
    </w:p>
  </w:endnote>
  <w:endnote w:type="continuationSeparator" w:id="0">
    <w:p w14:paraId="3644F204" w14:textId="77777777" w:rsidR="0059514E" w:rsidRDefault="0059514E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C9A8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AA4130">
      <w:rPr>
        <w:noProof/>
        <w:lang w:val="nl-NL"/>
      </w:rPr>
      <w:t>1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AA4130">
      <w:rPr>
        <w:noProof/>
        <w:lang w:val="nl-NL"/>
      </w:rPr>
      <w:t>7</w:t>
    </w:r>
    <w:r>
      <w:rPr>
        <w:lang w:val="nl-NL"/>
      </w:rPr>
      <w:fldChar w:fldCharType="end"/>
    </w:r>
  </w:p>
  <w:p w14:paraId="462D0414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F985" w14:textId="77777777" w:rsidR="0059514E" w:rsidRDefault="0059514E" w:rsidP="00593FCF">
      <w:pPr>
        <w:spacing w:after="0" w:line="240" w:lineRule="auto"/>
      </w:pPr>
      <w:r>
        <w:separator/>
      </w:r>
    </w:p>
  </w:footnote>
  <w:footnote w:type="continuationSeparator" w:id="0">
    <w:p w14:paraId="59612F2C" w14:textId="77777777" w:rsidR="0059514E" w:rsidRDefault="0059514E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46BA8"/>
    <w:multiLevelType w:val="hybridMultilevel"/>
    <w:tmpl w:val="A6243D8E"/>
    <w:lvl w:ilvl="0" w:tplc="0FFEC07A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75F8"/>
    <w:rsid w:val="00073727"/>
    <w:rsid w:val="0007638C"/>
    <w:rsid w:val="00085224"/>
    <w:rsid w:val="00096F43"/>
    <w:rsid w:val="000B0162"/>
    <w:rsid w:val="000B11DB"/>
    <w:rsid w:val="000B6692"/>
    <w:rsid w:val="000C3A17"/>
    <w:rsid w:val="000E5CC2"/>
    <w:rsid w:val="000E6C11"/>
    <w:rsid w:val="000F5584"/>
    <w:rsid w:val="00117832"/>
    <w:rsid w:val="00131DB8"/>
    <w:rsid w:val="00135237"/>
    <w:rsid w:val="00147C83"/>
    <w:rsid w:val="00162647"/>
    <w:rsid w:val="001721CA"/>
    <w:rsid w:val="00172790"/>
    <w:rsid w:val="00176178"/>
    <w:rsid w:val="00176B29"/>
    <w:rsid w:val="00196CD1"/>
    <w:rsid w:val="001C7827"/>
    <w:rsid w:val="001E4C9E"/>
    <w:rsid w:val="00202966"/>
    <w:rsid w:val="002049B2"/>
    <w:rsid w:val="002072D6"/>
    <w:rsid w:val="0023013A"/>
    <w:rsid w:val="00230484"/>
    <w:rsid w:val="0023152C"/>
    <w:rsid w:val="00242D03"/>
    <w:rsid w:val="002469DA"/>
    <w:rsid w:val="00257052"/>
    <w:rsid w:val="00260D25"/>
    <w:rsid w:val="0026232B"/>
    <w:rsid w:val="00271528"/>
    <w:rsid w:val="002B03C0"/>
    <w:rsid w:val="002B77B8"/>
    <w:rsid w:val="002F19A5"/>
    <w:rsid w:val="00310DE1"/>
    <w:rsid w:val="00315006"/>
    <w:rsid w:val="00340DC8"/>
    <w:rsid w:val="0034516D"/>
    <w:rsid w:val="00345EF2"/>
    <w:rsid w:val="00364AB4"/>
    <w:rsid w:val="003749B2"/>
    <w:rsid w:val="00376B52"/>
    <w:rsid w:val="00382095"/>
    <w:rsid w:val="00397095"/>
    <w:rsid w:val="003A02BE"/>
    <w:rsid w:val="003A2B04"/>
    <w:rsid w:val="003C3F4C"/>
    <w:rsid w:val="003D575A"/>
    <w:rsid w:val="003E61A3"/>
    <w:rsid w:val="00415580"/>
    <w:rsid w:val="004245D4"/>
    <w:rsid w:val="0043196F"/>
    <w:rsid w:val="00432340"/>
    <w:rsid w:val="00436AF5"/>
    <w:rsid w:val="00440B9B"/>
    <w:rsid w:val="004411D3"/>
    <w:rsid w:val="00446CDB"/>
    <w:rsid w:val="00451E5F"/>
    <w:rsid w:val="0046000F"/>
    <w:rsid w:val="0046082F"/>
    <w:rsid w:val="0046748E"/>
    <w:rsid w:val="00485B7A"/>
    <w:rsid w:val="004876DE"/>
    <w:rsid w:val="00494D84"/>
    <w:rsid w:val="004A0A06"/>
    <w:rsid w:val="004C54CB"/>
    <w:rsid w:val="004C63EB"/>
    <w:rsid w:val="004E0046"/>
    <w:rsid w:val="004F0377"/>
    <w:rsid w:val="005057C4"/>
    <w:rsid w:val="0052112F"/>
    <w:rsid w:val="0052115D"/>
    <w:rsid w:val="005328FF"/>
    <w:rsid w:val="005337F3"/>
    <w:rsid w:val="00534108"/>
    <w:rsid w:val="00551A9D"/>
    <w:rsid w:val="005634C3"/>
    <w:rsid w:val="00576FE8"/>
    <w:rsid w:val="00585A2F"/>
    <w:rsid w:val="00593FCF"/>
    <w:rsid w:val="0059514E"/>
    <w:rsid w:val="005B3A3D"/>
    <w:rsid w:val="005D23D9"/>
    <w:rsid w:val="005E2A6B"/>
    <w:rsid w:val="005F4E0D"/>
    <w:rsid w:val="005F79A9"/>
    <w:rsid w:val="00600A5F"/>
    <w:rsid w:val="00624612"/>
    <w:rsid w:val="006319D5"/>
    <w:rsid w:val="00647FA5"/>
    <w:rsid w:val="0065480B"/>
    <w:rsid w:val="006563A3"/>
    <w:rsid w:val="0068117B"/>
    <w:rsid w:val="00685A44"/>
    <w:rsid w:val="00685F32"/>
    <w:rsid w:val="006C56DA"/>
    <w:rsid w:val="006D6871"/>
    <w:rsid w:val="006F2EEE"/>
    <w:rsid w:val="006F5B4C"/>
    <w:rsid w:val="0070774A"/>
    <w:rsid w:val="00760553"/>
    <w:rsid w:val="00762893"/>
    <w:rsid w:val="007641ED"/>
    <w:rsid w:val="00777545"/>
    <w:rsid w:val="00783E77"/>
    <w:rsid w:val="0079473B"/>
    <w:rsid w:val="007A2122"/>
    <w:rsid w:val="007A3C2A"/>
    <w:rsid w:val="007B67DA"/>
    <w:rsid w:val="007C07A7"/>
    <w:rsid w:val="007D3B5E"/>
    <w:rsid w:val="007D7A56"/>
    <w:rsid w:val="007D7BC9"/>
    <w:rsid w:val="007E34D2"/>
    <w:rsid w:val="00800B51"/>
    <w:rsid w:val="008138CC"/>
    <w:rsid w:val="008443CA"/>
    <w:rsid w:val="00844C73"/>
    <w:rsid w:val="00851561"/>
    <w:rsid w:val="00862760"/>
    <w:rsid w:val="00884BE2"/>
    <w:rsid w:val="00887340"/>
    <w:rsid w:val="008932B9"/>
    <w:rsid w:val="008B2C6D"/>
    <w:rsid w:val="008C392B"/>
    <w:rsid w:val="008C4AC1"/>
    <w:rsid w:val="008F29E7"/>
    <w:rsid w:val="00926BEE"/>
    <w:rsid w:val="00943AFC"/>
    <w:rsid w:val="009520CE"/>
    <w:rsid w:val="00957324"/>
    <w:rsid w:val="009639D2"/>
    <w:rsid w:val="009641B9"/>
    <w:rsid w:val="00965472"/>
    <w:rsid w:val="00972AB9"/>
    <w:rsid w:val="00991115"/>
    <w:rsid w:val="009A00FD"/>
    <w:rsid w:val="009C6394"/>
    <w:rsid w:val="009E74F6"/>
    <w:rsid w:val="009F2455"/>
    <w:rsid w:val="009F4A00"/>
    <w:rsid w:val="00A00F96"/>
    <w:rsid w:val="00A11BC6"/>
    <w:rsid w:val="00A206C7"/>
    <w:rsid w:val="00A24119"/>
    <w:rsid w:val="00A246A3"/>
    <w:rsid w:val="00A53735"/>
    <w:rsid w:val="00A53E82"/>
    <w:rsid w:val="00A8185F"/>
    <w:rsid w:val="00A94C1E"/>
    <w:rsid w:val="00AA4130"/>
    <w:rsid w:val="00AA710D"/>
    <w:rsid w:val="00B0264A"/>
    <w:rsid w:val="00B23753"/>
    <w:rsid w:val="00B5512B"/>
    <w:rsid w:val="00B8591B"/>
    <w:rsid w:val="00BA55F7"/>
    <w:rsid w:val="00BB26BC"/>
    <w:rsid w:val="00BD181F"/>
    <w:rsid w:val="00BF1604"/>
    <w:rsid w:val="00BF2377"/>
    <w:rsid w:val="00C0013B"/>
    <w:rsid w:val="00C172EA"/>
    <w:rsid w:val="00C17C15"/>
    <w:rsid w:val="00C25DF8"/>
    <w:rsid w:val="00C33E70"/>
    <w:rsid w:val="00C34B1B"/>
    <w:rsid w:val="00C8694B"/>
    <w:rsid w:val="00C9386B"/>
    <w:rsid w:val="00CA2761"/>
    <w:rsid w:val="00CB154E"/>
    <w:rsid w:val="00CD4CDB"/>
    <w:rsid w:val="00CE708C"/>
    <w:rsid w:val="00D07807"/>
    <w:rsid w:val="00D1316A"/>
    <w:rsid w:val="00D13DDD"/>
    <w:rsid w:val="00D36558"/>
    <w:rsid w:val="00D45F74"/>
    <w:rsid w:val="00D46FC3"/>
    <w:rsid w:val="00D57B69"/>
    <w:rsid w:val="00D67CF1"/>
    <w:rsid w:val="00DA7BE7"/>
    <w:rsid w:val="00DB4867"/>
    <w:rsid w:val="00DB5CCA"/>
    <w:rsid w:val="00DB72BF"/>
    <w:rsid w:val="00DC6C76"/>
    <w:rsid w:val="00DE4237"/>
    <w:rsid w:val="00E014B7"/>
    <w:rsid w:val="00E20FFF"/>
    <w:rsid w:val="00E217D4"/>
    <w:rsid w:val="00E63EA3"/>
    <w:rsid w:val="00E643F9"/>
    <w:rsid w:val="00E7153F"/>
    <w:rsid w:val="00E96109"/>
    <w:rsid w:val="00EB52E7"/>
    <w:rsid w:val="00EB6D60"/>
    <w:rsid w:val="00ED2264"/>
    <w:rsid w:val="00F00BEF"/>
    <w:rsid w:val="00F021D4"/>
    <w:rsid w:val="00F136CD"/>
    <w:rsid w:val="00F33B78"/>
    <w:rsid w:val="00F47561"/>
    <w:rsid w:val="00F71563"/>
    <w:rsid w:val="00F86027"/>
    <w:rsid w:val="00FB0A21"/>
    <w:rsid w:val="00FD7C7B"/>
    <w:rsid w:val="00FE021E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A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C07A7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432340"/>
    <w:pPr>
      <w:ind w:left="720"/>
      <w:contextualSpacing/>
    </w:pPr>
  </w:style>
  <w:style w:type="character" w:customStyle="1" w:styleId="fontstyle01">
    <w:name w:val="fontstyle01"/>
    <w:basedOn w:val="a1"/>
    <w:rsid w:val="00451E5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C07A7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432340"/>
    <w:pPr>
      <w:ind w:left="720"/>
      <w:contextualSpacing/>
    </w:pPr>
  </w:style>
  <w:style w:type="character" w:customStyle="1" w:styleId="fontstyle01">
    <w:name w:val="fontstyle01"/>
    <w:basedOn w:val="a1"/>
    <w:rsid w:val="00451E5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3309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GALINA\&#1040;&#1050;&#1056;&#1045;&#1044;&#1048;&#1058;&#1040;&#1062;&#1030;&#1071;_&#1056;&#1058;_&#1058;&#1050;\&#1040;&#1082;&#1088;&#1077;&#1076;&#1080;&#1090;&#1072;&#1094;&#1110;&#1103;%20&#1058;&#1050;_&#1041;&#1040;&#1050;\&#1056;&#1055;_Syllabus_&#1058;&#1050;\&#1057;&#1055;&#1044;\tornado2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1B965B-3B81-4491-BEA1-4BE7A276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3</cp:revision>
  <cp:lastPrinted>2021-03-13T09:26:00Z</cp:lastPrinted>
  <dcterms:created xsi:type="dcterms:W3CDTF">2021-07-02T08:09:00Z</dcterms:created>
  <dcterms:modified xsi:type="dcterms:W3CDTF">2021-07-02T08:54:00Z</dcterms:modified>
</cp:coreProperties>
</file>