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E" w:rsidRDefault="00885C5E" w:rsidP="00885C5E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МОДУЛЬ   ВП 02</w:t>
      </w:r>
    </w:p>
    <w:p w:rsidR="00885C5E" w:rsidRDefault="00885C5E" w:rsidP="00885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 Стройова підготовка ”</w:t>
      </w:r>
    </w:p>
    <w:p w:rsidR="00CA4211" w:rsidRDefault="00CA4211" w:rsidP="00885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годин</w:t>
      </w:r>
      <w:bookmarkStart w:id="0" w:name="_GoBack"/>
      <w:bookmarkEnd w:id="0"/>
    </w:p>
    <w:p w:rsidR="00885C5E" w:rsidRDefault="00885C5E" w:rsidP="00885C5E">
      <w:pPr>
        <w:jc w:val="center"/>
        <w:rPr>
          <w:b/>
          <w:bCs/>
          <w:sz w:val="28"/>
          <w:szCs w:val="28"/>
        </w:rPr>
      </w:pPr>
    </w:p>
    <w:p w:rsidR="00885C5E" w:rsidRDefault="00885C5E" w:rsidP="00885C5E">
      <w:pPr>
        <w:ind w:left="187" w:firstLine="187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навчання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Default="00885C5E" w:rsidP="00885C5E">
      <w:pPr>
        <w:ind w:left="187" w:firstLine="187"/>
        <w:rPr>
          <w:sz w:val="28"/>
          <w:szCs w:val="28"/>
        </w:rPr>
      </w:pPr>
      <w:r>
        <w:rPr>
          <w:sz w:val="28"/>
          <w:szCs w:val="28"/>
        </w:rPr>
        <w:tab/>
        <w:t>Вивчити зі з громадянами, які проходять військову підготовку, основні положення Стройового статуту Збройних Сил України, формувати у них практичні навички у виконанні стройових прийомів на місці, під час руху та в складі підрозділу; розвивати у тих, хто навчається, здатності, які забезпечують якісне виконання вимог Стройового статуту у службовій діяльності.</w:t>
      </w:r>
    </w:p>
    <w:p w:rsidR="00885C5E" w:rsidRDefault="00885C5E" w:rsidP="00885C5E">
      <w:pPr>
        <w:ind w:left="187" w:firstLine="187"/>
        <w:rPr>
          <w:sz w:val="28"/>
          <w:szCs w:val="28"/>
        </w:rPr>
      </w:pPr>
      <w:r>
        <w:rPr>
          <w:sz w:val="28"/>
          <w:szCs w:val="28"/>
        </w:rPr>
        <w:tab/>
        <w:t>В результаті вивчення модуля студенти повинні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Default="00885C5E" w:rsidP="00885C5E">
      <w:pPr>
        <w:ind w:left="187" w:firstLine="187"/>
        <w:rPr>
          <w:sz w:val="28"/>
          <w:szCs w:val="28"/>
        </w:rPr>
      </w:pPr>
      <w:r>
        <w:rPr>
          <w:sz w:val="28"/>
          <w:szCs w:val="28"/>
        </w:rPr>
        <w:t>ЗНАТИ: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Default="00885C5E" w:rsidP="00885C5E">
      <w:pPr>
        <w:widowControl w:val="0"/>
        <w:tabs>
          <w:tab w:val="left" w:pos="9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1. Законодавчу основу </w:t>
      </w:r>
      <w:r>
        <w:rPr>
          <w:sz w:val="28"/>
          <w:szCs w:val="28"/>
        </w:rPr>
        <w:t>Стройового статуту Збройних Сил України</w:t>
      </w:r>
      <w:r>
        <w:rPr>
          <w:snapToGrid w:val="0"/>
          <w:sz w:val="28"/>
          <w:szCs w:val="28"/>
        </w:rPr>
        <w:t>, головні положення, які забезпечують виконання службових обов’язків командира підрозділу.</w:t>
      </w:r>
    </w:p>
    <w:p w:rsidR="00885C5E" w:rsidRDefault="00885C5E" w:rsidP="00885C5E">
      <w:pPr>
        <w:widowControl w:val="0"/>
        <w:tabs>
          <w:tab w:val="left" w:pos="9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2. Загальні положення Стройового статуту Збройних Сил України.</w:t>
      </w:r>
    </w:p>
    <w:p w:rsidR="00885C5E" w:rsidRDefault="00885C5E" w:rsidP="00885C5E">
      <w:pPr>
        <w:widowControl w:val="0"/>
        <w:tabs>
          <w:tab w:val="left" w:pos="9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3. Організацію проведення занять з </w:t>
      </w:r>
      <w:r>
        <w:rPr>
          <w:sz w:val="28"/>
          <w:szCs w:val="28"/>
        </w:rPr>
        <w:t>особовим складом зі статутів Збройних Сил України</w:t>
      </w:r>
      <w:r>
        <w:rPr>
          <w:snapToGrid w:val="0"/>
          <w:sz w:val="28"/>
          <w:szCs w:val="28"/>
        </w:rPr>
        <w:t>.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Default="00885C5E" w:rsidP="00885C5E">
      <w:pPr>
        <w:ind w:left="187" w:firstLine="187"/>
        <w:rPr>
          <w:sz w:val="28"/>
          <w:szCs w:val="28"/>
        </w:rPr>
      </w:pPr>
      <w:r>
        <w:rPr>
          <w:sz w:val="28"/>
          <w:szCs w:val="28"/>
        </w:rPr>
        <w:t>ВМІТИ: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Default="00885C5E" w:rsidP="00885C5E">
      <w:pPr>
        <w:tabs>
          <w:tab w:val="num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1. </w:t>
      </w:r>
      <w:r>
        <w:rPr>
          <w:sz w:val="28"/>
          <w:szCs w:val="28"/>
        </w:rPr>
        <w:t xml:space="preserve">Особисто виконувати і застосовувати вимоги загальні положення Стройового статуту Збройних Сил України у повсякденній службовій діяльності та вимагати їх виконання  від  підлеглих.            </w:t>
      </w:r>
    </w:p>
    <w:p w:rsidR="00885C5E" w:rsidRDefault="00885C5E" w:rsidP="00885C5E">
      <w:pPr>
        <w:tabs>
          <w:tab w:val="num" w:pos="0"/>
        </w:tabs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 Чітко і правильно виконувати всі стройові прийоми й дії на заняттях та в повсякденному житті</w:t>
      </w:r>
      <w:r>
        <w:rPr>
          <w:snapToGrid w:val="0"/>
          <w:sz w:val="28"/>
          <w:szCs w:val="28"/>
        </w:rPr>
        <w:t>.</w:t>
      </w:r>
    </w:p>
    <w:p w:rsidR="00885C5E" w:rsidRDefault="00885C5E" w:rsidP="00885C5E">
      <w:pPr>
        <w:tabs>
          <w:tab w:val="num" w:pos="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3. Злагоджено діяти в складі підрозділів у пішому порядку та на машинах.</w:t>
      </w:r>
    </w:p>
    <w:p w:rsidR="00885C5E" w:rsidRDefault="00885C5E" w:rsidP="00885C5E">
      <w:pPr>
        <w:tabs>
          <w:tab w:val="num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4. </w:t>
      </w:r>
      <w:r>
        <w:rPr>
          <w:sz w:val="28"/>
          <w:szCs w:val="28"/>
        </w:rPr>
        <w:t>Мати зразковий зовнішній вигляд та суворо дотримуватися правил носіння військової форми одягу.</w:t>
      </w:r>
    </w:p>
    <w:p w:rsidR="00885C5E" w:rsidRDefault="00885C5E" w:rsidP="00885C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Виховувати в особового складу повагу до строю та гордість за свою належність до Збройних Сил України.</w:t>
      </w:r>
    </w:p>
    <w:p w:rsidR="00885C5E" w:rsidRDefault="00885C5E" w:rsidP="00885C5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отриманих знань, вмінь і практичних навичок з модуля “ Стройова підготовка ” громадяни, які проходять військову підготовку, повинні володіти наступною професійною компетенцією:</w:t>
      </w:r>
    </w:p>
    <w:p w:rsidR="00885C5E" w:rsidRDefault="00885C5E" w:rsidP="00885C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здатність особисто виконувати вимоги Стройового статуту Збройних Сил України що регламентують виконання обов’язків військовослужбовців перед шикуванням і в строю та контролю дотримання дисципліни в строю підлеглими (КСП.03).</w:t>
      </w:r>
    </w:p>
    <w:p w:rsidR="00885C5E" w:rsidRDefault="00885C5E" w:rsidP="00885C5E">
      <w:pPr>
        <w:ind w:left="187" w:firstLine="187"/>
        <w:rPr>
          <w:sz w:val="28"/>
          <w:szCs w:val="28"/>
        </w:rPr>
      </w:pPr>
    </w:p>
    <w:p w:rsidR="00885C5E" w:rsidRPr="00885C5E" w:rsidRDefault="00885C5E" w:rsidP="00885C5E">
      <w:pPr>
        <w:ind w:left="187" w:firstLine="187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вказівки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Предметом модуля є вивчення основних положень Стройового статуту Збройних Сил України, теоретичних засад практичної роботи командирів з організації діяльності особового складу підрозділів в мирний та воєнний час.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Наукову основу модуля складають положення Воєнної доктрини України, теорія і практика військового будівництва, військового навчання та виховання. 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Методологічну основу викладання модуля – положення статутів Збройних Сил України, військова психологія і педагогіка.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Вивчення модуля забезпечує громадян, які проходять військову підготовку, знаннями та вміннями, які необхідні їм для свідомого і сумлінного виконання службових обов’язків, підтримання військової дисципліни і статутного внутрішнього порядку в підрозділі.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Знання та вміння, одержані під час занять, використовуються тими, хто навчається, при вивченні розділів: організація та 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2. Навчальний матеріал модуля вивчати у послідовності, яка відповідає розділу І даної програми, а саме: стройова підготовка.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вивчення модуля ті, хто навчаються,  мають мати зразковий зовнішній вигляд, стройову поставу, швидко і чітко виконувати стройові прийоми у одиночному порядку та  у складі підрозділів, без зброї та зі зброєю, вміти командувати  строями відділення та взводу.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3. Зміст модуля вивчати на групових і практичних заняттях.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Вивчення положень Стройового статуту на групових і практичних заняттях здійснювати в обладнаних класах, спеціалізованих містечках, приміщеннях для розміщення підрозділів та інших місцях, де є можливість показати і надати практику тим, хто навчається, у виконанні вимог статутів і керівних документів.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На групових заняттях детально вивчати статті статуту з підтвердженням прикладів із практики бойової підготовки військ і повсякденному житті підрозділів військової частини. Завершувати групові заняття рішенням тих, хто навчається, різного роду завдань, проблемних ситуацій, які дозволяють закріпити отриманні знання.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На практичних заняттях вивчати порядок виконання одиночних стройових прийомів без зброї та зі зброєю, управляти строєм підрозділу, виконувати обов’язки військовослужбовців перед шикуванням і в строю та контролювати дотримання дисципліни в строю підлеглими.</w:t>
      </w:r>
    </w:p>
    <w:p w:rsidR="00885C5E" w:rsidRDefault="00885C5E" w:rsidP="00885C5E">
      <w:pPr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Вдосконалення знань положень статуту і навичок їх виконання здійснювати при несенні служби тими, хто навчається,  у добовому наряді, виконанні посадових і службових обов’язків у повсякденному житті під час проведення комплексних практичних занять з вивчення курсу первинної військово-професійної підготовки та на навчальному зборі. </w:t>
      </w:r>
      <w:r>
        <w:rPr>
          <w:sz w:val="28"/>
          <w:szCs w:val="28"/>
        </w:rPr>
        <w:tab/>
        <w:t xml:space="preserve">Практичні заняття і тренування зі стройової підготовки планувати та проводити на </w:t>
      </w:r>
      <w:r>
        <w:rPr>
          <w:sz w:val="28"/>
          <w:szCs w:val="28"/>
        </w:rPr>
        <w:lastRenderedPageBreak/>
        <w:t>стройовому плацу. Кожне з них має бути зразково організованим і передбачити ефективне використання навчального часу з якого 80-90% відводити на практичне відпрацювання стройових прийомів і дій.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Кожне заняття має складатися з трьох частин: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вступної частини, до якої входить огляд зовнішнього вигляду і пересування навчального взводу до місця  заняття на стройовий плац, оголошення теми, мети заняття, навчальних питань та повторення раніше вивчених прийомів;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основної частини, яка включає вивчення і відпрацювання нових прийомів за розподілом та в цілому;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заключної частини, в якій провести підсумки заняття і оголосити оцінки тим, хто навчається, організувати змагання, виділити кращих і дати завдання на самостійну роботу.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стройовому навчанні застосовувати наступні методи: усне викладання навчального матеріалу, показ, тренування, самостійне вивчення прийому або дії.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стройового вишколу здійснювати на всіх заняттях, тренуваннях, шикуваннях та пересуваннях у повсякденному житті.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Самостійну роботу проводити під керівництвом викладача-куратора. Час самостійної роботи використовувати з метою прищеплення тим, хто навчається,  навичок у самостійному вивченні програмного матеріалу зі статутів Збройних Сил України, закріплення і поглиблення знань, умінь і навичок, а також для підготовки до наступного заняття. 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Положення Стройового статуту Збройних Сил України, які не ввійшли до змісту програми військової підготовки, вивчаються громадянами самостійно.</w:t>
      </w:r>
    </w:p>
    <w:p w:rsidR="00885C5E" w:rsidRDefault="00885C5E" w:rsidP="00885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Поточний контроль якості підготовки тих, хто навчається, здійснювати на групових і практичних заняттях  у вступній частині заняття в усній формі з раніше вивченого матеріалу та в основній частині заняття з засвоєння  нових навчальних питань з Стройового статуту, практичного виконання стройових прийомів зі стройової підготовки. </w:t>
      </w:r>
    </w:p>
    <w:p w:rsidR="00885C5E" w:rsidRDefault="00885C5E" w:rsidP="00885C5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Підсумковий модульний контроль проводити у 1 семестрі у формі практичного виконання тими, хто навчається, стройових прийомів, команд і дій. </w:t>
      </w:r>
    </w:p>
    <w:p w:rsidR="00885C5E" w:rsidRDefault="00885C5E" w:rsidP="00885C5E">
      <w:pPr>
        <w:ind w:firstLine="567"/>
        <w:jc w:val="both"/>
        <w:rPr>
          <w:bCs/>
          <w:sz w:val="28"/>
          <w:szCs w:val="28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885C5E" w:rsidRPr="00885C5E" w:rsidRDefault="00885C5E" w:rsidP="00885C5E">
      <w:pPr>
        <w:ind w:firstLine="567"/>
        <w:jc w:val="both"/>
        <w:rPr>
          <w:bCs/>
          <w:sz w:val="28"/>
          <w:szCs w:val="28"/>
          <w:lang w:val="ru-RU"/>
        </w:rPr>
      </w:pPr>
    </w:p>
    <w:p w:rsidR="00E403EA" w:rsidRPr="00885C5E" w:rsidRDefault="00E403EA">
      <w:pPr>
        <w:rPr>
          <w:lang w:val="ru-RU"/>
        </w:rPr>
      </w:pPr>
    </w:p>
    <w:sectPr w:rsidR="00E403EA" w:rsidRPr="008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7"/>
    <w:rsid w:val="001E02E7"/>
    <w:rsid w:val="00885C5E"/>
    <w:rsid w:val="00CA4211"/>
    <w:rsid w:val="00E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85C5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5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85C5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5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5665</Characters>
  <Application>Microsoft Office Word</Application>
  <DocSecurity>0</DocSecurity>
  <Lines>47</Lines>
  <Paragraphs>13</Paragraphs>
  <ScaleCrop>false</ScaleCrop>
  <Company>test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2017-05-03T10:42:00Z</dcterms:created>
  <dcterms:modified xsi:type="dcterms:W3CDTF">2017-07-14T07:23:00Z</dcterms:modified>
</cp:coreProperties>
</file>