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роботи експертної групи під час проведення акредитаційної експертизи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 «Інтелектуальні технології та прийняття рішень в складних системах»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другого (магістерського) рівня вищої освіти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зі спеціальності 124 «Системний аналіз»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Національному університеті «Запорізька політехніка»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62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 використанням технічних засобів відеозв’язку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Призначення та статус цієї програми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Ця програма є документом, що фіксує спільний погоджений план роботи експертної групи із закладом вищої освіти (далі – ЗВО) під час проведення акредитаційної експертизи освітньої програми із використанням технічних засобів відеозв’язку, а також умови її роботи. Дотримання цієї програми є обов’язковим як для ЗВО, так і для експертної групи. Будь-які подальші зміни цієї програми можливі лише за згодою як експертної групи, так і ЗВО.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Узгоджена програма виїзду фіксується в інформаційній системі Національного агентства із забезпечення якості вищої освіти і є частиною матеріалів акредитаційної справи.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Загальні умови роботи експертної групи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Акредитаційна експертиза проводиться за цією програмою із використанням технічних засобів відеозв’язку за допомогою платформи Zoom без фізичної присутності експертів у ЗВО («онлайн-візит»). Оприлюднення програми «онлайн-візиту» є обов’язковим.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ЗВО під час «онлайн-візиту» експертної групи сприяє його проведенню, надаючи необхідну технічну підтримку учасникам, та забезпечує присутність осіб, визначених у розкладі візиту для кожної онлайн зустрічі, у погоджений час.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Обов’язковою складовою акредитаційної експертизи є відеофіксація онлайн зустрічей, яку веде експертна група виключно для внутрішнього використання Національним агентством із забезпечення якості вищої освіти. Відеозаписи зустрічей не можуть передаватися третім особам.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Зустрічі, включені до розкладу «онлайн-візиту», є закритими. На них не можуть бути присутніми особи, які не були запрошені відповідно до розкладу.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 У розкладі візиту передбачено резервну зустріч,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ЗВО у розумні строки; ЗВО має вжити розумних заходів, аби забезпечити онлайн участь відповідної особи у резервній зустрічі.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2.6. У розкладі візиту передбачено відкриту зустріч. ЗВО зобов’язаний завчасно повідомити усіх учасників освітнього процесу за відповідною освітньою програмою про дату, час і місце проведення онлайн зустрічі, надавши їм необхідні лінки через офіційний сайт ЗВО або за допомогою інших інформаційних платформ.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2.7. ЗВО надає документи та іншу інформацію, необхідну для проведення акредитаційної експертизи, на запит експертної групи.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86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2.8. Контактною особою від ЗВО з усіх питань, пов’язаних з акредитацією освітньої програми, є гарант освітньої програми, вказаний у відомостях про самооцінювання. Гарант ОП є відповідальним за забезпечення присутності всіх учасників онлайн зустрічей згідно погодженої програми онлайн візиту.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8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Розклад роботи експертної групи </w:t>
      </w: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left"/>
        <w:tblInd w:w="-20.0" w:type="dxa"/>
        <w:tblLayout w:type="fixed"/>
        <w:tblLook w:val="0000"/>
      </w:tblPr>
      <w:tblGrid>
        <w:gridCol w:w="1360"/>
        <w:gridCol w:w="3060"/>
        <w:gridCol w:w="3497"/>
        <w:gridCol w:w="2138"/>
        <w:tblGridChange w:id="0">
          <w:tblGrid>
            <w:gridCol w:w="1360"/>
            <w:gridCol w:w="3060"/>
            <w:gridCol w:w="3497"/>
            <w:gridCol w:w="2138"/>
          </w:tblGrid>
        </w:tblGridChange>
      </w:tblGrid>
      <w:tr>
        <w:trPr>
          <w:trHeight w:val="32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роботи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0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16 жовтня 2020 р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10:00–10:15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Пробна відеоконференція</w:t>
              <w:br w:type="textWrapping"/>
              <w:t xml:space="preserve">(перевірка готовності</w:t>
              <w:br w:type="textWrapping"/>
              <w:t xml:space="preserve">учасників, якості звуку,</w:t>
              <w:br w:type="textWrapping"/>
              <w:t xml:space="preserve">зображення тощо)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групи,</w:t>
              <w:br w:type="textWrapping"/>
              <w:t xml:space="preserve">гарант ОПП: професор кафедри системного аналізу і обчислювальної математики Бакурова А.В., контактна особа з технічного персоналу ЗВО,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1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19 жовтня 2020 р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09:00–09:40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Організаційна зустріч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 гарантом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гарант ОПП: професор кафедри системного аналізу і обчислювальної математики Бакурова А.В.;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09:40–10:00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Підготовка до зустрічі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10:00–10:40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1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адміністрацією та менеджментом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гарант ОПП: професор кафедри системного аналізу і обчислювальної математики Бакурова А.В.;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проректор з науково-педагогічної роботи та гуманітарних питань – Грешта Віктор Леонідович;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проректор з наукової роботи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д.т.н., проф. Наумик В.В.;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проректор з науково-педагогічної роботи і виховання студентів – к.т.н.,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проф. Яримбаш С.Т.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10:40–11:00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1 і підготовка до огляду матеріальної бази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2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11:00–11:40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Огляд матеріально</w:t>
              <w:br w:type="textWrapping"/>
              <w:t xml:space="preserve">технічної бази, що</w:t>
              <w:br w:type="textWrapping"/>
              <w:t xml:space="preserve">використовується під</w:t>
              <w:br w:type="textWrapping"/>
              <w:t xml:space="preserve">час реалізації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гарант ОПП: професор кафедри системного аналізу і обчислювальної математики Бакурова А.В.;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Відеотур,</w:t>
              <w:br w:type="textWrapping"/>
              <w:t xml:space="preserve">Відеоконференція</w:t>
              <w:br w:type="textWrapping"/>
              <w:t xml:space="preserve">Zoom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3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11:40–12:00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</w:t>
              <w:br w:type="textWrapping"/>
              <w:t xml:space="preserve">огляду матеріальної бази</w:t>
              <w:br w:type="textWrapping"/>
              <w:t xml:space="preserve">та підготовка до зустрічі 2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12:00–12:40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2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Академічним персоналом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гарант ОПП: професор кафедри системного аналізу і обчислювальної математики Бакурова А.В.;</w:t>
              <w:br w:type="textWrapping"/>
              <w:t xml:space="preserve">науково-педагогічні</w:t>
              <w:br w:type="textWrapping"/>
              <w:t xml:space="preserve">працівники, що безпосередньо</w:t>
              <w:br w:type="textWrapping"/>
              <w:t xml:space="preserve">відповідають за зміст ОПП, а</w:t>
              <w:br w:type="textWrapping"/>
              <w:t xml:space="preserve">також викладають на цій</w:t>
              <w:br w:type="textWrapping"/>
              <w:t xml:space="preserve">програмі (до 10 осіб);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</w:t>
              <w:br w:type="textWrapping"/>
              <w:t xml:space="preserve">Zoom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1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12:40–13:00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Обідня перерва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14:00–14:15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Підготовка до зустрічі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14:15–15:15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3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зі здобувачами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здобувачі вищої освіти, які</w:t>
              <w:br w:type="textWrapping"/>
              <w:t xml:space="preserve">навчаються на ОПП (до 10 осіб</w:t>
              <w:br w:type="textWrapping"/>
              <w:t xml:space="preserve">різних років та форм навчання);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</w:t>
              <w:br w:type="textWrapping"/>
              <w:t xml:space="preserve">Zoom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1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15:15–15:30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3 та підготовка до зустрічі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15:30–16:10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4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 представниками органів студентського самоврядування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 Національного агентства / співробітник секретаріату у відеоконференціях;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представники студентського самоврядування (1–2 особи від органу студентського самоврядування ЗВО, які відповідають за участь студентів у внутрішній системі забезпечення якості вищої освіти; 2 особи від органу студентського самоврядування відповідного структурного підрозділу, у якому реалізовується ОП)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</w:t>
              <w:br w:type="textWrapping"/>
              <w:t xml:space="preserve">Zoom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16:10–16:30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4 та підготовка до відкритої зустрічі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3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16:30–17:10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Відкрита зустріч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усі охочі учасники освітнього процесу (крім гаранта ОПП та представників адміністрації ЗВО).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</w:t>
              <w:br w:type="textWrapping"/>
              <w:t xml:space="preserve">Zoom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17:10–18:00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відкритої зустрічі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2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20 жовтня 2020 р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09:00–09:20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Підготовка до зустрічі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09:20–10:00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5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із сервісними підрозділами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Керівник навчально-методичного відділу, відповідальний секретар приймальної комісії - Пархоменко Андрій Валентинович.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Керівник навчального відділу – Шило Сергій Іванович.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 Проректор з науково-педагогічної роботи та гуманітарних питань – Грешта Віктор Леонідович.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 Адміністратор системи «StrikePlagiarism.com.», бібліотекар І категорії - Пилипенко Наталя Володимирівна, 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10:00–10:30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5 та підготовка до зустрічі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1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10:30–11:10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із сервісними підрозділами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начальник відділу кадр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і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в</w:t>
              <w:br w:type="textWrapping"/>
              <w:t xml:space="preserve">–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Бенько 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.М.;</w:t>
              <w:br w:type="textWrapping"/>
              <w:t xml:space="preserve">головний бухгалтер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Силенко О.М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начальник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науково-дослідної частини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 -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Сажнєв В.М.;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Уповноважений, відповідальний за реалізацію антикорупційної програми НУ «Запорізька політехніка» – Яримбаш Сергій Тимофійович, </w:t>
              <w:br w:type="textWrapping"/>
              <w:t xml:space="preserve">керівник центру інтернаціоналізації та міжнародного співробітництва – Плинокос Д.Д.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11:10–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6 та підготовка до зустрічі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11:30–12:10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Зустріч 7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із зовнішніми стейкхолдерами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представники зовнішніх</w:t>
              <w:br w:type="textWrapping"/>
              <w:t xml:space="preserve">стейкхолдерів, яких залучено</w:t>
              <w:br w:type="textWrapping"/>
              <w:t xml:space="preserve">до здійснення процедур</w:t>
              <w:br w:type="textWrapping"/>
              <w:t xml:space="preserve">внутрішнього забезпечення</w:t>
              <w:br w:type="textWrapping"/>
              <w:t xml:space="preserve">якості ОПП;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12:10–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зустрічі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12:30-13:30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Обідня перерва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13:30–14:00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Підготовка до резервної зустрічі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4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14:00–15:30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Резервна зустріч / робота з документами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особи, додатково запрошені на резервну зустріч;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15:30–16:15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Підведення підсумків резервної зустрічі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Підготовка до фінального брифінгу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16:15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Фінальний брифінг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групи;</w:t>
              <w:br w:type="textWrapping"/>
              <w:t xml:space="preserve">гарант ОПП: професор кафедри системного аналізу і обчислювальної математики Бакурова А.В.;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проректор з науково-педагогічної роботи та гуманітарних питань – Грешта Віктор Леонідович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  <w:br w:type="textWrapping"/>
              <w:t xml:space="preserve">проректор з наукової роботи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д.т.н., проф. Наумик В.В.;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проректор з науково-педагогічної роботи і виховання студентів – к.т.н.,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проф. Яримбаш С.Т.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представник Національного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агентства забезпечення якості вищої освіти / Секретаріату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Відеоконференція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9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17:00–18:00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Робота з документами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3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21 жовтня 2020 р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6" w:hRule="atLeast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09:00–16:00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«День суджень»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внутрішня онлайн-зустріч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експертної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40" w:right="92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