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53C" w:rsidRDefault="00FE053C" w:rsidP="00FE053C">
      <w:pPr>
        <w:jc w:val="center"/>
        <w:rPr>
          <w:b/>
          <w:sz w:val="28"/>
          <w:szCs w:val="28"/>
          <w:u w:val="single"/>
          <w:lang w:val="uk-UA"/>
        </w:rPr>
      </w:pPr>
    </w:p>
    <w:p w:rsidR="00C06D56" w:rsidRPr="00766FBD" w:rsidRDefault="00C06D56" w:rsidP="00C06D56">
      <w:pPr>
        <w:ind w:right="1"/>
        <w:jc w:val="center"/>
        <w:rPr>
          <w:b/>
          <w:sz w:val="28"/>
          <w:szCs w:val="28"/>
        </w:rPr>
      </w:pPr>
      <w:r w:rsidRPr="00766FBD">
        <w:rPr>
          <w:b/>
          <w:sz w:val="28"/>
          <w:szCs w:val="28"/>
        </w:rPr>
        <w:t>МІНІСТЕРСТВО ОСВІТИ І НАУКИ УКРАЇНИ</w:t>
      </w:r>
    </w:p>
    <w:p w:rsidR="00C06D56" w:rsidRPr="00766FBD" w:rsidRDefault="00C06D56" w:rsidP="00C06D56">
      <w:pPr>
        <w:ind w:right="1"/>
        <w:jc w:val="center"/>
        <w:rPr>
          <w:b/>
          <w:sz w:val="28"/>
          <w:szCs w:val="28"/>
        </w:rPr>
      </w:pPr>
      <w:r>
        <w:rPr>
          <w:b/>
          <w:sz w:val="28"/>
          <w:szCs w:val="28"/>
        </w:rPr>
        <w:t>Національний університет «Запорізька політехніка»</w:t>
      </w:r>
    </w:p>
    <w:p w:rsidR="00C06D56" w:rsidRDefault="00C06D56" w:rsidP="00C06D56">
      <w:pPr>
        <w:pStyle w:val="a9"/>
        <w:spacing w:before="3"/>
        <w:jc w:val="right"/>
        <w:rPr>
          <w:b/>
          <w:sz w:val="16"/>
        </w:rPr>
      </w:pPr>
    </w:p>
    <w:p w:rsidR="00C06D56" w:rsidRDefault="00C06D56" w:rsidP="00C06D56">
      <w:pPr>
        <w:pStyle w:val="a9"/>
        <w:rPr>
          <w:b/>
          <w:sz w:val="26"/>
        </w:rPr>
      </w:pPr>
    </w:p>
    <w:p w:rsidR="00C06D56" w:rsidRDefault="00C06D56" w:rsidP="00C06D56">
      <w:pPr>
        <w:pStyle w:val="a9"/>
        <w:rPr>
          <w:b/>
          <w:sz w:val="26"/>
        </w:rPr>
      </w:pPr>
    </w:p>
    <w:p w:rsidR="00C06D56" w:rsidRDefault="00C06D56" w:rsidP="00C06D56">
      <w:pPr>
        <w:spacing w:line="276" w:lineRule="auto"/>
        <w:ind w:right="-143"/>
        <w:jc w:val="center"/>
        <w:rPr>
          <w:b/>
          <w:sz w:val="36"/>
          <w:szCs w:val="36"/>
        </w:rPr>
      </w:pPr>
      <w:r w:rsidRPr="00766FBD">
        <w:rPr>
          <w:b/>
          <w:sz w:val="36"/>
          <w:szCs w:val="36"/>
        </w:rPr>
        <w:t>ОСВІТНЬО-</w:t>
      </w:r>
      <w:r>
        <w:rPr>
          <w:b/>
          <w:sz w:val="36"/>
          <w:szCs w:val="36"/>
        </w:rPr>
        <w:t>НАУКОВА</w:t>
      </w:r>
      <w:r w:rsidRPr="00766FBD">
        <w:rPr>
          <w:b/>
          <w:sz w:val="36"/>
          <w:szCs w:val="36"/>
        </w:rPr>
        <w:t xml:space="preserve"> ПРОГРАМА </w:t>
      </w:r>
    </w:p>
    <w:p w:rsidR="00C06D56" w:rsidRDefault="00C06D56" w:rsidP="00C06D56">
      <w:pPr>
        <w:spacing w:line="276" w:lineRule="auto"/>
        <w:ind w:right="-143"/>
        <w:jc w:val="center"/>
        <w:rPr>
          <w:b/>
          <w:sz w:val="28"/>
          <w:szCs w:val="28"/>
          <w:u w:val="single"/>
        </w:rPr>
      </w:pPr>
    </w:p>
    <w:p w:rsidR="00C06D56" w:rsidRDefault="00C06D56" w:rsidP="00C06D56">
      <w:pPr>
        <w:spacing w:line="276" w:lineRule="auto"/>
        <w:ind w:right="-143"/>
        <w:jc w:val="center"/>
        <w:rPr>
          <w:b/>
          <w:sz w:val="28"/>
          <w:szCs w:val="28"/>
          <w:u w:val="single"/>
        </w:rPr>
      </w:pPr>
    </w:p>
    <w:p w:rsidR="00C06D56" w:rsidRDefault="00C06D56" w:rsidP="00C06D56">
      <w:pPr>
        <w:spacing w:line="276" w:lineRule="auto"/>
        <w:ind w:right="-143"/>
        <w:jc w:val="center"/>
        <w:rPr>
          <w:b/>
          <w:sz w:val="28"/>
          <w:szCs w:val="28"/>
          <w:u w:val="single"/>
        </w:rPr>
      </w:pPr>
    </w:p>
    <w:p w:rsidR="00C06D56" w:rsidRPr="00C06D56" w:rsidRDefault="00C06D56" w:rsidP="00C06D56">
      <w:pPr>
        <w:spacing w:line="276" w:lineRule="auto"/>
        <w:ind w:right="-143"/>
        <w:jc w:val="center"/>
        <w:rPr>
          <w:i/>
          <w:lang w:val="uk-UA"/>
        </w:rPr>
      </w:pPr>
      <w:r>
        <w:rPr>
          <w:b/>
          <w:sz w:val="28"/>
          <w:szCs w:val="28"/>
          <w:u w:val="single"/>
          <w:lang w:val="uk-UA"/>
        </w:rPr>
        <w:t xml:space="preserve"> </w:t>
      </w:r>
    </w:p>
    <w:p w:rsidR="00C06D56" w:rsidRPr="003A15CF" w:rsidRDefault="00C06D56" w:rsidP="00C06D56">
      <w:pPr>
        <w:overflowPunct w:val="0"/>
        <w:textAlignment w:val="baseline"/>
        <w:rPr>
          <w:sz w:val="28"/>
          <w:u w:val="single"/>
        </w:rPr>
      </w:pPr>
      <w:r>
        <w:rPr>
          <w:b/>
          <w:sz w:val="28"/>
          <w:lang w:eastAsia="ar-SA"/>
        </w:rPr>
        <w:t>рівень вищої освіти</w:t>
      </w:r>
      <w:r>
        <w:rPr>
          <w:sz w:val="28"/>
          <w:u w:val="single"/>
        </w:rPr>
        <w:tab/>
      </w:r>
      <w:r>
        <w:rPr>
          <w:rFonts w:eastAsia="Calibri"/>
          <w:sz w:val="28"/>
          <w:szCs w:val="28"/>
          <w:u w:val="single"/>
          <w:lang w:val="uk-UA" w:eastAsia="en-US"/>
        </w:rPr>
        <w:t>Т</w:t>
      </w:r>
      <w:r w:rsidRPr="00C06D56">
        <w:rPr>
          <w:rFonts w:eastAsia="Calibri"/>
          <w:sz w:val="28"/>
          <w:szCs w:val="28"/>
          <w:u w:val="single"/>
          <w:lang w:val="uk-UA" w:eastAsia="en-US"/>
        </w:rPr>
        <w:t xml:space="preserve">ретій (освітньо-науковий) </w:t>
      </w:r>
      <w:r w:rsidRPr="00C06D56">
        <w:rPr>
          <w:rFonts w:eastAsia="Calibri"/>
          <w:sz w:val="28"/>
          <w:szCs w:val="28"/>
          <w:u w:val="single"/>
          <w:lang w:val="uk-UA" w:eastAsia="en-US"/>
        </w:rPr>
        <w:t>рівень</w:t>
      </w:r>
      <w:r w:rsidRPr="002534FE">
        <w:rPr>
          <w:rFonts w:eastAsia="Calibri"/>
          <w:sz w:val="22"/>
          <w:szCs w:val="22"/>
          <w:lang w:val="uk-UA" w:eastAsia="en-US"/>
        </w:rPr>
        <w:t>.</w:t>
      </w:r>
    </w:p>
    <w:p w:rsidR="00C06D56" w:rsidRPr="003A15CF" w:rsidRDefault="00C06D56" w:rsidP="00C06D56">
      <w:pPr>
        <w:overflowPunct w:val="0"/>
        <w:jc w:val="center"/>
        <w:textAlignment w:val="baseline"/>
        <w:rPr>
          <w:i/>
        </w:rPr>
      </w:pPr>
      <w:r w:rsidRPr="003A15CF">
        <w:rPr>
          <w:i/>
        </w:rPr>
        <w:t xml:space="preserve"> (назва рівня вищої освіти)</w:t>
      </w:r>
    </w:p>
    <w:p w:rsidR="00C06D56" w:rsidRPr="003A15CF" w:rsidRDefault="00C06D56" w:rsidP="00C06D56">
      <w:pPr>
        <w:overflowPunct w:val="0"/>
        <w:textAlignment w:val="baseline"/>
        <w:rPr>
          <w:sz w:val="28"/>
          <w:u w:val="single"/>
        </w:rPr>
      </w:pPr>
      <w:r>
        <w:rPr>
          <w:b/>
          <w:sz w:val="28"/>
          <w:lang w:eastAsia="ar-SA"/>
        </w:rPr>
        <w:t>ступінь вищої освіти</w:t>
      </w:r>
      <w:r>
        <w:rPr>
          <w:sz w:val="28"/>
          <w:u w:val="single"/>
        </w:rPr>
        <w:tab/>
      </w:r>
      <w:r>
        <w:rPr>
          <w:sz w:val="28"/>
          <w:u w:val="single"/>
        </w:rPr>
        <w:tab/>
      </w:r>
      <w:r>
        <w:rPr>
          <w:sz w:val="28"/>
          <w:u w:val="single"/>
        </w:rPr>
        <w:tab/>
      </w:r>
      <w:r>
        <w:rPr>
          <w:sz w:val="28"/>
          <w:u w:val="single"/>
        </w:rPr>
        <w:t>Доктор філософії</w:t>
      </w:r>
      <w:r>
        <w:rPr>
          <w:sz w:val="28"/>
          <w:u w:val="single"/>
        </w:rPr>
        <w:tab/>
      </w:r>
      <w:r>
        <w:rPr>
          <w:sz w:val="28"/>
          <w:u w:val="single"/>
        </w:rPr>
        <w:tab/>
      </w:r>
      <w:r>
        <w:rPr>
          <w:sz w:val="28"/>
          <w:u w:val="single"/>
          <w:shd w:val="clear" w:color="auto" w:fill="FFFFFF"/>
          <w:lang w:eastAsia="ar-SA"/>
        </w:rPr>
        <w:t xml:space="preserve">                               </w:t>
      </w:r>
      <w:proofErr w:type="gramStart"/>
      <w:r>
        <w:rPr>
          <w:sz w:val="28"/>
          <w:u w:val="single"/>
          <w:shd w:val="clear" w:color="auto" w:fill="FFFFFF"/>
          <w:lang w:eastAsia="ar-SA"/>
        </w:rPr>
        <w:t xml:space="preserve">  .</w:t>
      </w:r>
      <w:proofErr w:type="gramEnd"/>
    </w:p>
    <w:p w:rsidR="00C06D56" w:rsidRPr="003A15CF" w:rsidRDefault="00C06D56" w:rsidP="00C06D56">
      <w:pPr>
        <w:overflowPunct w:val="0"/>
        <w:jc w:val="center"/>
        <w:textAlignment w:val="baseline"/>
        <w:rPr>
          <w:i/>
        </w:rPr>
      </w:pPr>
      <w:r w:rsidRPr="003A15CF">
        <w:rPr>
          <w:i/>
        </w:rPr>
        <w:t xml:space="preserve"> (назва </w:t>
      </w:r>
      <w:r>
        <w:rPr>
          <w:i/>
        </w:rPr>
        <w:t>ступеня</w:t>
      </w:r>
      <w:r w:rsidRPr="003A15CF">
        <w:rPr>
          <w:i/>
        </w:rPr>
        <w:t xml:space="preserve"> вищої освіти)</w:t>
      </w:r>
    </w:p>
    <w:p w:rsidR="00C06D56" w:rsidRPr="003A15CF" w:rsidRDefault="00C06D56" w:rsidP="00C06D56">
      <w:pPr>
        <w:suppressAutoHyphens/>
        <w:overflowPunct w:val="0"/>
        <w:jc w:val="both"/>
        <w:textAlignment w:val="baseline"/>
        <w:rPr>
          <w:sz w:val="28"/>
          <w:u w:val="single"/>
          <w:shd w:val="clear" w:color="auto" w:fill="FFFFFF"/>
          <w:lang w:eastAsia="ar-SA"/>
        </w:rPr>
      </w:pPr>
      <w:r w:rsidRPr="003A15CF">
        <w:rPr>
          <w:b/>
          <w:sz w:val="28"/>
          <w:lang w:eastAsia="ar-SA"/>
        </w:rPr>
        <w:t>га</w:t>
      </w:r>
      <w:r w:rsidRPr="003A15CF">
        <w:rPr>
          <w:b/>
          <w:sz w:val="28"/>
          <w:shd w:val="clear" w:color="auto" w:fill="FFFFFF"/>
          <w:lang w:eastAsia="ar-SA"/>
        </w:rPr>
        <w:t>лузь знань</w:t>
      </w:r>
      <w:r w:rsidRPr="003A15CF">
        <w:rPr>
          <w:sz w:val="28"/>
          <w:shd w:val="clear" w:color="auto" w:fill="FFFFFF"/>
          <w:lang w:eastAsia="ar-SA"/>
        </w:rPr>
        <w:t xml:space="preserve"> </w:t>
      </w:r>
      <w:r w:rsidRPr="003A15CF">
        <w:rPr>
          <w:sz w:val="28"/>
          <w:u w:val="single"/>
          <w:shd w:val="clear" w:color="auto" w:fill="FFFFFF"/>
          <w:lang w:eastAsia="ar-SA"/>
        </w:rPr>
        <w:t xml:space="preserve">  </w:t>
      </w:r>
      <w:r w:rsidRPr="003A15CF">
        <w:rPr>
          <w:sz w:val="28"/>
          <w:u w:val="single"/>
          <w:shd w:val="clear" w:color="auto" w:fill="FFFFFF"/>
          <w:lang w:eastAsia="ar-SA"/>
        </w:rPr>
        <w:tab/>
      </w:r>
      <w:r>
        <w:rPr>
          <w:sz w:val="28"/>
          <w:u w:val="single"/>
          <w:shd w:val="clear" w:color="auto" w:fill="FFFFFF"/>
          <w:lang w:eastAsia="ar-SA"/>
        </w:rPr>
        <w:tab/>
      </w:r>
      <w:r w:rsidRPr="00270AA4">
        <w:rPr>
          <w:sz w:val="28"/>
          <w:szCs w:val="28"/>
          <w:u w:val="single"/>
        </w:rPr>
        <w:t>1</w:t>
      </w:r>
      <w:r>
        <w:rPr>
          <w:sz w:val="28"/>
          <w:szCs w:val="28"/>
          <w:u w:val="single"/>
        </w:rPr>
        <w:t xml:space="preserve">3 «Механічна </w:t>
      </w:r>
      <w:proofErr w:type="gramStart"/>
      <w:r>
        <w:rPr>
          <w:sz w:val="28"/>
          <w:szCs w:val="28"/>
          <w:u w:val="single"/>
        </w:rPr>
        <w:t>інженерія»</w:t>
      </w:r>
      <w:r>
        <w:t>_</w:t>
      </w:r>
      <w:proofErr w:type="gramEnd"/>
      <w:r>
        <w:t>_</w:t>
      </w:r>
      <w:r w:rsidRPr="003A15CF">
        <w:rPr>
          <w:sz w:val="28"/>
          <w:u w:val="single"/>
          <w:shd w:val="clear" w:color="auto" w:fill="FFFFFF"/>
          <w:lang w:eastAsia="ar-SA"/>
        </w:rPr>
        <w:tab/>
      </w:r>
      <w:r>
        <w:rPr>
          <w:sz w:val="28"/>
          <w:u w:val="single"/>
          <w:shd w:val="clear" w:color="auto" w:fill="FFFFFF"/>
          <w:lang w:eastAsia="ar-SA"/>
        </w:rPr>
        <w:tab/>
        <w:t xml:space="preserve">                           .</w:t>
      </w:r>
    </w:p>
    <w:p w:rsidR="00C06D56" w:rsidRPr="003A15CF" w:rsidRDefault="00C06D56" w:rsidP="00C06D56">
      <w:pPr>
        <w:suppressAutoHyphens/>
        <w:overflowPunct w:val="0"/>
        <w:jc w:val="center"/>
        <w:textAlignment w:val="baseline"/>
        <w:rPr>
          <w:i/>
          <w:shd w:val="clear" w:color="auto" w:fill="FFFFFF"/>
          <w:lang w:eastAsia="ar-SA"/>
        </w:rPr>
      </w:pPr>
      <w:r w:rsidRPr="003A15CF">
        <w:rPr>
          <w:i/>
          <w:shd w:val="clear" w:color="auto" w:fill="FFFFFF"/>
          <w:lang w:eastAsia="ar-SA"/>
        </w:rPr>
        <w:t>(шифр та назва галузі знань)</w:t>
      </w:r>
    </w:p>
    <w:p w:rsidR="00C06D56" w:rsidRDefault="00C06D56" w:rsidP="00C06D56">
      <w:pPr>
        <w:suppressAutoHyphens/>
        <w:overflowPunct w:val="0"/>
        <w:jc w:val="both"/>
        <w:textAlignment w:val="baseline"/>
        <w:rPr>
          <w:sz w:val="28"/>
          <w:szCs w:val="28"/>
          <w:u w:val="single"/>
          <w:shd w:val="clear" w:color="auto" w:fill="FFFFFF"/>
          <w:lang w:eastAsia="ar-SA"/>
        </w:rPr>
      </w:pPr>
      <w:r w:rsidRPr="003A15CF">
        <w:rPr>
          <w:b/>
          <w:sz w:val="28"/>
          <w:szCs w:val="28"/>
          <w:shd w:val="clear" w:color="auto" w:fill="FFFFFF"/>
          <w:lang w:eastAsia="ar-SA"/>
        </w:rPr>
        <w:t>спеціальність</w:t>
      </w:r>
      <w:r w:rsidRPr="003A15CF">
        <w:rPr>
          <w:sz w:val="28"/>
          <w:szCs w:val="28"/>
          <w:shd w:val="clear" w:color="auto" w:fill="FFFFFF"/>
          <w:lang w:eastAsia="ar-SA"/>
        </w:rPr>
        <w:t xml:space="preserve"> </w:t>
      </w:r>
      <w:r w:rsidRPr="003A15CF">
        <w:rPr>
          <w:sz w:val="28"/>
          <w:szCs w:val="28"/>
          <w:u w:val="single"/>
          <w:shd w:val="clear" w:color="auto" w:fill="FFFFFF"/>
          <w:lang w:eastAsia="ar-SA"/>
        </w:rPr>
        <w:tab/>
      </w:r>
      <w:r>
        <w:rPr>
          <w:sz w:val="28"/>
          <w:szCs w:val="28"/>
          <w:u w:val="single"/>
          <w:shd w:val="clear" w:color="auto" w:fill="FFFFFF"/>
          <w:lang w:eastAsia="ar-SA"/>
        </w:rPr>
        <w:tab/>
      </w:r>
      <w:r>
        <w:rPr>
          <w:sz w:val="28"/>
          <w:szCs w:val="28"/>
          <w:u w:val="single"/>
        </w:rPr>
        <w:t>1</w:t>
      </w:r>
      <w:r w:rsidRPr="00D557B2">
        <w:rPr>
          <w:sz w:val="28"/>
          <w:szCs w:val="28"/>
          <w:u w:val="single"/>
        </w:rPr>
        <w:t>3</w:t>
      </w:r>
      <w:r>
        <w:rPr>
          <w:sz w:val="28"/>
          <w:szCs w:val="28"/>
          <w:u w:val="single"/>
        </w:rPr>
        <w:t xml:space="preserve">3 «Галузеве </w:t>
      </w:r>
      <w:proofErr w:type="gramStart"/>
      <w:r>
        <w:rPr>
          <w:sz w:val="28"/>
          <w:szCs w:val="28"/>
          <w:u w:val="single"/>
        </w:rPr>
        <w:t>машинобудування»</w:t>
      </w:r>
      <w:r w:rsidRPr="003A15CF">
        <w:rPr>
          <w:sz w:val="28"/>
          <w:szCs w:val="28"/>
          <w:u w:val="single"/>
          <w:shd w:val="clear" w:color="auto" w:fill="FFFFFF"/>
          <w:lang w:eastAsia="ar-SA"/>
        </w:rPr>
        <w:tab/>
      </w:r>
      <w:proofErr w:type="gramEnd"/>
      <w:r>
        <w:rPr>
          <w:sz w:val="28"/>
          <w:szCs w:val="28"/>
          <w:u w:val="single"/>
          <w:shd w:val="clear" w:color="auto" w:fill="FFFFFF"/>
          <w:lang w:eastAsia="ar-SA"/>
        </w:rPr>
        <w:t xml:space="preserve"> </w:t>
      </w:r>
      <w:r>
        <w:rPr>
          <w:sz w:val="28"/>
          <w:szCs w:val="28"/>
          <w:u w:val="single"/>
          <w:shd w:val="clear" w:color="auto" w:fill="FFFFFF"/>
          <w:lang w:eastAsia="ar-SA"/>
        </w:rPr>
        <w:tab/>
        <w:t xml:space="preserve">                 .</w:t>
      </w:r>
    </w:p>
    <w:p w:rsidR="00C06D56" w:rsidRPr="003A15CF" w:rsidRDefault="00C06D56" w:rsidP="00C06D56">
      <w:pPr>
        <w:suppressAutoHyphens/>
        <w:overflowPunct w:val="0"/>
        <w:jc w:val="center"/>
        <w:textAlignment w:val="baseline"/>
        <w:rPr>
          <w:i/>
          <w:lang w:eastAsia="ar-SA"/>
        </w:rPr>
      </w:pPr>
      <w:r w:rsidRPr="003A15CF">
        <w:rPr>
          <w:i/>
          <w:lang w:eastAsia="ar-SA"/>
        </w:rPr>
        <w:t>(код і назва спеціальності)</w:t>
      </w:r>
    </w:p>
    <w:p w:rsidR="00C06D56" w:rsidRPr="008D7C5B" w:rsidRDefault="00C06D56" w:rsidP="00C06D56">
      <w:pPr>
        <w:suppressAutoHyphens/>
        <w:overflowPunct w:val="0"/>
        <w:ind w:left="2000" w:hanging="2000"/>
        <w:jc w:val="both"/>
        <w:textAlignment w:val="baseline"/>
        <w:rPr>
          <w:sz w:val="28"/>
          <w:szCs w:val="28"/>
          <w:lang w:eastAsia="ar-SA"/>
        </w:rPr>
      </w:pPr>
      <w:r>
        <w:rPr>
          <w:b/>
          <w:sz w:val="28"/>
          <w:lang w:eastAsia="ar-SA"/>
        </w:rPr>
        <w:t>К</w:t>
      </w:r>
      <w:r w:rsidRPr="00783AC6">
        <w:rPr>
          <w:b/>
          <w:sz w:val="28"/>
          <w:lang w:eastAsia="ar-SA"/>
        </w:rPr>
        <w:t>валіфікація</w:t>
      </w:r>
      <w:r w:rsidR="00DF28BC">
        <w:rPr>
          <w:sz w:val="28"/>
          <w:lang w:eastAsia="ar-SA"/>
        </w:rPr>
        <w:t xml:space="preserve">  </w:t>
      </w:r>
      <w:r w:rsidR="00DF28BC" w:rsidRPr="00DF28BC">
        <w:rPr>
          <w:rFonts w:eastAsia="Calibri"/>
          <w:sz w:val="28"/>
          <w:szCs w:val="28"/>
          <w:u w:val="single"/>
          <w:lang w:val="uk-UA" w:eastAsia="en-US"/>
        </w:rPr>
        <w:t>Доктор філософії з галузевого машинобудування</w:t>
      </w:r>
      <w:bookmarkStart w:id="0" w:name="_GoBack"/>
      <w:bookmarkEnd w:id="0"/>
      <w:r>
        <w:rPr>
          <w:sz w:val="28"/>
        </w:rPr>
        <w:t>.</w:t>
      </w:r>
    </w:p>
    <w:p w:rsidR="00C06D56" w:rsidRPr="00766FBD" w:rsidRDefault="00C06D56" w:rsidP="00C06D56">
      <w:pPr>
        <w:suppressAutoHyphens/>
        <w:overflowPunct w:val="0"/>
        <w:jc w:val="center"/>
        <w:textAlignment w:val="baseline"/>
      </w:pPr>
      <w:r w:rsidRPr="003A15CF">
        <w:rPr>
          <w:i/>
          <w:lang w:eastAsia="ar-SA"/>
        </w:rPr>
        <w:t xml:space="preserve"> (назва кваліфікації)</w:t>
      </w:r>
    </w:p>
    <w:p w:rsidR="00C06D56" w:rsidRDefault="00C06D56" w:rsidP="00C06D56">
      <w:pPr>
        <w:pStyle w:val="Iauiue"/>
        <w:spacing w:line="276" w:lineRule="auto"/>
        <w:ind w:left="4502"/>
        <w:outlineLvl w:val="0"/>
        <w:rPr>
          <w:sz w:val="28"/>
          <w:szCs w:val="28"/>
          <w:lang w:val="uk-UA"/>
        </w:rPr>
      </w:pPr>
    </w:p>
    <w:p w:rsidR="00C06D56" w:rsidRDefault="00C06D56" w:rsidP="00C06D56">
      <w:pPr>
        <w:pStyle w:val="Iauiue"/>
        <w:spacing w:line="276" w:lineRule="auto"/>
        <w:ind w:left="4502"/>
        <w:outlineLvl w:val="0"/>
        <w:rPr>
          <w:sz w:val="28"/>
          <w:szCs w:val="28"/>
          <w:lang w:val="uk-UA"/>
        </w:rPr>
      </w:pPr>
    </w:p>
    <w:p w:rsidR="00C06D56" w:rsidRPr="00F553F7" w:rsidRDefault="00C06D56" w:rsidP="00C06D56">
      <w:pPr>
        <w:pStyle w:val="Iauiue"/>
        <w:spacing w:line="276" w:lineRule="auto"/>
        <w:ind w:left="4502"/>
        <w:outlineLvl w:val="0"/>
        <w:rPr>
          <w:sz w:val="28"/>
          <w:szCs w:val="28"/>
          <w:lang w:val="uk-UA"/>
        </w:rPr>
      </w:pPr>
      <w:r>
        <w:rPr>
          <w:sz w:val="28"/>
          <w:szCs w:val="28"/>
          <w:lang w:val="uk-UA"/>
        </w:rPr>
        <w:t>ЗАТВЕРДЖЕНО ВЧЕНОЮ РАДОЮ</w:t>
      </w:r>
      <w:r w:rsidRPr="00F553F7">
        <w:rPr>
          <w:sz w:val="28"/>
          <w:szCs w:val="28"/>
          <w:lang w:val="uk-UA"/>
        </w:rPr>
        <w:t xml:space="preserve"> </w:t>
      </w:r>
    </w:p>
    <w:p w:rsidR="00C06D56" w:rsidRDefault="00C06D56" w:rsidP="00C06D56">
      <w:pPr>
        <w:pStyle w:val="Iauiue"/>
        <w:spacing w:line="276" w:lineRule="auto"/>
        <w:ind w:left="3782" w:firstLine="720"/>
        <w:outlineLvl w:val="0"/>
        <w:rPr>
          <w:sz w:val="28"/>
          <w:szCs w:val="28"/>
          <w:lang w:val="uk-UA"/>
        </w:rPr>
      </w:pPr>
      <w:r>
        <w:rPr>
          <w:sz w:val="28"/>
          <w:szCs w:val="28"/>
          <w:lang w:val="uk-UA"/>
        </w:rPr>
        <w:t>Голова вченої ради</w:t>
      </w:r>
    </w:p>
    <w:p w:rsidR="00C06D56" w:rsidRDefault="00C06D56" w:rsidP="00C06D56">
      <w:pPr>
        <w:pStyle w:val="Iauiue"/>
        <w:spacing w:line="276" w:lineRule="auto"/>
        <w:ind w:left="3782" w:firstLine="720"/>
        <w:outlineLvl w:val="0"/>
        <w:rPr>
          <w:sz w:val="28"/>
          <w:szCs w:val="28"/>
          <w:lang w:val="uk-UA"/>
        </w:rPr>
      </w:pPr>
    </w:p>
    <w:p w:rsidR="00C06D56" w:rsidRPr="00F553F7" w:rsidRDefault="00C06D56" w:rsidP="00C06D56">
      <w:pPr>
        <w:pStyle w:val="Iauiue"/>
        <w:spacing w:line="276" w:lineRule="auto"/>
        <w:ind w:left="3782" w:firstLine="720"/>
        <w:outlineLvl w:val="0"/>
        <w:rPr>
          <w:sz w:val="28"/>
          <w:szCs w:val="28"/>
          <w:lang w:val="uk-UA"/>
        </w:rPr>
      </w:pPr>
      <w:r w:rsidRPr="00766FBD">
        <w:rPr>
          <w:bCs/>
          <w:sz w:val="28"/>
          <w:szCs w:val="28"/>
          <w:lang w:val="uk-UA"/>
        </w:rPr>
        <w:t>______________</w:t>
      </w:r>
      <w:r>
        <w:rPr>
          <w:bCs/>
          <w:sz w:val="28"/>
          <w:szCs w:val="28"/>
          <w:lang w:val="uk-UA"/>
        </w:rPr>
        <w:t>_____ В.Є. Бахрушин</w:t>
      </w:r>
    </w:p>
    <w:p w:rsidR="00C06D56" w:rsidRDefault="00C06D56" w:rsidP="00C06D56">
      <w:pPr>
        <w:pStyle w:val="Iauiue"/>
        <w:spacing w:line="276" w:lineRule="auto"/>
        <w:ind w:left="3782" w:firstLine="720"/>
        <w:outlineLvl w:val="0"/>
        <w:rPr>
          <w:sz w:val="28"/>
          <w:szCs w:val="28"/>
          <w:u w:val="single"/>
          <w:lang w:val="uk-UA"/>
        </w:rPr>
      </w:pPr>
      <w:r w:rsidRPr="00F553F7">
        <w:rPr>
          <w:sz w:val="28"/>
          <w:szCs w:val="28"/>
          <w:lang w:val="uk-UA"/>
        </w:rPr>
        <w:t>Протокол №</w:t>
      </w:r>
      <w:r>
        <w:rPr>
          <w:sz w:val="28"/>
          <w:szCs w:val="28"/>
          <w:lang w:val="uk-UA"/>
        </w:rPr>
        <w:t xml:space="preserve"> ____ </w:t>
      </w:r>
      <w:r w:rsidRPr="00F553F7">
        <w:rPr>
          <w:sz w:val="28"/>
          <w:szCs w:val="28"/>
          <w:lang w:val="uk-UA"/>
        </w:rPr>
        <w:t xml:space="preserve">від </w:t>
      </w:r>
      <w:r w:rsidRPr="00F553F7">
        <w:rPr>
          <w:sz w:val="28"/>
          <w:szCs w:val="28"/>
          <w:u w:val="single"/>
          <w:lang w:val="uk-UA"/>
        </w:rPr>
        <w:t>«</w:t>
      </w:r>
      <w:r>
        <w:rPr>
          <w:sz w:val="28"/>
          <w:szCs w:val="28"/>
          <w:u w:val="single"/>
          <w:lang w:val="uk-UA"/>
        </w:rPr>
        <w:t xml:space="preserve">     </w:t>
      </w:r>
      <w:r w:rsidRPr="00F553F7">
        <w:rPr>
          <w:sz w:val="28"/>
          <w:szCs w:val="28"/>
          <w:u w:val="single"/>
          <w:lang w:val="uk-UA"/>
        </w:rPr>
        <w:t>»</w:t>
      </w:r>
      <w:r w:rsidRPr="00D77474">
        <w:rPr>
          <w:sz w:val="28"/>
          <w:szCs w:val="28"/>
          <w:u w:val="single"/>
        </w:rPr>
        <w:t xml:space="preserve"> </w:t>
      </w:r>
      <w:r>
        <w:rPr>
          <w:sz w:val="28"/>
          <w:szCs w:val="28"/>
          <w:u w:val="single"/>
          <w:lang w:val="uk-UA"/>
        </w:rPr>
        <w:t xml:space="preserve">         </w:t>
      </w:r>
      <w:r w:rsidRPr="00FB6CBE">
        <w:rPr>
          <w:sz w:val="28"/>
          <w:szCs w:val="28"/>
          <w:u w:val="single"/>
          <w:lang w:val="uk-UA"/>
        </w:rPr>
        <w:t xml:space="preserve">  202</w:t>
      </w:r>
      <w:r>
        <w:rPr>
          <w:sz w:val="28"/>
          <w:szCs w:val="28"/>
          <w:u w:val="single"/>
          <w:lang w:val="uk-UA"/>
        </w:rPr>
        <w:t>2</w:t>
      </w:r>
      <w:r w:rsidRPr="00FB6CBE">
        <w:rPr>
          <w:sz w:val="28"/>
          <w:szCs w:val="28"/>
          <w:u w:val="single"/>
          <w:lang w:val="uk-UA"/>
        </w:rPr>
        <w:t xml:space="preserve"> р.</w:t>
      </w:r>
      <w:r>
        <w:rPr>
          <w:sz w:val="28"/>
          <w:szCs w:val="28"/>
          <w:u w:val="single"/>
          <w:lang w:val="uk-UA"/>
        </w:rPr>
        <w:t xml:space="preserve"> </w:t>
      </w:r>
    </w:p>
    <w:p w:rsidR="00C06D56" w:rsidRDefault="00C06D56" w:rsidP="00C06D56">
      <w:pPr>
        <w:pStyle w:val="Iauiue"/>
        <w:spacing w:line="276" w:lineRule="auto"/>
        <w:ind w:left="3782" w:firstLine="720"/>
        <w:outlineLvl w:val="0"/>
        <w:rPr>
          <w:sz w:val="28"/>
          <w:szCs w:val="28"/>
          <w:u w:val="single"/>
          <w:lang w:val="uk-UA"/>
        </w:rPr>
      </w:pPr>
    </w:p>
    <w:p w:rsidR="00C06D56" w:rsidRDefault="00C06D56" w:rsidP="00C06D56">
      <w:pPr>
        <w:pStyle w:val="Iauiue"/>
        <w:spacing w:line="276" w:lineRule="auto"/>
        <w:ind w:left="3782" w:firstLine="720"/>
        <w:outlineLvl w:val="0"/>
        <w:rPr>
          <w:sz w:val="28"/>
          <w:szCs w:val="28"/>
          <w:u w:val="single"/>
          <w:lang w:val="uk-UA"/>
        </w:rPr>
      </w:pPr>
    </w:p>
    <w:p w:rsidR="00C06D56" w:rsidRDefault="00C06D56" w:rsidP="00C06D56">
      <w:pPr>
        <w:pStyle w:val="Iauiue"/>
        <w:spacing w:line="276" w:lineRule="auto"/>
        <w:ind w:left="3782" w:firstLine="720"/>
        <w:outlineLvl w:val="0"/>
        <w:rPr>
          <w:sz w:val="28"/>
          <w:szCs w:val="28"/>
          <w:u w:val="single"/>
          <w:lang w:val="uk-UA"/>
        </w:rPr>
      </w:pPr>
    </w:p>
    <w:p w:rsidR="00C06D56" w:rsidRPr="005F7E39" w:rsidRDefault="00C06D56" w:rsidP="00C06D56">
      <w:pPr>
        <w:pStyle w:val="Iauiue"/>
        <w:spacing w:line="276" w:lineRule="auto"/>
        <w:ind w:left="4536"/>
        <w:outlineLvl w:val="0"/>
        <w:rPr>
          <w:sz w:val="28"/>
          <w:szCs w:val="28"/>
          <w:lang w:val="uk-UA"/>
        </w:rPr>
      </w:pPr>
      <w:r w:rsidRPr="005F7E39">
        <w:rPr>
          <w:sz w:val="28"/>
          <w:szCs w:val="28"/>
          <w:lang w:val="uk-UA"/>
        </w:rPr>
        <w:t>Освітня програма вводиться в дію</w:t>
      </w:r>
    </w:p>
    <w:p w:rsidR="00C06D56" w:rsidRDefault="00C06D56" w:rsidP="00C06D56">
      <w:pPr>
        <w:spacing w:line="360" w:lineRule="auto"/>
        <w:ind w:left="4536" w:right="-143"/>
        <w:rPr>
          <w:sz w:val="28"/>
          <w:szCs w:val="28"/>
        </w:rPr>
      </w:pPr>
      <w:r>
        <w:rPr>
          <w:sz w:val="28"/>
          <w:szCs w:val="28"/>
        </w:rPr>
        <w:t xml:space="preserve">З 01 вересня 2022 р., </w:t>
      </w:r>
    </w:p>
    <w:p w:rsidR="00C06D56" w:rsidRDefault="00C06D56" w:rsidP="00C06D56">
      <w:pPr>
        <w:spacing w:line="360" w:lineRule="auto"/>
        <w:ind w:left="4536" w:right="-143"/>
        <w:rPr>
          <w:sz w:val="28"/>
          <w:szCs w:val="28"/>
        </w:rPr>
      </w:pPr>
      <w:r>
        <w:rPr>
          <w:sz w:val="28"/>
          <w:szCs w:val="28"/>
        </w:rPr>
        <w:t>Наказ №_____ від ___/____/2022</w:t>
      </w:r>
    </w:p>
    <w:p w:rsidR="00C06D56" w:rsidRDefault="00C06D56" w:rsidP="00C06D56">
      <w:pPr>
        <w:spacing w:line="360" w:lineRule="auto"/>
        <w:ind w:left="4536" w:right="-143"/>
        <w:rPr>
          <w:sz w:val="28"/>
          <w:szCs w:val="28"/>
        </w:rPr>
      </w:pPr>
      <w:r>
        <w:rPr>
          <w:sz w:val="28"/>
          <w:szCs w:val="28"/>
        </w:rPr>
        <w:t>Р</w:t>
      </w:r>
      <w:r w:rsidRPr="00766FBD">
        <w:rPr>
          <w:sz w:val="28"/>
          <w:szCs w:val="28"/>
        </w:rPr>
        <w:t>ектор</w:t>
      </w:r>
      <w:r>
        <w:rPr>
          <w:sz w:val="28"/>
          <w:szCs w:val="28"/>
        </w:rPr>
        <w:t xml:space="preserve"> НУ «Запорізька політехніка»</w:t>
      </w:r>
    </w:p>
    <w:p w:rsidR="00C06D56" w:rsidRDefault="00C06D56" w:rsidP="00C06D56">
      <w:pPr>
        <w:spacing w:line="360" w:lineRule="auto"/>
        <w:ind w:left="4536" w:right="-143"/>
        <w:rPr>
          <w:bCs/>
          <w:sz w:val="28"/>
          <w:szCs w:val="28"/>
        </w:rPr>
      </w:pPr>
      <w:r w:rsidRPr="00766FBD">
        <w:rPr>
          <w:bCs/>
          <w:sz w:val="28"/>
          <w:szCs w:val="28"/>
        </w:rPr>
        <w:t>______________</w:t>
      </w:r>
      <w:r>
        <w:rPr>
          <w:bCs/>
          <w:sz w:val="28"/>
          <w:szCs w:val="28"/>
        </w:rPr>
        <w:t>_____В.Л. Грешта</w:t>
      </w:r>
    </w:p>
    <w:p w:rsidR="00C06D56" w:rsidRDefault="00C06D56" w:rsidP="00C06D56">
      <w:pPr>
        <w:ind w:right="-143"/>
        <w:jc w:val="center"/>
        <w:rPr>
          <w:b/>
          <w:sz w:val="24"/>
          <w:szCs w:val="24"/>
        </w:rPr>
      </w:pPr>
    </w:p>
    <w:p w:rsidR="00C06D56" w:rsidRDefault="00C06D56" w:rsidP="00C06D56">
      <w:pPr>
        <w:overflowPunct w:val="0"/>
        <w:jc w:val="center"/>
        <w:textAlignment w:val="baseline"/>
        <w:rPr>
          <w:sz w:val="28"/>
          <w:szCs w:val="28"/>
        </w:rPr>
      </w:pPr>
    </w:p>
    <w:p w:rsidR="00C06D56" w:rsidRDefault="00C06D56" w:rsidP="00C06D56">
      <w:pPr>
        <w:overflowPunct w:val="0"/>
        <w:jc w:val="center"/>
        <w:textAlignment w:val="baseline"/>
        <w:rPr>
          <w:sz w:val="28"/>
          <w:szCs w:val="28"/>
        </w:rPr>
      </w:pPr>
    </w:p>
    <w:p w:rsidR="00C06D56" w:rsidRDefault="00C06D56" w:rsidP="00FF497A">
      <w:pPr>
        <w:overflowPunct w:val="0"/>
        <w:textAlignment w:val="baseline"/>
        <w:rPr>
          <w:sz w:val="28"/>
          <w:szCs w:val="28"/>
        </w:rPr>
      </w:pPr>
    </w:p>
    <w:p w:rsidR="00C06D56" w:rsidRPr="00FF497A" w:rsidRDefault="00C06D56" w:rsidP="00C06D56">
      <w:pPr>
        <w:overflowPunct w:val="0"/>
        <w:jc w:val="center"/>
        <w:textAlignment w:val="baseline"/>
        <w:rPr>
          <w:sz w:val="28"/>
          <w:szCs w:val="28"/>
          <w:lang w:val="uk-UA"/>
        </w:rPr>
        <w:sectPr w:rsidR="00C06D56" w:rsidRPr="00FF497A" w:rsidSect="00C06D56">
          <w:footerReference w:type="even" r:id="rId7"/>
          <w:footerReference w:type="default" r:id="rId8"/>
          <w:pgSz w:w="11909" w:h="16834"/>
          <w:pgMar w:top="1134" w:right="851" w:bottom="1134" w:left="1418" w:header="708" w:footer="708" w:gutter="0"/>
          <w:pgNumType w:start="1"/>
          <w:cols w:space="60"/>
          <w:noEndnote/>
          <w:titlePg/>
          <w:docGrid w:linePitch="272"/>
        </w:sectPr>
      </w:pPr>
      <w:r>
        <w:rPr>
          <w:sz w:val="28"/>
          <w:szCs w:val="28"/>
        </w:rPr>
        <w:t>Запоріжжя</w:t>
      </w:r>
      <w:r w:rsidRPr="00766FBD">
        <w:rPr>
          <w:sz w:val="28"/>
          <w:szCs w:val="28"/>
        </w:rPr>
        <w:t xml:space="preserve"> 20</w:t>
      </w:r>
      <w:r>
        <w:rPr>
          <w:sz w:val="28"/>
          <w:szCs w:val="28"/>
        </w:rPr>
        <w:t>2</w:t>
      </w:r>
      <w:r w:rsidR="00FF497A">
        <w:rPr>
          <w:sz w:val="28"/>
          <w:szCs w:val="28"/>
          <w:lang w:val="uk-UA"/>
        </w:rPr>
        <w:t>2</w:t>
      </w:r>
    </w:p>
    <w:p w:rsidR="00FE053C" w:rsidRPr="00FF497A" w:rsidRDefault="00FF497A" w:rsidP="00FF497A">
      <w:pPr>
        <w:ind w:hanging="1418"/>
        <w:rPr>
          <w:b/>
          <w:sz w:val="28"/>
          <w:szCs w:val="28"/>
          <w:u w:val="single"/>
          <w:lang w:val="uk-UA"/>
        </w:rPr>
      </w:pPr>
      <w:r w:rsidRPr="004A4049">
        <w:rPr>
          <w:rStyle w:val="14"/>
          <w:noProof/>
        </w:rPr>
        <w:lastRenderedPageBreak/>
        <w:drawing>
          <wp:inline distT="0" distB="0" distL="0" distR="0" wp14:anchorId="1AE646F2" wp14:editId="0F3C67CA">
            <wp:extent cx="7505700" cy="9627934"/>
            <wp:effectExtent l="0" t="0" r="0" b="0"/>
            <wp:docPr id="1" name="Рисунок 1" descr="цы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г2"/>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a:stretch>
                      <a:fillRect/>
                    </a:stretch>
                  </pic:blipFill>
                  <pic:spPr bwMode="auto">
                    <a:xfrm>
                      <a:off x="0" y="0"/>
                      <a:ext cx="7509130" cy="9632334"/>
                    </a:xfrm>
                    <a:prstGeom prst="rect">
                      <a:avLst/>
                    </a:prstGeom>
                    <a:noFill/>
                    <a:ln>
                      <a:noFill/>
                    </a:ln>
                  </pic:spPr>
                </pic:pic>
              </a:graphicData>
            </a:graphic>
          </wp:inline>
        </w:drawing>
      </w:r>
    </w:p>
    <w:p w:rsidR="00FE053C" w:rsidRDefault="00FE053C" w:rsidP="00FE053C">
      <w:pPr>
        <w:pageBreakBefore/>
        <w:shd w:val="clear" w:color="auto" w:fill="FFFFFF"/>
        <w:jc w:val="center"/>
        <w:rPr>
          <w:b/>
          <w:color w:val="000000"/>
          <w:spacing w:val="-8"/>
          <w:sz w:val="28"/>
          <w:szCs w:val="28"/>
          <w:lang w:val="uk-UA"/>
        </w:rPr>
      </w:pPr>
      <w:r w:rsidRPr="00766FBD">
        <w:rPr>
          <w:b/>
          <w:color w:val="000000"/>
          <w:spacing w:val="-8"/>
          <w:sz w:val="28"/>
          <w:szCs w:val="28"/>
          <w:lang w:val="uk-UA"/>
        </w:rPr>
        <w:lastRenderedPageBreak/>
        <w:t>ВСТУП</w:t>
      </w:r>
    </w:p>
    <w:p w:rsidR="00FE053C" w:rsidRPr="00766FBD" w:rsidRDefault="00FE053C" w:rsidP="00FE053C">
      <w:pPr>
        <w:shd w:val="clear" w:color="auto" w:fill="FFFFFF"/>
        <w:jc w:val="center"/>
        <w:rPr>
          <w:b/>
          <w:color w:val="000000"/>
          <w:spacing w:val="-8"/>
          <w:sz w:val="28"/>
          <w:szCs w:val="28"/>
          <w:lang w:val="uk-UA"/>
        </w:rPr>
      </w:pPr>
    </w:p>
    <w:p w:rsidR="00FE053C" w:rsidRPr="003A5758" w:rsidRDefault="00FE053C" w:rsidP="00C06D56">
      <w:pPr>
        <w:pStyle w:val="af0"/>
        <w:ind w:firstLine="709"/>
        <w:jc w:val="both"/>
        <w:rPr>
          <w:color w:val="FF0000"/>
          <w:sz w:val="28"/>
          <w:lang w:val="uk-UA"/>
        </w:rPr>
      </w:pPr>
      <w:r w:rsidRPr="003A15CF">
        <w:rPr>
          <w:i/>
          <w:sz w:val="28"/>
          <w:lang w:val="uk-UA"/>
        </w:rPr>
        <w:t>Освітньо-наукова програма</w:t>
      </w:r>
      <w:r w:rsidRPr="003A15CF">
        <w:rPr>
          <w:sz w:val="28"/>
          <w:lang w:val="uk-UA"/>
        </w:rPr>
        <w:t xml:space="preserve"> (ОНП) є нормативним документом, у якому визначається нормативний термін та зміст навчання, нормативні форми державної атестації, встановлюються вимоги до змісту, обсягу</w:t>
      </w:r>
      <w:r>
        <w:rPr>
          <w:sz w:val="28"/>
          <w:lang w:val="uk-UA"/>
        </w:rPr>
        <w:t>,</w:t>
      </w:r>
      <w:r w:rsidRPr="003A15CF">
        <w:rPr>
          <w:sz w:val="28"/>
          <w:lang w:val="uk-UA"/>
        </w:rPr>
        <w:t xml:space="preserve"> рівня освіти та професійної підготовки доктора філософії за спеціальністю</w:t>
      </w:r>
      <w:r w:rsidR="00C06D56">
        <w:rPr>
          <w:sz w:val="28"/>
          <w:lang w:val="uk-UA"/>
        </w:rPr>
        <w:t xml:space="preserve"> </w:t>
      </w:r>
      <w:r w:rsidRPr="00AD68A2">
        <w:rPr>
          <w:sz w:val="28"/>
          <w:szCs w:val="28"/>
          <w:shd w:val="clear" w:color="auto" w:fill="FFFFFF"/>
          <w:lang w:val="uk-UA" w:eastAsia="ar-SA"/>
        </w:rPr>
        <w:t>133 «Галузеве машинобудування»</w:t>
      </w:r>
      <w:r w:rsidRPr="00AD68A2">
        <w:rPr>
          <w:sz w:val="28"/>
          <w:lang w:val="uk-UA"/>
        </w:rPr>
        <w:t xml:space="preserve"> .</w:t>
      </w:r>
      <w:r w:rsidRPr="003A5758">
        <w:rPr>
          <w:color w:val="FF0000"/>
          <w:sz w:val="28"/>
          <w:szCs w:val="28"/>
          <w:u w:val="single"/>
          <w:lang w:val="uk-UA"/>
        </w:rPr>
        <w:t xml:space="preserve"> </w:t>
      </w:r>
    </w:p>
    <w:p w:rsidR="00FE053C" w:rsidRPr="003A15CF" w:rsidRDefault="00FE053C" w:rsidP="00FE053C">
      <w:pPr>
        <w:pStyle w:val="af0"/>
        <w:ind w:firstLine="709"/>
        <w:jc w:val="both"/>
        <w:rPr>
          <w:sz w:val="28"/>
          <w:lang w:val="uk-UA"/>
        </w:rPr>
      </w:pPr>
      <w:r w:rsidRPr="003A15CF">
        <w:rPr>
          <w:sz w:val="28"/>
          <w:lang w:val="uk-UA"/>
        </w:rPr>
        <w:t>ОНП є складовою галузевого стандарт</w:t>
      </w:r>
      <w:r>
        <w:rPr>
          <w:sz w:val="28"/>
          <w:lang w:val="uk-UA"/>
        </w:rPr>
        <w:t>у</w:t>
      </w:r>
      <w:r w:rsidRPr="003A15CF">
        <w:rPr>
          <w:sz w:val="28"/>
          <w:lang w:val="uk-UA"/>
        </w:rPr>
        <w:t xml:space="preserve"> вищої освіти і використ</w:t>
      </w:r>
      <w:r w:rsidRPr="003A15CF">
        <w:rPr>
          <w:sz w:val="28"/>
          <w:lang w:val="uk-UA"/>
        </w:rPr>
        <w:t>о</w:t>
      </w:r>
      <w:r w:rsidRPr="003A15CF">
        <w:rPr>
          <w:sz w:val="28"/>
          <w:lang w:val="uk-UA"/>
        </w:rPr>
        <w:t xml:space="preserve">вується при: </w:t>
      </w:r>
    </w:p>
    <w:p w:rsidR="00FE053C" w:rsidRPr="00AD68A2" w:rsidRDefault="00FE053C" w:rsidP="00FE053C">
      <w:pPr>
        <w:pStyle w:val="af0"/>
        <w:tabs>
          <w:tab w:val="left" w:pos="993"/>
        </w:tabs>
        <w:ind w:firstLine="709"/>
        <w:jc w:val="both"/>
        <w:rPr>
          <w:sz w:val="28"/>
          <w:lang w:val="uk-UA"/>
        </w:rPr>
      </w:pPr>
      <w:r w:rsidRPr="003A15CF">
        <w:rPr>
          <w:sz w:val="28"/>
          <w:szCs w:val="28"/>
          <w:lang w:val="uk-UA"/>
        </w:rPr>
        <w:sym w:font="Symbol" w:char="F02D"/>
      </w:r>
      <w:r w:rsidRPr="003A15CF">
        <w:rPr>
          <w:sz w:val="28"/>
          <w:lang w:val="uk-UA"/>
        </w:rPr>
        <w:t xml:space="preserve"> розробленн</w:t>
      </w:r>
      <w:r>
        <w:rPr>
          <w:sz w:val="28"/>
          <w:lang w:val="uk-UA"/>
        </w:rPr>
        <w:t>і</w:t>
      </w:r>
      <w:r w:rsidRPr="003A15CF">
        <w:rPr>
          <w:sz w:val="28"/>
          <w:lang w:val="uk-UA"/>
        </w:rPr>
        <w:t xml:space="preserve"> складових стандартів вищої освіти (варіативні частини освітньо-наукової програми підготовки доктора філософії за спеціальністю</w:t>
      </w:r>
      <w:r>
        <w:rPr>
          <w:sz w:val="28"/>
          <w:szCs w:val="28"/>
          <w:shd w:val="clear" w:color="auto" w:fill="FFFFFF"/>
          <w:lang w:val="uk-UA" w:eastAsia="ar-SA"/>
        </w:rPr>
        <w:t xml:space="preserve">    </w:t>
      </w:r>
      <w:r w:rsidRPr="00AD68A2">
        <w:rPr>
          <w:sz w:val="28"/>
          <w:szCs w:val="28"/>
          <w:shd w:val="clear" w:color="auto" w:fill="FFFFFF"/>
          <w:lang w:val="uk-UA" w:eastAsia="ar-SA"/>
        </w:rPr>
        <w:t>133 «Галузеве машинобудування»)</w:t>
      </w:r>
      <w:r w:rsidRPr="00AD68A2">
        <w:rPr>
          <w:sz w:val="28"/>
          <w:lang w:val="uk-UA"/>
        </w:rPr>
        <w:t>;</w:t>
      </w:r>
    </w:p>
    <w:p w:rsidR="00FE053C" w:rsidRPr="003A15CF" w:rsidRDefault="00FE053C" w:rsidP="00FE053C">
      <w:pPr>
        <w:pStyle w:val="af0"/>
        <w:tabs>
          <w:tab w:val="left" w:pos="993"/>
        </w:tabs>
        <w:ind w:firstLine="709"/>
        <w:jc w:val="both"/>
        <w:rPr>
          <w:sz w:val="28"/>
          <w:lang w:val="uk-UA"/>
        </w:rPr>
      </w:pPr>
      <w:r w:rsidRPr="003A15CF">
        <w:rPr>
          <w:sz w:val="28"/>
          <w:szCs w:val="28"/>
          <w:lang w:val="uk-UA"/>
        </w:rPr>
        <w:sym w:font="Symbol" w:char="F02D"/>
      </w:r>
      <w:r w:rsidRPr="003A15CF">
        <w:rPr>
          <w:sz w:val="28"/>
          <w:lang w:val="uk-UA"/>
        </w:rPr>
        <w:t xml:space="preserve"> розробленн</w:t>
      </w:r>
      <w:r>
        <w:rPr>
          <w:sz w:val="28"/>
          <w:lang w:val="uk-UA"/>
        </w:rPr>
        <w:t>і</w:t>
      </w:r>
      <w:r w:rsidRPr="003A15CF">
        <w:rPr>
          <w:sz w:val="28"/>
          <w:lang w:val="uk-UA"/>
        </w:rPr>
        <w:t xml:space="preserve"> навчального плану, програм навчальних дисциплін і пра</w:t>
      </w:r>
      <w:r w:rsidRPr="003A15CF">
        <w:rPr>
          <w:sz w:val="28"/>
          <w:lang w:val="uk-UA"/>
        </w:rPr>
        <w:t>к</w:t>
      </w:r>
      <w:r w:rsidRPr="003A15CF">
        <w:rPr>
          <w:sz w:val="28"/>
          <w:lang w:val="uk-UA"/>
        </w:rPr>
        <w:t>тик;</w:t>
      </w:r>
    </w:p>
    <w:p w:rsidR="00FE053C" w:rsidRPr="003A15CF" w:rsidRDefault="00FE053C" w:rsidP="00FE053C">
      <w:pPr>
        <w:pStyle w:val="af0"/>
        <w:tabs>
          <w:tab w:val="left" w:pos="993"/>
        </w:tabs>
        <w:ind w:firstLine="709"/>
        <w:jc w:val="both"/>
        <w:rPr>
          <w:sz w:val="28"/>
          <w:lang w:val="uk-UA"/>
        </w:rPr>
      </w:pPr>
      <w:r w:rsidRPr="003A15CF">
        <w:rPr>
          <w:sz w:val="28"/>
          <w:szCs w:val="28"/>
          <w:lang w:val="uk-UA"/>
        </w:rPr>
        <w:sym w:font="Symbol" w:char="F02D"/>
      </w:r>
      <w:r w:rsidRPr="003A15CF">
        <w:rPr>
          <w:sz w:val="28"/>
          <w:lang w:val="uk-UA"/>
        </w:rPr>
        <w:t xml:space="preserve"> розробленн</w:t>
      </w:r>
      <w:r>
        <w:rPr>
          <w:sz w:val="28"/>
          <w:lang w:val="uk-UA"/>
        </w:rPr>
        <w:t>і</w:t>
      </w:r>
      <w:r w:rsidRPr="003A15CF">
        <w:rPr>
          <w:sz w:val="28"/>
          <w:lang w:val="uk-UA"/>
        </w:rPr>
        <w:t xml:space="preserve"> складової галузевого стандарту вищої освіти (засоби діа</w:t>
      </w:r>
      <w:r w:rsidRPr="003A15CF">
        <w:rPr>
          <w:sz w:val="28"/>
          <w:lang w:val="uk-UA"/>
        </w:rPr>
        <w:t>г</w:t>
      </w:r>
      <w:r w:rsidRPr="003A15CF">
        <w:rPr>
          <w:sz w:val="28"/>
          <w:lang w:val="uk-UA"/>
        </w:rPr>
        <w:t>ностики якості вищої освіти);</w:t>
      </w:r>
    </w:p>
    <w:p w:rsidR="00FE053C" w:rsidRPr="003A15CF" w:rsidRDefault="00FE053C" w:rsidP="00FE053C">
      <w:pPr>
        <w:shd w:val="clear" w:color="auto" w:fill="FFFFFF"/>
        <w:tabs>
          <w:tab w:val="left" w:pos="709"/>
        </w:tabs>
        <w:ind w:firstLine="709"/>
        <w:jc w:val="both"/>
        <w:rPr>
          <w:sz w:val="28"/>
          <w:szCs w:val="28"/>
          <w:lang w:val="uk-UA"/>
        </w:rPr>
      </w:pPr>
      <w:r w:rsidRPr="003A15CF">
        <w:rPr>
          <w:sz w:val="28"/>
          <w:szCs w:val="28"/>
          <w:lang w:val="uk-UA"/>
        </w:rPr>
        <w:sym w:font="Symbol" w:char="F02D"/>
      </w:r>
      <w:r w:rsidRPr="003A15CF">
        <w:rPr>
          <w:sz w:val="28"/>
          <w:szCs w:val="28"/>
          <w:lang w:val="uk-UA"/>
        </w:rPr>
        <w:t xml:space="preserve"> </w:t>
      </w:r>
      <w:r w:rsidRPr="003A15CF">
        <w:rPr>
          <w:spacing w:val="-1"/>
          <w:sz w:val="28"/>
          <w:szCs w:val="28"/>
          <w:lang w:val="uk-UA"/>
        </w:rPr>
        <w:t xml:space="preserve">визначенні змісту навчання як бази для опановування новими науковими </w:t>
      </w:r>
      <w:r w:rsidRPr="003A15CF">
        <w:rPr>
          <w:sz w:val="28"/>
          <w:szCs w:val="28"/>
          <w:lang w:val="uk-UA"/>
        </w:rPr>
        <w:t>спеціальностями, кваліфікаціями;</w:t>
      </w:r>
    </w:p>
    <w:p w:rsidR="00FE053C" w:rsidRPr="00766FBD" w:rsidRDefault="00FE053C" w:rsidP="00FE053C">
      <w:pPr>
        <w:shd w:val="clear" w:color="auto" w:fill="FFFFFF"/>
        <w:tabs>
          <w:tab w:val="left" w:pos="993"/>
        </w:tabs>
        <w:ind w:firstLine="709"/>
        <w:jc w:val="both"/>
        <w:rPr>
          <w:sz w:val="28"/>
          <w:szCs w:val="28"/>
          <w:lang w:val="uk-UA"/>
        </w:rPr>
      </w:pPr>
      <w:r w:rsidRPr="003A15CF">
        <w:rPr>
          <w:sz w:val="28"/>
          <w:szCs w:val="28"/>
          <w:lang w:val="uk-UA"/>
        </w:rPr>
        <w:sym w:font="Symbol" w:char="F02D"/>
      </w:r>
      <w:r w:rsidRPr="003A15CF">
        <w:rPr>
          <w:sz w:val="28"/>
          <w:szCs w:val="28"/>
          <w:lang w:val="uk-UA"/>
        </w:rPr>
        <w:t xml:space="preserve"> визначенні змісту навчання в системі перепідготовки та підвищення кваліфікації.</w:t>
      </w:r>
    </w:p>
    <w:p w:rsidR="00FE053C" w:rsidRPr="00766FBD" w:rsidRDefault="00FE053C" w:rsidP="00FE053C">
      <w:pPr>
        <w:pStyle w:val="af0"/>
        <w:tabs>
          <w:tab w:val="left" w:pos="993"/>
        </w:tabs>
        <w:ind w:left="993" w:hanging="284"/>
        <w:jc w:val="both"/>
        <w:rPr>
          <w:sz w:val="28"/>
          <w:lang w:val="uk-UA"/>
        </w:rPr>
      </w:pPr>
    </w:p>
    <w:p w:rsidR="00FE053C" w:rsidRDefault="00FE053C" w:rsidP="00FE053C">
      <w:pPr>
        <w:pageBreakBefore/>
        <w:shd w:val="clear" w:color="auto" w:fill="FFFFFF"/>
        <w:spacing w:line="276" w:lineRule="auto"/>
        <w:jc w:val="center"/>
        <w:rPr>
          <w:b/>
          <w:bCs/>
          <w:color w:val="000000"/>
          <w:spacing w:val="2"/>
          <w:sz w:val="28"/>
          <w:szCs w:val="28"/>
          <w:lang w:val="en-US"/>
        </w:rPr>
      </w:pPr>
      <w:r w:rsidRPr="00766FBD">
        <w:rPr>
          <w:b/>
          <w:bCs/>
          <w:color w:val="000000"/>
          <w:spacing w:val="2"/>
          <w:sz w:val="28"/>
          <w:szCs w:val="28"/>
          <w:lang w:val="uk-UA"/>
        </w:rPr>
        <w:lastRenderedPageBreak/>
        <w:t>1 ГАЛУЗЬ ВИКОРИСТАННЯ</w:t>
      </w:r>
    </w:p>
    <w:tbl>
      <w:tblPr>
        <w:tblpPr w:leftFromText="180" w:rightFromText="180" w:vertAnchor="text" w:horzAnchor="margin" w:tblpY="3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5"/>
      </w:tblGrid>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Рівень вищої освіти</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Рівень вищої освіти згідно ст. 5 ЗУ «Про вищу освіту»:</w:t>
            </w:r>
          </w:p>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 третій (освітньо-науковий) рівень.</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Ступінь, що присвоюється</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Ступінь, що присвоюється, згідно ст. 5 ЗУ «Про вищу освіту»:</w:t>
            </w:r>
          </w:p>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 xml:space="preserve">– доктор філософії, </w:t>
            </w:r>
            <w:r w:rsidRPr="002534FE">
              <w:rPr>
                <w:rFonts w:eastAsia="Calibri"/>
                <w:sz w:val="22"/>
                <w:szCs w:val="22"/>
                <w:lang w:val="en-US" w:eastAsia="en-US"/>
              </w:rPr>
              <w:t>PhD</w:t>
            </w:r>
            <w:r w:rsidRPr="002534FE">
              <w:rPr>
                <w:rFonts w:eastAsia="Calibri"/>
                <w:sz w:val="22"/>
                <w:szCs w:val="22"/>
                <w:lang w:val="uk-UA" w:eastAsia="en-US"/>
              </w:rPr>
              <w:t>.</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Назва галузі знань</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13 «Механічна інженерія»</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Назва спеціальності</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133 «Галузеве машинобудування»</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Рівень кваліфікації</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8, згідно Національної рамки кваліфікацій</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Обмеження щодо форм навчання</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Форма навчання – очна та заочна</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Кваліфікація освітня, що присвоюється</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21  Професіонали в галузі фізичних, математичних та технічних наук</w:t>
            </w:r>
          </w:p>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 xml:space="preserve">2149.1  Наукові співробітники (інші галузі інженерної справи) </w:t>
            </w:r>
          </w:p>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 xml:space="preserve">2310  Викладачі університетів та вищих навчальних закладів </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Кваліфікація в дипломі</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 Доктор філософії з галузевого машинобудування</w:t>
            </w:r>
          </w:p>
          <w:p w:rsidR="00FE053C" w:rsidRPr="002534FE" w:rsidRDefault="00FE053C" w:rsidP="002128A3">
            <w:pPr>
              <w:widowControl/>
              <w:autoSpaceDE/>
              <w:autoSpaceDN/>
              <w:adjustRightInd/>
              <w:rPr>
                <w:rFonts w:eastAsia="Calibri"/>
                <w:sz w:val="22"/>
                <w:szCs w:val="22"/>
                <w:lang w:val="uk-UA" w:eastAsia="en-US"/>
              </w:rPr>
            </w:pP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Нормативний термін навчання</w:t>
            </w: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Чотири роки</w:t>
            </w:r>
          </w:p>
        </w:tc>
      </w:tr>
      <w:tr w:rsidR="00FE053C" w:rsidRPr="002534FE" w:rsidTr="002128A3">
        <w:trPr>
          <w:trHeight w:val="8185"/>
        </w:trPr>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Опис предметної області</w:t>
            </w:r>
          </w:p>
        </w:tc>
        <w:tc>
          <w:tcPr>
            <w:tcW w:w="7335" w:type="dxa"/>
            <w:shd w:val="clear" w:color="auto" w:fill="auto"/>
          </w:tcPr>
          <w:p w:rsidR="00FE053C" w:rsidRPr="002534FE" w:rsidRDefault="00FE053C" w:rsidP="002128A3">
            <w:pPr>
              <w:ind w:left="64"/>
              <w:jc w:val="both"/>
              <w:rPr>
                <w:sz w:val="22"/>
                <w:szCs w:val="22"/>
                <w:lang w:val="uk-UA"/>
              </w:rPr>
            </w:pPr>
            <w:r w:rsidRPr="002534FE">
              <w:rPr>
                <w:rFonts w:eastAsia="Calibri"/>
                <w:b/>
                <w:i/>
                <w:sz w:val="22"/>
                <w:szCs w:val="22"/>
                <w:lang w:val="uk-UA" w:eastAsia="en-US"/>
              </w:rPr>
              <w:t>Об’єкти вивчення:</w:t>
            </w:r>
            <w:r w:rsidRPr="002534FE">
              <w:rPr>
                <w:rFonts w:eastAsia="Calibri"/>
                <w:sz w:val="22"/>
                <w:szCs w:val="22"/>
                <w:lang w:val="uk-UA" w:eastAsia="en-US"/>
              </w:rPr>
              <w:t xml:space="preserve"> процеси механічної та фізико-хімічної обробки матеріалів; удосконалення методів обробки та обладнання; дослідження процесів тертя та зношування в складних трибо системах у тому числі в умовах складного механічного та температурного навантаження;  удосконалення існуючих та розробка нових м</w:t>
            </w:r>
            <w:r w:rsidRPr="002534FE">
              <w:rPr>
                <w:sz w:val="22"/>
                <w:szCs w:val="22"/>
                <w:lang w:val="uk-UA"/>
              </w:rPr>
              <w:t xml:space="preserve">етодів дослідження, діагностування і контролю механічних систем. Дослідження впливу умов навантаження на вибір структури механічних систем та приймання конструктивних рішень. </w:t>
            </w:r>
          </w:p>
          <w:p w:rsidR="00FE053C" w:rsidRPr="002534FE" w:rsidRDefault="00FE053C" w:rsidP="002128A3">
            <w:pPr>
              <w:widowControl/>
              <w:autoSpaceDE/>
              <w:autoSpaceDN/>
              <w:adjustRightInd/>
              <w:ind w:firstLine="175"/>
              <w:jc w:val="both"/>
              <w:rPr>
                <w:rFonts w:eastAsia="Calibri"/>
                <w:sz w:val="22"/>
                <w:szCs w:val="22"/>
                <w:lang w:val="uk-UA" w:eastAsia="en-US"/>
              </w:rPr>
            </w:pPr>
            <w:r w:rsidRPr="002534FE">
              <w:rPr>
                <w:rFonts w:eastAsia="Calibri"/>
                <w:b/>
                <w:i/>
                <w:sz w:val="22"/>
                <w:szCs w:val="22"/>
                <w:lang w:val="uk-UA" w:eastAsia="en-US"/>
              </w:rPr>
              <w:t>Цілі</w:t>
            </w:r>
            <w:r w:rsidRPr="002534FE">
              <w:rPr>
                <w:rFonts w:eastAsia="Calibri"/>
                <w:b/>
                <w:sz w:val="22"/>
                <w:szCs w:val="22"/>
                <w:lang w:val="uk-UA" w:eastAsia="en-US"/>
              </w:rPr>
              <w:t xml:space="preserve"> </w:t>
            </w:r>
            <w:r w:rsidRPr="002534FE">
              <w:rPr>
                <w:rFonts w:eastAsia="Calibri"/>
                <w:b/>
                <w:i/>
                <w:sz w:val="22"/>
                <w:szCs w:val="22"/>
                <w:lang w:val="uk-UA" w:eastAsia="en-US"/>
              </w:rPr>
              <w:t>навчання</w:t>
            </w:r>
            <w:r w:rsidRPr="002534FE">
              <w:rPr>
                <w:rFonts w:eastAsia="Calibri"/>
                <w:b/>
                <w:sz w:val="22"/>
                <w:szCs w:val="22"/>
                <w:lang w:val="uk-UA" w:eastAsia="en-US"/>
              </w:rPr>
              <w:t>:</w:t>
            </w:r>
            <w:r w:rsidRPr="002534FE">
              <w:rPr>
                <w:rFonts w:eastAsia="Calibri"/>
                <w:sz w:val="22"/>
                <w:szCs w:val="22"/>
                <w:lang w:val="uk-UA" w:eastAsia="en-US"/>
              </w:rPr>
              <w:t xml:space="preserve"> розробляти, моделювати, створювати нові та вдосконалювати наявні методи обробки та механічні системи.</w:t>
            </w:r>
          </w:p>
          <w:p w:rsidR="00FE053C" w:rsidRPr="002534FE" w:rsidRDefault="00FE053C" w:rsidP="002128A3">
            <w:pPr>
              <w:widowControl/>
              <w:autoSpaceDE/>
              <w:autoSpaceDN/>
              <w:adjustRightInd/>
              <w:ind w:firstLine="175"/>
              <w:jc w:val="both"/>
              <w:rPr>
                <w:rFonts w:eastAsia="Calibri"/>
                <w:sz w:val="22"/>
                <w:szCs w:val="22"/>
                <w:lang w:val="uk-UA" w:eastAsia="en-US"/>
              </w:rPr>
            </w:pPr>
            <w:r w:rsidRPr="002534FE">
              <w:rPr>
                <w:rFonts w:eastAsia="Calibri"/>
                <w:b/>
                <w:i/>
                <w:sz w:val="22"/>
                <w:szCs w:val="22"/>
                <w:lang w:val="uk-UA" w:eastAsia="en-US"/>
              </w:rPr>
              <w:t>Теоретичний зміст предметної області:</w:t>
            </w:r>
            <w:r w:rsidRPr="002534FE">
              <w:rPr>
                <w:rFonts w:eastAsia="Calibri"/>
                <w:i/>
                <w:sz w:val="22"/>
                <w:szCs w:val="22"/>
                <w:lang w:val="uk-UA" w:eastAsia="en-US"/>
              </w:rPr>
              <w:t xml:space="preserve"> </w:t>
            </w:r>
            <w:r w:rsidRPr="002534FE">
              <w:rPr>
                <w:rFonts w:eastAsia="Calibri"/>
                <w:sz w:val="22"/>
                <w:szCs w:val="22"/>
                <w:lang w:val="uk-UA" w:eastAsia="en-US"/>
              </w:rPr>
              <w:t>поняття, концепції, принципи та методи дослідження, розроблення та модернізації, що використовуються з метою поліпшення функціональних та експлуатаційних характеристик механічних систем; якості та продуктивності обробки.</w:t>
            </w:r>
          </w:p>
          <w:p w:rsidR="00FE053C" w:rsidRPr="002534FE" w:rsidRDefault="00FE053C" w:rsidP="002128A3">
            <w:pPr>
              <w:widowControl/>
              <w:autoSpaceDE/>
              <w:autoSpaceDN/>
              <w:adjustRightInd/>
              <w:ind w:firstLine="175"/>
              <w:jc w:val="both"/>
              <w:rPr>
                <w:rFonts w:eastAsia="Calibri"/>
                <w:sz w:val="22"/>
                <w:szCs w:val="22"/>
                <w:lang w:val="uk-UA" w:eastAsia="en-US"/>
              </w:rPr>
            </w:pPr>
            <w:r w:rsidRPr="002534FE">
              <w:rPr>
                <w:rFonts w:eastAsia="Calibri"/>
                <w:b/>
                <w:i/>
                <w:sz w:val="22"/>
                <w:szCs w:val="22"/>
                <w:lang w:val="uk-UA" w:eastAsia="en-US"/>
              </w:rPr>
              <w:t>Методи, методики та технології</w:t>
            </w:r>
            <w:r w:rsidRPr="002534FE">
              <w:rPr>
                <w:rFonts w:eastAsia="Calibri"/>
                <w:i/>
                <w:sz w:val="22"/>
                <w:szCs w:val="22"/>
                <w:lang w:val="uk-UA" w:eastAsia="en-US"/>
              </w:rPr>
              <w:t xml:space="preserve">: </w:t>
            </w:r>
            <w:r w:rsidRPr="002534FE">
              <w:rPr>
                <w:rFonts w:eastAsia="Calibri"/>
                <w:sz w:val="22"/>
                <w:szCs w:val="22"/>
                <w:lang w:val="uk-UA" w:eastAsia="en-US"/>
              </w:rPr>
              <w:t>математичного моделювання та оптимізації;</w:t>
            </w:r>
            <w:r w:rsidRPr="002534FE">
              <w:rPr>
                <w:rFonts w:eastAsia="Calibri"/>
                <w:i/>
                <w:sz w:val="22"/>
                <w:szCs w:val="22"/>
                <w:lang w:val="uk-UA" w:eastAsia="en-US"/>
              </w:rPr>
              <w:t xml:space="preserve"> </w:t>
            </w:r>
            <w:r w:rsidRPr="002534FE">
              <w:rPr>
                <w:rFonts w:eastAsia="Calibri"/>
                <w:sz w:val="22"/>
                <w:szCs w:val="22"/>
                <w:lang w:val="uk-UA" w:eastAsia="en-US"/>
              </w:rPr>
              <w:t>планування експерименту та обробки експериментальних даних; розробки нових конструкцій та технологій; аналізу</w:t>
            </w:r>
            <w:r w:rsidRPr="002534FE">
              <w:rPr>
                <w:sz w:val="22"/>
                <w:szCs w:val="22"/>
                <w:lang w:val="uk-UA"/>
              </w:rPr>
              <w:t xml:space="preserve"> зв'язків умов навантаження, складу і структури матеріалів з комплексом експлуатаційних властивостей</w:t>
            </w:r>
            <w:r w:rsidRPr="002534FE">
              <w:rPr>
                <w:rFonts w:eastAsia="Calibri"/>
                <w:sz w:val="22"/>
                <w:szCs w:val="22"/>
                <w:lang w:val="uk-UA" w:eastAsia="en-US"/>
              </w:rPr>
              <w:t>.</w:t>
            </w:r>
          </w:p>
          <w:p w:rsidR="00FE053C" w:rsidRPr="002534FE" w:rsidRDefault="00FE053C" w:rsidP="002128A3">
            <w:pPr>
              <w:pStyle w:val="26"/>
              <w:spacing w:after="0" w:line="240" w:lineRule="auto"/>
              <w:ind w:left="33"/>
              <w:jc w:val="both"/>
              <w:rPr>
                <w:sz w:val="22"/>
                <w:szCs w:val="22"/>
                <w:lang w:val="uk-UA"/>
              </w:rPr>
            </w:pPr>
            <w:r w:rsidRPr="002534FE">
              <w:rPr>
                <w:rFonts w:eastAsia="Calibri"/>
                <w:b/>
                <w:i/>
                <w:sz w:val="22"/>
                <w:szCs w:val="22"/>
                <w:lang w:val="uk-UA" w:eastAsia="en-US"/>
              </w:rPr>
              <w:t xml:space="preserve">Інструменти та обладнання: </w:t>
            </w:r>
          </w:p>
          <w:p w:rsidR="00FE053C" w:rsidRPr="002534FE" w:rsidRDefault="00FE053C" w:rsidP="002128A3">
            <w:pPr>
              <w:jc w:val="both"/>
              <w:rPr>
                <w:rFonts w:eastAsia="Lucida Sans Unicode" w:cs="Tahoma"/>
                <w:kern w:val="1"/>
                <w:sz w:val="22"/>
                <w:szCs w:val="22"/>
                <w:lang w:val="uk-UA"/>
              </w:rPr>
            </w:pPr>
            <w:r w:rsidRPr="002534FE">
              <w:rPr>
                <w:rFonts w:eastAsia="Lucida Sans Unicode" w:cs="Tahoma"/>
                <w:kern w:val="1"/>
                <w:sz w:val="22"/>
                <w:szCs w:val="22"/>
                <w:lang w:val="uk-UA"/>
              </w:rPr>
              <w:t xml:space="preserve">1) Верстат роботизований 16К20Ф3Р132; стіл тактовий СТ150; робот М10; верстат </w:t>
            </w:r>
            <w:r w:rsidRPr="002534FE">
              <w:rPr>
                <w:rFonts w:eastAsia="Lucida Sans Unicode" w:cs="Tahoma"/>
                <w:kern w:val="1"/>
                <w:sz w:val="22"/>
                <w:szCs w:val="22"/>
                <w:lang/>
              </w:rPr>
              <w:t>MDX</w:t>
            </w:r>
            <w:r w:rsidRPr="002534FE">
              <w:rPr>
                <w:rFonts w:eastAsia="Lucida Sans Unicode" w:cs="Tahoma"/>
                <w:kern w:val="1"/>
                <w:sz w:val="22"/>
                <w:szCs w:val="22"/>
                <w:lang w:val="uk-UA"/>
              </w:rPr>
              <w:t xml:space="preserve"> -20; </w:t>
            </w:r>
            <w:r w:rsidRPr="002534FE">
              <w:rPr>
                <w:sz w:val="22"/>
                <w:szCs w:val="22"/>
                <w:lang w:val="uk-UA"/>
              </w:rPr>
              <w:t xml:space="preserve">верстат </w:t>
            </w:r>
            <w:r w:rsidRPr="002534FE">
              <w:rPr>
                <w:sz w:val="22"/>
                <w:szCs w:val="22"/>
                <w:lang w:val="en-US"/>
              </w:rPr>
              <w:t>Woodpecker</w:t>
            </w:r>
            <w:r w:rsidRPr="002534FE">
              <w:rPr>
                <w:sz w:val="22"/>
                <w:szCs w:val="22"/>
                <w:lang w:val="uk-UA"/>
              </w:rPr>
              <w:t xml:space="preserve"> </w:t>
            </w:r>
            <w:r w:rsidRPr="002534FE">
              <w:rPr>
                <w:sz w:val="22"/>
                <w:szCs w:val="22"/>
              </w:rPr>
              <w:t>CAMARO</w:t>
            </w:r>
            <w:r w:rsidRPr="002534FE">
              <w:rPr>
                <w:sz w:val="22"/>
                <w:szCs w:val="22"/>
                <w:lang w:val="uk-UA"/>
              </w:rPr>
              <w:t xml:space="preserve"> </w:t>
            </w:r>
            <w:r w:rsidRPr="002534FE">
              <w:rPr>
                <w:sz w:val="22"/>
                <w:szCs w:val="22"/>
              </w:rPr>
              <w:t>CP</w:t>
            </w:r>
            <w:r w:rsidRPr="002534FE">
              <w:rPr>
                <w:sz w:val="22"/>
                <w:szCs w:val="22"/>
                <w:lang w:val="uk-UA"/>
              </w:rPr>
              <w:t>-1208; інше металообробне обладнання, ріжучий та вимірювальний інструмент;</w:t>
            </w:r>
            <w:r w:rsidRPr="002534FE">
              <w:rPr>
                <w:rFonts w:eastAsia="Lucida Sans Unicode" w:cs="Tahoma"/>
                <w:kern w:val="1"/>
                <w:sz w:val="22"/>
                <w:szCs w:val="22"/>
                <w:lang w:val="uk-UA"/>
              </w:rPr>
              <w:t xml:space="preserve"> </w:t>
            </w:r>
            <w:r w:rsidRPr="002534FE">
              <w:rPr>
                <w:sz w:val="22"/>
                <w:szCs w:val="22"/>
                <w:lang w:val="uk-UA"/>
              </w:rPr>
              <w:t xml:space="preserve">вимірювальна рука </w:t>
            </w:r>
            <w:r w:rsidRPr="002534FE">
              <w:rPr>
                <w:sz w:val="22"/>
                <w:szCs w:val="22"/>
              </w:rPr>
              <w:t>MicroScribe</w:t>
            </w:r>
            <w:r w:rsidRPr="002534FE">
              <w:rPr>
                <w:sz w:val="22"/>
                <w:szCs w:val="22"/>
                <w:lang w:val="uk-UA"/>
              </w:rPr>
              <w:t xml:space="preserve"> </w:t>
            </w:r>
            <w:r w:rsidRPr="002534FE">
              <w:rPr>
                <w:sz w:val="22"/>
                <w:szCs w:val="22"/>
              </w:rPr>
              <w:t>G</w:t>
            </w:r>
            <w:r w:rsidRPr="002534FE">
              <w:rPr>
                <w:sz w:val="22"/>
                <w:szCs w:val="22"/>
                <w:lang w:val="uk-UA"/>
              </w:rPr>
              <w:t>2</w:t>
            </w:r>
            <w:r w:rsidRPr="002534FE">
              <w:rPr>
                <w:sz w:val="22"/>
                <w:szCs w:val="22"/>
              </w:rPr>
              <w:t>X</w:t>
            </w:r>
            <w:r w:rsidRPr="002534FE">
              <w:rPr>
                <w:sz w:val="22"/>
                <w:szCs w:val="22"/>
                <w:lang w:val="uk-UA"/>
              </w:rPr>
              <w:t>;</w:t>
            </w:r>
            <w:r w:rsidRPr="002534FE">
              <w:rPr>
                <w:rFonts w:eastAsia="Lucida Sans Unicode" w:cs="Tahoma"/>
                <w:kern w:val="1"/>
                <w:sz w:val="22"/>
                <w:szCs w:val="22"/>
                <w:lang w:val="uk-UA"/>
              </w:rPr>
              <w:t xml:space="preserve"> </w:t>
            </w:r>
            <w:r w:rsidRPr="002534FE">
              <w:rPr>
                <w:sz w:val="22"/>
                <w:szCs w:val="22"/>
                <w:lang w:val="uk-UA"/>
              </w:rPr>
              <w:t>3</w:t>
            </w:r>
            <w:r w:rsidRPr="002534FE">
              <w:rPr>
                <w:sz w:val="22"/>
                <w:szCs w:val="22"/>
                <w:lang w:val="en-US"/>
              </w:rPr>
              <w:t>D</w:t>
            </w:r>
            <w:r w:rsidRPr="002534FE">
              <w:rPr>
                <w:sz w:val="22"/>
                <w:szCs w:val="22"/>
                <w:lang w:val="uk-UA"/>
              </w:rPr>
              <w:t xml:space="preserve">-принтер </w:t>
            </w:r>
            <w:r w:rsidRPr="002534FE">
              <w:rPr>
                <w:sz w:val="22"/>
                <w:szCs w:val="22"/>
                <w:lang w:val="en-US"/>
              </w:rPr>
              <w:t>Ultimaker</w:t>
            </w:r>
            <w:r w:rsidRPr="002534FE">
              <w:rPr>
                <w:sz w:val="22"/>
                <w:szCs w:val="22"/>
                <w:lang w:val="uk-UA"/>
              </w:rPr>
              <w:t xml:space="preserve"> 2 </w:t>
            </w:r>
            <w:r w:rsidRPr="002534FE">
              <w:rPr>
                <w:sz w:val="22"/>
                <w:szCs w:val="22"/>
                <w:lang w:val="en-US"/>
              </w:rPr>
              <w:t>MakerPi</w:t>
            </w:r>
            <w:r w:rsidRPr="002534FE">
              <w:rPr>
                <w:sz w:val="22"/>
                <w:szCs w:val="22"/>
                <w:lang w:val="uk-UA"/>
              </w:rPr>
              <w:t xml:space="preserve"> </w:t>
            </w:r>
            <w:r w:rsidRPr="002534FE">
              <w:rPr>
                <w:sz w:val="22"/>
                <w:szCs w:val="22"/>
                <w:lang w:val="en-US"/>
              </w:rPr>
              <w:t>edition</w:t>
            </w:r>
            <w:r w:rsidRPr="002534FE">
              <w:rPr>
                <w:sz w:val="22"/>
                <w:szCs w:val="22"/>
                <w:lang w:val="uk-UA"/>
              </w:rPr>
              <w:t>;</w:t>
            </w:r>
          </w:p>
          <w:p w:rsidR="00FE053C" w:rsidRPr="002534FE" w:rsidRDefault="00FE053C" w:rsidP="002128A3">
            <w:pPr>
              <w:jc w:val="both"/>
              <w:rPr>
                <w:kern w:val="2"/>
                <w:sz w:val="22"/>
                <w:szCs w:val="22"/>
                <w:lang w:val="uk-UA"/>
              </w:rPr>
            </w:pPr>
            <w:r w:rsidRPr="002534FE">
              <w:rPr>
                <w:color w:val="FF0000"/>
                <w:sz w:val="22"/>
                <w:szCs w:val="22"/>
                <w:lang w:val="uk-UA"/>
              </w:rPr>
              <w:t xml:space="preserve"> </w:t>
            </w:r>
            <w:r w:rsidRPr="002534FE">
              <w:rPr>
                <w:sz w:val="22"/>
                <w:szCs w:val="22"/>
                <w:lang w:val="uk-UA"/>
              </w:rPr>
              <w:t>2)</w:t>
            </w:r>
            <w:r w:rsidRPr="002534FE">
              <w:rPr>
                <w:color w:val="FF0000"/>
                <w:sz w:val="22"/>
                <w:szCs w:val="22"/>
                <w:lang w:val="uk-UA"/>
              </w:rPr>
              <w:t xml:space="preserve"> </w:t>
            </w:r>
            <w:r w:rsidRPr="002534FE">
              <w:rPr>
                <w:rFonts w:eastAsia="Lucida Sans Unicode" w:cs="Tahoma"/>
                <w:kern w:val="1"/>
                <w:sz w:val="22"/>
                <w:szCs w:val="22"/>
                <w:lang w:val="uk-UA"/>
              </w:rPr>
              <w:t>Дінамометр УДМ;</w:t>
            </w:r>
            <w:r w:rsidRPr="002534FE">
              <w:rPr>
                <w:kern w:val="2"/>
                <w:sz w:val="22"/>
                <w:szCs w:val="22"/>
                <w:lang w:val="uk-UA"/>
              </w:rPr>
              <w:t xml:space="preserve"> </w:t>
            </w:r>
            <w:r w:rsidRPr="002534FE">
              <w:rPr>
                <w:rFonts w:eastAsia="Lucida Sans Unicode" w:cs="Tahoma"/>
                <w:kern w:val="1"/>
                <w:sz w:val="22"/>
                <w:szCs w:val="22"/>
                <w:lang w:val="uk-UA"/>
              </w:rPr>
              <w:t>дефектоскоп ЕМІД 8;</w:t>
            </w:r>
            <w:r w:rsidRPr="002534FE">
              <w:rPr>
                <w:kern w:val="2"/>
                <w:sz w:val="22"/>
                <w:szCs w:val="22"/>
                <w:lang w:val="uk-UA"/>
              </w:rPr>
              <w:t xml:space="preserve"> </w:t>
            </w:r>
            <w:r w:rsidRPr="002534FE">
              <w:rPr>
                <w:rFonts w:eastAsia="Lucida Sans Unicode" w:cs="Tahoma"/>
                <w:kern w:val="1"/>
                <w:sz w:val="22"/>
                <w:szCs w:val="22"/>
                <w:lang w:val="uk-UA"/>
              </w:rPr>
              <w:t>віброметр;</w:t>
            </w:r>
            <w:r w:rsidRPr="002534FE">
              <w:rPr>
                <w:kern w:val="2"/>
                <w:sz w:val="22"/>
                <w:szCs w:val="22"/>
                <w:lang w:val="uk-UA"/>
              </w:rPr>
              <w:t xml:space="preserve"> </w:t>
            </w:r>
            <w:r w:rsidRPr="002534FE">
              <w:rPr>
                <w:rFonts w:eastAsia="Lucida Sans Unicode" w:cs="Tahoma"/>
                <w:kern w:val="1"/>
                <w:sz w:val="22"/>
                <w:szCs w:val="22"/>
                <w:lang w:val="uk-UA"/>
              </w:rPr>
              <w:t>посилювач УТН-4;</w:t>
            </w:r>
            <w:r w:rsidRPr="002534FE">
              <w:rPr>
                <w:kern w:val="2"/>
                <w:sz w:val="22"/>
                <w:szCs w:val="22"/>
                <w:lang w:val="uk-UA"/>
              </w:rPr>
              <w:t xml:space="preserve"> </w:t>
            </w:r>
            <w:r w:rsidRPr="002534FE">
              <w:rPr>
                <w:rFonts w:eastAsia="Lucida Sans Unicode" w:cs="Tahoma"/>
                <w:kern w:val="1"/>
                <w:sz w:val="22"/>
                <w:szCs w:val="22"/>
                <w:lang w:val="uk-UA"/>
              </w:rPr>
              <w:t>осцилограф С1-112;</w:t>
            </w:r>
            <w:r w:rsidRPr="002534FE">
              <w:rPr>
                <w:kern w:val="2"/>
                <w:sz w:val="22"/>
                <w:szCs w:val="22"/>
                <w:lang w:val="uk-UA"/>
              </w:rPr>
              <w:t xml:space="preserve"> </w:t>
            </w:r>
            <w:r w:rsidRPr="002534FE">
              <w:rPr>
                <w:sz w:val="22"/>
                <w:szCs w:val="22"/>
                <w:lang w:val="uk-UA"/>
              </w:rPr>
              <w:t>машина випробувальна МКВ-КМ;</w:t>
            </w:r>
            <w:r w:rsidRPr="002534FE">
              <w:rPr>
                <w:kern w:val="2"/>
                <w:sz w:val="22"/>
                <w:szCs w:val="22"/>
                <w:lang w:val="uk-UA"/>
              </w:rPr>
              <w:t xml:space="preserve"> </w:t>
            </w:r>
            <w:r w:rsidRPr="002534FE">
              <w:rPr>
                <w:rFonts w:eastAsia="Lucida Sans Unicode" w:cs="Tahoma"/>
                <w:kern w:val="1"/>
                <w:sz w:val="22"/>
                <w:szCs w:val="22"/>
                <w:lang w:val="uk-UA"/>
              </w:rPr>
              <w:t>вольтметр В7-35;</w:t>
            </w:r>
            <w:r w:rsidRPr="002534FE">
              <w:rPr>
                <w:kern w:val="2"/>
                <w:sz w:val="22"/>
                <w:szCs w:val="22"/>
                <w:lang w:val="uk-UA"/>
              </w:rPr>
              <w:t xml:space="preserve"> </w:t>
            </w:r>
            <w:r w:rsidRPr="002534FE">
              <w:rPr>
                <w:rFonts w:eastAsia="Lucida Sans Unicode" w:cs="Tahoma"/>
                <w:kern w:val="1"/>
                <w:sz w:val="22"/>
                <w:szCs w:val="22"/>
                <w:lang w:val="uk-UA"/>
              </w:rPr>
              <w:t>твердомір ТК;</w:t>
            </w:r>
            <w:r w:rsidRPr="002534FE">
              <w:rPr>
                <w:kern w:val="2"/>
                <w:sz w:val="22"/>
                <w:szCs w:val="22"/>
                <w:lang w:val="uk-UA"/>
              </w:rPr>
              <w:t xml:space="preserve"> </w:t>
            </w:r>
            <w:r w:rsidRPr="002534FE">
              <w:rPr>
                <w:rFonts w:eastAsia="Lucida Sans Unicode" w:cs="Tahoma"/>
                <w:kern w:val="1"/>
                <w:sz w:val="22"/>
                <w:szCs w:val="22"/>
                <w:lang w:val="uk-UA"/>
              </w:rPr>
              <w:t>електропіч СНОЛ – 2;</w:t>
            </w:r>
            <w:r w:rsidRPr="002534FE">
              <w:rPr>
                <w:kern w:val="2"/>
                <w:sz w:val="22"/>
                <w:szCs w:val="22"/>
                <w:lang w:val="uk-UA"/>
              </w:rPr>
              <w:t xml:space="preserve"> </w:t>
            </w:r>
            <w:r w:rsidRPr="002534FE">
              <w:rPr>
                <w:sz w:val="22"/>
                <w:szCs w:val="22"/>
                <w:lang w:val="uk-UA"/>
              </w:rPr>
              <w:t>трибометр ТММ-32А;</w:t>
            </w:r>
            <w:r w:rsidRPr="002534FE">
              <w:rPr>
                <w:kern w:val="2"/>
                <w:sz w:val="22"/>
                <w:szCs w:val="22"/>
                <w:lang w:val="uk-UA"/>
              </w:rPr>
              <w:t xml:space="preserve"> </w:t>
            </w:r>
            <w:r w:rsidRPr="002534FE">
              <w:rPr>
                <w:sz w:val="22"/>
                <w:szCs w:val="22"/>
                <w:lang w:val="uk-UA"/>
              </w:rPr>
              <w:t xml:space="preserve">мікротвердомір ПМТ-3; </w:t>
            </w:r>
            <w:r w:rsidRPr="002534FE">
              <w:rPr>
                <w:kern w:val="2"/>
                <w:sz w:val="22"/>
                <w:szCs w:val="22"/>
                <w:lang w:val="uk-UA"/>
              </w:rPr>
              <w:t xml:space="preserve"> </w:t>
            </w:r>
            <w:r w:rsidRPr="002534FE">
              <w:rPr>
                <w:sz w:val="22"/>
                <w:szCs w:val="22"/>
                <w:lang w:val="uk-UA"/>
              </w:rPr>
              <w:t>мікроскоп МБС-9;</w:t>
            </w:r>
            <w:r w:rsidRPr="002534FE">
              <w:rPr>
                <w:kern w:val="2"/>
                <w:sz w:val="22"/>
                <w:szCs w:val="22"/>
                <w:lang w:val="uk-UA"/>
              </w:rPr>
              <w:t xml:space="preserve"> </w:t>
            </w:r>
            <w:r w:rsidRPr="002534FE">
              <w:rPr>
                <w:sz w:val="22"/>
                <w:szCs w:val="22"/>
                <w:lang w:val="uk-UA"/>
              </w:rPr>
              <w:t>перетворювач частоти ТПЧ-40; підсилювач дл тензометрични</w:t>
            </w:r>
            <w:r>
              <w:rPr>
                <w:sz w:val="22"/>
                <w:szCs w:val="22"/>
                <w:lang w:val="uk-UA"/>
              </w:rPr>
              <w:t>х вимірювань ТА-5-975; мікроскоп</w:t>
            </w:r>
            <w:r w:rsidRPr="002534FE">
              <w:rPr>
                <w:sz w:val="22"/>
                <w:szCs w:val="22"/>
                <w:lang w:val="uk-UA"/>
              </w:rPr>
              <w:t xml:space="preserve"> металографічний вертикальний МИМ-7;</w:t>
            </w:r>
            <w:r>
              <w:rPr>
                <w:sz w:val="22"/>
                <w:szCs w:val="22"/>
                <w:lang w:val="uk-UA"/>
              </w:rPr>
              <w:t xml:space="preserve"> моторний динамометричний стенд для випробувань ДВЗ.</w:t>
            </w:r>
          </w:p>
        </w:tc>
      </w:tr>
      <w:tr w:rsidR="00FE053C" w:rsidRPr="002534FE" w:rsidTr="002128A3">
        <w:tc>
          <w:tcPr>
            <w:tcW w:w="22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Академічні права випускників</w:t>
            </w:r>
          </w:p>
          <w:p w:rsidR="00FE053C" w:rsidRPr="002534FE" w:rsidRDefault="00FE053C" w:rsidP="002128A3">
            <w:pPr>
              <w:widowControl/>
              <w:autoSpaceDE/>
              <w:autoSpaceDN/>
              <w:adjustRightInd/>
              <w:rPr>
                <w:rFonts w:eastAsia="Calibri"/>
                <w:sz w:val="22"/>
                <w:szCs w:val="22"/>
                <w:lang w:val="uk-UA" w:eastAsia="en-US"/>
              </w:rPr>
            </w:pPr>
          </w:p>
        </w:tc>
        <w:tc>
          <w:tcPr>
            <w:tcW w:w="7335" w:type="dxa"/>
            <w:shd w:val="clear" w:color="auto" w:fill="auto"/>
          </w:tcPr>
          <w:p w:rsidR="00FE053C" w:rsidRPr="002534FE" w:rsidRDefault="00FE053C" w:rsidP="002128A3">
            <w:pPr>
              <w:widowControl/>
              <w:autoSpaceDE/>
              <w:autoSpaceDN/>
              <w:adjustRightInd/>
              <w:rPr>
                <w:rFonts w:eastAsia="Calibri"/>
                <w:sz w:val="22"/>
                <w:szCs w:val="22"/>
                <w:lang w:val="uk-UA" w:eastAsia="en-US"/>
              </w:rPr>
            </w:pPr>
            <w:r w:rsidRPr="002534FE">
              <w:rPr>
                <w:rFonts w:eastAsia="Calibri"/>
                <w:sz w:val="22"/>
                <w:szCs w:val="22"/>
                <w:lang w:val="uk-UA" w:eastAsia="en-US"/>
              </w:rPr>
              <w:t>Мають право продовжити навчання в докторантурі.</w:t>
            </w:r>
          </w:p>
        </w:tc>
      </w:tr>
    </w:tbl>
    <w:p w:rsidR="00FE053C" w:rsidRDefault="00FE053C" w:rsidP="00FE053C">
      <w:pPr>
        <w:shd w:val="clear" w:color="auto" w:fill="FFFFFF"/>
        <w:ind w:firstLine="709"/>
        <w:jc w:val="both"/>
        <w:rPr>
          <w:sz w:val="28"/>
          <w:szCs w:val="28"/>
          <w:lang w:val="uk-UA"/>
        </w:rPr>
      </w:pPr>
    </w:p>
    <w:p w:rsidR="00FE053C" w:rsidRPr="00131E1F" w:rsidRDefault="00FE053C" w:rsidP="00FE053C">
      <w:pPr>
        <w:shd w:val="clear" w:color="auto" w:fill="FFFFFF"/>
        <w:ind w:firstLine="709"/>
        <w:jc w:val="both"/>
        <w:rPr>
          <w:sz w:val="28"/>
          <w:szCs w:val="28"/>
          <w:lang w:val="uk-UA"/>
        </w:rPr>
      </w:pPr>
      <w:r>
        <w:rPr>
          <w:sz w:val="28"/>
          <w:szCs w:val="28"/>
          <w:lang w:val="uk-UA"/>
        </w:rPr>
        <w:br w:type="page"/>
      </w:r>
      <w:r w:rsidRPr="00131E1F">
        <w:rPr>
          <w:sz w:val="28"/>
          <w:szCs w:val="28"/>
          <w:lang w:val="uk-UA"/>
        </w:rPr>
        <w:lastRenderedPageBreak/>
        <w:t>Освітньо-наукова програма поширюється на органи управління вищою освітою, вищі навчальні заклади, а також міністерства, відомства, асоціації, підприємства, організації різних форм власності, де готуються фахівці третього освітньо-наукового рівня</w:t>
      </w:r>
      <w:r>
        <w:rPr>
          <w:sz w:val="28"/>
          <w:szCs w:val="28"/>
          <w:lang w:val="uk-UA"/>
        </w:rPr>
        <w:t>.</w:t>
      </w:r>
    </w:p>
    <w:p w:rsidR="00FE053C" w:rsidRPr="00766FBD" w:rsidRDefault="00FE053C" w:rsidP="00FE053C">
      <w:pPr>
        <w:shd w:val="clear" w:color="auto" w:fill="FFFFFF"/>
        <w:ind w:firstLine="709"/>
        <w:jc w:val="both"/>
        <w:rPr>
          <w:sz w:val="28"/>
          <w:szCs w:val="28"/>
          <w:lang w:val="uk-UA"/>
        </w:rPr>
      </w:pPr>
      <w:r w:rsidRPr="00131E1F">
        <w:rPr>
          <w:sz w:val="28"/>
          <w:szCs w:val="28"/>
          <w:lang w:val="uk-UA"/>
        </w:rPr>
        <w:t>Освітньо-наукова програма</w:t>
      </w:r>
      <w:r>
        <w:rPr>
          <w:b/>
          <w:sz w:val="28"/>
          <w:szCs w:val="28"/>
          <w:lang w:val="uk-UA"/>
        </w:rPr>
        <w:t xml:space="preserve"> </w:t>
      </w:r>
      <w:r w:rsidRPr="00766FBD">
        <w:rPr>
          <w:color w:val="000000"/>
          <w:spacing w:val="-1"/>
          <w:sz w:val="28"/>
          <w:szCs w:val="28"/>
          <w:lang w:val="uk-UA"/>
        </w:rPr>
        <w:t>встановлює:</w:t>
      </w:r>
    </w:p>
    <w:p w:rsidR="00FE053C" w:rsidRPr="00766FBD" w:rsidRDefault="00FE053C" w:rsidP="00FE053C">
      <w:pPr>
        <w:numPr>
          <w:ilvl w:val="0"/>
          <w:numId w:val="1"/>
        </w:numPr>
        <w:shd w:val="clear" w:color="auto" w:fill="FFFFFF"/>
        <w:tabs>
          <w:tab w:val="left" w:pos="851"/>
        </w:tabs>
        <w:ind w:left="0" w:firstLine="709"/>
        <w:jc w:val="both"/>
        <w:rPr>
          <w:sz w:val="28"/>
          <w:szCs w:val="28"/>
          <w:lang w:val="uk-UA"/>
        </w:rPr>
      </w:pPr>
      <w:r w:rsidRPr="00766FBD">
        <w:rPr>
          <w:sz w:val="28"/>
          <w:szCs w:val="28"/>
          <w:lang w:val="uk-UA"/>
        </w:rPr>
        <w:t xml:space="preserve">наукову складову частину змісту навчання у навчальних об'єктах, їх інформаційний обсяг та рівень засвоєння у процесі підготовки відповідно до вимог </w:t>
      </w:r>
      <w:r>
        <w:rPr>
          <w:sz w:val="28"/>
          <w:szCs w:val="28"/>
          <w:lang w:val="uk-UA"/>
        </w:rPr>
        <w:t>Національної рамки кваліфікацій</w:t>
      </w:r>
      <w:r w:rsidRPr="00766FBD">
        <w:rPr>
          <w:sz w:val="28"/>
          <w:szCs w:val="28"/>
          <w:lang w:val="uk-UA"/>
        </w:rPr>
        <w:t>;</w:t>
      </w:r>
    </w:p>
    <w:p w:rsidR="00FE053C" w:rsidRPr="00766FBD" w:rsidRDefault="00FE053C" w:rsidP="00FE053C">
      <w:pPr>
        <w:numPr>
          <w:ilvl w:val="0"/>
          <w:numId w:val="1"/>
        </w:numPr>
        <w:shd w:val="clear" w:color="auto" w:fill="FFFFFF"/>
        <w:tabs>
          <w:tab w:val="left" w:pos="851"/>
        </w:tabs>
        <w:ind w:left="0" w:firstLine="709"/>
        <w:jc w:val="both"/>
        <w:rPr>
          <w:sz w:val="28"/>
          <w:szCs w:val="28"/>
          <w:lang w:val="uk-UA"/>
        </w:rPr>
      </w:pPr>
      <w:r w:rsidRPr="00766FBD">
        <w:rPr>
          <w:sz w:val="28"/>
          <w:szCs w:val="28"/>
          <w:lang w:val="uk-UA"/>
        </w:rPr>
        <w:t>форми атестації;</w:t>
      </w:r>
    </w:p>
    <w:p w:rsidR="00FE053C" w:rsidRPr="00766FBD" w:rsidRDefault="00FE053C" w:rsidP="00FE053C">
      <w:pPr>
        <w:numPr>
          <w:ilvl w:val="0"/>
          <w:numId w:val="1"/>
        </w:numPr>
        <w:shd w:val="clear" w:color="auto" w:fill="FFFFFF"/>
        <w:tabs>
          <w:tab w:val="left" w:pos="851"/>
        </w:tabs>
        <w:ind w:left="0" w:firstLine="709"/>
        <w:jc w:val="both"/>
        <w:rPr>
          <w:sz w:val="28"/>
          <w:szCs w:val="28"/>
          <w:lang w:val="uk-UA"/>
        </w:rPr>
      </w:pPr>
      <w:r w:rsidRPr="00766FBD">
        <w:rPr>
          <w:sz w:val="28"/>
          <w:szCs w:val="28"/>
          <w:lang w:val="uk-UA"/>
        </w:rPr>
        <w:t>нормативний термін навчання.</w:t>
      </w:r>
    </w:p>
    <w:p w:rsidR="00FE053C" w:rsidRDefault="00FE053C" w:rsidP="00FE053C">
      <w:pPr>
        <w:shd w:val="clear" w:color="auto" w:fill="FFFFFF"/>
        <w:ind w:firstLine="709"/>
        <w:jc w:val="both"/>
        <w:rPr>
          <w:bCs/>
          <w:sz w:val="28"/>
          <w:szCs w:val="28"/>
          <w:lang w:val="uk-UA"/>
        </w:rPr>
      </w:pPr>
      <w:r>
        <w:rPr>
          <w:bCs/>
          <w:sz w:val="28"/>
          <w:szCs w:val="28"/>
          <w:lang w:val="uk-UA"/>
        </w:rPr>
        <w:t>Освітньо-наукова програма</w:t>
      </w:r>
      <w:r w:rsidRPr="00766FBD">
        <w:rPr>
          <w:bCs/>
          <w:sz w:val="28"/>
          <w:szCs w:val="28"/>
          <w:lang w:val="uk-UA"/>
        </w:rPr>
        <w:t xml:space="preserve"> є обов’язков</w:t>
      </w:r>
      <w:r>
        <w:rPr>
          <w:bCs/>
          <w:sz w:val="28"/>
          <w:szCs w:val="28"/>
          <w:lang w:val="uk-UA"/>
        </w:rPr>
        <w:t>ою</w:t>
      </w:r>
      <w:r w:rsidRPr="00766FBD">
        <w:rPr>
          <w:bCs/>
          <w:sz w:val="28"/>
          <w:szCs w:val="28"/>
          <w:lang w:val="uk-UA"/>
        </w:rPr>
        <w:t xml:space="preserve"> для вищих навчальних закладів, що г</w:t>
      </w:r>
      <w:r>
        <w:rPr>
          <w:bCs/>
          <w:sz w:val="28"/>
          <w:szCs w:val="28"/>
          <w:lang w:val="uk-UA"/>
        </w:rPr>
        <w:t>отують фахівців даного профілю та придатна для</w:t>
      </w:r>
      <w:r w:rsidRPr="00766FBD">
        <w:rPr>
          <w:bCs/>
          <w:sz w:val="28"/>
          <w:szCs w:val="28"/>
          <w:lang w:val="uk-UA"/>
        </w:rPr>
        <w:t xml:space="preserve"> цілей сертифікації фахівців та атестації випускників вищих навчальних закладів.</w:t>
      </w:r>
    </w:p>
    <w:p w:rsidR="00FE053C" w:rsidRDefault="00FE053C" w:rsidP="00FE053C">
      <w:pPr>
        <w:shd w:val="clear" w:color="auto" w:fill="FFFFFF"/>
        <w:ind w:firstLine="426"/>
        <w:jc w:val="both"/>
        <w:rPr>
          <w:bCs/>
          <w:sz w:val="28"/>
          <w:szCs w:val="28"/>
          <w:lang w:val="uk-UA"/>
        </w:rPr>
      </w:pPr>
    </w:p>
    <w:p w:rsidR="00FE053C" w:rsidRDefault="00FE053C" w:rsidP="00FE053C">
      <w:pPr>
        <w:pStyle w:val="af1"/>
        <w:pageBreakBefore/>
        <w:spacing w:before="0" w:after="60"/>
        <w:ind w:left="113"/>
        <w:jc w:val="center"/>
        <w:rPr>
          <w:rFonts w:ascii="Times New Roman" w:hAnsi="Times New Roman"/>
          <w:b/>
          <w:sz w:val="28"/>
          <w:szCs w:val="28"/>
        </w:rPr>
      </w:pPr>
      <w:r>
        <w:rPr>
          <w:rFonts w:ascii="Times New Roman" w:hAnsi="Times New Roman"/>
          <w:b/>
          <w:sz w:val="28"/>
          <w:szCs w:val="28"/>
        </w:rPr>
        <w:lastRenderedPageBreak/>
        <w:t>2</w:t>
      </w:r>
      <w:r w:rsidRPr="00766FBD">
        <w:rPr>
          <w:rFonts w:ascii="Times New Roman" w:hAnsi="Times New Roman"/>
          <w:b/>
          <w:sz w:val="28"/>
          <w:szCs w:val="28"/>
        </w:rPr>
        <w:t xml:space="preserve"> РОЗПОДІЛ ЗМІСТУ</w:t>
      </w:r>
      <w:r>
        <w:rPr>
          <w:rFonts w:ascii="Times New Roman" w:hAnsi="Times New Roman"/>
          <w:b/>
          <w:sz w:val="28"/>
          <w:szCs w:val="28"/>
        </w:rPr>
        <w:t xml:space="preserve"> ОСВІТНЬО-НАУКОВОЇ ДІЯЛЬНОСТІ ТА ПОСЛІДОВНІСТЬ ДИСЦИПЛІН ОСВІТНЬО-НАУКОВОЇ ПРОГРАМИ</w:t>
      </w:r>
    </w:p>
    <w:p w:rsidR="00FE053C" w:rsidRDefault="00FE053C" w:rsidP="00FE053C">
      <w:pPr>
        <w:shd w:val="clear" w:color="auto" w:fill="FFFFFF"/>
        <w:spacing w:before="5"/>
        <w:ind w:firstLine="638"/>
        <w:jc w:val="both"/>
        <w:rPr>
          <w:spacing w:val="-18"/>
          <w:sz w:val="28"/>
          <w:szCs w:val="28"/>
          <w:lang w:val="uk-UA"/>
        </w:rPr>
      </w:pPr>
    </w:p>
    <w:p w:rsidR="00FE053C" w:rsidRPr="00766FBD" w:rsidRDefault="00FE053C" w:rsidP="00FE053C">
      <w:pPr>
        <w:shd w:val="clear" w:color="auto" w:fill="FFFFFF"/>
        <w:ind w:firstLine="709"/>
        <w:jc w:val="both"/>
        <w:rPr>
          <w:sz w:val="28"/>
          <w:szCs w:val="28"/>
          <w:lang w:val="uk-UA"/>
        </w:rPr>
      </w:pPr>
      <w:r>
        <w:rPr>
          <w:spacing w:val="-18"/>
          <w:sz w:val="28"/>
          <w:szCs w:val="28"/>
          <w:lang w:val="uk-UA"/>
        </w:rPr>
        <w:t>2</w:t>
      </w:r>
      <w:r w:rsidRPr="00766FBD">
        <w:rPr>
          <w:spacing w:val="-18"/>
          <w:sz w:val="28"/>
          <w:szCs w:val="28"/>
          <w:lang w:val="uk-UA"/>
        </w:rPr>
        <w:t xml:space="preserve">.1 </w:t>
      </w:r>
      <w:r w:rsidRPr="00766FBD">
        <w:rPr>
          <w:sz w:val="28"/>
          <w:szCs w:val="28"/>
          <w:lang w:val="uk-UA"/>
        </w:rPr>
        <w:t>Освітньо-наукова програма передбачає такі цикли підготовки:</w:t>
      </w:r>
    </w:p>
    <w:p w:rsidR="00FE053C" w:rsidRPr="00766FBD" w:rsidRDefault="00FE053C" w:rsidP="00FE053C">
      <w:pPr>
        <w:shd w:val="clear" w:color="auto" w:fill="FFFFFF"/>
        <w:tabs>
          <w:tab w:val="left" w:pos="1056"/>
        </w:tabs>
        <w:ind w:firstLine="709"/>
        <w:jc w:val="both"/>
        <w:rPr>
          <w:sz w:val="28"/>
          <w:szCs w:val="28"/>
          <w:lang w:val="uk-UA"/>
        </w:rPr>
      </w:pPr>
      <w:r>
        <w:rPr>
          <w:sz w:val="28"/>
          <w:szCs w:val="28"/>
          <w:lang w:val="uk-UA"/>
        </w:rPr>
        <w:t>– загальної</w:t>
      </w:r>
      <w:r w:rsidRPr="00766FBD">
        <w:rPr>
          <w:sz w:val="28"/>
          <w:szCs w:val="28"/>
          <w:lang w:val="uk-UA"/>
        </w:rPr>
        <w:t xml:space="preserve"> підготовки;</w:t>
      </w:r>
    </w:p>
    <w:p w:rsidR="00FE053C" w:rsidRPr="00766FBD" w:rsidRDefault="00FE053C" w:rsidP="00FE053C">
      <w:pPr>
        <w:shd w:val="clear" w:color="auto" w:fill="FFFFFF"/>
        <w:tabs>
          <w:tab w:val="left" w:pos="1056"/>
        </w:tabs>
        <w:ind w:firstLine="709"/>
        <w:jc w:val="both"/>
        <w:rPr>
          <w:sz w:val="28"/>
          <w:szCs w:val="28"/>
          <w:lang w:val="uk-UA"/>
        </w:rPr>
      </w:pPr>
      <w:r>
        <w:rPr>
          <w:sz w:val="28"/>
          <w:szCs w:val="28"/>
          <w:lang w:val="uk-UA"/>
        </w:rPr>
        <w:t>– професійної підготовки.</w:t>
      </w:r>
    </w:p>
    <w:p w:rsidR="00FE053C" w:rsidRPr="00751E57" w:rsidRDefault="00FE053C" w:rsidP="00FE053C">
      <w:pPr>
        <w:shd w:val="clear" w:color="auto" w:fill="FFFFFF"/>
        <w:tabs>
          <w:tab w:val="left" w:pos="1056"/>
        </w:tabs>
        <w:ind w:firstLine="709"/>
        <w:jc w:val="both"/>
        <w:rPr>
          <w:sz w:val="28"/>
          <w:szCs w:val="28"/>
          <w:lang w:val="uk-UA"/>
        </w:rPr>
      </w:pPr>
      <w:r w:rsidRPr="00766FBD">
        <w:rPr>
          <w:sz w:val="28"/>
          <w:szCs w:val="28"/>
          <w:lang w:val="uk-UA"/>
        </w:rPr>
        <w:t xml:space="preserve">Освітня частина програми передбачає професійно-орієнтовані </w:t>
      </w:r>
      <w:r>
        <w:rPr>
          <w:sz w:val="28"/>
          <w:szCs w:val="28"/>
          <w:lang w:val="uk-UA"/>
        </w:rPr>
        <w:t xml:space="preserve">загальні </w:t>
      </w:r>
      <w:r w:rsidRPr="003A15CF">
        <w:rPr>
          <w:sz w:val="28"/>
          <w:szCs w:val="28"/>
          <w:lang w:val="uk-UA"/>
        </w:rPr>
        <w:t xml:space="preserve">дисципліни </w:t>
      </w:r>
      <w:r>
        <w:rPr>
          <w:sz w:val="28"/>
          <w:szCs w:val="28"/>
          <w:lang w:val="uk-UA"/>
        </w:rPr>
        <w:t xml:space="preserve">та дисципліни професійної підготовки </w:t>
      </w:r>
      <w:r w:rsidRPr="003A15CF">
        <w:rPr>
          <w:sz w:val="28"/>
          <w:szCs w:val="28"/>
          <w:lang w:val="uk-UA"/>
        </w:rPr>
        <w:t>і забезпечує отримання освітньо-наукового рівня доктора філософії за спеціальністю</w:t>
      </w:r>
      <w:r>
        <w:rPr>
          <w:sz w:val="28"/>
          <w:szCs w:val="28"/>
          <w:lang w:val="uk-UA"/>
        </w:rPr>
        <w:t xml:space="preserve"> </w:t>
      </w:r>
      <w:r w:rsidRPr="00751E57">
        <w:rPr>
          <w:sz w:val="28"/>
          <w:szCs w:val="28"/>
          <w:lang w:val="uk-UA"/>
        </w:rPr>
        <w:t>133 «Галузеве машинобудування».</w:t>
      </w:r>
    </w:p>
    <w:p w:rsidR="00FE053C" w:rsidRPr="003A15CF" w:rsidRDefault="00FE053C" w:rsidP="00FE053C">
      <w:pPr>
        <w:shd w:val="clear" w:color="auto" w:fill="FFFFFF"/>
        <w:tabs>
          <w:tab w:val="left" w:pos="1056"/>
        </w:tabs>
        <w:ind w:firstLine="709"/>
        <w:jc w:val="both"/>
        <w:rPr>
          <w:sz w:val="28"/>
          <w:szCs w:val="28"/>
          <w:lang w:val="uk-UA"/>
        </w:rPr>
      </w:pPr>
      <w:r w:rsidRPr="003A15CF">
        <w:rPr>
          <w:sz w:val="28"/>
          <w:szCs w:val="28"/>
          <w:lang w:val="uk-UA"/>
        </w:rPr>
        <w:t xml:space="preserve">Професійна частина програми передбачає </w:t>
      </w:r>
      <w:r>
        <w:rPr>
          <w:sz w:val="28"/>
          <w:szCs w:val="28"/>
          <w:lang w:val="uk-UA"/>
        </w:rPr>
        <w:t xml:space="preserve">вивчення </w:t>
      </w:r>
      <w:r w:rsidRPr="003A15CF">
        <w:rPr>
          <w:sz w:val="28"/>
          <w:szCs w:val="28"/>
          <w:lang w:val="uk-UA"/>
        </w:rPr>
        <w:t>спеціальн</w:t>
      </w:r>
      <w:r>
        <w:rPr>
          <w:sz w:val="28"/>
          <w:szCs w:val="28"/>
          <w:lang w:val="uk-UA"/>
        </w:rPr>
        <w:t>их</w:t>
      </w:r>
      <w:r w:rsidRPr="003A15CF">
        <w:rPr>
          <w:sz w:val="28"/>
          <w:szCs w:val="28"/>
          <w:lang w:val="uk-UA"/>
        </w:rPr>
        <w:t xml:space="preserve"> дисципліни та науково-практичну підготовку, що разом з освітньою частиною програми забезпечує отримання освітньо-наукового рівня «доктора філософії» за спеціальністю.</w:t>
      </w:r>
    </w:p>
    <w:p w:rsidR="00FE053C" w:rsidRPr="003A15CF" w:rsidRDefault="00FE053C" w:rsidP="00FE053C">
      <w:pPr>
        <w:shd w:val="clear" w:color="auto" w:fill="FFFFFF"/>
        <w:tabs>
          <w:tab w:val="left" w:pos="1056"/>
        </w:tabs>
        <w:ind w:firstLine="709"/>
        <w:jc w:val="both"/>
        <w:rPr>
          <w:sz w:val="28"/>
          <w:szCs w:val="28"/>
          <w:lang w:val="uk-UA"/>
        </w:rPr>
      </w:pPr>
      <w:r w:rsidRPr="003A15CF">
        <w:rPr>
          <w:sz w:val="28"/>
          <w:szCs w:val="28"/>
          <w:lang w:val="uk-UA"/>
        </w:rPr>
        <w:t xml:space="preserve">Навчальні програми дисциплін за професійним спрямуванням </w:t>
      </w:r>
      <w:r>
        <w:rPr>
          <w:sz w:val="28"/>
          <w:szCs w:val="28"/>
          <w:lang w:val="uk-UA"/>
        </w:rPr>
        <w:t>аспірантів</w:t>
      </w:r>
      <w:r w:rsidRPr="003A15CF">
        <w:rPr>
          <w:sz w:val="28"/>
          <w:szCs w:val="28"/>
          <w:lang w:val="uk-UA"/>
        </w:rPr>
        <w:t xml:space="preserve"> орієнтовані </w:t>
      </w:r>
      <w:r>
        <w:rPr>
          <w:sz w:val="28"/>
          <w:szCs w:val="28"/>
          <w:lang w:val="uk-UA"/>
        </w:rPr>
        <w:t>на підвищення рівня їх фундаментальної підготовки</w:t>
      </w:r>
      <w:r w:rsidRPr="003A15CF">
        <w:rPr>
          <w:sz w:val="28"/>
          <w:szCs w:val="28"/>
          <w:lang w:val="uk-UA"/>
        </w:rPr>
        <w:t xml:space="preserve">, наукового і професійного рівня, до них включено останні досягнення </w:t>
      </w:r>
      <w:r>
        <w:rPr>
          <w:sz w:val="28"/>
          <w:szCs w:val="28"/>
          <w:lang w:val="uk-UA"/>
        </w:rPr>
        <w:t xml:space="preserve">та фундаментальні уявлення </w:t>
      </w:r>
      <w:r w:rsidRPr="003A15CF">
        <w:rPr>
          <w:sz w:val="28"/>
          <w:szCs w:val="28"/>
          <w:lang w:val="uk-UA"/>
        </w:rPr>
        <w:t>відповідної наукової галузі. Важливим є залучення здобувачів, які навчаються за програмою «доктор філософії», до роботи з монографічною і періодичною науковою вітчизняною та іноземною літературою.</w:t>
      </w:r>
    </w:p>
    <w:p w:rsidR="00FE053C" w:rsidRPr="003A15CF" w:rsidRDefault="00FE053C" w:rsidP="00FE053C">
      <w:pPr>
        <w:ind w:firstLine="709"/>
        <w:jc w:val="both"/>
        <w:rPr>
          <w:sz w:val="2"/>
          <w:szCs w:val="2"/>
          <w:lang w:val="uk-UA"/>
        </w:rPr>
      </w:pPr>
    </w:p>
    <w:p w:rsidR="00FE053C" w:rsidRDefault="00FE053C" w:rsidP="00FE053C">
      <w:pPr>
        <w:shd w:val="clear" w:color="auto" w:fill="FFFFFF"/>
        <w:ind w:firstLine="709"/>
        <w:jc w:val="both"/>
        <w:rPr>
          <w:sz w:val="28"/>
          <w:szCs w:val="28"/>
          <w:lang w:val="uk-UA"/>
        </w:rPr>
      </w:pPr>
      <w:r w:rsidRPr="003A15CF">
        <w:rPr>
          <w:spacing w:val="-2"/>
          <w:sz w:val="28"/>
          <w:szCs w:val="28"/>
          <w:lang w:val="uk-UA"/>
        </w:rPr>
        <w:t xml:space="preserve">Заклад освіти має право у встановленому порядку змінювати назви </w:t>
      </w:r>
      <w:r w:rsidRPr="003A15CF">
        <w:rPr>
          <w:sz w:val="28"/>
          <w:szCs w:val="28"/>
          <w:lang w:val="uk-UA"/>
        </w:rPr>
        <w:t>навчальних дисциплін.</w:t>
      </w:r>
    </w:p>
    <w:p w:rsidR="00FE053C" w:rsidRDefault="00FE053C" w:rsidP="00FE053C">
      <w:pPr>
        <w:shd w:val="clear" w:color="auto" w:fill="FFFFFF"/>
        <w:ind w:firstLine="709"/>
        <w:jc w:val="both"/>
        <w:rPr>
          <w:sz w:val="28"/>
          <w:szCs w:val="28"/>
          <w:lang w:val="uk-UA"/>
        </w:rPr>
      </w:pPr>
    </w:p>
    <w:p w:rsidR="00FE053C" w:rsidRPr="003A15CF" w:rsidRDefault="00FE053C" w:rsidP="00FE053C">
      <w:pPr>
        <w:shd w:val="clear" w:color="auto" w:fill="FFFFFF"/>
        <w:ind w:firstLine="709"/>
        <w:jc w:val="both"/>
        <w:rPr>
          <w:spacing w:val="-2"/>
          <w:sz w:val="28"/>
          <w:szCs w:val="28"/>
          <w:lang w:val="uk-UA"/>
        </w:rPr>
      </w:pPr>
      <w:r>
        <w:rPr>
          <w:sz w:val="28"/>
          <w:szCs w:val="28"/>
          <w:lang w:val="uk-UA"/>
        </w:rPr>
        <w:t xml:space="preserve">2.2 </w:t>
      </w:r>
      <w:r w:rsidRPr="003A15CF">
        <w:rPr>
          <w:spacing w:val="-2"/>
          <w:sz w:val="28"/>
          <w:szCs w:val="28"/>
          <w:lang w:val="uk-UA"/>
        </w:rPr>
        <w:t xml:space="preserve">Наукова складова має забезпечити формування наступних </w:t>
      </w:r>
      <w:r w:rsidRPr="003A15CF">
        <w:rPr>
          <w:b/>
          <w:i/>
          <w:spacing w:val="-2"/>
          <w:sz w:val="28"/>
          <w:szCs w:val="28"/>
          <w:lang w:val="uk-UA"/>
        </w:rPr>
        <w:t>умінь та знань</w:t>
      </w:r>
      <w:r w:rsidRPr="003A15CF">
        <w:rPr>
          <w:spacing w:val="-2"/>
          <w:sz w:val="28"/>
          <w:szCs w:val="28"/>
          <w:lang w:val="uk-UA"/>
        </w:rPr>
        <w:t xml:space="preserve">: </w:t>
      </w:r>
    </w:p>
    <w:p w:rsidR="00FE053C" w:rsidRPr="00DC3316" w:rsidRDefault="00FE053C" w:rsidP="00FE053C">
      <w:pPr>
        <w:numPr>
          <w:ilvl w:val="0"/>
          <w:numId w:val="21"/>
        </w:numPr>
        <w:shd w:val="clear" w:color="auto" w:fill="FFFFFF"/>
        <w:tabs>
          <w:tab w:val="left" w:pos="1134"/>
        </w:tabs>
        <w:ind w:left="0" w:firstLine="709"/>
        <w:jc w:val="both"/>
        <w:rPr>
          <w:spacing w:val="-2"/>
          <w:sz w:val="28"/>
          <w:szCs w:val="28"/>
          <w:lang w:val="uk-UA"/>
        </w:rPr>
      </w:pPr>
      <w:r w:rsidRPr="00DC3316">
        <w:rPr>
          <w:spacing w:val="-2"/>
          <w:sz w:val="28"/>
          <w:szCs w:val="28"/>
          <w:lang w:val="uk-UA"/>
        </w:rPr>
        <w:t>побудови математичних моделей складних механічних систем та</w:t>
      </w:r>
      <w:r w:rsidRPr="00DC3316">
        <w:rPr>
          <w:sz w:val="28"/>
          <w:szCs w:val="28"/>
          <w:lang w:val="uk-UA"/>
        </w:rPr>
        <w:t xml:space="preserve"> процесів обробки, що відбуваються під час їх функціонування</w:t>
      </w:r>
      <w:r w:rsidRPr="00DC3316">
        <w:rPr>
          <w:spacing w:val="-2"/>
          <w:sz w:val="28"/>
          <w:szCs w:val="28"/>
          <w:lang w:val="uk-UA"/>
        </w:rPr>
        <w:t xml:space="preserve">; </w:t>
      </w:r>
      <w:r w:rsidRPr="00DC3316">
        <w:rPr>
          <w:sz w:val="28"/>
          <w:szCs w:val="28"/>
          <w:lang w:val="uk-UA"/>
        </w:rPr>
        <w:t>критеріїв оцінки зношування матеріалів від дії механічних навантажень і впливу зовнішнього середовища</w:t>
      </w:r>
      <w:r w:rsidRPr="00DC3316">
        <w:rPr>
          <w:spacing w:val="-2"/>
          <w:sz w:val="28"/>
          <w:szCs w:val="28"/>
          <w:lang w:val="uk-UA"/>
        </w:rPr>
        <w:t>;</w:t>
      </w:r>
    </w:p>
    <w:p w:rsidR="00FE053C" w:rsidRPr="00DC3316" w:rsidRDefault="00FE053C" w:rsidP="00FE053C">
      <w:pPr>
        <w:numPr>
          <w:ilvl w:val="0"/>
          <w:numId w:val="21"/>
        </w:numPr>
        <w:shd w:val="clear" w:color="auto" w:fill="FFFFFF"/>
        <w:tabs>
          <w:tab w:val="left" w:pos="1134"/>
        </w:tabs>
        <w:ind w:left="0" w:firstLine="709"/>
        <w:jc w:val="both"/>
        <w:rPr>
          <w:spacing w:val="-2"/>
          <w:sz w:val="28"/>
          <w:szCs w:val="28"/>
          <w:lang w:val="uk-UA"/>
        </w:rPr>
      </w:pPr>
      <w:r w:rsidRPr="00DC3316">
        <w:rPr>
          <w:sz w:val="28"/>
          <w:szCs w:val="28"/>
          <w:lang w:val="uk-UA"/>
        </w:rPr>
        <w:t>застосування</w:t>
      </w:r>
      <w:r w:rsidRPr="00DC3316">
        <w:rPr>
          <w:sz w:val="28"/>
          <w:szCs w:val="28"/>
        </w:rPr>
        <w:t xml:space="preserve"> наукових основ вибору </w:t>
      </w:r>
      <w:r w:rsidRPr="00DC3316">
        <w:rPr>
          <w:sz w:val="28"/>
          <w:szCs w:val="28"/>
          <w:lang w:val="uk-UA"/>
        </w:rPr>
        <w:t>конструкцій, компонентів та режимів</w:t>
      </w:r>
      <w:r w:rsidRPr="00DC3316">
        <w:rPr>
          <w:sz w:val="28"/>
          <w:szCs w:val="28"/>
        </w:rPr>
        <w:t xml:space="preserve"> </w:t>
      </w:r>
      <w:r w:rsidRPr="00DC3316">
        <w:rPr>
          <w:sz w:val="28"/>
          <w:szCs w:val="28"/>
          <w:lang w:val="uk-UA"/>
        </w:rPr>
        <w:t>з урахуванням</w:t>
      </w:r>
      <w:r w:rsidRPr="00DC3316">
        <w:rPr>
          <w:sz w:val="28"/>
          <w:szCs w:val="28"/>
        </w:rPr>
        <w:t xml:space="preserve"> конкретних умов експлуатації</w:t>
      </w:r>
      <w:r w:rsidRPr="00DC3316">
        <w:rPr>
          <w:sz w:val="28"/>
          <w:szCs w:val="28"/>
          <w:lang w:val="uk-UA"/>
        </w:rPr>
        <w:t xml:space="preserve"> </w:t>
      </w:r>
      <w:r w:rsidRPr="00DC3316">
        <w:rPr>
          <w:sz w:val="28"/>
          <w:szCs w:val="28"/>
        </w:rPr>
        <w:t xml:space="preserve">деталей та виробів </w:t>
      </w:r>
      <w:r w:rsidRPr="00DC3316">
        <w:rPr>
          <w:sz w:val="28"/>
          <w:szCs w:val="28"/>
          <w:lang w:val="uk-UA"/>
        </w:rPr>
        <w:t>та вимог до них;</w:t>
      </w:r>
    </w:p>
    <w:p w:rsidR="00FE053C" w:rsidRPr="00DC3316" w:rsidRDefault="00FE053C" w:rsidP="00FE053C">
      <w:pPr>
        <w:numPr>
          <w:ilvl w:val="0"/>
          <w:numId w:val="21"/>
        </w:numPr>
        <w:shd w:val="clear" w:color="auto" w:fill="FFFFFF"/>
        <w:tabs>
          <w:tab w:val="left" w:pos="1134"/>
        </w:tabs>
        <w:ind w:left="0" w:firstLine="709"/>
        <w:jc w:val="both"/>
        <w:rPr>
          <w:spacing w:val="-2"/>
          <w:sz w:val="28"/>
          <w:szCs w:val="28"/>
          <w:lang w:val="uk-UA"/>
        </w:rPr>
      </w:pPr>
      <w:r w:rsidRPr="00DC3316">
        <w:rPr>
          <w:spacing w:val="-2"/>
          <w:sz w:val="28"/>
          <w:szCs w:val="28"/>
          <w:lang w:val="uk-UA"/>
        </w:rPr>
        <w:t xml:space="preserve">використання комп’ютерних методів для реалізації і дослідження математичних моделей; </w:t>
      </w:r>
    </w:p>
    <w:p w:rsidR="00FE053C" w:rsidRPr="00DC3316" w:rsidRDefault="00FE053C" w:rsidP="00FE053C">
      <w:pPr>
        <w:numPr>
          <w:ilvl w:val="0"/>
          <w:numId w:val="21"/>
        </w:numPr>
        <w:shd w:val="clear" w:color="auto" w:fill="FFFFFF"/>
        <w:tabs>
          <w:tab w:val="left" w:pos="1134"/>
        </w:tabs>
        <w:ind w:left="0" w:firstLine="709"/>
        <w:jc w:val="both"/>
        <w:rPr>
          <w:spacing w:val="-2"/>
          <w:sz w:val="28"/>
          <w:szCs w:val="28"/>
          <w:lang w:val="uk-UA"/>
        </w:rPr>
      </w:pPr>
      <w:r w:rsidRPr="00DC3316">
        <w:rPr>
          <w:spacing w:val="-2"/>
          <w:sz w:val="28"/>
          <w:szCs w:val="28"/>
          <w:lang w:val="uk-UA"/>
        </w:rPr>
        <w:t xml:space="preserve">застосування методів </w:t>
      </w:r>
      <w:r w:rsidRPr="00DC3316">
        <w:rPr>
          <w:sz w:val="28"/>
          <w:szCs w:val="28"/>
        </w:rPr>
        <w:t>дослідження і контролю</w:t>
      </w:r>
      <w:r w:rsidRPr="00DC3316">
        <w:rPr>
          <w:spacing w:val="-2"/>
          <w:sz w:val="28"/>
          <w:szCs w:val="28"/>
          <w:lang w:val="uk-UA"/>
        </w:rPr>
        <w:t xml:space="preserve">, математичних методів планування експерименту та обробки його результатів;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t xml:space="preserve">застосування методів оптимізації під час вирішення науково-дослідних задач;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t xml:space="preserve">проведення бібліографічного пошуку науково-технічної інформації із залученням сучасних інформаційних технологій;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t xml:space="preserve">формулювання мети дослідження та складання техніко-економічного обґрунтування проведення дослідження;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t xml:space="preserve">використання методів досліджень, модифікування існуючих та розробка нових методів, виходячи із задач конкретного дослідження;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lastRenderedPageBreak/>
        <w:t xml:space="preserve">опрацювання отриманих результатів та їх аналіз з урахуванням опублікованих матеріалів; </w:t>
      </w:r>
    </w:p>
    <w:p w:rsidR="00FE053C" w:rsidRPr="00751E57" w:rsidRDefault="00FE053C" w:rsidP="00FE053C">
      <w:pPr>
        <w:numPr>
          <w:ilvl w:val="0"/>
          <w:numId w:val="21"/>
        </w:numPr>
        <w:shd w:val="clear" w:color="auto" w:fill="FFFFFF"/>
        <w:tabs>
          <w:tab w:val="left" w:pos="1134"/>
        </w:tabs>
        <w:ind w:left="0" w:firstLine="709"/>
        <w:jc w:val="both"/>
        <w:rPr>
          <w:spacing w:val="-2"/>
          <w:sz w:val="28"/>
          <w:szCs w:val="28"/>
          <w:lang w:val="uk-UA"/>
        </w:rPr>
      </w:pPr>
      <w:r w:rsidRPr="00751E57">
        <w:rPr>
          <w:spacing w:val="-2"/>
          <w:sz w:val="28"/>
          <w:szCs w:val="28"/>
          <w:lang w:val="uk-UA"/>
        </w:rPr>
        <w:t xml:space="preserve">проведення патентних досліджень і оформлення матеріалів заявок на об’єкти інтелектуальної власності; </w:t>
      </w:r>
    </w:p>
    <w:p w:rsidR="00FE053C" w:rsidRPr="00751E57" w:rsidRDefault="00FE053C" w:rsidP="00FE053C">
      <w:pPr>
        <w:numPr>
          <w:ilvl w:val="0"/>
          <w:numId w:val="21"/>
        </w:numPr>
        <w:shd w:val="clear" w:color="auto" w:fill="FFFFFF"/>
        <w:tabs>
          <w:tab w:val="left" w:pos="1134"/>
        </w:tabs>
        <w:ind w:left="0" w:firstLine="709"/>
        <w:jc w:val="both"/>
        <w:rPr>
          <w:spacing w:val="-11"/>
          <w:sz w:val="28"/>
          <w:szCs w:val="28"/>
          <w:lang w:val="uk-UA"/>
        </w:rPr>
      </w:pPr>
      <w:r w:rsidRPr="00751E57">
        <w:rPr>
          <w:spacing w:val="-2"/>
          <w:sz w:val="28"/>
          <w:szCs w:val="28"/>
          <w:lang w:val="uk-UA"/>
        </w:rPr>
        <w:t>оформлення підсумків виконаної роботи у вигляді звітів, рефератів, наукових статей, доповідей і заявок на винаходи, корисні моделі тощо, згідно з установленими вимогами, із залученням сучасних засобів редагування і друку.</w:t>
      </w:r>
    </w:p>
    <w:p w:rsidR="00FE053C" w:rsidRDefault="00FE053C" w:rsidP="00FE053C">
      <w:pPr>
        <w:shd w:val="clear" w:color="auto" w:fill="FFFFFF"/>
        <w:ind w:firstLine="709"/>
        <w:jc w:val="both"/>
        <w:rPr>
          <w:sz w:val="28"/>
          <w:szCs w:val="28"/>
          <w:lang w:val="uk-UA"/>
        </w:rPr>
      </w:pPr>
      <w:r>
        <w:rPr>
          <w:sz w:val="28"/>
          <w:szCs w:val="28"/>
          <w:lang w:val="uk-UA"/>
        </w:rPr>
        <w:t>2</w:t>
      </w:r>
      <w:r w:rsidRPr="003A15CF">
        <w:rPr>
          <w:sz w:val="28"/>
          <w:szCs w:val="28"/>
          <w:lang w:val="uk-UA"/>
        </w:rPr>
        <w:t>.3 Розподіл змісту освітньо-наукової програми підготовки надано у таблиці</w:t>
      </w:r>
      <w:r>
        <w:rPr>
          <w:sz w:val="28"/>
          <w:szCs w:val="28"/>
          <w:lang w:val="uk-UA"/>
        </w:rPr>
        <w:t xml:space="preserve"> </w:t>
      </w:r>
      <w:r w:rsidRPr="003A15CF">
        <w:rPr>
          <w:sz w:val="28"/>
          <w:szCs w:val="28"/>
          <w:lang w:val="uk-UA"/>
        </w:rPr>
        <w:t>1.</w:t>
      </w:r>
    </w:p>
    <w:p w:rsidR="00FE053C" w:rsidRPr="003A15CF" w:rsidRDefault="00FE053C" w:rsidP="00FE053C">
      <w:pPr>
        <w:shd w:val="clear" w:color="auto" w:fill="FFFFFF"/>
        <w:ind w:firstLine="709"/>
        <w:jc w:val="both"/>
        <w:rPr>
          <w:spacing w:val="-6"/>
          <w:sz w:val="28"/>
          <w:szCs w:val="28"/>
          <w:lang w:val="uk-UA"/>
        </w:rPr>
      </w:pPr>
      <w:r>
        <w:rPr>
          <w:sz w:val="28"/>
          <w:szCs w:val="28"/>
          <w:lang w:val="uk-UA"/>
        </w:rPr>
        <w:t xml:space="preserve">2.4 Перелік навчальних дисциплін та логічна послідовність їх вивчення з формами атестації </w:t>
      </w:r>
      <w:r w:rsidRPr="00254DDA">
        <w:rPr>
          <w:sz w:val="28"/>
          <w:szCs w:val="28"/>
          <w:lang w:val="uk-UA"/>
        </w:rPr>
        <w:t>аспірантів</w:t>
      </w:r>
      <w:r>
        <w:rPr>
          <w:sz w:val="28"/>
          <w:szCs w:val="28"/>
          <w:lang w:val="uk-UA"/>
        </w:rPr>
        <w:t xml:space="preserve"> наведено у таблиці 2.</w:t>
      </w:r>
    </w:p>
    <w:p w:rsidR="00FE053C" w:rsidRPr="003A15CF" w:rsidRDefault="00FE053C" w:rsidP="00FE053C">
      <w:pPr>
        <w:shd w:val="clear" w:color="auto" w:fill="FFFFFF"/>
        <w:ind w:firstLine="709"/>
        <w:jc w:val="both"/>
        <w:rPr>
          <w:sz w:val="28"/>
          <w:szCs w:val="28"/>
          <w:lang w:val="uk-UA"/>
        </w:rPr>
      </w:pPr>
    </w:p>
    <w:p w:rsidR="00FE053C" w:rsidRPr="003A15CF" w:rsidRDefault="00FE053C" w:rsidP="00FE053C">
      <w:pPr>
        <w:shd w:val="clear" w:color="auto" w:fill="FFFFFF"/>
        <w:ind w:firstLine="709"/>
        <w:jc w:val="both"/>
        <w:rPr>
          <w:sz w:val="2"/>
          <w:szCs w:val="2"/>
          <w:lang w:val="uk-UA"/>
        </w:rPr>
      </w:pPr>
      <w:r w:rsidRPr="003A15CF">
        <w:rPr>
          <w:sz w:val="28"/>
          <w:szCs w:val="28"/>
          <w:lang w:val="uk-UA"/>
        </w:rPr>
        <w:t>Таблиця 1 –</w:t>
      </w:r>
      <w:r w:rsidRPr="003A15CF">
        <w:rPr>
          <w:bCs/>
          <w:spacing w:val="-2"/>
          <w:sz w:val="28"/>
          <w:szCs w:val="28"/>
          <w:lang w:val="uk-UA"/>
        </w:rPr>
        <w:t xml:space="preserve"> Розподіл змісту освітньо-наукової програми</w:t>
      </w:r>
    </w:p>
    <w:tbl>
      <w:tblPr>
        <w:tblW w:w="5045" w:type="pct"/>
        <w:tblCellMar>
          <w:left w:w="40" w:type="dxa"/>
          <w:right w:w="40" w:type="dxa"/>
        </w:tblCellMar>
        <w:tblLook w:val="0000" w:firstRow="0" w:lastRow="0" w:firstColumn="0" w:lastColumn="0" w:noHBand="0" w:noVBand="0"/>
      </w:tblPr>
      <w:tblGrid>
        <w:gridCol w:w="6786"/>
        <w:gridCol w:w="606"/>
        <w:gridCol w:w="2319"/>
      </w:tblGrid>
      <w:tr w:rsidR="00FE053C" w:rsidRPr="003A15CF" w:rsidTr="002128A3">
        <w:tblPrEx>
          <w:tblCellMar>
            <w:top w:w="0" w:type="dxa"/>
            <w:bottom w:w="0" w:type="dxa"/>
          </w:tblCellMar>
        </w:tblPrEx>
        <w:trPr>
          <w:trHeight w:val="1662"/>
        </w:trPr>
        <w:tc>
          <w:tcPr>
            <w:tcW w:w="3494" w:type="pct"/>
            <w:tcBorders>
              <w:top w:val="single" w:sz="6" w:space="0" w:color="auto"/>
              <w:left w:val="single" w:sz="6" w:space="0" w:color="auto"/>
              <w:bottom w:val="single" w:sz="6" w:space="0" w:color="auto"/>
              <w:right w:val="single" w:sz="6" w:space="0" w:color="auto"/>
            </w:tcBorders>
            <w:shd w:val="clear" w:color="auto" w:fill="FFFFFF"/>
            <w:vAlign w:val="center"/>
          </w:tcPr>
          <w:p w:rsidR="00FE053C" w:rsidRPr="003A15CF" w:rsidRDefault="00FE053C" w:rsidP="002128A3">
            <w:pPr>
              <w:shd w:val="clear" w:color="auto" w:fill="FFFFFF"/>
              <w:jc w:val="center"/>
              <w:rPr>
                <w:lang w:val="uk-UA"/>
              </w:rPr>
            </w:pPr>
            <w:r w:rsidRPr="003A15CF">
              <w:rPr>
                <w:sz w:val="28"/>
                <w:szCs w:val="28"/>
                <w:lang w:val="uk-UA"/>
              </w:rPr>
              <w:t>Цикл підготовки</w:t>
            </w:r>
          </w:p>
        </w:tc>
        <w:tc>
          <w:tcPr>
            <w:tcW w:w="312" w:type="pct"/>
            <w:tcBorders>
              <w:top w:val="single" w:sz="6" w:space="0" w:color="auto"/>
              <w:left w:val="single" w:sz="6" w:space="0" w:color="auto"/>
              <w:bottom w:val="nil"/>
              <w:right w:val="single" w:sz="6" w:space="0" w:color="auto"/>
            </w:tcBorders>
            <w:shd w:val="clear" w:color="auto" w:fill="FFFFFF"/>
            <w:vAlign w:val="center"/>
          </w:tcPr>
          <w:p w:rsidR="00FE053C" w:rsidRPr="003A15CF" w:rsidRDefault="00FE053C" w:rsidP="002128A3">
            <w:pPr>
              <w:shd w:val="clear" w:color="auto" w:fill="FFFFFF"/>
              <w:jc w:val="center"/>
              <w:rPr>
                <w:lang w:val="uk-UA"/>
              </w:rPr>
            </w:pPr>
            <w:r w:rsidRPr="003A15CF">
              <w:rPr>
                <w:b/>
                <w:bCs/>
                <w:sz w:val="22"/>
                <w:szCs w:val="22"/>
                <w:lang w:val="uk-UA"/>
              </w:rPr>
              <w:t>%</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FE053C" w:rsidRPr="003A15CF" w:rsidRDefault="00FE053C" w:rsidP="002128A3">
            <w:pPr>
              <w:shd w:val="clear" w:color="auto" w:fill="FFFFFF"/>
              <w:jc w:val="center"/>
              <w:rPr>
                <w:lang w:val="uk-UA"/>
              </w:rPr>
            </w:pPr>
            <w:r w:rsidRPr="003A15CF">
              <w:rPr>
                <w:spacing w:val="-2"/>
                <w:sz w:val="28"/>
                <w:szCs w:val="28"/>
                <w:lang w:val="uk-UA"/>
              </w:rPr>
              <w:t>Максимальний</w:t>
            </w:r>
          </w:p>
          <w:p w:rsidR="00FE053C" w:rsidRPr="003A15CF" w:rsidRDefault="00FE053C" w:rsidP="002128A3">
            <w:pPr>
              <w:shd w:val="clear" w:color="auto" w:fill="FFFFFF"/>
              <w:jc w:val="center"/>
              <w:rPr>
                <w:lang w:val="uk-UA"/>
              </w:rPr>
            </w:pPr>
            <w:r w:rsidRPr="003A15CF">
              <w:rPr>
                <w:spacing w:val="-3"/>
                <w:sz w:val="28"/>
                <w:szCs w:val="28"/>
                <w:lang w:val="uk-UA"/>
              </w:rPr>
              <w:t>навчальний час за</w:t>
            </w:r>
          </w:p>
          <w:p w:rsidR="00FE053C" w:rsidRPr="003A15CF" w:rsidRDefault="00FE053C" w:rsidP="002128A3">
            <w:pPr>
              <w:shd w:val="clear" w:color="auto" w:fill="FFFFFF"/>
              <w:jc w:val="center"/>
              <w:rPr>
                <w:lang w:val="uk-UA"/>
              </w:rPr>
            </w:pPr>
            <w:r w:rsidRPr="003A15CF">
              <w:rPr>
                <w:sz w:val="28"/>
                <w:szCs w:val="28"/>
                <w:lang w:val="uk-UA"/>
              </w:rPr>
              <w:t>циклами</w:t>
            </w:r>
          </w:p>
          <w:p w:rsidR="00FE053C" w:rsidRPr="003A15CF" w:rsidRDefault="00FE053C" w:rsidP="002128A3">
            <w:pPr>
              <w:shd w:val="clear" w:color="auto" w:fill="FFFFFF"/>
              <w:jc w:val="center"/>
              <w:rPr>
                <w:lang w:val="uk-UA"/>
              </w:rPr>
            </w:pPr>
            <w:r w:rsidRPr="003A15CF">
              <w:rPr>
                <w:sz w:val="28"/>
                <w:szCs w:val="28"/>
                <w:lang w:val="uk-UA"/>
              </w:rPr>
              <w:t>(академічних</w:t>
            </w:r>
          </w:p>
          <w:p w:rsidR="00FE053C" w:rsidRPr="003A15CF" w:rsidRDefault="00FE053C" w:rsidP="002128A3">
            <w:pPr>
              <w:shd w:val="clear" w:color="auto" w:fill="FFFFFF"/>
              <w:jc w:val="center"/>
              <w:rPr>
                <w:lang w:val="uk-UA"/>
              </w:rPr>
            </w:pPr>
            <w:r w:rsidRPr="003A15CF">
              <w:rPr>
                <w:spacing w:val="-2"/>
                <w:sz w:val="28"/>
                <w:szCs w:val="28"/>
                <w:lang w:val="uk-UA"/>
              </w:rPr>
              <w:t>годин/кредитів)</w:t>
            </w:r>
          </w:p>
        </w:tc>
      </w:tr>
      <w:tr w:rsidR="00FE053C" w:rsidRPr="003A15CF" w:rsidTr="002128A3">
        <w:tblPrEx>
          <w:tblCellMar>
            <w:top w:w="0" w:type="dxa"/>
            <w:bottom w:w="0" w:type="dxa"/>
          </w:tblCellMar>
        </w:tblPrEx>
        <w:trPr>
          <w:trHeight w:val="452"/>
        </w:trPr>
        <w:tc>
          <w:tcPr>
            <w:tcW w:w="3494" w:type="pct"/>
            <w:tcBorders>
              <w:top w:val="single" w:sz="6" w:space="0" w:color="auto"/>
              <w:left w:val="single" w:sz="6" w:space="0" w:color="auto"/>
              <w:bottom w:val="single" w:sz="6" w:space="0" w:color="auto"/>
              <w:right w:val="single" w:sz="6" w:space="0" w:color="auto"/>
            </w:tcBorders>
            <w:shd w:val="clear" w:color="auto" w:fill="FFFFFF"/>
            <w:vAlign w:val="center"/>
          </w:tcPr>
          <w:p w:rsidR="00FE053C" w:rsidRPr="003A15CF" w:rsidRDefault="00FE053C" w:rsidP="002128A3">
            <w:pPr>
              <w:shd w:val="clear" w:color="auto" w:fill="FFFFFF"/>
              <w:rPr>
                <w:sz w:val="28"/>
                <w:szCs w:val="28"/>
                <w:lang w:val="uk-UA"/>
              </w:rPr>
            </w:pPr>
            <w:r>
              <w:rPr>
                <w:sz w:val="28"/>
                <w:szCs w:val="28"/>
                <w:lang w:val="uk-UA"/>
              </w:rPr>
              <w:t>Освітня частина програми, у складі:</w:t>
            </w:r>
          </w:p>
        </w:tc>
        <w:tc>
          <w:tcPr>
            <w:tcW w:w="312" w:type="pct"/>
            <w:tcBorders>
              <w:top w:val="single" w:sz="6" w:space="0" w:color="auto"/>
              <w:left w:val="single" w:sz="6" w:space="0" w:color="auto"/>
              <w:bottom w:val="nil"/>
              <w:right w:val="single" w:sz="6" w:space="0" w:color="auto"/>
            </w:tcBorders>
            <w:shd w:val="clear" w:color="auto" w:fill="FFFFFF"/>
            <w:vAlign w:val="center"/>
          </w:tcPr>
          <w:p w:rsidR="00FE053C" w:rsidRPr="00C864F9" w:rsidRDefault="00FE053C" w:rsidP="002128A3">
            <w:pPr>
              <w:shd w:val="clear" w:color="auto" w:fill="FFFFFF"/>
              <w:jc w:val="center"/>
              <w:rPr>
                <w:b/>
                <w:bCs/>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FE053C" w:rsidRPr="003A15CF" w:rsidRDefault="00FE053C" w:rsidP="002128A3">
            <w:pPr>
              <w:shd w:val="clear" w:color="auto" w:fill="FFFFFF"/>
              <w:jc w:val="center"/>
              <w:rPr>
                <w:spacing w:val="-2"/>
                <w:sz w:val="28"/>
                <w:szCs w:val="28"/>
                <w:lang w:val="uk-UA"/>
              </w:rPr>
            </w:pP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Pr="003A15CF" w:rsidRDefault="00FE053C" w:rsidP="002128A3">
            <w:pPr>
              <w:shd w:val="clear" w:color="auto" w:fill="FFFFFF"/>
              <w:ind w:left="284"/>
              <w:rPr>
                <w:lang w:val="uk-UA"/>
              </w:rPr>
            </w:pPr>
            <w:r>
              <w:rPr>
                <w:spacing w:val="-3"/>
                <w:sz w:val="28"/>
                <w:szCs w:val="28"/>
                <w:lang w:val="uk-UA"/>
              </w:rPr>
              <w:t>– цикл загальної</w:t>
            </w:r>
            <w:r w:rsidRPr="003A15CF">
              <w:rPr>
                <w:spacing w:val="-3"/>
                <w:sz w:val="28"/>
                <w:szCs w:val="28"/>
                <w:lang w:val="uk-UA"/>
              </w:rPr>
              <w:t xml:space="preserve"> </w:t>
            </w:r>
            <w:r w:rsidRPr="003A15CF">
              <w:rPr>
                <w:sz w:val="28"/>
                <w:szCs w:val="28"/>
                <w:lang w:val="uk-UA"/>
              </w:rPr>
              <w:t>підготовки</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Pr="00F533C3" w:rsidRDefault="00FE053C" w:rsidP="002128A3">
            <w:pPr>
              <w:shd w:val="clear" w:color="auto" w:fill="FFFFFF"/>
              <w:jc w:val="center"/>
              <w:rPr>
                <w:sz w:val="28"/>
                <w:szCs w:val="28"/>
                <w:lang w:val="en-US"/>
              </w:rPr>
            </w:pPr>
            <w:r>
              <w:rPr>
                <w:sz w:val="28"/>
                <w:szCs w:val="28"/>
                <w:lang w:val="en-US"/>
              </w:rPr>
              <w:t>300</w:t>
            </w:r>
            <w:r w:rsidRPr="003A15CF">
              <w:rPr>
                <w:sz w:val="28"/>
                <w:szCs w:val="28"/>
                <w:lang w:val="uk-UA"/>
              </w:rPr>
              <w:t>/</w:t>
            </w:r>
            <w:r>
              <w:rPr>
                <w:sz w:val="28"/>
                <w:szCs w:val="28"/>
                <w:lang w:val="en-US"/>
              </w:rPr>
              <w:t>10</w:t>
            </w:r>
          </w:p>
        </w:tc>
      </w:tr>
      <w:tr w:rsidR="00FE053C" w:rsidRPr="003A15CF" w:rsidTr="002128A3">
        <w:tblPrEx>
          <w:tblCellMar>
            <w:top w:w="0" w:type="dxa"/>
            <w:bottom w:w="0" w:type="dxa"/>
          </w:tblCellMar>
        </w:tblPrEx>
        <w:trPr>
          <w:trHeight w:val="327"/>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Pr="003A15CF" w:rsidRDefault="00FE053C" w:rsidP="002128A3">
            <w:pPr>
              <w:shd w:val="clear" w:color="auto" w:fill="FFFFFF"/>
              <w:ind w:left="284"/>
              <w:rPr>
                <w:spacing w:val="-3"/>
                <w:sz w:val="28"/>
                <w:szCs w:val="28"/>
                <w:lang w:val="uk-UA"/>
              </w:rPr>
            </w:pPr>
            <w:r>
              <w:rPr>
                <w:spacing w:val="-3"/>
                <w:sz w:val="28"/>
                <w:szCs w:val="28"/>
                <w:lang w:val="uk-UA"/>
              </w:rPr>
              <w:t>– ц</w:t>
            </w:r>
            <w:r w:rsidRPr="003A15CF">
              <w:rPr>
                <w:spacing w:val="-3"/>
                <w:sz w:val="28"/>
                <w:szCs w:val="28"/>
                <w:lang w:val="uk-UA"/>
              </w:rPr>
              <w:t>икл професійної підготовки</w:t>
            </w:r>
            <w:r>
              <w:rPr>
                <w:spacing w:val="-3"/>
                <w:sz w:val="28"/>
                <w:szCs w:val="28"/>
                <w:lang w:val="uk-UA"/>
              </w:rPr>
              <w:t xml:space="preserve"> </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Pr="00F533C3" w:rsidRDefault="00FE053C" w:rsidP="002128A3">
            <w:pPr>
              <w:shd w:val="clear" w:color="auto" w:fill="FFFFFF"/>
              <w:jc w:val="center"/>
              <w:rPr>
                <w:sz w:val="28"/>
                <w:szCs w:val="28"/>
                <w:lang w:val="en-US"/>
              </w:rPr>
            </w:pPr>
            <w:r>
              <w:rPr>
                <w:sz w:val="28"/>
                <w:szCs w:val="28"/>
                <w:lang w:val="en-US"/>
              </w:rPr>
              <w:t>600</w:t>
            </w:r>
            <w:r w:rsidRPr="003A15CF">
              <w:rPr>
                <w:sz w:val="28"/>
                <w:szCs w:val="28"/>
                <w:lang w:val="uk-UA"/>
              </w:rPr>
              <w:t>/</w:t>
            </w:r>
            <w:r>
              <w:rPr>
                <w:sz w:val="28"/>
                <w:szCs w:val="28"/>
                <w:lang w:val="en-US"/>
              </w:rPr>
              <w:t>20</w:t>
            </w: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rPr>
                <w:spacing w:val="-3"/>
                <w:sz w:val="28"/>
                <w:szCs w:val="28"/>
                <w:lang w:val="uk-UA"/>
              </w:rPr>
            </w:pPr>
            <w:r>
              <w:rPr>
                <w:spacing w:val="-3"/>
                <w:sz w:val="28"/>
                <w:szCs w:val="28"/>
                <w:lang w:val="uk-UA"/>
              </w:rPr>
              <w:t>Наукова частина, у складі:</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jc w:val="center"/>
              <w:rPr>
                <w:sz w:val="28"/>
                <w:szCs w:val="28"/>
                <w:lang w:val="uk-UA"/>
              </w:rPr>
            </w:pP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Pr="003A15CF" w:rsidRDefault="00FE053C" w:rsidP="002128A3">
            <w:pPr>
              <w:shd w:val="clear" w:color="auto" w:fill="FFFFFF"/>
              <w:ind w:left="284"/>
              <w:rPr>
                <w:spacing w:val="-3"/>
                <w:sz w:val="28"/>
                <w:szCs w:val="28"/>
                <w:lang w:val="uk-UA"/>
              </w:rPr>
            </w:pPr>
            <w:r>
              <w:rPr>
                <w:spacing w:val="-3"/>
                <w:sz w:val="28"/>
                <w:szCs w:val="28"/>
                <w:lang w:val="uk-UA"/>
              </w:rPr>
              <w:t>– наукова діяльність</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jc w:val="center"/>
              <w:rPr>
                <w:sz w:val="28"/>
                <w:szCs w:val="28"/>
                <w:lang w:val="uk-UA"/>
              </w:rPr>
            </w:pPr>
            <w:r>
              <w:rPr>
                <w:sz w:val="28"/>
                <w:szCs w:val="28"/>
                <w:lang w:val="uk-UA"/>
              </w:rPr>
              <w:t>2100/70</w:t>
            </w: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ind w:left="284"/>
              <w:rPr>
                <w:spacing w:val="-3"/>
                <w:sz w:val="28"/>
                <w:szCs w:val="28"/>
                <w:lang w:val="uk-UA"/>
              </w:rPr>
            </w:pPr>
            <w:r>
              <w:rPr>
                <w:spacing w:val="-3"/>
                <w:sz w:val="28"/>
                <w:szCs w:val="28"/>
                <w:lang w:val="uk-UA"/>
              </w:rPr>
              <w:t>– дисертаційна робота</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Pr="00F533C3" w:rsidRDefault="00FE053C" w:rsidP="002128A3">
            <w:pPr>
              <w:shd w:val="clear" w:color="auto" w:fill="FFFFFF"/>
              <w:jc w:val="center"/>
              <w:rPr>
                <w:sz w:val="28"/>
                <w:szCs w:val="28"/>
                <w:lang w:val="en-US"/>
              </w:rPr>
            </w:pPr>
            <w:r>
              <w:rPr>
                <w:sz w:val="28"/>
                <w:szCs w:val="28"/>
                <w:lang w:val="uk-UA"/>
              </w:rPr>
              <w:t>4</w:t>
            </w:r>
            <w:r>
              <w:rPr>
                <w:sz w:val="28"/>
                <w:szCs w:val="28"/>
                <w:lang w:val="en-US"/>
              </w:rPr>
              <w:t>110</w:t>
            </w:r>
            <w:r>
              <w:rPr>
                <w:sz w:val="28"/>
                <w:szCs w:val="28"/>
                <w:lang w:val="uk-UA"/>
              </w:rPr>
              <w:t>/</w:t>
            </w:r>
            <w:r>
              <w:rPr>
                <w:sz w:val="28"/>
                <w:szCs w:val="28"/>
                <w:lang w:val="en-US"/>
              </w:rPr>
              <w:t>137</w:t>
            </w: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rPr>
                <w:spacing w:val="-3"/>
                <w:sz w:val="28"/>
                <w:szCs w:val="28"/>
                <w:lang w:val="uk-UA"/>
              </w:rPr>
            </w:pPr>
            <w:r>
              <w:rPr>
                <w:spacing w:val="-3"/>
                <w:sz w:val="28"/>
                <w:szCs w:val="28"/>
                <w:lang w:val="uk-UA"/>
              </w:rPr>
              <w:t>Педагогічна діяльність</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Default="00FE053C" w:rsidP="002128A3">
            <w:pPr>
              <w:shd w:val="clear" w:color="auto" w:fill="FFFFFF"/>
              <w:jc w:val="center"/>
              <w:rPr>
                <w:sz w:val="28"/>
                <w:szCs w:val="28"/>
                <w:lang w:val="uk-UA"/>
              </w:rPr>
            </w:pPr>
            <w:r>
              <w:rPr>
                <w:sz w:val="28"/>
                <w:szCs w:val="28"/>
                <w:lang w:val="uk-UA"/>
              </w:rPr>
              <w:t>90/3</w:t>
            </w:r>
          </w:p>
        </w:tc>
      </w:tr>
      <w:tr w:rsidR="00FE053C" w:rsidRPr="003A15CF" w:rsidTr="002128A3">
        <w:tblPrEx>
          <w:tblCellMar>
            <w:top w:w="0" w:type="dxa"/>
            <w:bottom w:w="0" w:type="dxa"/>
          </w:tblCellMar>
        </w:tblPrEx>
        <w:trPr>
          <w:trHeight w:val="336"/>
        </w:trPr>
        <w:tc>
          <w:tcPr>
            <w:tcW w:w="3494" w:type="pct"/>
            <w:tcBorders>
              <w:top w:val="single" w:sz="6" w:space="0" w:color="auto"/>
              <w:left w:val="single" w:sz="6" w:space="0" w:color="auto"/>
              <w:bottom w:val="single" w:sz="6" w:space="0" w:color="auto"/>
              <w:right w:val="single" w:sz="6" w:space="0" w:color="auto"/>
            </w:tcBorders>
            <w:shd w:val="clear" w:color="auto" w:fill="FFFFFF"/>
          </w:tcPr>
          <w:p w:rsidR="00FE053C" w:rsidRPr="003A15CF" w:rsidRDefault="00FE053C" w:rsidP="002128A3">
            <w:pPr>
              <w:shd w:val="clear" w:color="auto" w:fill="FFFFFF"/>
              <w:rPr>
                <w:lang w:val="uk-UA"/>
              </w:rPr>
            </w:pPr>
            <w:r w:rsidRPr="003A15CF">
              <w:rPr>
                <w:spacing w:val="-1"/>
                <w:sz w:val="28"/>
                <w:szCs w:val="28"/>
                <w:lang w:val="uk-UA"/>
              </w:rPr>
              <w:t xml:space="preserve">Максимальний навчальний час загальної </w:t>
            </w:r>
            <w:r w:rsidRPr="003A15CF">
              <w:rPr>
                <w:sz w:val="28"/>
                <w:szCs w:val="28"/>
                <w:lang w:val="uk-UA"/>
              </w:rPr>
              <w:t>підготовки</w:t>
            </w:r>
          </w:p>
        </w:tc>
        <w:tc>
          <w:tcPr>
            <w:tcW w:w="312" w:type="pct"/>
            <w:tcBorders>
              <w:top w:val="single" w:sz="6" w:space="0" w:color="auto"/>
              <w:left w:val="single" w:sz="6" w:space="0" w:color="auto"/>
              <w:bottom w:val="single" w:sz="6" w:space="0" w:color="auto"/>
              <w:right w:val="single" w:sz="6" w:space="0" w:color="auto"/>
            </w:tcBorders>
            <w:shd w:val="clear" w:color="auto" w:fill="FFFFFF"/>
          </w:tcPr>
          <w:p w:rsidR="00FE053C" w:rsidRPr="00C864F9" w:rsidRDefault="00FE053C" w:rsidP="002128A3">
            <w:pPr>
              <w:shd w:val="clear" w:color="auto" w:fill="FFFFFF"/>
              <w:jc w:val="center"/>
              <w:rPr>
                <w:sz w:val="28"/>
                <w:szCs w:val="28"/>
                <w:lang w:val="uk-UA"/>
              </w:rPr>
            </w:pPr>
          </w:p>
        </w:tc>
        <w:tc>
          <w:tcPr>
            <w:tcW w:w="1194" w:type="pct"/>
            <w:tcBorders>
              <w:top w:val="single" w:sz="6" w:space="0" w:color="auto"/>
              <w:left w:val="single" w:sz="6" w:space="0" w:color="auto"/>
              <w:bottom w:val="single" w:sz="6" w:space="0" w:color="auto"/>
              <w:right w:val="single" w:sz="6" w:space="0" w:color="auto"/>
            </w:tcBorders>
            <w:shd w:val="clear" w:color="auto" w:fill="FFFFFF"/>
          </w:tcPr>
          <w:p w:rsidR="00FE053C" w:rsidRPr="00B66296" w:rsidRDefault="00FE053C" w:rsidP="002128A3">
            <w:pPr>
              <w:shd w:val="clear" w:color="auto" w:fill="FFFFFF"/>
              <w:jc w:val="center"/>
              <w:rPr>
                <w:sz w:val="28"/>
                <w:szCs w:val="28"/>
                <w:lang w:val="uk-UA"/>
              </w:rPr>
            </w:pPr>
            <w:r>
              <w:rPr>
                <w:sz w:val="28"/>
                <w:szCs w:val="28"/>
                <w:lang w:val="uk-UA"/>
              </w:rPr>
              <w:t>7200/240</w:t>
            </w:r>
          </w:p>
        </w:tc>
      </w:tr>
    </w:tbl>
    <w:p w:rsidR="00FE053C" w:rsidRDefault="00FE053C" w:rsidP="00FE053C">
      <w:pPr>
        <w:rPr>
          <w:sz w:val="28"/>
          <w:szCs w:val="28"/>
          <w:lang w:val="uk-UA"/>
        </w:rPr>
      </w:pPr>
    </w:p>
    <w:p w:rsidR="00FE053C" w:rsidRPr="003A15CF" w:rsidRDefault="00FE053C" w:rsidP="00FE053C">
      <w:pPr>
        <w:rPr>
          <w:sz w:val="28"/>
          <w:szCs w:val="28"/>
          <w:lang w:val="uk-UA"/>
        </w:rPr>
      </w:pPr>
      <w:r w:rsidRPr="003A15CF">
        <w:rPr>
          <w:sz w:val="28"/>
          <w:szCs w:val="28"/>
          <w:lang w:val="uk-UA"/>
        </w:rPr>
        <w:t>1 кредит – 30 годин.</w:t>
      </w:r>
    </w:p>
    <w:p w:rsidR="00FE053C" w:rsidRPr="003A15CF" w:rsidRDefault="00FE053C" w:rsidP="00FE053C">
      <w:pPr>
        <w:shd w:val="clear" w:color="auto" w:fill="FFFFFF"/>
        <w:jc w:val="center"/>
        <w:rPr>
          <w:b/>
          <w:bCs/>
          <w:sz w:val="28"/>
          <w:szCs w:val="28"/>
          <w:lang w:val="uk-UA"/>
        </w:rPr>
      </w:pPr>
    </w:p>
    <w:p w:rsidR="00FE053C" w:rsidRPr="00254DDA" w:rsidRDefault="00FE053C" w:rsidP="00FE053C">
      <w:pPr>
        <w:widowControl/>
        <w:ind w:firstLine="709"/>
        <w:jc w:val="both"/>
        <w:rPr>
          <w:rFonts w:eastAsia="Calibri"/>
          <w:sz w:val="28"/>
          <w:szCs w:val="28"/>
          <w:lang w:val="uk-UA" w:eastAsia="en-US"/>
        </w:rPr>
      </w:pPr>
      <w:r w:rsidRPr="003A15CF">
        <w:rPr>
          <w:sz w:val="28"/>
          <w:szCs w:val="28"/>
          <w:lang w:val="uk-UA"/>
        </w:rPr>
        <w:t xml:space="preserve">Таблиця </w:t>
      </w:r>
      <w:r>
        <w:rPr>
          <w:sz w:val="28"/>
          <w:szCs w:val="28"/>
          <w:lang w:val="uk-UA"/>
        </w:rPr>
        <w:t>2</w:t>
      </w:r>
      <w:r w:rsidRPr="003A15CF">
        <w:rPr>
          <w:sz w:val="28"/>
          <w:szCs w:val="28"/>
          <w:lang w:val="uk-UA"/>
        </w:rPr>
        <w:t xml:space="preserve"> </w:t>
      </w:r>
      <w:r>
        <w:rPr>
          <w:sz w:val="28"/>
          <w:szCs w:val="28"/>
          <w:lang w:val="uk-UA"/>
        </w:rPr>
        <w:t xml:space="preserve">– Перелік навчальних дисциплін з логічною послідовністю їх вивчення та наукова складова підготовки з формами атестації </w:t>
      </w:r>
      <w:r w:rsidRPr="00254DDA">
        <w:rPr>
          <w:sz w:val="28"/>
          <w:szCs w:val="28"/>
          <w:lang w:val="uk-UA"/>
        </w:rPr>
        <w:t>аспірантів</w:t>
      </w:r>
      <w:r w:rsidRPr="00254DDA">
        <w:rPr>
          <w:rFonts w:eastAsia="Calibri"/>
          <w:bCs/>
          <w:sz w:val="28"/>
          <w:szCs w:val="28"/>
          <w:lang w:val="uk-UA" w:eastAsia="en-US"/>
        </w:rPr>
        <w:t xml:space="preserve"> (PhD) за спеціальністю 1</w:t>
      </w:r>
      <w:r>
        <w:rPr>
          <w:rFonts w:eastAsia="Calibri"/>
          <w:bCs/>
          <w:sz w:val="28"/>
          <w:szCs w:val="28"/>
          <w:lang w:val="uk-UA" w:eastAsia="en-US"/>
        </w:rPr>
        <w:t>33</w:t>
      </w:r>
      <w:r w:rsidRPr="00254DDA">
        <w:rPr>
          <w:rFonts w:eastAsia="Calibri"/>
          <w:bCs/>
          <w:sz w:val="28"/>
          <w:szCs w:val="28"/>
          <w:lang w:val="uk-UA" w:eastAsia="en-US"/>
        </w:rPr>
        <w:t xml:space="preserve"> «</w:t>
      </w:r>
      <w:r>
        <w:rPr>
          <w:rFonts w:eastAsia="Calibri"/>
          <w:bCs/>
          <w:sz w:val="28"/>
          <w:szCs w:val="28"/>
          <w:lang w:val="uk-UA" w:eastAsia="en-US"/>
        </w:rPr>
        <w:t>Галузеве машинобудування</w:t>
      </w:r>
      <w:r w:rsidRPr="00254DDA">
        <w:rPr>
          <w:rFonts w:eastAsia="Calibri"/>
          <w:bCs/>
          <w:sz w:val="28"/>
          <w:szCs w:val="28"/>
          <w:lang w:val="uk-UA" w:eastAsia="en-US"/>
        </w:rPr>
        <w:t>»</w:t>
      </w:r>
      <w:r>
        <w:rPr>
          <w:rFonts w:eastAsia="Calibri"/>
          <w:bCs/>
          <w:sz w:val="28"/>
          <w:szCs w:val="28"/>
          <w:lang w:val="uk-UA" w:eastAsia="en-US"/>
        </w:rPr>
        <w:t xml:space="preserve"> (</w:t>
      </w:r>
      <w:r w:rsidRPr="00A910E2">
        <w:rPr>
          <w:rFonts w:eastAsia="Calibri"/>
          <w:sz w:val="28"/>
          <w:szCs w:val="28"/>
          <w:lang w:val="uk-UA" w:eastAsia="en-US"/>
        </w:rPr>
        <w:t>очна та заочна</w:t>
      </w:r>
      <w:r>
        <w:rPr>
          <w:rFonts w:eastAsia="Calibri"/>
          <w:sz w:val="28"/>
          <w:szCs w:val="28"/>
          <w:lang w:val="uk-UA" w:eastAsia="en-US"/>
        </w:rPr>
        <w:t xml:space="preserve"> форма)</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4725"/>
        <w:gridCol w:w="1134"/>
        <w:gridCol w:w="1276"/>
        <w:gridCol w:w="1985"/>
      </w:tblGrid>
      <w:tr w:rsidR="00FE053C" w:rsidRPr="009F4E08" w:rsidTr="002128A3">
        <w:tc>
          <w:tcPr>
            <w:tcW w:w="912" w:type="dxa"/>
            <w:shd w:val="clear" w:color="auto" w:fill="auto"/>
            <w:vAlign w:val="center"/>
          </w:tcPr>
          <w:p w:rsidR="00FE053C" w:rsidRPr="006D11D4" w:rsidRDefault="00FE053C" w:rsidP="002128A3">
            <w:pPr>
              <w:widowControl/>
              <w:ind w:left="-142" w:right="-155" w:firstLine="142"/>
              <w:jc w:val="center"/>
              <w:rPr>
                <w:rFonts w:eastAsia="Calibri"/>
                <w:sz w:val="28"/>
                <w:szCs w:val="28"/>
                <w:lang w:val="uk-UA" w:eastAsia="en-US"/>
              </w:rPr>
            </w:pPr>
            <w:r w:rsidRPr="006D11D4">
              <w:rPr>
                <w:rFonts w:eastAsia="Calibri"/>
                <w:sz w:val="28"/>
                <w:szCs w:val="28"/>
                <w:lang w:val="uk-UA" w:eastAsia="en-US"/>
              </w:rPr>
              <w:t>Вид роботи</w:t>
            </w:r>
          </w:p>
        </w:tc>
        <w:tc>
          <w:tcPr>
            <w:tcW w:w="4725" w:type="dxa"/>
            <w:shd w:val="clear" w:color="auto" w:fill="auto"/>
            <w:vAlign w:val="center"/>
          </w:tcPr>
          <w:p w:rsidR="00FE053C" w:rsidRPr="006D11D4" w:rsidRDefault="00FE053C" w:rsidP="002128A3">
            <w:pPr>
              <w:widowControl/>
              <w:jc w:val="center"/>
              <w:rPr>
                <w:rFonts w:eastAsia="Calibri"/>
                <w:sz w:val="28"/>
                <w:szCs w:val="28"/>
                <w:lang w:val="uk-UA" w:eastAsia="en-US"/>
              </w:rPr>
            </w:pPr>
            <w:r w:rsidRPr="006D11D4">
              <w:rPr>
                <w:rFonts w:eastAsia="Calibri"/>
                <w:sz w:val="28"/>
                <w:szCs w:val="28"/>
                <w:lang w:val="uk-UA" w:eastAsia="en-US"/>
              </w:rPr>
              <w:t>Назва курсу програми підготовки</w:t>
            </w:r>
          </w:p>
        </w:tc>
        <w:tc>
          <w:tcPr>
            <w:tcW w:w="1134" w:type="dxa"/>
            <w:shd w:val="clear" w:color="auto" w:fill="auto"/>
            <w:vAlign w:val="center"/>
          </w:tcPr>
          <w:p w:rsidR="00FE053C" w:rsidRPr="006D11D4" w:rsidRDefault="00FE053C" w:rsidP="002128A3">
            <w:pPr>
              <w:widowControl/>
              <w:ind w:hanging="108"/>
              <w:jc w:val="center"/>
              <w:rPr>
                <w:rFonts w:eastAsia="Calibri"/>
                <w:sz w:val="26"/>
                <w:szCs w:val="26"/>
                <w:lang w:val="uk-UA" w:eastAsia="en-US"/>
              </w:rPr>
            </w:pPr>
            <w:r w:rsidRPr="006D11D4">
              <w:rPr>
                <w:rFonts w:eastAsia="Calibri"/>
                <w:sz w:val="26"/>
                <w:szCs w:val="26"/>
                <w:lang w:val="uk-UA" w:eastAsia="en-US"/>
              </w:rPr>
              <w:t>Кредити ECTS</w:t>
            </w:r>
          </w:p>
        </w:tc>
        <w:tc>
          <w:tcPr>
            <w:tcW w:w="1276" w:type="dxa"/>
            <w:shd w:val="clear" w:color="auto" w:fill="auto"/>
            <w:vAlign w:val="center"/>
          </w:tcPr>
          <w:p w:rsidR="00FE053C" w:rsidRPr="006D11D4" w:rsidRDefault="00FE053C" w:rsidP="002128A3">
            <w:pPr>
              <w:widowControl/>
              <w:jc w:val="center"/>
              <w:rPr>
                <w:rFonts w:eastAsia="Calibri"/>
                <w:sz w:val="28"/>
                <w:szCs w:val="28"/>
                <w:lang w:val="uk-UA" w:eastAsia="en-US"/>
              </w:rPr>
            </w:pPr>
            <w:r w:rsidRPr="006D11D4">
              <w:rPr>
                <w:rFonts w:eastAsia="Calibri"/>
                <w:sz w:val="28"/>
                <w:szCs w:val="28"/>
                <w:lang w:val="uk-UA" w:eastAsia="en-US"/>
              </w:rPr>
              <w:t>Вид занять</w:t>
            </w:r>
          </w:p>
        </w:tc>
        <w:tc>
          <w:tcPr>
            <w:tcW w:w="1985" w:type="dxa"/>
            <w:shd w:val="clear" w:color="auto" w:fill="auto"/>
            <w:vAlign w:val="center"/>
          </w:tcPr>
          <w:p w:rsidR="00FE053C" w:rsidRPr="006D11D4" w:rsidRDefault="00FE053C" w:rsidP="002128A3">
            <w:pPr>
              <w:widowControl/>
              <w:ind w:left="-108" w:right="-108" w:firstLine="108"/>
              <w:jc w:val="center"/>
              <w:rPr>
                <w:rFonts w:eastAsia="Calibri"/>
                <w:sz w:val="28"/>
                <w:szCs w:val="28"/>
                <w:lang w:val="uk-UA" w:eastAsia="en-US"/>
              </w:rPr>
            </w:pPr>
            <w:r w:rsidRPr="006D11D4">
              <w:rPr>
                <w:rFonts w:eastAsia="Calibri"/>
                <w:sz w:val="28"/>
                <w:szCs w:val="28"/>
                <w:lang w:val="uk-UA" w:eastAsia="en-US"/>
              </w:rPr>
              <w:t xml:space="preserve">Форма оцінювання, </w:t>
            </w:r>
            <w:r w:rsidRPr="006D11D4">
              <w:rPr>
                <w:rFonts w:eastAsia="Calibri"/>
                <w:sz w:val="26"/>
                <w:szCs w:val="26"/>
                <w:lang w:val="uk-UA" w:eastAsia="en-US"/>
              </w:rPr>
              <w:t>відповідальність</w:t>
            </w:r>
          </w:p>
        </w:tc>
      </w:tr>
      <w:tr w:rsidR="00FE053C" w:rsidRPr="009F4E08" w:rsidTr="002128A3">
        <w:tc>
          <w:tcPr>
            <w:tcW w:w="10032" w:type="dxa"/>
            <w:gridSpan w:val="5"/>
            <w:shd w:val="clear" w:color="auto" w:fill="auto"/>
            <w:vAlign w:val="center"/>
          </w:tcPr>
          <w:p w:rsidR="00FE053C" w:rsidRPr="009F4E08" w:rsidRDefault="00FE053C" w:rsidP="002128A3">
            <w:pPr>
              <w:widowControl/>
              <w:jc w:val="center"/>
              <w:rPr>
                <w:rFonts w:eastAsia="Calibri"/>
                <w:sz w:val="24"/>
                <w:szCs w:val="24"/>
                <w:lang w:val="uk-UA" w:eastAsia="en-US"/>
              </w:rPr>
            </w:pPr>
            <w:r w:rsidRPr="009F4E08">
              <w:rPr>
                <w:rFonts w:eastAsia="Calibri"/>
                <w:b/>
                <w:bCs/>
                <w:sz w:val="24"/>
                <w:szCs w:val="24"/>
                <w:lang w:val="uk-UA" w:eastAsia="en-US"/>
              </w:rPr>
              <w:t>1-й рік підготовки</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t>1-й семестр</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1:</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Детальний аналіз сучасного стану проблеми дисертаційного дослідження</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10</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НК, кафедра</w:t>
            </w:r>
          </w:p>
        </w:tc>
      </w:tr>
    </w:tbl>
    <w:p w:rsidR="00FE053C" w:rsidRDefault="00FE053C" w:rsidP="00FE053C"/>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4725"/>
        <w:gridCol w:w="1134"/>
        <w:gridCol w:w="1276"/>
        <w:gridCol w:w="1985"/>
      </w:tblGrid>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1:</w:t>
            </w:r>
          </w:p>
          <w:p w:rsidR="00FE053C" w:rsidRDefault="00FE053C" w:rsidP="002128A3">
            <w:pPr>
              <w:widowControl/>
              <w:rPr>
                <w:rFonts w:eastAsia="Calibri"/>
                <w:i/>
                <w:iCs/>
                <w:sz w:val="24"/>
                <w:szCs w:val="24"/>
                <w:lang w:val="uk-UA" w:eastAsia="en-US"/>
              </w:rPr>
            </w:pPr>
            <w:r w:rsidRPr="009F4E08">
              <w:rPr>
                <w:rFonts w:eastAsia="Calibri"/>
                <w:i/>
                <w:iCs/>
                <w:sz w:val="24"/>
                <w:szCs w:val="24"/>
                <w:lang w:val="uk-UA" w:eastAsia="en-US"/>
              </w:rPr>
              <w:t>Огляд літературних джерел та визначення основних напрямів досліджень за проблемою</w:t>
            </w:r>
          </w:p>
          <w:p w:rsidR="00FE053C" w:rsidRPr="009F4E08" w:rsidRDefault="00FE053C" w:rsidP="002128A3">
            <w:pPr>
              <w:widowControl/>
              <w:rPr>
                <w:rFonts w:eastAsia="Calibri"/>
                <w:sz w:val="24"/>
                <w:szCs w:val="24"/>
                <w:lang w:val="uk-UA" w:eastAsia="en-US"/>
              </w:rPr>
            </w:pP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lastRenderedPageBreak/>
              <w:t>14</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К/СР/НД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А-НК, кафедра</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(звіт)</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lastRenderedPageBreak/>
              <w:t>НР-O</w:t>
            </w:r>
            <w:r>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1:</w:t>
            </w:r>
          </w:p>
          <w:p w:rsidR="00FE053C" w:rsidRPr="001707DB" w:rsidRDefault="00FE053C" w:rsidP="002128A3">
            <w:pPr>
              <w:widowControl/>
              <w:rPr>
                <w:rFonts w:eastAsia="Calibri"/>
                <w:i/>
                <w:sz w:val="24"/>
                <w:szCs w:val="24"/>
                <w:lang w:val="uk-UA" w:eastAsia="en-US"/>
              </w:rPr>
            </w:pPr>
            <w:r w:rsidRPr="001707DB">
              <w:rPr>
                <w:rFonts w:eastAsia="Calibri"/>
                <w:i/>
                <w:sz w:val="24"/>
                <w:szCs w:val="24"/>
                <w:lang w:val="uk-UA" w:eastAsia="en-US"/>
              </w:rPr>
              <w:t>Іноземна мова професійного спілкування</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r>
              <w:rPr>
                <w:rFonts w:eastAsia="Calibri"/>
                <w:sz w:val="24"/>
                <w:szCs w:val="24"/>
                <w:lang w:val="uk-UA" w:eastAsia="en-US"/>
              </w:rPr>
              <w:t>6</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Л/П/СР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Е-ЛД/НК</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t>2-й семестр</w:t>
            </w:r>
          </w:p>
        </w:tc>
        <w:tc>
          <w:tcPr>
            <w:tcW w:w="1134" w:type="dxa"/>
            <w:shd w:val="clear" w:color="auto" w:fill="auto"/>
            <w:vAlign w:val="center"/>
          </w:tcPr>
          <w:p w:rsidR="00FE053C" w:rsidRPr="00C864F9" w:rsidRDefault="00FE053C" w:rsidP="002128A3">
            <w:pPr>
              <w:widowControl/>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2:</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НДР (кафедральних, бюджетних, госпдоговірних, грантових</w:t>
            </w:r>
            <w:r>
              <w:rPr>
                <w:rFonts w:eastAsia="Calibri"/>
                <w:i/>
                <w:iCs/>
                <w:sz w:val="24"/>
                <w:szCs w:val="24"/>
                <w:lang w:val="uk-UA" w:eastAsia="en-US"/>
              </w:rPr>
              <w:t xml:space="preserve"> роботах, підготовка патентів, публикацій)</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13</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А-НК/ЗК, кафедра.</w:t>
            </w:r>
          </w:p>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2:</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Підготовка розгорнутого «докторського проекту» (doctoral proposal: обґрунтування і план майбутнього дослідження - включно з розгорнутим критичним аналізом літератури)</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14</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К/СР/НД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 НК/ЗК, кафедра</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(докторський проект)</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НР-O</w:t>
            </w:r>
            <w:r w:rsidRPr="009F4E08">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2:</w:t>
            </w:r>
          </w:p>
          <w:p w:rsidR="00FE053C" w:rsidRPr="009F4E08" w:rsidRDefault="00FE053C" w:rsidP="002128A3">
            <w:pPr>
              <w:widowControl/>
              <w:rPr>
                <w:rFonts w:eastAsia="Calibri"/>
                <w:sz w:val="24"/>
                <w:szCs w:val="24"/>
                <w:lang w:val="uk-UA" w:eastAsia="en-US"/>
              </w:rPr>
            </w:pPr>
            <w:r>
              <w:rPr>
                <w:rFonts w:eastAsia="Calibri"/>
                <w:i/>
                <w:sz w:val="24"/>
                <w:szCs w:val="24"/>
                <w:lang w:val="uk-UA" w:eastAsia="en-US"/>
              </w:rPr>
              <w:t>Математична статистика в експериментальних дослідженнях механічних систем</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r>
              <w:rPr>
                <w:rFonts w:eastAsia="Calibri"/>
                <w:sz w:val="24"/>
                <w:szCs w:val="24"/>
                <w:lang w:val="uk-UA" w:eastAsia="en-US"/>
              </w:rPr>
              <w:t>3</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Л/П/СР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E - ЛД</w:t>
            </w:r>
          </w:p>
        </w:tc>
      </w:tr>
      <w:tr w:rsidR="00FE053C" w:rsidRPr="009F4E08" w:rsidTr="002128A3">
        <w:tc>
          <w:tcPr>
            <w:tcW w:w="10032" w:type="dxa"/>
            <w:gridSpan w:val="5"/>
            <w:shd w:val="clear" w:color="auto" w:fill="auto"/>
            <w:vAlign w:val="center"/>
          </w:tcPr>
          <w:p w:rsidR="00FE053C" w:rsidRPr="009F4E08" w:rsidRDefault="00FE053C" w:rsidP="002128A3">
            <w:pPr>
              <w:widowControl/>
              <w:jc w:val="center"/>
              <w:rPr>
                <w:rFonts w:eastAsia="Calibri"/>
                <w:sz w:val="24"/>
                <w:szCs w:val="24"/>
                <w:lang w:val="uk-UA" w:eastAsia="en-US"/>
              </w:rPr>
            </w:pPr>
            <w:r w:rsidRPr="009F4E08">
              <w:rPr>
                <w:rFonts w:eastAsia="Calibri"/>
                <w:b/>
                <w:bCs/>
                <w:sz w:val="24"/>
                <w:szCs w:val="24"/>
                <w:lang w:val="uk-UA" w:eastAsia="en-US"/>
              </w:rPr>
              <w:t>2-й рік підготовки</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t>3-й семестр</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3:</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наукових конференціях, НДР кафедри, підготовка і публікація статей</w:t>
            </w:r>
            <w:r>
              <w:rPr>
                <w:rFonts w:eastAsia="Calibri"/>
                <w:i/>
                <w:iCs/>
                <w:sz w:val="24"/>
                <w:szCs w:val="24"/>
                <w:lang w:val="uk-UA" w:eastAsia="en-US"/>
              </w:rPr>
              <w:t xml:space="preserve"> та патентів</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11</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А-НК/ЗК, кафедра</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(Тези та матеріали доповідей, розділи звітів з НДР, рукописи статей)</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3:</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 xml:space="preserve">Проведення досліджень згідно індивідуального плану роботи аспіранта. </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14,5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 НК, кафедра</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(звіт, розділи дисертаційної роботи)</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НР-O</w:t>
            </w:r>
            <w:r w:rsidRPr="009F4E08">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3:</w:t>
            </w:r>
          </w:p>
          <w:p w:rsidR="00FE053C" w:rsidRPr="002E0FC3" w:rsidRDefault="00FE053C" w:rsidP="002128A3">
            <w:pPr>
              <w:widowControl/>
              <w:rPr>
                <w:rFonts w:eastAsia="Calibri"/>
                <w:i/>
                <w:sz w:val="24"/>
                <w:szCs w:val="24"/>
                <w:lang w:val="uk-UA" w:eastAsia="en-US"/>
              </w:rPr>
            </w:pPr>
            <w:r>
              <w:rPr>
                <w:rFonts w:eastAsia="Calibri"/>
                <w:i/>
                <w:sz w:val="24"/>
                <w:szCs w:val="24"/>
                <w:lang w:val="uk-UA" w:eastAsia="en-US"/>
              </w:rPr>
              <w:t>Теорія планування експерименту та обробки експериментальних даних</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4,5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Pr>
                <w:rFonts w:eastAsia="Calibri"/>
                <w:sz w:val="24"/>
                <w:szCs w:val="24"/>
                <w:lang w:val="uk-UA" w:eastAsia="en-US"/>
              </w:rPr>
              <w:t>Л/</w:t>
            </w:r>
            <w:r w:rsidRPr="00C864F9">
              <w:rPr>
                <w:rFonts w:eastAsia="Calibri"/>
                <w:sz w:val="24"/>
                <w:szCs w:val="24"/>
                <w:lang w:val="uk-UA" w:eastAsia="en-US"/>
              </w:rPr>
              <w:t>П/СР</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Pr>
                <w:rFonts w:eastAsia="Calibri"/>
                <w:sz w:val="24"/>
                <w:szCs w:val="24"/>
                <w:lang w:val="uk-UA" w:eastAsia="en-US"/>
              </w:rPr>
              <w:t>Е</w:t>
            </w:r>
            <w:r w:rsidRPr="00C864F9">
              <w:rPr>
                <w:rFonts w:eastAsia="Calibri"/>
                <w:sz w:val="24"/>
                <w:szCs w:val="24"/>
                <w:lang w:val="uk-UA" w:eastAsia="en-US"/>
              </w:rPr>
              <w:t xml:space="preserve"> -</w:t>
            </w:r>
            <w:r>
              <w:rPr>
                <w:rFonts w:eastAsia="Calibri"/>
                <w:sz w:val="24"/>
                <w:szCs w:val="24"/>
                <w:lang w:val="uk-UA" w:eastAsia="en-US"/>
              </w:rPr>
              <w:t>ЛД</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t>4-й семестр</w:t>
            </w:r>
          </w:p>
        </w:tc>
        <w:tc>
          <w:tcPr>
            <w:tcW w:w="1134" w:type="dxa"/>
            <w:shd w:val="clear" w:color="auto" w:fill="auto"/>
            <w:vAlign w:val="center"/>
          </w:tcPr>
          <w:p w:rsidR="00FE053C" w:rsidRPr="00C864F9" w:rsidRDefault="00FE053C" w:rsidP="002128A3">
            <w:pPr>
              <w:widowControl/>
              <w:rPr>
                <w:rFonts w:eastAsia="Calibri"/>
                <w:sz w:val="24"/>
                <w:szCs w:val="24"/>
                <w:lang w:val="uk-UA" w:eastAsia="en-US"/>
              </w:rPr>
            </w:pP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4:</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наукових конференціях, НДР кафедри, підготовка і публікація статей</w:t>
            </w:r>
            <w:r>
              <w:rPr>
                <w:rFonts w:eastAsia="Calibri"/>
                <w:i/>
                <w:iCs/>
                <w:sz w:val="24"/>
                <w:szCs w:val="24"/>
                <w:lang w:val="uk-UA" w:eastAsia="en-US"/>
              </w:rPr>
              <w:t xml:space="preserve"> та патентів</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Мі</w:t>
            </w:r>
            <w:r w:rsidRPr="00C864F9">
              <w:rPr>
                <w:rFonts w:eastAsia="Calibri"/>
                <w:sz w:val="24"/>
                <w:szCs w:val="24"/>
                <w:lang w:val="uk-UA" w:eastAsia="en-US"/>
              </w:rPr>
              <w:t>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10</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 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А-НК/ЗК, кафедра</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(Тези та матеріали доповідей, розділи звітів з НДР, рукописи статей)</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4:</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Проведення досліджень згідно індивідуального плану роботи аспіранта</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14,5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 НК/ЗК,</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кафедра(звіт)</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НР-O</w:t>
            </w:r>
            <w:r w:rsidRPr="009F4E08">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4:</w:t>
            </w:r>
          </w:p>
          <w:p w:rsidR="00FE053C" w:rsidRPr="009F4E08" w:rsidRDefault="00FE053C" w:rsidP="002128A3">
            <w:pPr>
              <w:widowControl/>
              <w:rPr>
                <w:rFonts w:eastAsia="Calibri"/>
                <w:i/>
                <w:sz w:val="24"/>
                <w:szCs w:val="24"/>
                <w:lang w:val="uk-UA" w:eastAsia="en-US"/>
              </w:rPr>
            </w:pPr>
            <w:r>
              <w:rPr>
                <w:rFonts w:eastAsia="Calibri"/>
                <w:i/>
                <w:sz w:val="24"/>
                <w:szCs w:val="24"/>
                <w:lang w:val="uk-UA" w:eastAsia="en-US"/>
              </w:rPr>
              <w:t>Методологія наукових досліджень</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r>
              <w:rPr>
                <w:rFonts w:eastAsia="Calibri"/>
                <w:sz w:val="24"/>
                <w:szCs w:val="24"/>
                <w:lang w:val="uk-UA" w:eastAsia="en-US"/>
              </w:rPr>
              <w:t>4,5</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Л/П/СР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Pr>
                <w:rFonts w:eastAsia="Calibri"/>
                <w:sz w:val="24"/>
                <w:szCs w:val="24"/>
                <w:lang w:val="uk-UA" w:eastAsia="en-US"/>
              </w:rPr>
              <w:t>Е</w:t>
            </w:r>
            <w:r w:rsidRPr="009F4E08">
              <w:rPr>
                <w:rFonts w:eastAsia="Calibri"/>
                <w:sz w:val="24"/>
                <w:szCs w:val="24"/>
                <w:lang w:val="uk-UA" w:eastAsia="en-US"/>
              </w:rPr>
              <w:t xml:space="preserve"> - ЛД</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НР – О</w:t>
            </w:r>
            <w:r>
              <w:rPr>
                <w:rFonts w:eastAsia="Calibri"/>
                <w:sz w:val="24"/>
                <w:szCs w:val="24"/>
                <w:vertAlign w:val="superscript"/>
                <w:lang w:val="uk-UA" w:eastAsia="en-US"/>
              </w:rPr>
              <w:t>2</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Підготовка до дисертаційного екзамену зі спеціальності</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1</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Pr>
                <w:rFonts w:eastAsia="Calibri"/>
                <w:sz w:val="24"/>
                <w:szCs w:val="24"/>
                <w:lang w:val="uk-UA" w:eastAsia="en-US"/>
              </w:rPr>
              <w:t>Е-НК, ЗК</w:t>
            </w:r>
          </w:p>
        </w:tc>
      </w:tr>
      <w:tr w:rsidR="00FE053C" w:rsidRPr="009F4E08" w:rsidTr="002128A3">
        <w:tc>
          <w:tcPr>
            <w:tcW w:w="10032" w:type="dxa"/>
            <w:gridSpan w:val="5"/>
            <w:shd w:val="clear" w:color="auto" w:fill="auto"/>
            <w:vAlign w:val="center"/>
          </w:tcPr>
          <w:p w:rsidR="00FE053C" w:rsidRPr="009F4E08" w:rsidRDefault="00FE053C" w:rsidP="002128A3">
            <w:pPr>
              <w:widowControl/>
              <w:jc w:val="center"/>
              <w:rPr>
                <w:rFonts w:eastAsia="Calibri"/>
                <w:sz w:val="24"/>
                <w:szCs w:val="24"/>
                <w:lang w:val="uk-UA" w:eastAsia="en-US"/>
              </w:rPr>
            </w:pPr>
            <w:r w:rsidRPr="009F4E08">
              <w:rPr>
                <w:rFonts w:eastAsia="Calibri"/>
                <w:b/>
                <w:bCs/>
                <w:sz w:val="24"/>
                <w:szCs w:val="24"/>
                <w:lang w:val="uk-UA" w:eastAsia="en-US"/>
              </w:rPr>
              <w:t>3-й рік підготовки</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lastRenderedPageBreak/>
              <w:t>5-й семестр</w:t>
            </w:r>
          </w:p>
        </w:tc>
        <w:tc>
          <w:tcPr>
            <w:tcW w:w="1134"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5:</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наукових конференціях, НДР кафедри, публікація статей</w:t>
            </w:r>
            <w:r>
              <w:rPr>
                <w:rFonts w:eastAsia="Calibri"/>
                <w:i/>
                <w:iCs/>
                <w:sz w:val="24"/>
                <w:szCs w:val="24"/>
                <w:lang w:val="uk-UA" w:eastAsia="en-US"/>
              </w:rPr>
              <w:t xml:space="preserve"> та патентів</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Мі</w:t>
            </w:r>
            <w:r w:rsidRPr="00C864F9">
              <w:rPr>
                <w:rFonts w:eastAsia="Calibri"/>
                <w:sz w:val="24"/>
                <w:szCs w:val="24"/>
                <w:lang w:val="uk-UA" w:eastAsia="en-US"/>
              </w:rPr>
              <w:t>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7,5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 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А-НК/ЗК,</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кафедра.</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Тези та матеріали доповідей, статті.</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5:</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Написання основних розділів дисертації з результатами досліджень, отриманими особисто дисертантом,з їх аналізом і узагальненням</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1</w:t>
            </w:r>
            <w:r>
              <w:rPr>
                <w:rFonts w:eastAsia="Calibri"/>
                <w:sz w:val="24"/>
                <w:szCs w:val="24"/>
                <w:lang w:val="uk-UA" w:eastAsia="en-US"/>
              </w:rPr>
              <w:t>8</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 НК/ЗК,</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кафедра.</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(звіт)</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НР-O</w:t>
            </w:r>
            <w:r w:rsidRPr="009F4E08">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5:</w:t>
            </w:r>
          </w:p>
          <w:p w:rsidR="00FE053C" w:rsidRPr="009F4E08" w:rsidRDefault="00FE053C" w:rsidP="002128A3">
            <w:pPr>
              <w:widowControl/>
              <w:rPr>
                <w:rFonts w:eastAsia="Calibri"/>
                <w:sz w:val="24"/>
                <w:szCs w:val="24"/>
                <w:lang w:val="uk-UA" w:eastAsia="en-US"/>
              </w:rPr>
            </w:pPr>
            <w:r>
              <w:rPr>
                <w:rFonts w:eastAsia="Calibri"/>
                <w:i/>
                <w:iCs/>
                <w:sz w:val="24"/>
                <w:szCs w:val="24"/>
                <w:lang w:val="uk-UA" w:eastAsia="en-US"/>
              </w:rPr>
              <w:t>Тертя та зношування в машинах</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4</w:t>
            </w:r>
            <w:r w:rsidRPr="00C864F9">
              <w:rPr>
                <w:rFonts w:eastAsia="Calibri"/>
                <w:sz w:val="24"/>
                <w:szCs w:val="24"/>
                <w:lang w:val="uk-UA" w:eastAsia="en-US"/>
              </w:rPr>
              <w:t>,5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Pr>
                <w:rFonts w:eastAsia="Calibri"/>
                <w:sz w:val="24"/>
                <w:szCs w:val="24"/>
                <w:lang w:val="uk-UA" w:eastAsia="en-US"/>
              </w:rPr>
              <w:t>Л/</w:t>
            </w:r>
            <w:r w:rsidRPr="00C864F9">
              <w:rPr>
                <w:rFonts w:eastAsia="Calibri"/>
                <w:sz w:val="24"/>
                <w:szCs w:val="24"/>
                <w:lang w:val="uk-UA" w:eastAsia="en-US"/>
              </w:rPr>
              <w:t>П/СР</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Pr>
                <w:rFonts w:eastAsia="Calibri"/>
                <w:sz w:val="24"/>
                <w:szCs w:val="24"/>
                <w:lang w:val="uk-UA" w:eastAsia="en-US"/>
              </w:rPr>
              <w:t>Е</w:t>
            </w:r>
            <w:r w:rsidRPr="00C864F9">
              <w:rPr>
                <w:rFonts w:eastAsia="Calibri"/>
                <w:sz w:val="24"/>
                <w:szCs w:val="24"/>
                <w:lang w:val="uk-UA" w:eastAsia="en-US"/>
              </w:rPr>
              <w:t xml:space="preserve"> -</w:t>
            </w:r>
            <w:r>
              <w:rPr>
                <w:rFonts w:eastAsia="Calibri"/>
                <w:sz w:val="24"/>
                <w:szCs w:val="24"/>
                <w:lang w:val="uk-UA" w:eastAsia="en-US"/>
              </w:rPr>
              <w:t>ЛД</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b/>
                <w:bCs/>
                <w:sz w:val="24"/>
                <w:szCs w:val="24"/>
                <w:lang w:val="uk-UA" w:eastAsia="en-US"/>
              </w:rPr>
              <w:t>6-й семестр</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6:</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наукових конференціях у т.ч. міжнародних, НДР кафедри, підготовка і публікація статей у т.ч. у англомовному рецензованому журналі, проведення експериментальних досліджень</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Мі</w:t>
            </w:r>
            <w:r w:rsidRPr="00C864F9">
              <w:rPr>
                <w:rFonts w:eastAsia="Calibri"/>
                <w:sz w:val="24"/>
                <w:szCs w:val="24"/>
                <w:lang w:val="uk-UA" w:eastAsia="en-US"/>
              </w:rPr>
              <w:t>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7,5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 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А-НК/ЗК, кафедра</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(Тези та матеріа</w:t>
            </w:r>
            <w:r w:rsidRPr="00C864F9">
              <w:rPr>
                <w:rFonts w:eastAsia="Calibri"/>
                <w:sz w:val="24"/>
                <w:szCs w:val="24"/>
                <w:lang w:val="uk-UA" w:eastAsia="en-US"/>
              </w:rPr>
              <w:softHyphen/>
              <w:t>ли доповідей, розділи звітів з НДР, рукописи статей)</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6:</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Закінчення оформлення основних розділів дисертації за результатами досліджень,отриманими особисто дисертантом, з їх аналізом і узагальненням</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Мін.</w:t>
            </w:r>
          </w:p>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18</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К/СР/НД</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А- НК/ЗК,</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кафедра.</w:t>
            </w:r>
          </w:p>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(звіт)</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b/>
                <w:bCs/>
                <w:sz w:val="24"/>
                <w:szCs w:val="24"/>
                <w:lang w:val="uk-UA" w:eastAsia="en-US"/>
              </w:rPr>
            </w:pPr>
            <w:r w:rsidRPr="009F4E08">
              <w:rPr>
                <w:rFonts w:eastAsia="Calibri"/>
                <w:sz w:val="24"/>
                <w:szCs w:val="24"/>
                <w:lang w:val="uk-UA" w:eastAsia="en-US"/>
              </w:rPr>
              <w:t>НР-O</w:t>
            </w:r>
            <w:r w:rsidRPr="009F4E08">
              <w:rPr>
                <w:rFonts w:eastAsia="Calibri"/>
                <w:sz w:val="24"/>
                <w:szCs w:val="24"/>
                <w:vertAlign w:val="superscript"/>
                <w:lang w:val="uk-UA" w:eastAsia="en-US"/>
              </w:rPr>
              <w:t>1</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Обов’язковий курс 6:</w:t>
            </w:r>
          </w:p>
          <w:p w:rsidR="00FE053C" w:rsidRPr="009F4E08" w:rsidRDefault="00FE053C" w:rsidP="002128A3">
            <w:pPr>
              <w:widowControl/>
              <w:rPr>
                <w:rFonts w:eastAsia="Calibri"/>
                <w:sz w:val="24"/>
                <w:szCs w:val="24"/>
                <w:lang w:val="uk-UA" w:eastAsia="en-US"/>
              </w:rPr>
            </w:pPr>
            <w:r>
              <w:rPr>
                <w:rFonts w:eastAsia="Calibri"/>
                <w:i/>
                <w:sz w:val="24"/>
                <w:szCs w:val="24"/>
                <w:lang w:val="uk-UA" w:eastAsia="en-US"/>
              </w:rPr>
              <w:t>Математичне моделювання механічних систем та тепломасопереносу</w:t>
            </w:r>
          </w:p>
        </w:tc>
        <w:tc>
          <w:tcPr>
            <w:tcW w:w="1134" w:type="dxa"/>
            <w:shd w:val="clear" w:color="auto" w:fill="auto"/>
            <w:vAlign w:val="center"/>
          </w:tcPr>
          <w:p w:rsidR="00FE053C" w:rsidRDefault="00FE053C" w:rsidP="002128A3">
            <w:pPr>
              <w:widowControl/>
              <w:jc w:val="center"/>
              <w:rPr>
                <w:rFonts w:eastAsia="Calibri"/>
                <w:sz w:val="24"/>
                <w:szCs w:val="24"/>
                <w:lang w:val="uk-UA" w:eastAsia="en-US"/>
              </w:rPr>
            </w:pPr>
            <w:r>
              <w:rPr>
                <w:rFonts w:eastAsia="Calibri"/>
                <w:sz w:val="24"/>
                <w:szCs w:val="24"/>
                <w:lang w:val="uk-UA" w:eastAsia="en-US"/>
              </w:rPr>
              <w:t>4,5</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Л/П/СР</w:t>
            </w:r>
          </w:p>
        </w:tc>
        <w:tc>
          <w:tcPr>
            <w:tcW w:w="1985" w:type="dxa"/>
            <w:shd w:val="clear" w:color="auto" w:fill="auto"/>
            <w:vAlign w:val="center"/>
          </w:tcPr>
          <w:p w:rsidR="00FE053C" w:rsidRPr="00C864F9" w:rsidRDefault="00FE053C" w:rsidP="002128A3">
            <w:pPr>
              <w:widowControl/>
              <w:rPr>
                <w:rFonts w:eastAsia="Calibri"/>
                <w:sz w:val="24"/>
                <w:szCs w:val="24"/>
                <w:lang w:val="uk-UA" w:eastAsia="en-US"/>
              </w:rPr>
            </w:pPr>
            <w:r>
              <w:rPr>
                <w:rFonts w:eastAsia="Calibri"/>
                <w:sz w:val="24"/>
                <w:szCs w:val="24"/>
                <w:lang w:val="uk-UA" w:eastAsia="en-US"/>
              </w:rPr>
              <w:t>Е</w:t>
            </w:r>
            <w:r w:rsidRPr="00C864F9">
              <w:rPr>
                <w:rFonts w:eastAsia="Calibri"/>
                <w:sz w:val="24"/>
                <w:szCs w:val="24"/>
                <w:lang w:val="uk-UA" w:eastAsia="en-US"/>
              </w:rPr>
              <w:t xml:space="preserve"> - ЛД</w:t>
            </w:r>
          </w:p>
        </w:tc>
      </w:tr>
      <w:tr w:rsidR="00FE053C" w:rsidRPr="009F4E08" w:rsidTr="002128A3">
        <w:tc>
          <w:tcPr>
            <w:tcW w:w="10032" w:type="dxa"/>
            <w:gridSpan w:val="5"/>
            <w:shd w:val="clear" w:color="auto" w:fill="auto"/>
            <w:vAlign w:val="center"/>
          </w:tcPr>
          <w:p w:rsidR="00FE053C" w:rsidRPr="009F4E08" w:rsidRDefault="00FE053C" w:rsidP="002128A3">
            <w:pPr>
              <w:widowControl/>
              <w:jc w:val="center"/>
              <w:rPr>
                <w:rFonts w:eastAsia="Calibri"/>
                <w:sz w:val="24"/>
                <w:szCs w:val="24"/>
                <w:lang w:val="uk-UA" w:eastAsia="en-US"/>
              </w:rPr>
            </w:pPr>
            <w:r w:rsidRPr="009F4E08">
              <w:rPr>
                <w:rFonts w:eastAsia="Calibri"/>
                <w:b/>
                <w:bCs/>
                <w:sz w:val="24"/>
                <w:szCs w:val="24"/>
                <w:lang w:val="en-US" w:eastAsia="en-US"/>
              </w:rPr>
              <w:t>4</w:t>
            </w:r>
            <w:r w:rsidRPr="009F4E08">
              <w:rPr>
                <w:rFonts w:eastAsia="Calibri"/>
                <w:b/>
                <w:bCs/>
                <w:sz w:val="24"/>
                <w:szCs w:val="24"/>
                <w:lang w:val="uk-UA" w:eastAsia="en-US"/>
              </w:rPr>
              <w:t>-й рік підготовки</w:t>
            </w: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i/>
                <w:iCs/>
                <w:sz w:val="24"/>
                <w:szCs w:val="24"/>
                <w:lang w:val="uk-UA" w:eastAsia="en-US"/>
              </w:rPr>
            </w:pPr>
            <w:r w:rsidRPr="009F4E08">
              <w:rPr>
                <w:rFonts w:eastAsia="Calibri"/>
                <w:b/>
                <w:bCs/>
                <w:sz w:val="24"/>
                <w:szCs w:val="24"/>
                <w:lang w:val="uk-UA" w:eastAsia="en-US"/>
              </w:rPr>
              <w:t>7-й семестр</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Наукова діяльність 7:</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Участь у наукових конференціях у т.ч. міжнародних, НДР кафедри, підготовка і публікація статей у т.ч. у англомовному рецензованому журналі.</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Мі</w:t>
            </w:r>
            <w:r w:rsidRPr="00C864F9">
              <w:rPr>
                <w:rFonts w:eastAsia="Calibri"/>
                <w:sz w:val="24"/>
                <w:szCs w:val="24"/>
                <w:lang w:val="uk-UA" w:eastAsia="en-US"/>
              </w:rPr>
              <w:t>н.</w:t>
            </w:r>
          </w:p>
          <w:p w:rsidR="00FE053C" w:rsidRPr="00C864F9" w:rsidRDefault="00FE053C" w:rsidP="002128A3">
            <w:pPr>
              <w:widowControl/>
              <w:jc w:val="center"/>
              <w:rPr>
                <w:rFonts w:eastAsia="Calibri"/>
                <w:sz w:val="24"/>
                <w:szCs w:val="24"/>
                <w:lang w:val="uk-UA" w:eastAsia="en-US"/>
              </w:rPr>
            </w:pPr>
            <w:r w:rsidRPr="00C864F9">
              <w:rPr>
                <w:rFonts w:eastAsia="Calibri"/>
                <w:sz w:val="24"/>
                <w:szCs w:val="24"/>
                <w:lang w:val="uk-UA" w:eastAsia="en-US"/>
              </w:rPr>
              <w:t>1</w:t>
            </w:r>
            <w:r>
              <w:rPr>
                <w:rFonts w:eastAsia="Calibri"/>
                <w:sz w:val="24"/>
                <w:szCs w:val="24"/>
                <w:lang w:val="uk-UA" w:eastAsia="en-US"/>
              </w:rPr>
              <w:t>1</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К, НД</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А-НК/ЗК, кафедра</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(Тези та матеріали доповідей, розділи звітів з НДР, рукописи статей)</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7:</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Підготовка та проведення розширеного семінару кафедри з розгляду підготовленої дисертаційної роботи. Внесення змін до дисертації за результатами, підготовка автореферату.</w:t>
            </w:r>
          </w:p>
        </w:tc>
        <w:tc>
          <w:tcPr>
            <w:tcW w:w="1134" w:type="dxa"/>
            <w:shd w:val="clear" w:color="auto" w:fill="auto"/>
            <w:vAlign w:val="center"/>
          </w:tcPr>
          <w:p w:rsidR="00FE053C" w:rsidRPr="00F533C3" w:rsidRDefault="00FE053C" w:rsidP="002128A3">
            <w:pPr>
              <w:widowControl/>
              <w:jc w:val="center"/>
              <w:rPr>
                <w:rFonts w:eastAsia="Calibri"/>
                <w:sz w:val="24"/>
                <w:szCs w:val="24"/>
                <w:lang w:val="en-US" w:eastAsia="en-US"/>
              </w:rPr>
            </w:pPr>
            <w:r>
              <w:rPr>
                <w:rFonts w:eastAsia="Calibri"/>
                <w:sz w:val="24"/>
                <w:szCs w:val="24"/>
                <w:lang w:val="uk-UA" w:eastAsia="en-US"/>
              </w:rPr>
              <w:t>1</w:t>
            </w:r>
            <w:r>
              <w:rPr>
                <w:rFonts w:eastAsia="Calibri"/>
                <w:sz w:val="24"/>
                <w:szCs w:val="24"/>
                <w:lang w:val="en-US" w:eastAsia="en-US"/>
              </w:rPr>
              <w:t>3</w:t>
            </w: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C</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 xml:space="preserve">А- НК/ЗК, кафедра </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(Рішення розширеного засідання кафедри, закінчена дисертаційна робота)</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НПР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Pr>
                <w:rFonts w:eastAsia="Calibri"/>
                <w:sz w:val="24"/>
                <w:szCs w:val="24"/>
                <w:lang w:val="uk-UA" w:eastAsia="en-US"/>
              </w:rPr>
              <w:t>Стажування з професійної та п</w:t>
            </w:r>
            <w:r w:rsidRPr="009F4E08">
              <w:rPr>
                <w:rFonts w:eastAsia="Calibri"/>
                <w:sz w:val="24"/>
                <w:szCs w:val="24"/>
                <w:lang w:val="uk-UA" w:eastAsia="en-US"/>
              </w:rPr>
              <w:t>едагогічн</w:t>
            </w:r>
            <w:r>
              <w:rPr>
                <w:rFonts w:eastAsia="Calibri"/>
                <w:sz w:val="24"/>
                <w:szCs w:val="24"/>
                <w:lang w:val="uk-UA" w:eastAsia="en-US"/>
              </w:rPr>
              <w:t>ої</w:t>
            </w:r>
            <w:r w:rsidRPr="009F4E08">
              <w:rPr>
                <w:rFonts w:eastAsia="Calibri"/>
                <w:sz w:val="24"/>
                <w:szCs w:val="24"/>
                <w:lang w:val="uk-UA" w:eastAsia="en-US"/>
              </w:rPr>
              <w:t xml:space="preserve"> </w:t>
            </w:r>
            <w:r>
              <w:rPr>
                <w:rFonts w:eastAsia="Calibri"/>
                <w:sz w:val="24"/>
                <w:szCs w:val="24"/>
                <w:lang w:val="uk-UA" w:eastAsia="en-US"/>
              </w:rPr>
              <w:t>підготовки</w:t>
            </w:r>
            <w:r w:rsidRPr="009F4E08">
              <w:rPr>
                <w:rFonts w:eastAsia="Calibri"/>
                <w:sz w:val="24"/>
                <w:szCs w:val="24"/>
                <w:lang w:val="uk-UA" w:eastAsia="en-US"/>
              </w:rPr>
              <w:t xml:space="preserve"> 6:</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lastRenderedPageBreak/>
              <w:t>Участь у проведенні практичних робіт за спеціальними дисциплінами, лекції за напрямом дисертації, підготовка методичних вказівок та лабораторної бази для їх проведення.</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lastRenderedPageBreak/>
              <w:t>3</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К/СР</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З - НК/ЗК</w:t>
            </w: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5637" w:type="dxa"/>
            <w:gridSpan w:val="2"/>
            <w:shd w:val="clear" w:color="auto" w:fill="auto"/>
            <w:vAlign w:val="center"/>
          </w:tcPr>
          <w:p w:rsidR="00FE053C" w:rsidRPr="009F4E08" w:rsidRDefault="00FE053C" w:rsidP="002128A3">
            <w:pPr>
              <w:widowControl/>
              <w:rPr>
                <w:rFonts w:eastAsia="Calibri"/>
                <w:i/>
                <w:iCs/>
                <w:sz w:val="24"/>
                <w:szCs w:val="24"/>
                <w:lang w:val="uk-UA" w:eastAsia="en-US"/>
              </w:rPr>
            </w:pPr>
            <w:r w:rsidRPr="009F4E08">
              <w:rPr>
                <w:rFonts w:eastAsia="Calibri"/>
                <w:b/>
                <w:bCs/>
                <w:sz w:val="24"/>
                <w:szCs w:val="24"/>
                <w:lang w:val="uk-UA" w:eastAsia="en-US"/>
              </w:rPr>
              <w:t>8-й семестр</w:t>
            </w:r>
          </w:p>
        </w:tc>
        <w:tc>
          <w:tcPr>
            <w:tcW w:w="1134" w:type="dxa"/>
            <w:shd w:val="clear" w:color="auto" w:fill="auto"/>
            <w:vAlign w:val="center"/>
          </w:tcPr>
          <w:p w:rsidR="00FE053C" w:rsidRPr="009F4E08" w:rsidRDefault="00FE053C" w:rsidP="002128A3">
            <w:pPr>
              <w:widowControl/>
              <w:jc w:val="center"/>
              <w:rPr>
                <w:rFonts w:eastAsia="Calibri"/>
                <w:sz w:val="24"/>
                <w:szCs w:val="24"/>
                <w:lang w:val="uk-UA" w:eastAsia="en-US"/>
              </w:rPr>
            </w:pPr>
          </w:p>
        </w:tc>
        <w:tc>
          <w:tcPr>
            <w:tcW w:w="1276" w:type="dxa"/>
            <w:shd w:val="clear" w:color="auto" w:fill="auto"/>
            <w:vAlign w:val="center"/>
          </w:tcPr>
          <w:p w:rsidR="00FE053C" w:rsidRPr="009F4E08" w:rsidRDefault="00FE053C" w:rsidP="002128A3">
            <w:pPr>
              <w:widowControl/>
              <w:rPr>
                <w:rFonts w:eastAsia="Calibri"/>
                <w:sz w:val="24"/>
                <w:szCs w:val="24"/>
                <w:lang w:val="uk-UA" w:eastAsia="en-US"/>
              </w:rPr>
            </w:pP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p>
        </w:tc>
      </w:tr>
      <w:tr w:rsidR="00FE053C" w:rsidRPr="009F4E08" w:rsidTr="002128A3">
        <w:tc>
          <w:tcPr>
            <w:tcW w:w="912"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НДР</w:t>
            </w:r>
          </w:p>
        </w:tc>
        <w:tc>
          <w:tcPr>
            <w:tcW w:w="472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Дисертаційна робота 8:</w:t>
            </w:r>
          </w:p>
          <w:p w:rsidR="00FE053C" w:rsidRPr="009F4E08" w:rsidRDefault="00FE053C" w:rsidP="002128A3">
            <w:pPr>
              <w:widowControl/>
              <w:rPr>
                <w:rFonts w:eastAsia="Calibri"/>
                <w:sz w:val="24"/>
                <w:szCs w:val="24"/>
                <w:lang w:val="uk-UA" w:eastAsia="en-US"/>
              </w:rPr>
            </w:pPr>
            <w:r w:rsidRPr="009F4E08">
              <w:rPr>
                <w:rFonts w:eastAsia="Calibri"/>
                <w:i/>
                <w:iCs/>
                <w:sz w:val="24"/>
                <w:szCs w:val="24"/>
                <w:lang w:val="uk-UA" w:eastAsia="en-US"/>
              </w:rPr>
              <w:t>Підготовка до захисту дисертаційної роботи. Розсилання дисертаційної роботи та автореферату опонентам, членам спеціалізованої вченої ради ВНЗ чи наукової установи. Захист.</w:t>
            </w:r>
          </w:p>
        </w:tc>
        <w:tc>
          <w:tcPr>
            <w:tcW w:w="1134" w:type="dxa"/>
            <w:shd w:val="clear" w:color="auto" w:fill="auto"/>
            <w:vAlign w:val="center"/>
          </w:tcPr>
          <w:p w:rsidR="00FE053C" w:rsidRPr="00C864F9" w:rsidRDefault="00FE053C" w:rsidP="002128A3">
            <w:pPr>
              <w:widowControl/>
              <w:jc w:val="center"/>
              <w:rPr>
                <w:rFonts w:eastAsia="Calibri"/>
                <w:sz w:val="24"/>
                <w:szCs w:val="24"/>
                <w:lang w:val="uk-UA" w:eastAsia="en-US"/>
              </w:rPr>
            </w:pPr>
            <w:r>
              <w:rPr>
                <w:rFonts w:eastAsia="Calibri"/>
                <w:sz w:val="24"/>
                <w:szCs w:val="24"/>
                <w:lang w:val="uk-UA" w:eastAsia="en-US"/>
              </w:rPr>
              <w:t>30</w:t>
            </w:r>
          </w:p>
        </w:tc>
        <w:tc>
          <w:tcPr>
            <w:tcW w:w="1276" w:type="dxa"/>
            <w:shd w:val="clear" w:color="auto" w:fill="auto"/>
            <w:vAlign w:val="center"/>
          </w:tcPr>
          <w:p w:rsidR="00FE053C" w:rsidRPr="00C864F9" w:rsidRDefault="00FE053C" w:rsidP="002128A3">
            <w:pPr>
              <w:widowControl/>
              <w:rPr>
                <w:rFonts w:eastAsia="Calibri"/>
                <w:sz w:val="24"/>
                <w:szCs w:val="24"/>
                <w:lang w:val="uk-UA" w:eastAsia="en-US"/>
              </w:rPr>
            </w:pPr>
            <w:r w:rsidRPr="00C864F9">
              <w:rPr>
                <w:rFonts w:eastAsia="Calibri"/>
                <w:sz w:val="24"/>
                <w:szCs w:val="24"/>
                <w:lang w:val="uk-UA" w:eastAsia="en-US"/>
              </w:rPr>
              <w:t>C</w:t>
            </w:r>
          </w:p>
        </w:tc>
        <w:tc>
          <w:tcPr>
            <w:tcW w:w="1985" w:type="dxa"/>
            <w:shd w:val="clear" w:color="auto" w:fill="auto"/>
            <w:vAlign w:val="center"/>
          </w:tcPr>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 xml:space="preserve">А- НК/ЗК, кафедра </w:t>
            </w:r>
          </w:p>
          <w:p w:rsidR="00FE053C" w:rsidRPr="009F4E08" w:rsidRDefault="00FE053C" w:rsidP="002128A3">
            <w:pPr>
              <w:widowControl/>
              <w:rPr>
                <w:rFonts w:eastAsia="Calibri"/>
                <w:sz w:val="24"/>
                <w:szCs w:val="24"/>
                <w:lang w:val="uk-UA" w:eastAsia="en-US"/>
              </w:rPr>
            </w:pPr>
            <w:r w:rsidRPr="009F4E08">
              <w:rPr>
                <w:rFonts w:eastAsia="Calibri"/>
                <w:sz w:val="24"/>
                <w:szCs w:val="24"/>
                <w:lang w:val="uk-UA" w:eastAsia="en-US"/>
              </w:rPr>
              <w:t xml:space="preserve">Розсилання, звіт з проведення захисту з висновками про присудження ступеню </w:t>
            </w:r>
            <w:r w:rsidRPr="009F4E08">
              <w:rPr>
                <w:rFonts w:eastAsia="Calibri"/>
                <w:sz w:val="24"/>
                <w:szCs w:val="24"/>
                <w:lang w:val="en-US" w:eastAsia="en-US"/>
              </w:rPr>
              <w:t>PhD</w:t>
            </w:r>
            <w:r w:rsidRPr="009F4E08">
              <w:rPr>
                <w:rFonts w:eastAsia="Calibri"/>
                <w:sz w:val="24"/>
                <w:szCs w:val="24"/>
                <w:lang w:val="uk-UA" w:eastAsia="en-US"/>
              </w:rPr>
              <w:t xml:space="preserve"> </w:t>
            </w:r>
          </w:p>
        </w:tc>
      </w:tr>
    </w:tbl>
    <w:p w:rsidR="00FE053C" w:rsidRDefault="00FE053C" w:rsidP="00FE053C">
      <w:pPr>
        <w:widowControl/>
        <w:ind w:firstLine="709"/>
        <w:jc w:val="both"/>
        <w:rPr>
          <w:rFonts w:eastAsia="Calibri"/>
          <w:sz w:val="28"/>
          <w:szCs w:val="28"/>
          <w:lang w:val="uk-UA" w:eastAsia="en-US"/>
        </w:rPr>
      </w:pP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 xml:space="preserve">Оволодіння програмою PhD оцінюються в кредитах і аспірант вважається таким, що успішно виконав річний індивідуальний план, якщо він набрав не менше </w:t>
      </w:r>
      <w:r>
        <w:rPr>
          <w:rFonts w:eastAsia="Calibri"/>
          <w:sz w:val="28"/>
          <w:szCs w:val="28"/>
          <w:lang w:val="uk-UA" w:eastAsia="en-US"/>
        </w:rPr>
        <w:t>60</w:t>
      </w:r>
      <w:r w:rsidRPr="00F50A5A">
        <w:rPr>
          <w:rFonts w:eastAsia="Calibri"/>
          <w:sz w:val="28"/>
          <w:szCs w:val="28"/>
          <w:lang w:val="uk-UA" w:eastAsia="en-US"/>
        </w:rPr>
        <w:t xml:space="preserve"> кредитів. За власною ініціативою аспірант може набрати і більше кредитів.</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 xml:space="preserve">Аналогічно, аспірант вважається таким, що успішно виконав індивідуальну програму підготовки PhD, якщо він набрав не менше </w:t>
      </w:r>
      <w:r>
        <w:rPr>
          <w:rFonts w:eastAsia="Calibri"/>
          <w:sz w:val="28"/>
          <w:szCs w:val="28"/>
          <w:lang w:val="uk-UA" w:eastAsia="en-US"/>
        </w:rPr>
        <w:t>240</w:t>
      </w:r>
      <w:r w:rsidRPr="00F50A5A">
        <w:rPr>
          <w:rFonts w:eastAsia="Calibri"/>
          <w:sz w:val="28"/>
          <w:szCs w:val="28"/>
          <w:lang w:val="uk-UA" w:eastAsia="en-US"/>
        </w:rPr>
        <w:t xml:space="preserve"> кредитів.</w:t>
      </w:r>
    </w:p>
    <w:p w:rsidR="00FE053C" w:rsidRPr="00F50A5A" w:rsidRDefault="00FE053C" w:rsidP="00FE053C">
      <w:pPr>
        <w:widowControl/>
        <w:ind w:firstLine="709"/>
        <w:jc w:val="both"/>
        <w:rPr>
          <w:rFonts w:eastAsia="Calibri"/>
          <w:b/>
          <w:bCs/>
          <w:sz w:val="28"/>
          <w:szCs w:val="28"/>
          <w:lang w:val="uk-UA" w:eastAsia="en-US"/>
        </w:rPr>
      </w:pPr>
      <w:r w:rsidRPr="00F50A5A">
        <w:rPr>
          <w:rFonts w:eastAsia="Calibri"/>
          <w:b/>
          <w:bCs/>
          <w:sz w:val="28"/>
          <w:szCs w:val="28"/>
          <w:lang w:val="uk-UA" w:eastAsia="en-US"/>
        </w:rPr>
        <w:t>Використанні позначення та скорочення:</w:t>
      </w:r>
    </w:p>
    <w:p w:rsidR="00FE053C" w:rsidRPr="00F50A5A" w:rsidRDefault="00FE053C" w:rsidP="00FE053C">
      <w:pPr>
        <w:widowControl/>
        <w:ind w:firstLine="709"/>
        <w:jc w:val="both"/>
        <w:rPr>
          <w:rFonts w:eastAsia="Calibri"/>
          <w:sz w:val="28"/>
          <w:szCs w:val="28"/>
          <w:lang w:val="uk-UA" w:eastAsia="en-US"/>
        </w:rPr>
      </w:pPr>
      <w:r w:rsidRPr="00F50A5A">
        <w:rPr>
          <w:rFonts w:eastAsia="Calibri"/>
          <w:bCs/>
          <w:sz w:val="28"/>
          <w:szCs w:val="28"/>
          <w:u w:val="single"/>
          <w:lang w:val="uk-UA" w:eastAsia="en-US"/>
        </w:rPr>
        <w:t>Вид роботи</w:t>
      </w:r>
      <w:r w:rsidRPr="00F50A5A">
        <w:rPr>
          <w:rFonts w:eastAsia="Calibri"/>
          <w:sz w:val="28"/>
          <w:szCs w:val="28"/>
          <w:u w:val="single"/>
          <w:lang w:val="uk-UA" w:eastAsia="en-US"/>
        </w:rPr>
        <w:t>:</w:t>
      </w:r>
      <w:r w:rsidRPr="00F50A5A">
        <w:rPr>
          <w:rFonts w:eastAsia="Calibri"/>
          <w:sz w:val="28"/>
          <w:szCs w:val="28"/>
          <w:lang w:val="uk-UA" w:eastAsia="en-US"/>
        </w:rPr>
        <w:tab/>
        <w:t>НР – навчальна робота;</w:t>
      </w:r>
    </w:p>
    <w:p w:rsidR="00FE053C" w:rsidRPr="00F50A5A" w:rsidRDefault="00FE053C" w:rsidP="00FE053C">
      <w:pPr>
        <w:widowControl/>
        <w:ind w:left="422" w:firstLine="2410"/>
        <w:jc w:val="both"/>
        <w:rPr>
          <w:rFonts w:eastAsia="Calibri"/>
          <w:sz w:val="28"/>
          <w:szCs w:val="28"/>
          <w:lang w:val="uk-UA" w:eastAsia="en-US"/>
        </w:rPr>
      </w:pPr>
      <w:r w:rsidRPr="00F50A5A">
        <w:rPr>
          <w:rFonts w:eastAsia="Calibri"/>
          <w:sz w:val="28"/>
          <w:szCs w:val="28"/>
          <w:lang w:val="uk-UA" w:eastAsia="en-US"/>
        </w:rPr>
        <w:t>НДР – науково-дослідна робота;</w:t>
      </w:r>
    </w:p>
    <w:p w:rsidR="00FE053C" w:rsidRPr="00F50A5A" w:rsidRDefault="00FE053C" w:rsidP="00FE053C">
      <w:pPr>
        <w:widowControl/>
        <w:ind w:left="422" w:firstLine="2410"/>
        <w:jc w:val="both"/>
        <w:rPr>
          <w:rFonts w:eastAsia="Calibri"/>
          <w:sz w:val="28"/>
          <w:szCs w:val="28"/>
          <w:lang w:val="uk-UA" w:eastAsia="en-US"/>
        </w:rPr>
      </w:pPr>
      <w:r w:rsidRPr="00F50A5A">
        <w:rPr>
          <w:rFonts w:eastAsia="Calibri"/>
          <w:sz w:val="28"/>
          <w:szCs w:val="28"/>
          <w:lang w:val="uk-UA" w:eastAsia="en-US"/>
        </w:rPr>
        <w:t>НПР – науково-педагогічна робота.</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u w:val="single"/>
          <w:lang w:val="uk-UA" w:eastAsia="en-US"/>
        </w:rPr>
        <w:t>Вид курсу</w:t>
      </w:r>
      <w:r w:rsidRPr="00F50A5A">
        <w:rPr>
          <w:rFonts w:eastAsia="Calibri"/>
          <w:sz w:val="28"/>
          <w:szCs w:val="28"/>
          <w:lang w:val="uk-UA" w:eastAsia="en-US"/>
        </w:rPr>
        <w:t>:</w:t>
      </w:r>
      <w:r w:rsidRPr="00F50A5A">
        <w:rPr>
          <w:rFonts w:eastAsia="Calibri"/>
          <w:sz w:val="28"/>
          <w:szCs w:val="28"/>
          <w:lang w:val="uk-UA" w:eastAsia="en-US"/>
        </w:rPr>
        <w:tab/>
      </w:r>
      <w:r w:rsidRPr="00F50A5A">
        <w:rPr>
          <w:rFonts w:eastAsia="Calibri"/>
          <w:sz w:val="28"/>
          <w:szCs w:val="28"/>
          <w:lang w:val="uk-UA" w:eastAsia="en-US"/>
        </w:rPr>
        <w:tab/>
        <w:t>O</w:t>
      </w:r>
      <w:r w:rsidRPr="00F50A5A">
        <w:rPr>
          <w:rFonts w:eastAsia="Calibri"/>
          <w:sz w:val="28"/>
          <w:szCs w:val="28"/>
          <w:vertAlign w:val="superscript"/>
          <w:lang w:val="uk-UA" w:eastAsia="en-US"/>
        </w:rPr>
        <w:t>1</w:t>
      </w:r>
      <w:r w:rsidRPr="00F50A5A">
        <w:rPr>
          <w:rFonts w:eastAsia="Calibri"/>
          <w:sz w:val="28"/>
          <w:szCs w:val="28"/>
          <w:lang w:val="uk-UA" w:eastAsia="en-US"/>
        </w:rPr>
        <w:t xml:space="preserve"> – обов’язковий;</w:t>
      </w:r>
    </w:p>
    <w:p w:rsidR="00FE053C" w:rsidRPr="00F50A5A" w:rsidRDefault="00FE053C" w:rsidP="00FE053C">
      <w:pPr>
        <w:widowControl/>
        <w:ind w:left="3402" w:hanging="570"/>
        <w:jc w:val="both"/>
        <w:rPr>
          <w:rFonts w:eastAsia="Calibri"/>
          <w:sz w:val="28"/>
          <w:szCs w:val="28"/>
          <w:lang w:val="uk-UA" w:eastAsia="en-US"/>
        </w:rPr>
      </w:pPr>
      <w:r w:rsidRPr="00F50A5A">
        <w:rPr>
          <w:rFonts w:eastAsia="Calibri"/>
          <w:sz w:val="28"/>
          <w:szCs w:val="28"/>
          <w:lang w:val="uk-UA" w:eastAsia="en-US"/>
        </w:rPr>
        <w:t>О</w:t>
      </w:r>
      <w:r>
        <w:rPr>
          <w:rFonts w:eastAsia="Calibri"/>
          <w:sz w:val="28"/>
          <w:szCs w:val="28"/>
          <w:vertAlign w:val="superscript"/>
          <w:lang w:val="uk-UA" w:eastAsia="en-US"/>
        </w:rPr>
        <w:t>2</w:t>
      </w:r>
      <w:r w:rsidRPr="00F50A5A">
        <w:rPr>
          <w:rFonts w:eastAsia="Calibri"/>
          <w:sz w:val="28"/>
          <w:szCs w:val="28"/>
          <w:lang w:val="uk-UA" w:eastAsia="en-US"/>
        </w:rPr>
        <w:t xml:space="preserve"> – визначається науковим керівником по основних розділах дисертації, (узгоджується зав. кафедрою).</w:t>
      </w:r>
    </w:p>
    <w:p w:rsidR="00FE053C" w:rsidRPr="00F50A5A" w:rsidRDefault="00FE053C" w:rsidP="00FE053C">
      <w:pPr>
        <w:widowControl/>
        <w:ind w:firstLine="709"/>
        <w:jc w:val="both"/>
        <w:rPr>
          <w:rFonts w:eastAsia="Calibri"/>
          <w:sz w:val="28"/>
          <w:szCs w:val="28"/>
          <w:lang w:val="uk-UA" w:eastAsia="en-US"/>
        </w:rPr>
      </w:pPr>
      <w:r w:rsidRPr="00F50A5A">
        <w:rPr>
          <w:rFonts w:eastAsia="Calibri"/>
          <w:bCs/>
          <w:sz w:val="28"/>
          <w:szCs w:val="28"/>
          <w:u w:val="single"/>
          <w:lang w:val="uk-UA" w:eastAsia="en-US"/>
        </w:rPr>
        <w:t>Вид занять</w:t>
      </w:r>
      <w:r w:rsidRPr="00F50A5A">
        <w:rPr>
          <w:rFonts w:eastAsia="Calibri"/>
          <w:sz w:val="28"/>
          <w:szCs w:val="28"/>
          <w:u w:val="single"/>
          <w:lang w:val="uk-UA" w:eastAsia="en-US"/>
        </w:rPr>
        <w:t>:</w:t>
      </w:r>
      <w:r w:rsidRPr="00F50A5A">
        <w:rPr>
          <w:rFonts w:eastAsia="Calibri"/>
          <w:sz w:val="28"/>
          <w:szCs w:val="28"/>
          <w:u w:val="single"/>
          <w:lang w:val="uk-UA" w:eastAsia="en-US"/>
        </w:rPr>
        <w:tab/>
      </w:r>
      <w:r w:rsidRPr="00F50A5A">
        <w:rPr>
          <w:rFonts w:eastAsia="Calibri"/>
          <w:sz w:val="28"/>
          <w:szCs w:val="28"/>
          <w:lang w:val="uk-UA" w:eastAsia="en-US"/>
        </w:rPr>
        <w:tab/>
        <w:t>К – консультації;</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СР – самостійна робота;</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НД – особисте наукове дослідження;</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Л – лекції;</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П – практичні роботи;</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С – семінари.</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u w:val="single"/>
          <w:lang w:val="uk-UA" w:eastAsia="en-US"/>
        </w:rPr>
        <w:t>Форма оцінки:</w:t>
      </w:r>
      <w:r w:rsidRPr="00F50A5A">
        <w:rPr>
          <w:rFonts w:eastAsia="Calibri"/>
          <w:sz w:val="28"/>
          <w:szCs w:val="28"/>
          <w:lang w:val="uk-UA" w:eastAsia="en-US"/>
        </w:rPr>
        <w:tab/>
        <w:t>А – атестація;</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З – залік;</w:t>
      </w:r>
    </w:p>
    <w:p w:rsidR="00FE053C" w:rsidRPr="00F50A5A" w:rsidRDefault="00FE053C" w:rsidP="00FE053C">
      <w:pPr>
        <w:widowControl/>
        <w:ind w:left="2123" w:firstLine="709"/>
        <w:jc w:val="both"/>
        <w:rPr>
          <w:rFonts w:eastAsia="Calibri"/>
          <w:sz w:val="28"/>
          <w:szCs w:val="28"/>
          <w:lang w:val="uk-UA" w:eastAsia="en-US"/>
        </w:rPr>
      </w:pPr>
      <w:r w:rsidRPr="00F50A5A">
        <w:rPr>
          <w:rFonts w:eastAsia="Calibri"/>
          <w:sz w:val="28"/>
          <w:szCs w:val="28"/>
          <w:lang w:val="uk-UA" w:eastAsia="en-US"/>
        </w:rPr>
        <w:t>Е – екзамен.</w:t>
      </w:r>
    </w:p>
    <w:p w:rsidR="00FE053C" w:rsidRPr="00F50A5A" w:rsidRDefault="00FE053C" w:rsidP="00FE053C">
      <w:pPr>
        <w:widowControl/>
        <w:ind w:firstLine="709"/>
        <w:jc w:val="both"/>
        <w:rPr>
          <w:rFonts w:eastAsia="Calibri"/>
          <w:sz w:val="28"/>
          <w:szCs w:val="28"/>
          <w:u w:val="single"/>
          <w:lang w:val="uk-UA" w:eastAsia="en-US"/>
        </w:rPr>
      </w:pPr>
      <w:r w:rsidRPr="00F50A5A">
        <w:rPr>
          <w:rFonts w:eastAsia="Calibri"/>
          <w:sz w:val="28"/>
          <w:szCs w:val="28"/>
          <w:u w:val="single"/>
          <w:lang w:val="uk-UA" w:eastAsia="en-US"/>
        </w:rPr>
        <w:t>Відповідальні за оцінювання:</w:t>
      </w:r>
    </w:p>
    <w:p w:rsidR="00FE053C" w:rsidRPr="00F50A5A" w:rsidRDefault="00FE053C" w:rsidP="00FE053C">
      <w:pPr>
        <w:widowControl/>
        <w:ind w:left="2124" w:firstLine="709"/>
        <w:jc w:val="both"/>
        <w:rPr>
          <w:rFonts w:eastAsia="Calibri"/>
          <w:sz w:val="28"/>
          <w:szCs w:val="28"/>
          <w:lang w:val="uk-UA" w:eastAsia="en-US"/>
        </w:rPr>
      </w:pPr>
      <w:r w:rsidRPr="00F50A5A">
        <w:rPr>
          <w:rFonts w:eastAsia="Calibri"/>
          <w:sz w:val="28"/>
          <w:szCs w:val="28"/>
          <w:lang w:val="uk-UA" w:eastAsia="en-US"/>
        </w:rPr>
        <w:t>НК – науковий керівник;</w:t>
      </w:r>
    </w:p>
    <w:p w:rsidR="00FE053C" w:rsidRPr="00F50A5A" w:rsidRDefault="00FE053C" w:rsidP="00FE053C">
      <w:pPr>
        <w:widowControl/>
        <w:ind w:left="2124" w:firstLine="709"/>
        <w:jc w:val="both"/>
        <w:rPr>
          <w:rFonts w:eastAsia="Calibri"/>
          <w:sz w:val="28"/>
          <w:szCs w:val="28"/>
          <w:lang w:val="uk-UA" w:eastAsia="en-US"/>
        </w:rPr>
      </w:pPr>
      <w:r w:rsidRPr="00F50A5A">
        <w:rPr>
          <w:rFonts w:eastAsia="Calibri"/>
          <w:sz w:val="28"/>
          <w:szCs w:val="28"/>
          <w:lang w:val="uk-UA" w:eastAsia="en-US"/>
        </w:rPr>
        <w:t>ЗК – завідувач кафедри;</w:t>
      </w:r>
    </w:p>
    <w:p w:rsidR="00FE053C" w:rsidRPr="00F50A5A" w:rsidRDefault="00FE053C" w:rsidP="00FE053C">
      <w:pPr>
        <w:widowControl/>
        <w:ind w:left="2124" w:firstLine="709"/>
        <w:jc w:val="both"/>
        <w:rPr>
          <w:rFonts w:eastAsia="Calibri"/>
          <w:sz w:val="28"/>
          <w:szCs w:val="28"/>
          <w:lang w:val="uk-UA" w:eastAsia="en-US"/>
        </w:rPr>
      </w:pPr>
      <w:r w:rsidRPr="00F50A5A">
        <w:rPr>
          <w:rFonts w:eastAsia="Calibri"/>
          <w:sz w:val="28"/>
          <w:szCs w:val="28"/>
          <w:lang w:val="uk-UA" w:eastAsia="en-US"/>
        </w:rPr>
        <w:t>Кафедра – засідання кафедри;</w:t>
      </w:r>
    </w:p>
    <w:p w:rsidR="00FE053C" w:rsidRPr="00F50A5A" w:rsidRDefault="00FE053C" w:rsidP="00FE053C">
      <w:pPr>
        <w:widowControl/>
        <w:ind w:left="2124" w:firstLine="709"/>
        <w:jc w:val="both"/>
        <w:rPr>
          <w:rFonts w:eastAsia="Calibri"/>
          <w:sz w:val="28"/>
          <w:szCs w:val="28"/>
          <w:lang w:val="uk-UA" w:eastAsia="en-US"/>
        </w:rPr>
      </w:pPr>
      <w:r w:rsidRPr="00F50A5A">
        <w:rPr>
          <w:rFonts w:eastAsia="Calibri"/>
          <w:sz w:val="28"/>
          <w:szCs w:val="28"/>
          <w:lang w:val="uk-UA" w:eastAsia="en-US"/>
        </w:rPr>
        <w:t>ЛД – лектор дисципліни або курсу.</w:t>
      </w:r>
    </w:p>
    <w:p w:rsidR="00FE053C" w:rsidRPr="00F50A5A" w:rsidRDefault="00FE053C" w:rsidP="00FE053C">
      <w:pPr>
        <w:widowControl/>
        <w:ind w:firstLine="709"/>
        <w:jc w:val="both"/>
        <w:rPr>
          <w:rFonts w:eastAsia="Calibri"/>
          <w:sz w:val="28"/>
          <w:szCs w:val="28"/>
          <w:lang w:val="uk-UA" w:eastAsia="en-US"/>
        </w:rPr>
      </w:pP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За розділом «Науково-дослідна робота» встановлюється наступна диференціація наданих кредитів:</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u w:val="single"/>
          <w:lang w:val="uk-UA" w:eastAsia="en-US"/>
        </w:rPr>
        <w:t>Участь у науково-дослідних темах:</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lastRenderedPageBreak/>
        <w:t>Кафедральна – 2.</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Міжкафедральна для молодих вчених – 2.</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За бюджетними грантами в Україні, госпдоговірна (за напрямом дисертаційного дослідження)– 3.</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За міжнародними грантами – 4.</w:t>
      </w:r>
    </w:p>
    <w:p w:rsidR="00FE053C" w:rsidRPr="00F50A5A" w:rsidRDefault="00FE053C" w:rsidP="00FE053C">
      <w:pPr>
        <w:widowControl/>
        <w:ind w:firstLine="709"/>
        <w:jc w:val="both"/>
        <w:rPr>
          <w:rFonts w:eastAsia="Calibri"/>
          <w:sz w:val="28"/>
          <w:szCs w:val="28"/>
          <w:u w:val="single"/>
          <w:lang w:val="uk-UA" w:eastAsia="en-US"/>
        </w:rPr>
      </w:pPr>
      <w:r w:rsidRPr="00F50A5A">
        <w:rPr>
          <w:rFonts w:eastAsia="Calibri"/>
          <w:sz w:val="28"/>
          <w:szCs w:val="28"/>
          <w:u w:val="single"/>
          <w:lang w:val="uk-UA" w:eastAsia="en-US"/>
        </w:rPr>
        <w:t>Тези доповідей (1-2 стор.), постери, презентації на наукових конференціях, наукових семінарах:</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Університетська – 2.</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Всеукраїнські та міжнародні (в Україні і ближньому зарубіжжі) – 3.</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Зарубіжна (далеке зарубіжжя) – 5.</w:t>
      </w:r>
    </w:p>
    <w:p w:rsidR="00FE053C" w:rsidRPr="00F50A5A" w:rsidRDefault="00FE053C" w:rsidP="00FE053C">
      <w:pPr>
        <w:widowControl/>
        <w:ind w:firstLine="709"/>
        <w:jc w:val="both"/>
        <w:rPr>
          <w:rFonts w:eastAsia="Calibri"/>
          <w:sz w:val="28"/>
          <w:szCs w:val="28"/>
          <w:u w:val="single"/>
          <w:lang w:val="uk-UA" w:eastAsia="en-US"/>
        </w:rPr>
      </w:pPr>
      <w:r w:rsidRPr="00F50A5A">
        <w:rPr>
          <w:rFonts w:eastAsia="Calibri"/>
          <w:sz w:val="28"/>
          <w:szCs w:val="28"/>
          <w:u w:val="single"/>
          <w:lang w:val="uk-UA" w:eastAsia="en-US"/>
        </w:rPr>
        <w:t>Статті (більш 2 стор.):</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Нефахові видання, збірники статей, матеріалів – 3.</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Статті у фахових українських виданнях (включених до переліку ВАК) – 6.</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Статті у фахових зарубіжних виданнях – 8.</w:t>
      </w:r>
    </w:p>
    <w:p w:rsidR="00FE053C" w:rsidRPr="00F50A5A" w:rsidRDefault="00FE053C" w:rsidP="00FE053C">
      <w:pPr>
        <w:widowControl/>
        <w:ind w:firstLine="709"/>
        <w:jc w:val="both"/>
        <w:rPr>
          <w:rFonts w:eastAsia="Calibri"/>
          <w:sz w:val="28"/>
          <w:szCs w:val="28"/>
          <w:lang w:val="uk-UA" w:eastAsia="en-US"/>
        </w:rPr>
      </w:pPr>
      <w:r w:rsidRPr="00F50A5A">
        <w:rPr>
          <w:rFonts w:eastAsia="Calibri"/>
          <w:sz w:val="28"/>
          <w:szCs w:val="28"/>
          <w:lang w:val="uk-UA" w:eastAsia="en-US"/>
        </w:rPr>
        <w:t>Статті у зарубіжних наукових виданнях, включених до системи Scopus – 10.</w:t>
      </w:r>
    </w:p>
    <w:p w:rsidR="00FE053C" w:rsidRPr="00F50A5A" w:rsidRDefault="00FE053C" w:rsidP="00FE053C">
      <w:pPr>
        <w:widowControl/>
        <w:ind w:firstLine="709"/>
        <w:jc w:val="both"/>
        <w:rPr>
          <w:rFonts w:eastAsia="Calibri"/>
          <w:sz w:val="28"/>
          <w:szCs w:val="28"/>
          <w:lang w:val="uk-UA" w:eastAsia="en-US"/>
        </w:rPr>
      </w:pPr>
      <w:r w:rsidRPr="00F50A5A">
        <w:rPr>
          <w:rFonts w:eastAsia="Calibri"/>
          <w:b/>
          <w:bCs/>
          <w:sz w:val="28"/>
          <w:szCs w:val="28"/>
          <w:lang w:val="uk-UA" w:eastAsia="en-US"/>
        </w:rPr>
        <w:t>За розділом «Дисертаційні дослідження</w:t>
      </w:r>
      <w:r w:rsidRPr="00F50A5A">
        <w:rPr>
          <w:rFonts w:eastAsia="Calibri"/>
          <w:sz w:val="28"/>
          <w:szCs w:val="28"/>
          <w:lang w:val="uk-UA" w:eastAsia="en-US"/>
        </w:rPr>
        <w:t>» встановлюється щосеместрова звітність аспіранта у вигляді реферату або частин (розділів) дисертаційної роботи.</w:t>
      </w:r>
    </w:p>
    <w:p w:rsidR="00FE053C" w:rsidRPr="003A15CF" w:rsidRDefault="00FE053C" w:rsidP="00FE053C">
      <w:pPr>
        <w:shd w:val="clear" w:color="auto" w:fill="FFFFFF"/>
        <w:jc w:val="center"/>
        <w:rPr>
          <w:b/>
          <w:bCs/>
          <w:sz w:val="28"/>
          <w:szCs w:val="28"/>
          <w:lang w:val="uk-UA"/>
        </w:rPr>
      </w:pPr>
    </w:p>
    <w:p w:rsidR="00FE053C" w:rsidRPr="001642B0" w:rsidRDefault="00FE053C" w:rsidP="00FE053C">
      <w:pPr>
        <w:pageBreakBefore/>
        <w:jc w:val="center"/>
        <w:rPr>
          <w:b/>
          <w:sz w:val="28"/>
          <w:szCs w:val="28"/>
          <w:lang w:val="uk-UA"/>
        </w:rPr>
      </w:pPr>
      <w:r>
        <w:rPr>
          <w:b/>
          <w:bCs/>
          <w:sz w:val="28"/>
          <w:szCs w:val="28"/>
          <w:lang w:val="uk-UA"/>
        </w:rPr>
        <w:lastRenderedPageBreak/>
        <w:t>3</w:t>
      </w:r>
      <w:r w:rsidRPr="003A15CF">
        <w:rPr>
          <w:b/>
          <w:bCs/>
          <w:sz w:val="28"/>
          <w:szCs w:val="28"/>
          <w:lang w:val="uk-UA"/>
        </w:rPr>
        <w:t xml:space="preserve"> </w:t>
      </w:r>
      <w:r w:rsidRPr="001642B0">
        <w:rPr>
          <w:b/>
          <w:sz w:val="28"/>
          <w:szCs w:val="28"/>
          <w:lang w:val="uk-UA"/>
        </w:rPr>
        <w:t>ПЕРЕЛІК КОМПЕТЕНТНОСТЕЙ ДОКТОРІВ ФІЛОСОФІЇ</w:t>
      </w:r>
    </w:p>
    <w:p w:rsidR="00FE053C" w:rsidRDefault="00FE053C" w:rsidP="00FE053C">
      <w:pPr>
        <w:shd w:val="clear" w:color="auto" w:fill="FFFFFF"/>
        <w:jc w:val="center"/>
        <w:rPr>
          <w:bCs/>
          <w:spacing w:val="-1"/>
          <w:sz w:val="28"/>
          <w:szCs w:val="28"/>
          <w:lang w:val="uk-UA"/>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5"/>
      </w:tblGrid>
      <w:tr w:rsidR="00FE053C" w:rsidRPr="009F4E08" w:rsidTr="002128A3">
        <w:tc>
          <w:tcPr>
            <w:tcW w:w="2235" w:type="dxa"/>
            <w:shd w:val="clear" w:color="auto" w:fill="auto"/>
          </w:tcPr>
          <w:p w:rsidR="00FE053C" w:rsidRPr="009F4E08" w:rsidRDefault="00FE053C" w:rsidP="002128A3">
            <w:pPr>
              <w:rPr>
                <w:sz w:val="26"/>
                <w:szCs w:val="26"/>
                <w:lang w:val="uk-UA"/>
              </w:rPr>
            </w:pPr>
            <w:r w:rsidRPr="009F4E08">
              <w:rPr>
                <w:sz w:val="26"/>
                <w:szCs w:val="26"/>
                <w:lang w:val="uk-UA"/>
              </w:rPr>
              <w:t>Інтегральна компетентність</w:t>
            </w:r>
          </w:p>
        </w:tc>
        <w:tc>
          <w:tcPr>
            <w:tcW w:w="7335" w:type="dxa"/>
            <w:shd w:val="clear" w:color="auto" w:fill="auto"/>
          </w:tcPr>
          <w:p w:rsidR="00FE053C" w:rsidRPr="009F4E08" w:rsidRDefault="00FE053C" w:rsidP="002128A3">
            <w:pPr>
              <w:jc w:val="both"/>
              <w:rPr>
                <w:sz w:val="26"/>
                <w:szCs w:val="26"/>
                <w:lang w:val="uk-UA"/>
              </w:rPr>
            </w:pPr>
            <w:r w:rsidRPr="009F4E08">
              <w:rPr>
                <w:sz w:val="26"/>
                <w:szCs w:val="26"/>
                <w:lang w:val="uk-UA"/>
              </w:rPr>
              <w:t>Здатність розв’язувати комплексні проблеми в галузі професійної та дослідницько-інноваційної діяльності, що передбачає глибоке переосмислення наявних та створення нових цілісних знань та професійної практики.</w:t>
            </w:r>
          </w:p>
        </w:tc>
      </w:tr>
      <w:tr w:rsidR="00FE053C" w:rsidRPr="001642B0" w:rsidTr="002128A3">
        <w:tc>
          <w:tcPr>
            <w:tcW w:w="2235" w:type="dxa"/>
            <w:shd w:val="clear" w:color="auto" w:fill="auto"/>
          </w:tcPr>
          <w:p w:rsidR="00FE053C" w:rsidRPr="009F4E08" w:rsidRDefault="00FE053C" w:rsidP="002128A3">
            <w:pPr>
              <w:rPr>
                <w:sz w:val="26"/>
                <w:szCs w:val="26"/>
                <w:lang w:val="uk-UA"/>
              </w:rPr>
            </w:pPr>
            <w:r w:rsidRPr="009F4E08">
              <w:rPr>
                <w:sz w:val="26"/>
                <w:szCs w:val="26"/>
                <w:lang w:val="uk-UA"/>
              </w:rPr>
              <w:t>Загальні компетентності</w:t>
            </w:r>
          </w:p>
        </w:tc>
        <w:tc>
          <w:tcPr>
            <w:tcW w:w="7335" w:type="dxa"/>
            <w:shd w:val="clear" w:color="auto" w:fill="auto"/>
          </w:tcPr>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вчитися і бути сучасно навченим.</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Знання та розуміння предметної області та розуміння професії.</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до пошуку, оброблення та аналізу інформації з різних джерел.</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 xml:space="preserve">Здатність приймати обґрунтовані </w:t>
            </w:r>
            <w:r w:rsidRPr="009F4E08">
              <w:rPr>
                <w:rFonts w:ascii="Times New Roman" w:hAnsi="Times New Roman"/>
                <w:sz w:val="26"/>
                <w:szCs w:val="26"/>
                <w:lang w:val="uk-UA" w:eastAsia="uk-UA"/>
              </w:rPr>
              <w:t>рішення.</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Навички використання інформаційних і комунікаційних технологій.</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З</w:t>
            </w:r>
            <w:r w:rsidRPr="009F4E08">
              <w:rPr>
                <w:rFonts w:ascii="Times New Roman" w:hAnsi="Times New Roman"/>
                <w:sz w:val="26"/>
                <w:szCs w:val="26"/>
                <w:lang w:val="uk-UA"/>
              </w:rPr>
              <w:t>датність виявляти ініціативу при розробці проектів.</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до критичного аналізу, оцінки і синтезу нових та складних ідей.</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розробляти та управляти проектами.</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eastAsia="uk-UA"/>
              </w:rPr>
              <w:t>Здатність оцінювати та забезпечувати якість виконуваних робіт.</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спілкування з широкою науковою спільнотою та громадськістю в певній галузі наукової та/або професійної діяльності.</w:t>
            </w:r>
          </w:p>
          <w:p w:rsidR="00FE053C" w:rsidRPr="009F4E08" w:rsidRDefault="00FE053C" w:rsidP="002128A3">
            <w:pPr>
              <w:pStyle w:val="25"/>
              <w:numPr>
                <w:ilvl w:val="0"/>
                <w:numId w:val="2"/>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eastAsia="uk-UA"/>
              </w:rPr>
              <w:t>Здатність діяти соціально відповідально та громадянсько свідомо.</w:t>
            </w:r>
          </w:p>
        </w:tc>
      </w:tr>
      <w:tr w:rsidR="00FE053C" w:rsidRPr="001A10C9" w:rsidTr="002128A3">
        <w:tc>
          <w:tcPr>
            <w:tcW w:w="2235" w:type="dxa"/>
            <w:shd w:val="clear" w:color="auto" w:fill="auto"/>
          </w:tcPr>
          <w:p w:rsidR="00FE053C" w:rsidRPr="00DC3316" w:rsidRDefault="00FE053C" w:rsidP="002128A3">
            <w:pPr>
              <w:rPr>
                <w:sz w:val="26"/>
                <w:szCs w:val="26"/>
                <w:lang w:val="uk-UA"/>
              </w:rPr>
            </w:pPr>
            <w:r w:rsidRPr="00DC3316">
              <w:rPr>
                <w:sz w:val="26"/>
                <w:szCs w:val="26"/>
                <w:lang w:val="uk-UA"/>
              </w:rPr>
              <w:t>Спеціальні (фахові, предметні) компетентності</w:t>
            </w:r>
          </w:p>
        </w:tc>
        <w:tc>
          <w:tcPr>
            <w:tcW w:w="7335" w:type="dxa"/>
            <w:shd w:val="clear" w:color="auto" w:fill="auto"/>
          </w:tcPr>
          <w:p w:rsidR="00FE053C" w:rsidRPr="00DC3316" w:rsidRDefault="00FE053C" w:rsidP="002128A3">
            <w:pPr>
              <w:numPr>
                <w:ilvl w:val="0"/>
                <w:numId w:val="22"/>
              </w:numPr>
              <w:tabs>
                <w:tab w:val="clear" w:pos="424"/>
                <w:tab w:val="num" w:pos="-959"/>
              </w:tabs>
              <w:ind w:left="-108" w:firstLine="172"/>
              <w:jc w:val="both"/>
              <w:rPr>
                <w:sz w:val="26"/>
                <w:szCs w:val="26"/>
                <w:lang w:val="uk-UA"/>
              </w:rPr>
            </w:pPr>
            <w:r w:rsidRPr="00DC3316">
              <w:rPr>
                <w:sz w:val="26"/>
                <w:szCs w:val="26"/>
                <w:lang w:val="uk-UA"/>
              </w:rPr>
              <w:t>Здатність встановлювати закономірності фізико-хімічних і механічних процесів, що відбуваються в механічних системах та під час обробки матеріалів.</w:t>
            </w:r>
          </w:p>
          <w:p w:rsidR="00FE053C" w:rsidRPr="00DC3316" w:rsidRDefault="00FE053C" w:rsidP="002128A3">
            <w:pPr>
              <w:numPr>
                <w:ilvl w:val="0"/>
                <w:numId w:val="22"/>
              </w:numPr>
              <w:tabs>
                <w:tab w:val="clear" w:pos="424"/>
              </w:tabs>
              <w:ind w:left="-108" w:firstLine="172"/>
              <w:jc w:val="both"/>
              <w:rPr>
                <w:sz w:val="26"/>
                <w:szCs w:val="26"/>
                <w:lang w:val="uk-UA"/>
              </w:rPr>
            </w:pPr>
            <w:r w:rsidRPr="00DC3316">
              <w:rPr>
                <w:sz w:val="26"/>
                <w:szCs w:val="26"/>
                <w:lang w:val="uk-UA"/>
              </w:rPr>
              <w:t>Здатність застосування</w:t>
            </w:r>
            <w:r w:rsidRPr="00DC3316">
              <w:rPr>
                <w:sz w:val="26"/>
                <w:szCs w:val="26"/>
              </w:rPr>
              <w:t xml:space="preserve"> наукових основ вибору матеріалів із заданими властивостями</w:t>
            </w:r>
            <w:r w:rsidRPr="00DC3316">
              <w:rPr>
                <w:sz w:val="26"/>
                <w:szCs w:val="26"/>
                <w:lang w:val="uk-UA"/>
              </w:rPr>
              <w:t xml:space="preserve"> та/або режимів їх обробки</w:t>
            </w:r>
            <w:r w:rsidRPr="00DC3316">
              <w:rPr>
                <w:sz w:val="26"/>
                <w:szCs w:val="26"/>
              </w:rPr>
              <w:t xml:space="preserve"> </w:t>
            </w:r>
            <w:r w:rsidRPr="00DC3316">
              <w:rPr>
                <w:sz w:val="26"/>
                <w:szCs w:val="26"/>
                <w:lang w:val="uk-UA"/>
              </w:rPr>
              <w:t xml:space="preserve">з урахуванням </w:t>
            </w:r>
            <w:r w:rsidRPr="00DC3316">
              <w:rPr>
                <w:sz w:val="26"/>
                <w:szCs w:val="26"/>
              </w:rPr>
              <w:t xml:space="preserve">конкретних умов виготовлення </w:t>
            </w:r>
            <w:r w:rsidRPr="00DC3316">
              <w:rPr>
                <w:sz w:val="26"/>
                <w:szCs w:val="26"/>
                <w:lang w:val="uk-UA"/>
              </w:rPr>
              <w:t>і</w:t>
            </w:r>
            <w:r w:rsidRPr="00DC3316">
              <w:rPr>
                <w:sz w:val="26"/>
                <w:szCs w:val="26"/>
              </w:rPr>
              <w:t xml:space="preserve"> експлуатації</w:t>
            </w:r>
            <w:r w:rsidRPr="00DC3316">
              <w:rPr>
                <w:sz w:val="26"/>
                <w:szCs w:val="26"/>
                <w:lang w:val="uk-UA"/>
              </w:rPr>
              <w:t xml:space="preserve"> </w:t>
            </w:r>
            <w:r w:rsidRPr="00DC3316">
              <w:rPr>
                <w:sz w:val="26"/>
                <w:szCs w:val="26"/>
              </w:rPr>
              <w:t>деталей та виробів у</w:t>
            </w:r>
            <w:r w:rsidRPr="00DC3316">
              <w:rPr>
                <w:sz w:val="26"/>
                <w:szCs w:val="26"/>
                <w:lang w:val="uk-UA"/>
              </w:rPr>
              <w:t xml:space="preserve"> </w:t>
            </w:r>
            <w:r w:rsidRPr="00DC3316">
              <w:rPr>
                <w:sz w:val="26"/>
                <w:szCs w:val="26"/>
              </w:rPr>
              <w:t>цілому.</w:t>
            </w:r>
          </w:p>
          <w:p w:rsidR="00FE053C" w:rsidRPr="00DC3316" w:rsidRDefault="00FE053C" w:rsidP="002128A3">
            <w:pPr>
              <w:numPr>
                <w:ilvl w:val="0"/>
                <w:numId w:val="22"/>
              </w:numPr>
              <w:tabs>
                <w:tab w:val="clear" w:pos="424"/>
                <w:tab w:val="num" w:pos="-108"/>
              </w:tabs>
              <w:ind w:left="-108" w:firstLine="141"/>
              <w:jc w:val="both"/>
              <w:rPr>
                <w:sz w:val="26"/>
                <w:szCs w:val="26"/>
                <w:lang w:val="uk-UA"/>
              </w:rPr>
            </w:pPr>
            <w:r w:rsidRPr="00DC3316">
              <w:rPr>
                <w:sz w:val="26"/>
                <w:szCs w:val="26"/>
                <w:lang w:val="uk-UA"/>
              </w:rPr>
              <w:t>Здатність до розробки фізико-хімічних і механічних процесів обробки, що забезпечують потрібні функціональні, фізико-механічні, експлуатаційні і технологічні властивості, прийнятну собівартість і екологічну чистоту.</w:t>
            </w:r>
          </w:p>
          <w:p w:rsidR="00FE053C" w:rsidRPr="00DC3316" w:rsidRDefault="00FE053C" w:rsidP="002128A3">
            <w:pPr>
              <w:tabs>
                <w:tab w:val="num" w:pos="-108"/>
              </w:tabs>
              <w:ind w:left="-108" w:firstLine="283"/>
              <w:jc w:val="both"/>
              <w:rPr>
                <w:sz w:val="26"/>
                <w:szCs w:val="26"/>
                <w:lang w:val="uk-UA"/>
              </w:rPr>
            </w:pPr>
            <w:r w:rsidRPr="00DC3316">
              <w:rPr>
                <w:sz w:val="26"/>
                <w:szCs w:val="26"/>
                <w:lang w:val="uk-UA"/>
              </w:rPr>
              <w:t>4. Здатність до аналізу та експертної  оцінки умов та наслідків функціонування виробів.</w:t>
            </w:r>
          </w:p>
          <w:p w:rsidR="00FE053C" w:rsidRPr="009F4E08" w:rsidRDefault="00FE053C" w:rsidP="002128A3">
            <w:pPr>
              <w:pStyle w:val="25"/>
              <w:numPr>
                <w:ilvl w:val="0"/>
                <w:numId w:val="23"/>
              </w:numPr>
              <w:tabs>
                <w:tab w:val="num" w:pos="-1101"/>
              </w:tabs>
              <w:spacing w:after="0" w:line="240" w:lineRule="auto"/>
              <w:ind w:left="-108" w:firstLine="283"/>
              <w:jc w:val="both"/>
              <w:rPr>
                <w:rFonts w:ascii="Times New Roman" w:hAnsi="Times New Roman"/>
                <w:sz w:val="26"/>
                <w:szCs w:val="26"/>
                <w:lang w:val="uk-UA"/>
              </w:rPr>
            </w:pPr>
            <w:r w:rsidRPr="009F4E08">
              <w:rPr>
                <w:rFonts w:ascii="Times New Roman" w:hAnsi="Times New Roman"/>
                <w:sz w:val="26"/>
                <w:szCs w:val="26"/>
                <w:lang w:val="uk-UA"/>
              </w:rPr>
              <w:t>Здатність планува</w:t>
            </w:r>
            <w:r>
              <w:rPr>
                <w:rFonts w:ascii="Times New Roman" w:hAnsi="Times New Roman"/>
                <w:sz w:val="26"/>
                <w:szCs w:val="26"/>
                <w:lang w:val="uk-UA"/>
              </w:rPr>
              <w:t>ти</w:t>
            </w:r>
            <w:r w:rsidRPr="009F4E08">
              <w:rPr>
                <w:rFonts w:ascii="Times New Roman" w:hAnsi="Times New Roman"/>
                <w:sz w:val="26"/>
                <w:szCs w:val="26"/>
                <w:lang w:val="uk-UA"/>
              </w:rPr>
              <w:t xml:space="preserve"> дослідження із залученням сучасних інформаційних технологій, формувати </w:t>
            </w:r>
            <w:r>
              <w:rPr>
                <w:rFonts w:ascii="Times New Roman" w:hAnsi="Times New Roman"/>
                <w:sz w:val="26"/>
                <w:szCs w:val="26"/>
                <w:lang w:val="uk-UA"/>
              </w:rPr>
              <w:t>мету і задачі</w:t>
            </w:r>
            <w:r w:rsidRPr="009F4E08">
              <w:rPr>
                <w:rFonts w:ascii="Times New Roman" w:hAnsi="Times New Roman"/>
                <w:sz w:val="26"/>
                <w:szCs w:val="26"/>
                <w:lang w:val="uk-UA"/>
              </w:rPr>
              <w:t xml:space="preserve"> дослідження, складати техніко-економічне обґрунтування досліджень, що проводяться.</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надати науково-практичне обґрунтування проектів.</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 xml:space="preserve">Здатність організовувати та проводити комплексні дослідження у галузі </w:t>
            </w:r>
            <w:r>
              <w:rPr>
                <w:rFonts w:ascii="Times New Roman" w:hAnsi="Times New Roman"/>
                <w:sz w:val="26"/>
                <w:szCs w:val="26"/>
                <w:lang w:val="uk-UA"/>
              </w:rPr>
              <w:t>механічної інженерії</w:t>
            </w:r>
            <w:r w:rsidRPr="009F4E08">
              <w:rPr>
                <w:rFonts w:ascii="Times New Roman" w:hAnsi="Times New Roman"/>
                <w:sz w:val="26"/>
                <w:szCs w:val="26"/>
                <w:lang w:val="uk-UA"/>
              </w:rPr>
              <w:t>.</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 xml:space="preserve">Здатність обробляти отримані результати, аналізувати і осмислювати їх з урахуванням опублікованих матеріалів, </w:t>
            </w:r>
            <w:r w:rsidRPr="009F4E08">
              <w:rPr>
                <w:rFonts w:ascii="Times New Roman" w:hAnsi="Times New Roman"/>
                <w:sz w:val="26"/>
                <w:szCs w:val="26"/>
                <w:lang w:val="uk-UA"/>
              </w:rPr>
              <w:lastRenderedPageBreak/>
              <w:t>подавати підсумки роботи, що виконана, у вигляді звітів, рефератів, наукових статей і заявок на винаходи, які оформлені згідно з установленими вимогами із залученням сучасних засобів редагування і друку.</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sidRPr="009F4E08">
              <w:rPr>
                <w:rFonts w:ascii="Times New Roman" w:hAnsi="Times New Roman"/>
                <w:sz w:val="26"/>
                <w:szCs w:val="26"/>
                <w:lang w:val="uk-UA"/>
              </w:rPr>
              <w:t>Здатність удосконалювати існуючі методи, моделі, алгоритми, процедури.</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 xml:space="preserve"> </w:t>
            </w:r>
            <w:r w:rsidRPr="009F4E08">
              <w:rPr>
                <w:rFonts w:ascii="Times New Roman" w:hAnsi="Times New Roman"/>
                <w:sz w:val="26"/>
                <w:szCs w:val="26"/>
                <w:lang w:val="uk-UA"/>
              </w:rPr>
              <w:t xml:space="preserve">Здатність використовуючи знання форм і методів наукового пізнання застосовувати їх у галузі </w:t>
            </w:r>
            <w:r>
              <w:rPr>
                <w:rFonts w:ascii="Times New Roman" w:hAnsi="Times New Roman"/>
                <w:sz w:val="26"/>
                <w:szCs w:val="26"/>
                <w:lang w:val="uk-UA"/>
              </w:rPr>
              <w:t>механічної інженерії</w:t>
            </w:r>
            <w:r w:rsidRPr="009F4E08">
              <w:rPr>
                <w:rFonts w:ascii="Times New Roman" w:hAnsi="Times New Roman"/>
                <w:sz w:val="26"/>
                <w:szCs w:val="26"/>
                <w:lang w:val="uk-UA"/>
              </w:rPr>
              <w:t>.</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 xml:space="preserve"> </w:t>
            </w:r>
            <w:r w:rsidRPr="009F4E08">
              <w:rPr>
                <w:rFonts w:ascii="Times New Roman" w:hAnsi="Times New Roman"/>
                <w:sz w:val="26"/>
                <w:szCs w:val="26"/>
                <w:lang w:val="uk-UA"/>
              </w:rPr>
              <w:t xml:space="preserve">Здатність використовувати знання сутності, принципів, методів, особливостей наукового пізнання для вивчення і розв’язання проблем у галузі </w:t>
            </w:r>
            <w:r>
              <w:rPr>
                <w:rFonts w:ascii="Times New Roman" w:hAnsi="Times New Roman"/>
                <w:sz w:val="26"/>
                <w:szCs w:val="26"/>
                <w:lang w:val="uk-UA"/>
              </w:rPr>
              <w:t>механічної інженерії</w:t>
            </w:r>
            <w:r w:rsidRPr="009F4E08">
              <w:rPr>
                <w:rFonts w:ascii="Times New Roman" w:hAnsi="Times New Roman"/>
                <w:sz w:val="26"/>
                <w:szCs w:val="26"/>
                <w:lang w:val="uk-UA"/>
              </w:rPr>
              <w:t>.</w:t>
            </w:r>
          </w:p>
          <w:p w:rsidR="00FE053C" w:rsidRPr="00DC3316"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 xml:space="preserve"> </w:t>
            </w:r>
            <w:r w:rsidRPr="00DC3316">
              <w:rPr>
                <w:rFonts w:ascii="Times New Roman" w:hAnsi="Times New Roman"/>
                <w:sz w:val="26"/>
                <w:szCs w:val="26"/>
                <w:lang w:val="uk-UA"/>
              </w:rPr>
              <w:t>Здатність прогнозувати зміни в функціонуванні механічних систем з урахуванням умов експлуатації, тертя та зношування, використовуючи патентні дослідження, рекомендації і стандарти, світову наукову та технічну літературу.</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 xml:space="preserve"> </w:t>
            </w:r>
            <w:r w:rsidRPr="009F4E08">
              <w:rPr>
                <w:rFonts w:ascii="Times New Roman" w:hAnsi="Times New Roman"/>
                <w:sz w:val="26"/>
                <w:szCs w:val="26"/>
                <w:lang w:val="uk-UA"/>
              </w:rPr>
              <w:t>Здатність проводити викладацьку діяльність у вищих навчальних закладах.</w:t>
            </w:r>
          </w:p>
          <w:p w:rsidR="00FE053C" w:rsidRPr="009F4E08" w:rsidRDefault="00FE053C" w:rsidP="002128A3">
            <w:pPr>
              <w:pStyle w:val="25"/>
              <w:numPr>
                <w:ilvl w:val="0"/>
                <w:numId w:val="23"/>
              </w:numPr>
              <w:spacing w:after="0" w:line="240" w:lineRule="auto"/>
              <w:ind w:left="33" w:firstLine="0"/>
              <w:jc w:val="both"/>
              <w:rPr>
                <w:rFonts w:ascii="Times New Roman" w:hAnsi="Times New Roman"/>
                <w:sz w:val="26"/>
                <w:szCs w:val="26"/>
                <w:lang w:val="uk-UA"/>
              </w:rPr>
            </w:pPr>
            <w:r>
              <w:rPr>
                <w:rFonts w:ascii="Times New Roman" w:hAnsi="Times New Roman"/>
                <w:sz w:val="26"/>
                <w:szCs w:val="26"/>
                <w:lang w:val="uk-UA"/>
              </w:rPr>
              <w:t xml:space="preserve"> </w:t>
            </w:r>
            <w:r w:rsidRPr="009F4E08">
              <w:rPr>
                <w:rFonts w:ascii="Times New Roman" w:hAnsi="Times New Roman"/>
                <w:sz w:val="26"/>
                <w:szCs w:val="26"/>
                <w:lang w:val="uk-UA"/>
              </w:rPr>
              <w:t>Здатність приймати відповідальність за навчання інших.</w:t>
            </w:r>
          </w:p>
        </w:tc>
      </w:tr>
    </w:tbl>
    <w:p w:rsidR="00FE053C" w:rsidRPr="00BB35C2" w:rsidRDefault="00FE053C" w:rsidP="00FE053C">
      <w:pPr>
        <w:shd w:val="clear" w:color="auto" w:fill="FFFFFF"/>
        <w:jc w:val="center"/>
        <w:rPr>
          <w:bCs/>
          <w:spacing w:val="-1"/>
          <w:sz w:val="28"/>
          <w:szCs w:val="28"/>
        </w:rPr>
      </w:pPr>
    </w:p>
    <w:p w:rsidR="00FE053C" w:rsidRPr="00BB35C2" w:rsidRDefault="00FE053C" w:rsidP="00FE053C">
      <w:pPr>
        <w:pageBreakBefore/>
        <w:shd w:val="clear" w:color="auto" w:fill="FFFFFF"/>
        <w:jc w:val="center"/>
        <w:rPr>
          <w:b/>
          <w:bCs/>
          <w:sz w:val="28"/>
          <w:szCs w:val="28"/>
          <w:lang w:val="uk-UA"/>
        </w:rPr>
      </w:pPr>
      <w:r>
        <w:rPr>
          <w:b/>
          <w:bCs/>
          <w:sz w:val="28"/>
          <w:szCs w:val="28"/>
          <w:lang w:val="uk-UA"/>
        </w:rPr>
        <w:lastRenderedPageBreak/>
        <w:t xml:space="preserve">4 </w:t>
      </w:r>
      <w:r w:rsidRPr="00F7546E">
        <w:rPr>
          <w:b/>
          <w:sz w:val="28"/>
          <w:szCs w:val="28"/>
          <w:lang w:val="uk-UA"/>
        </w:rPr>
        <w:t xml:space="preserve">НОРМАТИВНИЙ </w:t>
      </w:r>
      <w:r>
        <w:rPr>
          <w:b/>
          <w:sz w:val="28"/>
          <w:szCs w:val="28"/>
          <w:lang w:val="uk-UA"/>
        </w:rPr>
        <w:t xml:space="preserve">ТА ВАРІАТИВНИЙ </w:t>
      </w:r>
      <w:r w:rsidRPr="00F7546E">
        <w:rPr>
          <w:b/>
          <w:sz w:val="28"/>
          <w:szCs w:val="28"/>
          <w:lang w:val="uk-UA"/>
        </w:rPr>
        <w:t>ЗМІСТ ПІДГОТОВКИ ДОКТОРІВ ФІЛОСОФ</w:t>
      </w:r>
      <w:r>
        <w:rPr>
          <w:b/>
          <w:sz w:val="28"/>
          <w:szCs w:val="28"/>
          <w:lang w:val="uk-UA"/>
        </w:rPr>
        <w:t>ІЇ</w:t>
      </w:r>
      <w:r w:rsidRPr="00F7546E">
        <w:rPr>
          <w:b/>
          <w:sz w:val="28"/>
          <w:szCs w:val="28"/>
          <w:lang w:val="uk-UA"/>
        </w:rPr>
        <w:t>, СФОРМУЛЬОВАНИЙ У РЕЗУЛЬТАТ</w:t>
      </w:r>
      <w:r>
        <w:rPr>
          <w:b/>
          <w:sz w:val="28"/>
          <w:szCs w:val="28"/>
          <w:lang w:val="uk-UA"/>
        </w:rPr>
        <w:t>АХ</w:t>
      </w:r>
      <w:r w:rsidRPr="00F7546E">
        <w:rPr>
          <w:b/>
          <w:sz w:val="28"/>
          <w:szCs w:val="28"/>
          <w:lang w:val="uk-UA"/>
        </w:rPr>
        <w:t xml:space="preserve"> НАВЧАННЯ</w:t>
      </w:r>
    </w:p>
    <w:p w:rsidR="00FE053C" w:rsidRPr="00FD5EE1" w:rsidRDefault="00FE053C" w:rsidP="00FE053C">
      <w:pPr>
        <w:shd w:val="clear" w:color="auto" w:fill="FFFFFF"/>
        <w:ind w:right="68"/>
        <w:jc w:val="center"/>
        <w:rPr>
          <w:spacing w:val="-2"/>
          <w:sz w:val="28"/>
          <w:szCs w:val="28"/>
          <w:lang w:val="uk-UA"/>
        </w:rPr>
      </w:pPr>
    </w:p>
    <w:p w:rsidR="00FE053C" w:rsidRPr="00A20DE0" w:rsidRDefault="00FE053C" w:rsidP="00FE053C">
      <w:pPr>
        <w:ind w:firstLine="709"/>
        <w:jc w:val="both"/>
        <w:rPr>
          <w:sz w:val="28"/>
          <w:szCs w:val="28"/>
          <w:lang w:val="uk-UA"/>
        </w:rPr>
      </w:pPr>
      <w:r>
        <w:rPr>
          <w:sz w:val="28"/>
          <w:szCs w:val="28"/>
          <w:lang w:val="uk-UA"/>
        </w:rPr>
        <w:t>Кваліфікаційний рівень доктора філософії відповідає восьмому рівню Національної рамки кваліфікацій (НРК) – «</w:t>
      </w:r>
      <w:r w:rsidRPr="00A20DE0">
        <w:rPr>
          <w:sz w:val="28"/>
          <w:szCs w:val="28"/>
          <w:lang w:val="uk-UA"/>
        </w:rPr>
        <w:t xml:space="preserve">Здатність розв’язувати комплексні проблеми в галузі </w:t>
      </w:r>
      <w:r>
        <w:rPr>
          <w:sz w:val="28"/>
          <w:szCs w:val="28"/>
          <w:lang w:val="uk-UA"/>
        </w:rPr>
        <w:t xml:space="preserve">професійної </w:t>
      </w:r>
      <w:r w:rsidRPr="00A20DE0">
        <w:rPr>
          <w:sz w:val="28"/>
          <w:szCs w:val="28"/>
          <w:lang w:val="uk-UA"/>
        </w:rPr>
        <w:t>та/або дослідницько-</w:t>
      </w:r>
      <w:r>
        <w:rPr>
          <w:sz w:val="28"/>
          <w:szCs w:val="28"/>
          <w:lang w:val="uk-UA"/>
        </w:rPr>
        <w:t>інноваційної діяльності</w:t>
      </w:r>
      <w:r w:rsidRPr="00A20DE0">
        <w:rPr>
          <w:sz w:val="28"/>
          <w:szCs w:val="28"/>
          <w:lang w:val="uk-UA"/>
        </w:rPr>
        <w:t>, що передбачає глибоке переосмислення наявних та створення нових цілісних знань та/або професійної практики</w:t>
      </w:r>
      <w:r>
        <w:rPr>
          <w:sz w:val="28"/>
          <w:szCs w:val="28"/>
          <w:lang w:val="uk-UA"/>
        </w:rPr>
        <w:t>».</w:t>
      </w:r>
    </w:p>
    <w:p w:rsidR="00FE053C" w:rsidRDefault="00FE053C" w:rsidP="00FE053C">
      <w:pPr>
        <w:ind w:firstLine="709"/>
        <w:jc w:val="both"/>
        <w:rPr>
          <w:sz w:val="28"/>
          <w:szCs w:val="28"/>
          <w:lang w:val="uk-UA"/>
        </w:rPr>
      </w:pPr>
      <w:r w:rsidRPr="00E663E2">
        <w:rPr>
          <w:b/>
          <w:sz w:val="28"/>
          <w:szCs w:val="28"/>
          <w:lang w:val="uk-UA"/>
        </w:rPr>
        <w:t>Результати навчання</w:t>
      </w:r>
      <w:r>
        <w:rPr>
          <w:sz w:val="28"/>
          <w:szCs w:val="28"/>
          <w:lang w:val="uk-UA"/>
        </w:rPr>
        <w:t xml:space="preserve"> </w:t>
      </w:r>
      <w:r w:rsidRPr="0016401F">
        <w:rPr>
          <w:sz w:val="28"/>
          <w:szCs w:val="28"/>
          <w:lang w:val="uk-UA"/>
        </w:rPr>
        <w:t>-</w:t>
      </w:r>
      <w:r>
        <w:rPr>
          <w:sz w:val="28"/>
          <w:szCs w:val="28"/>
          <w:lang w:val="uk-UA"/>
        </w:rPr>
        <w:t xml:space="preserve"> </w:t>
      </w:r>
      <w:r w:rsidRPr="0016401F">
        <w:rPr>
          <w:sz w:val="28"/>
          <w:szCs w:val="28"/>
          <w:lang w:val="uk-UA"/>
        </w:rPr>
        <w:t>компетентності</w:t>
      </w:r>
      <w:r>
        <w:rPr>
          <w:sz w:val="28"/>
          <w:szCs w:val="28"/>
          <w:lang w:val="uk-UA"/>
        </w:rPr>
        <w:t xml:space="preserve"> </w:t>
      </w:r>
      <w:r w:rsidRPr="0016401F">
        <w:rPr>
          <w:sz w:val="28"/>
          <w:szCs w:val="28"/>
          <w:lang w:val="uk-UA"/>
        </w:rPr>
        <w:t>(знання,</w:t>
      </w:r>
      <w:r>
        <w:rPr>
          <w:sz w:val="28"/>
          <w:szCs w:val="28"/>
          <w:lang w:val="uk-UA"/>
        </w:rPr>
        <w:t xml:space="preserve"> </w:t>
      </w:r>
      <w:r w:rsidRPr="0016401F">
        <w:rPr>
          <w:sz w:val="28"/>
          <w:szCs w:val="28"/>
          <w:lang w:val="uk-UA"/>
        </w:rPr>
        <w:t>розуміння,</w:t>
      </w:r>
      <w:r>
        <w:rPr>
          <w:sz w:val="28"/>
          <w:szCs w:val="28"/>
          <w:lang w:val="uk-UA"/>
        </w:rPr>
        <w:t xml:space="preserve"> </w:t>
      </w:r>
      <w:r w:rsidRPr="0016401F">
        <w:rPr>
          <w:sz w:val="28"/>
          <w:szCs w:val="28"/>
          <w:lang w:val="uk-UA"/>
        </w:rPr>
        <w:t>уміння,</w:t>
      </w:r>
      <w:r>
        <w:rPr>
          <w:sz w:val="28"/>
          <w:szCs w:val="28"/>
          <w:lang w:val="uk-UA"/>
        </w:rPr>
        <w:t xml:space="preserve"> цінності</w:t>
      </w:r>
      <w:r w:rsidRPr="0016401F">
        <w:rPr>
          <w:sz w:val="28"/>
          <w:szCs w:val="28"/>
          <w:lang w:val="uk-UA"/>
        </w:rPr>
        <w:t>,</w:t>
      </w:r>
      <w:r>
        <w:rPr>
          <w:sz w:val="28"/>
          <w:szCs w:val="28"/>
          <w:lang w:val="uk-UA"/>
        </w:rPr>
        <w:t xml:space="preserve"> </w:t>
      </w:r>
      <w:r w:rsidRPr="0016401F">
        <w:rPr>
          <w:sz w:val="28"/>
          <w:szCs w:val="28"/>
          <w:lang w:val="uk-UA"/>
        </w:rPr>
        <w:t>інші</w:t>
      </w:r>
      <w:r>
        <w:rPr>
          <w:sz w:val="28"/>
          <w:szCs w:val="28"/>
          <w:lang w:val="uk-UA"/>
        </w:rPr>
        <w:t xml:space="preserve"> </w:t>
      </w:r>
      <w:r w:rsidRPr="0016401F">
        <w:rPr>
          <w:sz w:val="28"/>
          <w:szCs w:val="28"/>
          <w:lang w:val="uk-UA"/>
        </w:rPr>
        <w:t>особисті</w:t>
      </w:r>
      <w:r>
        <w:rPr>
          <w:sz w:val="28"/>
          <w:szCs w:val="28"/>
          <w:lang w:val="uk-UA"/>
        </w:rPr>
        <w:t xml:space="preserve"> </w:t>
      </w:r>
      <w:r w:rsidRPr="0016401F">
        <w:rPr>
          <w:sz w:val="28"/>
          <w:szCs w:val="28"/>
          <w:lang w:val="uk-UA"/>
        </w:rPr>
        <w:t>якості ), які</w:t>
      </w:r>
      <w:r>
        <w:rPr>
          <w:sz w:val="28"/>
          <w:szCs w:val="28"/>
          <w:lang w:val="uk-UA"/>
        </w:rPr>
        <w:t xml:space="preserve"> </w:t>
      </w:r>
      <w:r w:rsidRPr="0016401F">
        <w:rPr>
          <w:sz w:val="28"/>
          <w:szCs w:val="28"/>
          <w:lang w:val="uk-UA"/>
        </w:rPr>
        <w:t>набуває та/або здатна продемонструвати особа після завершення навчання</w:t>
      </w:r>
      <w:r>
        <w:rPr>
          <w:sz w:val="28"/>
          <w:szCs w:val="28"/>
          <w:lang w:val="uk-UA"/>
        </w:rPr>
        <w:t>.</w:t>
      </w:r>
    </w:p>
    <w:p w:rsidR="00FE053C" w:rsidRDefault="00FE053C" w:rsidP="00FE053C">
      <w:pPr>
        <w:ind w:firstLine="709"/>
        <w:jc w:val="both"/>
        <w:rPr>
          <w:sz w:val="28"/>
          <w:szCs w:val="28"/>
          <w:lang w:val="uk-UA"/>
        </w:rPr>
      </w:pPr>
    </w:p>
    <w:p w:rsidR="00FE053C" w:rsidRPr="00742AFF" w:rsidRDefault="00FE053C" w:rsidP="00FE053C">
      <w:pPr>
        <w:jc w:val="center"/>
        <w:rPr>
          <w:b/>
          <w:i/>
          <w:sz w:val="28"/>
          <w:szCs w:val="28"/>
          <w:lang w:val="uk-UA"/>
        </w:rPr>
      </w:pPr>
      <w:r w:rsidRPr="00742AFF">
        <w:rPr>
          <w:b/>
          <w:i/>
          <w:sz w:val="28"/>
          <w:szCs w:val="28"/>
          <w:lang w:val="uk-UA"/>
        </w:rPr>
        <w:t>КЛАСИФІКАЦІЯ В КОГНІТИВНІЙ (ПІЗНАВАЛЬНІЙ) СФЕРІ</w:t>
      </w:r>
    </w:p>
    <w:p w:rsidR="00FE053C" w:rsidRPr="00327E4B" w:rsidRDefault="00FE053C" w:rsidP="00FE053C">
      <w:pPr>
        <w:pStyle w:val="af3"/>
        <w:spacing w:before="0"/>
        <w:rPr>
          <w:i w:val="0"/>
        </w:rPr>
      </w:pPr>
      <w:r w:rsidRPr="00327E4B">
        <w:rPr>
          <w:b/>
          <w:i w:val="0"/>
        </w:rPr>
        <w:t>Знання</w:t>
      </w:r>
      <w:r w:rsidRPr="00327E4B">
        <w:rPr>
          <w:i w:val="0"/>
        </w:rPr>
        <w:t xml:space="preserve"> – здатність запам’ятати або відтворити факти (терміни, конкретні факти, методи і процедури, основні поняття, правила і принципи тощо)</w:t>
      </w:r>
    </w:p>
    <w:p w:rsidR="00FE053C" w:rsidRPr="00327E4B" w:rsidRDefault="00FE053C" w:rsidP="00FE053C">
      <w:pPr>
        <w:pStyle w:val="af3"/>
        <w:spacing w:before="0"/>
        <w:rPr>
          <w:i w:val="0"/>
        </w:rPr>
      </w:pPr>
      <w:r w:rsidRPr="00327E4B">
        <w:rPr>
          <w:b/>
          <w:i w:val="0"/>
        </w:rPr>
        <w:t>Розуміння</w:t>
      </w:r>
      <w:r>
        <w:rPr>
          <w:i w:val="0"/>
        </w:rPr>
        <w:t xml:space="preserve"> </w:t>
      </w:r>
      <w:r w:rsidRPr="00327E4B">
        <w:rPr>
          <w:i w:val="0"/>
        </w:rPr>
        <w:t>– здатність розуміти та інтерпретувати вивчене. Це означає уміння пояснити факти, правила, принципи; перетворити словесний матеріал у, наприклад, математичні вирази; прогнозувати майбутні наслідки на основі отриманих знань.</w:t>
      </w:r>
    </w:p>
    <w:p w:rsidR="00FE053C" w:rsidRPr="00327E4B" w:rsidRDefault="00FE053C" w:rsidP="00FE053C">
      <w:pPr>
        <w:pStyle w:val="af3"/>
        <w:spacing w:before="0"/>
        <w:rPr>
          <w:i w:val="0"/>
        </w:rPr>
      </w:pPr>
      <w:r w:rsidRPr="00327E4B">
        <w:rPr>
          <w:b/>
          <w:i w:val="0"/>
        </w:rPr>
        <w:t>Застосування</w:t>
      </w:r>
      <w:r w:rsidRPr="00327E4B">
        <w:rPr>
          <w:i w:val="0"/>
        </w:rPr>
        <w:t xml:space="preserve"> – здатність використати вивчений матеріал у нових ситуаціях, наприклад, застосувати ідеї та концепції для розв’язання конкретних задач.</w:t>
      </w:r>
    </w:p>
    <w:p w:rsidR="00FE053C" w:rsidRPr="00327E4B" w:rsidRDefault="00FE053C" w:rsidP="00FE053C">
      <w:pPr>
        <w:pStyle w:val="af3"/>
        <w:spacing w:before="0"/>
        <w:rPr>
          <w:i w:val="0"/>
        </w:rPr>
      </w:pPr>
      <w:r w:rsidRPr="00327E4B">
        <w:rPr>
          <w:b/>
          <w:i w:val="0"/>
        </w:rPr>
        <w:t xml:space="preserve">Аналіз </w:t>
      </w:r>
      <w:r w:rsidRPr="00327E4B">
        <w:rPr>
          <w:i w:val="0"/>
        </w:rPr>
        <w:t>– здатність розбивати інформацію на компоненти, розуміти їх взаємозв’язки та організаційну структуру, бачити помилки й огріхи в логіці міркувань, різницю між фактами і наслідками, оцінювати значимість даних.</w:t>
      </w:r>
    </w:p>
    <w:p w:rsidR="00FE053C" w:rsidRPr="00327E4B" w:rsidRDefault="00FE053C" w:rsidP="00FE053C">
      <w:pPr>
        <w:pStyle w:val="af3"/>
        <w:spacing w:before="0"/>
        <w:rPr>
          <w:i w:val="0"/>
        </w:rPr>
      </w:pPr>
      <w:r w:rsidRPr="00327E4B">
        <w:rPr>
          <w:b/>
          <w:i w:val="0"/>
        </w:rPr>
        <w:t>Синтез</w:t>
      </w:r>
      <w:r>
        <w:rPr>
          <w:i w:val="0"/>
        </w:rPr>
        <w:t xml:space="preserve"> </w:t>
      </w:r>
      <w:r w:rsidRPr="00327E4B">
        <w:rPr>
          <w:i w:val="0"/>
        </w:rPr>
        <w:t>– здатність поєднати частини разом, щоб одержати ціле з новою системною властивістю.</w:t>
      </w:r>
    </w:p>
    <w:p w:rsidR="00FE053C" w:rsidRPr="00327E4B" w:rsidRDefault="00FE053C" w:rsidP="00FE053C">
      <w:pPr>
        <w:pStyle w:val="af3"/>
        <w:spacing w:before="0"/>
        <w:rPr>
          <w:i w:val="0"/>
        </w:rPr>
      </w:pPr>
      <w:r w:rsidRPr="00327E4B">
        <w:rPr>
          <w:b/>
          <w:i w:val="0"/>
        </w:rPr>
        <w:t>Оцінювання</w:t>
      </w:r>
      <w:r w:rsidRPr="00327E4B">
        <w:rPr>
          <w:i w:val="0"/>
        </w:rPr>
        <w:t xml:space="preserve"> – здатність оцінювати важливість матеріалу для конкретної цілі.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655"/>
      </w:tblGrid>
      <w:tr w:rsidR="00FE053C" w:rsidRPr="00B337A0" w:rsidTr="002128A3">
        <w:tc>
          <w:tcPr>
            <w:tcW w:w="1809" w:type="dxa"/>
            <w:shd w:val="clear" w:color="auto" w:fill="auto"/>
          </w:tcPr>
          <w:p w:rsidR="00FE053C" w:rsidRPr="009F4E08" w:rsidRDefault="00FE053C" w:rsidP="002128A3">
            <w:pPr>
              <w:jc w:val="both"/>
              <w:rPr>
                <w:i/>
                <w:sz w:val="24"/>
                <w:szCs w:val="24"/>
                <w:lang w:val="uk-UA"/>
              </w:rPr>
            </w:pPr>
            <w:r w:rsidRPr="009F4E08">
              <w:rPr>
                <w:b/>
                <w:i/>
                <w:sz w:val="24"/>
                <w:szCs w:val="24"/>
                <w:lang w:val="uk-UA"/>
              </w:rPr>
              <w:t>Знання</w:t>
            </w:r>
          </w:p>
        </w:tc>
        <w:tc>
          <w:tcPr>
            <w:tcW w:w="7655" w:type="dxa"/>
            <w:shd w:val="clear" w:color="auto" w:fill="auto"/>
          </w:tcPr>
          <w:p w:rsidR="00FE053C" w:rsidRPr="009F4E08" w:rsidRDefault="00FE053C" w:rsidP="002128A3">
            <w:pPr>
              <w:pStyle w:val="25"/>
              <w:numPr>
                <w:ilvl w:val="0"/>
                <w:numId w:val="4"/>
              </w:numPr>
              <w:tabs>
                <w:tab w:val="left" w:pos="318"/>
              </w:tabs>
              <w:spacing w:after="0" w:line="240" w:lineRule="auto"/>
              <w:ind w:left="0" w:firstLine="0"/>
              <w:jc w:val="both"/>
              <w:rPr>
                <w:rFonts w:ascii="Times New Roman" w:eastAsia="Times New Roman" w:hAnsi="Times New Roman"/>
                <w:i/>
                <w:iCs/>
                <w:color w:val="000000"/>
                <w:sz w:val="24"/>
                <w:szCs w:val="24"/>
                <w:lang w:val="uk-UA" w:eastAsia="uk-UA"/>
              </w:rPr>
            </w:pPr>
            <w:r w:rsidRPr="009F4E08">
              <w:rPr>
                <w:rFonts w:ascii="Times New Roman" w:eastAsia="Times New Roman" w:hAnsi="Times New Roman"/>
                <w:i/>
                <w:iCs/>
                <w:color w:val="000000"/>
                <w:sz w:val="24"/>
                <w:szCs w:val="24"/>
                <w:lang w:val="uk-UA" w:eastAsia="uk-UA"/>
              </w:rPr>
              <w:t>визначити</w:t>
            </w:r>
            <w:r w:rsidRPr="009F4E08">
              <w:rPr>
                <w:rFonts w:ascii="Times New Roman" w:eastAsia="Times New Roman" w:hAnsi="Times New Roman"/>
                <w:color w:val="000000"/>
                <w:sz w:val="24"/>
                <w:szCs w:val="24"/>
                <w:lang w:val="uk-UA" w:eastAsia="uk-UA"/>
              </w:rPr>
              <w:t xml:space="preserve"> рівень закордонних </w:t>
            </w:r>
            <w:r>
              <w:rPr>
                <w:rFonts w:ascii="Times New Roman" w:eastAsia="Times New Roman" w:hAnsi="Times New Roman"/>
                <w:color w:val="000000"/>
                <w:sz w:val="24"/>
                <w:szCs w:val="24"/>
                <w:lang w:val="uk-UA" w:eastAsia="uk-UA"/>
              </w:rPr>
              <w:t>розробок</w:t>
            </w:r>
            <w:r w:rsidRPr="009F4E08">
              <w:rPr>
                <w:rFonts w:ascii="Times New Roman" w:eastAsia="Times New Roman" w:hAnsi="Times New Roman"/>
                <w:color w:val="000000"/>
                <w:sz w:val="24"/>
                <w:szCs w:val="24"/>
                <w:lang w:val="uk-UA" w:eastAsia="uk-UA"/>
              </w:rPr>
              <w:t xml:space="preserve"> в напрямі дисертаційних </w:t>
            </w:r>
            <w:r w:rsidRPr="00D12A49">
              <w:rPr>
                <w:rFonts w:ascii="Times New Roman" w:eastAsia="Times New Roman" w:hAnsi="Times New Roman"/>
                <w:color w:val="000000"/>
                <w:sz w:val="24"/>
                <w:szCs w:val="24"/>
                <w:lang w:val="uk-UA" w:eastAsia="uk-UA"/>
              </w:rPr>
              <w:t>досліджень;</w:t>
            </w:r>
          </w:p>
          <w:p w:rsidR="00FE053C" w:rsidRPr="009F4E08" w:rsidRDefault="00FE053C" w:rsidP="002128A3">
            <w:pPr>
              <w:pStyle w:val="25"/>
              <w:numPr>
                <w:ilvl w:val="0"/>
                <w:numId w:val="4"/>
              </w:numPr>
              <w:tabs>
                <w:tab w:val="left" w:pos="318"/>
                <w:tab w:val="left" w:pos="1134"/>
              </w:tabs>
              <w:spacing w:after="0" w:line="240" w:lineRule="auto"/>
              <w:ind w:left="0" w:firstLine="0"/>
              <w:jc w:val="both"/>
              <w:rPr>
                <w:rFonts w:ascii="Times New Roman" w:eastAsia="Times New Roman" w:hAnsi="Times New Roman"/>
                <w:iCs/>
                <w:color w:val="000000"/>
                <w:sz w:val="24"/>
                <w:szCs w:val="24"/>
                <w:lang w:val="uk-UA" w:eastAsia="uk-UA"/>
              </w:rPr>
            </w:pPr>
            <w:r w:rsidRPr="009F4E08">
              <w:rPr>
                <w:rFonts w:ascii="Times New Roman" w:eastAsia="Times New Roman" w:hAnsi="Times New Roman"/>
                <w:i/>
                <w:iCs/>
                <w:color w:val="000000"/>
                <w:sz w:val="24"/>
                <w:szCs w:val="24"/>
                <w:lang w:val="uk-UA" w:eastAsia="uk-UA"/>
              </w:rPr>
              <w:t xml:space="preserve">зібрати </w:t>
            </w:r>
            <w:r>
              <w:rPr>
                <w:rFonts w:ascii="Times New Roman" w:eastAsia="Times New Roman" w:hAnsi="Times New Roman"/>
                <w:iCs/>
                <w:color w:val="000000"/>
                <w:sz w:val="24"/>
                <w:szCs w:val="24"/>
                <w:lang w:val="uk-UA" w:eastAsia="uk-UA"/>
              </w:rPr>
              <w:t>літературні джерела щодо завдань</w:t>
            </w:r>
            <w:r w:rsidRPr="009F4E08">
              <w:rPr>
                <w:rFonts w:ascii="Times New Roman" w:eastAsia="Times New Roman" w:hAnsi="Times New Roman"/>
                <w:iCs/>
                <w:color w:val="000000"/>
                <w:sz w:val="24"/>
                <w:szCs w:val="24"/>
                <w:lang w:val="uk-UA" w:eastAsia="uk-UA"/>
              </w:rPr>
              <w:t>, методів, моделей в предметній галузі;</w:t>
            </w:r>
          </w:p>
          <w:p w:rsidR="00FE053C" w:rsidRPr="009F4E08" w:rsidRDefault="00FE053C" w:rsidP="002128A3">
            <w:pPr>
              <w:pStyle w:val="25"/>
              <w:numPr>
                <w:ilvl w:val="0"/>
                <w:numId w:val="4"/>
              </w:numPr>
              <w:tabs>
                <w:tab w:val="left" w:pos="318"/>
              </w:tabs>
              <w:spacing w:after="0" w:line="240" w:lineRule="auto"/>
              <w:ind w:left="0" w:firstLine="0"/>
              <w:jc w:val="both"/>
              <w:rPr>
                <w:rFonts w:ascii="Times New Roman" w:eastAsia="Times New Roman" w:hAnsi="Times New Roman"/>
                <w:sz w:val="24"/>
                <w:szCs w:val="24"/>
                <w:lang w:val="uk-UA" w:eastAsia="ru-RU"/>
              </w:rPr>
            </w:pPr>
            <w:r w:rsidRPr="009F4E08">
              <w:rPr>
                <w:rFonts w:ascii="Times New Roman" w:eastAsia="Times New Roman" w:hAnsi="Times New Roman"/>
                <w:i/>
                <w:iCs/>
                <w:color w:val="000000"/>
                <w:sz w:val="24"/>
                <w:szCs w:val="24"/>
                <w:lang w:val="uk-UA" w:eastAsia="uk-UA"/>
              </w:rPr>
              <w:t>відтворити</w:t>
            </w:r>
            <w:r w:rsidRPr="009F4E08">
              <w:rPr>
                <w:rFonts w:ascii="Times New Roman" w:eastAsia="Times New Roman" w:hAnsi="Times New Roman"/>
                <w:color w:val="000000"/>
                <w:sz w:val="24"/>
                <w:szCs w:val="24"/>
                <w:lang w:val="uk-UA" w:eastAsia="uk-UA"/>
              </w:rPr>
              <w:t xml:space="preserve"> стан запатентованих рішень як вітчизняних, так і закордонних фондів в галузі досліджень;</w:t>
            </w:r>
          </w:p>
          <w:p w:rsidR="00FE053C" w:rsidRPr="003A24D3" w:rsidRDefault="00FE053C" w:rsidP="002128A3">
            <w:pPr>
              <w:widowControl/>
              <w:numPr>
                <w:ilvl w:val="0"/>
                <w:numId w:val="4"/>
              </w:numPr>
              <w:autoSpaceDE/>
              <w:autoSpaceDN/>
              <w:adjustRightInd/>
              <w:ind w:left="34" w:firstLine="0"/>
              <w:jc w:val="both"/>
              <w:rPr>
                <w:sz w:val="24"/>
                <w:szCs w:val="24"/>
              </w:rPr>
            </w:pPr>
            <w:r w:rsidRPr="00D12A49">
              <w:rPr>
                <w:i/>
                <w:sz w:val="24"/>
                <w:szCs w:val="24"/>
                <w:lang w:val="uk-UA"/>
              </w:rPr>
              <w:t>визначити</w:t>
            </w:r>
            <w:r w:rsidRPr="003A24D3">
              <w:rPr>
                <w:i/>
                <w:sz w:val="24"/>
                <w:szCs w:val="24"/>
              </w:rPr>
              <w:t xml:space="preserve"> </w:t>
            </w:r>
            <w:r w:rsidRPr="003A24D3">
              <w:rPr>
                <w:sz w:val="24"/>
                <w:szCs w:val="24"/>
              </w:rPr>
              <w:t>метод</w:t>
            </w:r>
            <w:r>
              <w:rPr>
                <w:sz w:val="24"/>
                <w:szCs w:val="24"/>
                <w:lang w:val="uk-UA"/>
              </w:rPr>
              <w:t>и</w:t>
            </w:r>
            <w:r w:rsidRPr="003A24D3">
              <w:rPr>
                <w:sz w:val="24"/>
                <w:szCs w:val="24"/>
              </w:rPr>
              <w:t xml:space="preserve"> наукових досліджень, </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обрати</w:t>
            </w:r>
            <w:r w:rsidRPr="00DC3316">
              <w:rPr>
                <w:i/>
                <w:sz w:val="24"/>
                <w:szCs w:val="24"/>
              </w:rPr>
              <w:t xml:space="preserve"> </w:t>
            </w:r>
            <w:r w:rsidRPr="00DC3316">
              <w:rPr>
                <w:sz w:val="24"/>
                <w:szCs w:val="24"/>
              </w:rPr>
              <w:t xml:space="preserve">теорії і методології системного аналізу, етапів застосування системного підходу при дослідженні </w:t>
            </w:r>
            <w:r w:rsidRPr="00DC3316">
              <w:rPr>
                <w:sz w:val="24"/>
                <w:szCs w:val="24"/>
                <w:lang w:val="uk-UA"/>
              </w:rPr>
              <w:t xml:space="preserve">механічних систем та </w:t>
            </w:r>
            <w:r w:rsidRPr="00DC3316">
              <w:rPr>
                <w:sz w:val="24"/>
                <w:szCs w:val="24"/>
              </w:rPr>
              <w:t xml:space="preserve"> процесів</w:t>
            </w:r>
            <w:r w:rsidRPr="00DC3316">
              <w:rPr>
                <w:sz w:val="24"/>
                <w:szCs w:val="24"/>
                <w:lang w:val="uk-UA"/>
              </w:rPr>
              <w:t xml:space="preserve"> обробки</w:t>
            </w:r>
            <w:r w:rsidRPr="00DC3316">
              <w:rPr>
                <w:sz w:val="24"/>
                <w:szCs w:val="24"/>
              </w:rPr>
              <w:t>;</w:t>
            </w:r>
          </w:p>
          <w:p w:rsidR="00FE053C" w:rsidRPr="00551D21" w:rsidRDefault="00FE053C" w:rsidP="002128A3">
            <w:pPr>
              <w:widowControl/>
              <w:numPr>
                <w:ilvl w:val="0"/>
                <w:numId w:val="4"/>
              </w:numPr>
              <w:autoSpaceDE/>
              <w:autoSpaceDN/>
              <w:adjustRightInd/>
              <w:ind w:left="34" w:firstLine="0"/>
              <w:jc w:val="both"/>
            </w:pPr>
            <w:r w:rsidRPr="00D12A49">
              <w:rPr>
                <w:i/>
                <w:sz w:val="24"/>
                <w:szCs w:val="24"/>
                <w:lang w:val="uk-UA"/>
              </w:rPr>
              <w:t>обрати</w:t>
            </w:r>
            <w:r w:rsidRPr="003A24D3">
              <w:rPr>
                <w:i/>
                <w:sz w:val="24"/>
                <w:szCs w:val="24"/>
              </w:rPr>
              <w:t xml:space="preserve"> </w:t>
            </w:r>
            <w:r w:rsidRPr="003A24D3">
              <w:rPr>
                <w:sz w:val="24"/>
                <w:szCs w:val="24"/>
              </w:rPr>
              <w:t>метод</w:t>
            </w:r>
            <w:r>
              <w:rPr>
                <w:sz w:val="24"/>
                <w:szCs w:val="24"/>
                <w:lang w:val="uk-UA"/>
              </w:rPr>
              <w:t>и</w:t>
            </w:r>
            <w:r w:rsidRPr="003A24D3">
              <w:rPr>
                <w:sz w:val="24"/>
                <w:szCs w:val="24"/>
              </w:rPr>
              <w:t xml:space="preserve"> математичного та імітаційного моделювання, метод</w:t>
            </w:r>
            <w:r>
              <w:rPr>
                <w:sz w:val="24"/>
                <w:szCs w:val="24"/>
                <w:lang w:val="uk-UA"/>
              </w:rPr>
              <w:t>и</w:t>
            </w:r>
            <w:r w:rsidRPr="003A24D3">
              <w:rPr>
                <w:sz w:val="24"/>
                <w:szCs w:val="24"/>
              </w:rPr>
              <w:t xml:space="preserve"> статистичного аналізу та умов</w:t>
            </w:r>
            <w:r>
              <w:rPr>
                <w:sz w:val="24"/>
                <w:szCs w:val="24"/>
                <w:lang w:val="uk-UA"/>
              </w:rPr>
              <w:t>и</w:t>
            </w:r>
            <w:r w:rsidRPr="003A24D3">
              <w:rPr>
                <w:sz w:val="24"/>
                <w:szCs w:val="24"/>
              </w:rPr>
              <w:t xml:space="preserve"> їх використання</w:t>
            </w:r>
            <w:r>
              <w:rPr>
                <w:lang w:val="uk-UA"/>
              </w:rPr>
              <w:t>;</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визначити</w:t>
            </w:r>
            <w:r w:rsidRPr="00DC3316">
              <w:rPr>
                <w:sz w:val="24"/>
                <w:szCs w:val="24"/>
              </w:rPr>
              <w:t xml:space="preserve"> науков</w:t>
            </w:r>
            <w:r w:rsidRPr="00DC3316">
              <w:rPr>
                <w:sz w:val="24"/>
                <w:szCs w:val="24"/>
                <w:lang w:val="uk-UA"/>
              </w:rPr>
              <w:t>і</w:t>
            </w:r>
            <w:r w:rsidRPr="00DC3316">
              <w:rPr>
                <w:sz w:val="24"/>
                <w:szCs w:val="24"/>
              </w:rPr>
              <w:t xml:space="preserve"> </w:t>
            </w:r>
            <w:r w:rsidRPr="00DC3316">
              <w:rPr>
                <w:sz w:val="24"/>
                <w:szCs w:val="24"/>
                <w:lang w:val="uk-UA"/>
              </w:rPr>
              <w:t>підходи</w:t>
            </w:r>
            <w:r w:rsidRPr="00DC3316">
              <w:rPr>
                <w:sz w:val="24"/>
                <w:szCs w:val="24"/>
              </w:rPr>
              <w:t xml:space="preserve"> організації процесів створення та застосування нових високоефективних </w:t>
            </w:r>
            <w:r w:rsidRPr="00DC3316">
              <w:rPr>
                <w:sz w:val="24"/>
                <w:szCs w:val="24"/>
                <w:lang w:val="uk-UA"/>
              </w:rPr>
              <w:t xml:space="preserve">механічних систем </w:t>
            </w:r>
            <w:r w:rsidRPr="00DC3316">
              <w:rPr>
                <w:sz w:val="24"/>
                <w:szCs w:val="24"/>
              </w:rPr>
              <w:t xml:space="preserve"> експлуатаційної надійності, </w:t>
            </w:r>
            <w:r w:rsidRPr="00DC3316">
              <w:rPr>
                <w:sz w:val="24"/>
                <w:szCs w:val="24"/>
                <w:lang w:val="uk-UA"/>
              </w:rPr>
              <w:t>продукти</w:t>
            </w:r>
            <w:r w:rsidRPr="00DC3316">
              <w:rPr>
                <w:sz w:val="24"/>
                <w:szCs w:val="24"/>
              </w:rPr>
              <w:t xml:space="preserve">вних і енергозберігальних </w:t>
            </w:r>
            <w:r w:rsidRPr="00DC3316">
              <w:rPr>
                <w:sz w:val="24"/>
                <w:szCs w:val="24"/>
                <w:lang w:val="uk-UA"/>
              </w:rPr>
              <w:t>методів обробки матеріалів;</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lastRenderedPageBreak/>
              <w:t>визначити</w:t>
            </w:r>
            <w:r w:rsidRPr="00DC3316">
              <w:rPr>
                <w:sz w:val="24"/>
                <w:szCs w:val="24"/>
                <w:lang w:val="uk-UA"/>
              </w:rPr>
              <w:t xml:space="preserve"> </w:t>
            </w:r>
            <w:r w:rsidRPr="00DC3316">
              <w:rPr>
                <w:sz w:val="24"/>
                <w:szCs w:val="24"/>
              </w:rPr>
              <w:t>науков</w:t>
            </w:r>
            <w:r w:rsidRPr="00DC3316">
              <w:rPr>
                <w:sz w:val="24"/>
                <w:szCs w:val="24"/>
                <w:lang w:val="uk-UA"/>
              </w:rPr>
              <w:t>і</w:t>
            </w:r>
            <w:r w:rsidRPr="00DC3316">
              <w:rPr>
                <w:sz w:val="24"/>
                <w:szCs w:val="24"/>
              </w:rPr>
              <w:t xml:space="preserve"> </w:t>
            </w:r>
            <w:r w:rsidRPr="00DC3316">
              <w:rPr>
                <w:sz w:val="24"/>
                <w:szCs w:val="24"/>
                <w:lang w:val="uk-UA"/>
              </w:rPr>
              <w:t>підходи</w:t>
            </w:r>
            <w:r w:rsidRPr="00DC3316">
              <w:rPr>
                <w:sz w:val="24"/>
                <w:szCs w:val="24"/>
              </w:rPr>
              <w:t xml:space="preserve"> управління процесами під час виробництва </w:t>
            </w:r>
            <w:r w:rsidRPr="00DC3316">
              <w:rPr>
                <w:sz w:val="24"/>
                <w:szCs w:val="24"/>
                <w:lang w:val="uk-UA"/>
              </w:rPr>
              <w:t>деталей</w:t>
            </w:r>
            <w:r w:rsidRPr="00DC3316">
              <w:rPr>
                <w:sz w:val="24"/>
                <w:szCs w:val="24"/>
              </w:rPr>
              <w:t xml:space="preserve"> та конструкцій</w:t>
            </w:r>
            <w:r w:rsidRPr="00DC3316">
              <w:rPr>
                <w:sz w:val="24"/>
                <w:szCs w:val="24"/>
                <w:lang w:val="uk-UA"/>
              </w:rPr>
              <w:t>;</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 xml:space="preserve">усвідомити </w:t>
            </w:r>
            <w:r w:rsidRPr="00DC3316">
              <w:rPr>
                <w:sz w:val="24"/>
                <w:szCs w:val="24"/>
                <w:lang w:val="uk-UA"/>
              </w:rPr>
              <w:t>роль структурних факторів в досягненні необхідних експлуатаційних та механічних властивостей</w:t>
            </w:r>
            <w:r w:rsidRPr="00DC3316">
              <w:rPr>
                <w:i/>
                <w:sz w:val="24"/>
                <w:szCs w:val="24"/>
                <w:lang w:val="uk-UA"/>
              </w:rPr>
              <w:t>;</w:t>
            </w:r>
          </w:p>
          <w:p w:rsidR="00FE053C" w:rsidRPr="00EC6D03" w:rsidRDefault="00FE053C" w:rsidP="002128A3">
            <w:pPr>
              <w:widowControl/>
              <w:numPr>
                <w:ilvl w:val="0"/>
                <w:numId w:val="4"/>
              </w:numPr>
              <w:autoSpaceDE/>
              <w:autoSpaceDN/>
              <w:adjustRightInd/>
              <w:ind w:left="34" w:firstLine="0"/>
              <w:jc w:val="both"/>
              <w:rPr>
                <w:sz w:val="24"/>
                <w:szCs w:val="24"/>
              </w:rPr>
            </w:pPr>
            <w:r w:rsidRPr="00D12A49">
              <w:rPr>
                <w:i/>
                <w:sz w:val="24"/>
                <w:szCs w:val="24"/>
                <w:lang w:val="uk-UA"/>
              </w:rPr>
              <w:t>навести</w:t>
            </w:r>
            <w:r w:rsidRPr="00EC6D03">
              <w:rPr>
                <w:sz w:val="24"/>
                <w:szCs w:val="24"/>
              </w:rPr>
              <w:t xml:space="preserve"> прогресивн</w:t>
            </w:r>
            <w:r>
              <w:rPr>
                <w:sz w:val="24"/>
                <w:szCs w:val="24"/>
                <w:lang w:val="uk-UA"/>
              </w:rPr>
              <w:t>і</w:t>
            </w:r>
            <w:r w:rsidRPr="00EC6D03">
              <w:rPr>
                <w:sz w:val="24"/>
                <w:szCs w:val="24"/>
              </w:rPr>
              <w:t xml:space="preserve"> технологі</w:t>
            </w:r>
            <w:r>
              <w:rPr>
                <w:sz w:val="24"/>
                <w:szCs w:val="24"/>
                <w:lang w:val="uk-UA"/>
              </w:rPr>
              <w:t>ї</w:t>
            </w:r>
            <w:r w:rsidRPr="00EC6D03">
              <w:rPr>
                <w:sz w:val="24"/>
                <w:szCs w:val="24"/>
              </w:rPr>
              <w:t xml:space="preserve"> промислових підприємств</w:t>
            </w:r>
            <w:r w:rsidRPr="00EC6D03">
              <w:rPr>
                <w:sz w:val="24"/>
                <w:szCs w:val="24"/>
                <w:lang w:val="uk-UA"/>
              </w:rPr>
              <w:t>;</w:t>
            </w:r>
          </w:p>
          <w:p w:rsidR="00FE053C" w:rsidRPr="00EC6D03" w:rsidRDefault="00FE053C" w:rsidP="002128A3">
            <w:pPr>
              <w:widowControl/>
              <w:numPr>
                <w:ilvl w:val="0"/>
                <w:numId w:val="4"/>
              </w:numPr>
              <w:autoSpaceDE/>
              <w:autoSpaceDN/>
              <w:adjustRightInd/>
              <w:ind w:left="34" w:firstLine="0"/>
              <w:jc w:val="both"/>
              <w:rPr>
                <w:sz w:val="24"/>
                <w:szCs w:val="24"/>
              </w:rPr>
            </w:pPr>
            <w:r w:rsidRPr="00D12A49">
              <w:rPr>
                <w:i/>
                <w:sz w:val="24"/>
                <w:szCs w:val="24"/>
                <w:lang w:val="uk-UA"/>
              </w:rPr>
              <w:t>перелічити</w:t>
            </w:r>
            <w:r w:rsidRPr="00EC6D03">
              <w:rPr>
                <w:sz w:val="24"/>
                <w:szCs w:val="24"/>
              </w:rPr>
              <w:t xml:space="preserve"> існуюч</w:t>
            </w:r>
            <w:r>
              <w:rPr>
                <w:sz w:val="24"/>
                <w:szCs w:val="24"/>
                <w:lang w:val="uk-UA"/>
              </w:rPr>
              <w:t>і</w:t>
            </w:r>
            <w:r w:rsidRPr="00EC6D03">
              <w:rPr>
                <w:sz w:val="24"/>
                <w:szCs w:val="24"/>
              </w:rPr>
              <w:t xml:space="preserve"> підход</w:t>
            </w:r>
            <w:r>
              <w:rPr>
                <w:sz w:val="24"/>
                <w:szCs w:val="24"/>
                <w:lang w:val="uk-UA"/>
              </w:rPr>
              <w:t>и</w:t>
            </w:r>
            <w:r w:rsidRPr="00EC6D03">
              <w:rPr>
                <w:sz w:val="24"/>
                <w:szCs w:val="24"/>
              </w:rPr>
              <w:t xml:space="preserve"> до управління роботою промислових підприємств</w:t>
            </w:r>
            <w:r w:rsidRPr="00EC6D03">
              <w:rPr>
                <w:sz w:val="24"/>
                <w:szCs w:val="24"/>
                <w:lang w:val="uk-UA"/>
              </w:rPr>
              <w:t>;</w:t>
            </w:r>
          </w:p>
          <w:p w:rsidR="00FE053C" w:rsidRPr="00EC6D03" w:rsidRDefault="00FE053C" w:rsidP="002128A3">
            <w:pPr>
              <w:widowControl/>
              <w:numPr>
                <w:ilvl w:val="0"/>
                <w:numId w:val="4"/>
              </w:numPr>
              <w:autoSpaceDE/>
              <w:autoSpaceDN/>
              <w:adjustRightInd/>
              <w:ind w:left="34" w:firstLine="0"/>
              <w:jc w:val="both"/>
              <w:rPr>
                <w:sz w:val="24"/>
                <w:szCs w:val="24"/>
              </w:rPr>
            </w:pPr>
            <w:r w:rsidRPr="00D12A49">
              <w:rPr>
                <w:i/>
                <w:sz w:val="24"/>
                <w:szCs w:val="24"/>
                <w:lang w:val="uk-UA"/>
              </w:rPr>
              <w:t>описати</w:t>
            </w:r>
            <w:r w:rsidRPr="00EC6D03">
              <w:rPr>
                <w:sz w:val="24"/>
                <w:szCs w:val="24"/>
              </w:rPr>
              <w:t xml:space="preserve"> науков</w:t>
            </w:r>
            <w:r>
              <w:rPr>
                <w:sz w:val="24"/>
                <w:szCs w:val="24"/>
                <w:lang w:val="uk-UA"/>
              </w:rPr>
              <w:t>і</w:t>
            </w:r>
            <w:r w:rsidRPr="00EC6D03">
              <w:rPr>
                <w:sz w:val="24"/>
                <w:szCs w:val="24"/>
              </w:rPr>
              <w:t xml:space="preserve"> основ</w:t>
            </w:r>
            <w:r>
              <w:rPr>
                <w:sz w:val="24"/>
                <w:szCs w:val="24"/>
                <w:lang w:val="uk-UA"/>
              </w:rPr>
              <w:t>и</w:t>
            </w:r>
            <w:r w:rsidRPr="00EC6D03">
              <w:rPr>
                <w:sz w:val="24"/>
                <w:szCs w:val="24"/>
              </w:rPr>
              <w:t xml:space="preserve"> взаємодії суб’єктів ринку виробничих послуг</w:t>
            </w:r>
            <w:r w:rsidRPr="00EC6D03">
              <w:rPr>
                <w:sz w:val="24"/>
                <w:szCs w:val="24"/>
                <w:lang w:val="uk-UA"/>
              </w:rPr>
              <w:t>;</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визначити</w:t>
            </w:r>
            <w:r w:rsidRPr="00DC3316">
              <w:rPr>
                <w:sz w:val="24"/>
                <w:szCs w:val="24"/>
              </w:rPr>
              <w:t xml:space="preserve"> теоретичн</w:t>
            </w:r>
            <w:r w:rsidRPr="00DC3316">
              <w:rPr>
                <w:sz w:val="24"/>
                <w:szCs w:val="24"/>
                <w:lang w:val="uk-UA"/>
              </w:rPr>
              <w:t>і</w:t>
            </w:r>
            <w:r w:rsidRPr="00DC3316">
              <w:rPr>
                <w:sz w:val="24"/>
                <w:szCs w:val="24"/>
              </w:rPr>
              <w:t xml:space="preserve"> та експериментальн</w:t>
            </w:r>
            <w:r w:rsidRPr="00DC3316">
              <w:rPr>
                <w:sz w:val="24"/>
                <w:szCs w:val="24"/>
                <w:lang w:val="uk-UA"/>
              </w:rPr>
              <w:t>і</w:t>
            </w:r>
            <w:r w:rsidRPr="00DC3316">
              <w:rPr>
                <w:sz w:val="24"/>
                <w:szCs w:val="24"/>
              </w:rPr>
              <w:t xml:space="preserve"> досліджен</w:t>
            </w:r>
            <w:r w:rsidRPr="00DC3316">
              <w:rPr>
                <w:sz w:val="24"/>
                <w:szCs w:val="24"/>
                <w:lang w:val="uk-UA"/>
              </w:rPr>
              <w:t>ня</w:t>
            </w:r>
            <w:r w:rsidRPr="00DC3316">
              <w:rPr>
                <w:sz w:val="24"/>
                <w:szCs w:val="24"/>
              </w:rPr>
              <w:t xml:space="preserve"> </w:t>
            </w:r>
            <w:r w:rsidRPr="00DC3316">
              <w:rPr>
                <w:sz w:val="24"/>
                <w:szCs w:val="24"/>
                <w:lang w:val="uk-UA"/>
              </w:rPr>
              <w:t xml:space="preserve">щодо </w:t>
            </w:r>
            <w:r w:rsidRPr="00DC3316">
              <w:rPr>
                <w:sz w:val="24"/>
                <w:szCs w:val="24"/>
              </w:rPr>
              <w:t>зв'язків складу і структури матеріалів</w:t>
            </w:r>
            <w:r w:rsidRPr="00DC3316">
              <w:rPr>
                <w:sz w:val="24"/>
                <w:szCs w:val="24"/>
                <w:lang w:val="uk-UA"/>
              </w:rPr>
              <w:t>; конструктивних параметрів</w:t>
            </w:r>
            <w:r w:rsidRPr="00DC3316">
              <w:rPr>
                <w:sz w:val="24"/>
                <w:szCs w:val="24"/>
              </w:rPr>
              <w:t xml:space="preserve"> з комплексом фізико-механічних і експлуатаційних властивостей з метою забезпечення надійності і довговічності матеріалів і виробів</w:t>
            </w:r>
            <w:r w:rsidRPr="00DC3316">
              <w:rPr>
                <w:sz w:val="24"/>
                <w:szCs w:val="24"/>
                <w:lang w:val="uk-UA"/>
              </w:rPr>
              <w:t>;</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 xml:space="preserve">узагальнити </w:t>
            </w:r>
            <w:r w:rsidRPr="00DC3316">
              <w:rPr>
                <w:sz w:val="24"/>
                <w:szCs w:val="24"/>
                <w:lang w:val="uk-UA"/>
              </w:rPr>
              <w:t>підхід при розробці нових конструкцій та технологічнийх процесів;</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rPr>
              <w:t>в</w:t>
            </w:r>
            <w:r w:rsidRPr="00DC3316">
              <w:rPr>
                <w:i/>
                <w:sz w:val="24"/>
                <w:szCs w:val="24"/>
                <w:lang w:val="uk-UA"/>
              </w:rPr>
              <w:t>изначити</w:t>
            </w:r>
            <w:r w:rsidRPr="00DC3316">
              <w:rPr>
                <w:sz w:val="24"/>
                <w:szCs w:val="24"/>
              </w:rPr>
              <w:t xml:space="preserve"> закономірност</w:t>
            </w:r>
            <w:r w:rsidRPr="00DC3316">
              <w:rPr>
                <w:sz w:val="24"/>
                <w:szCs w:val="24"/>
                <w:lang w:val="uk-UA"/>
              </w:rPr>
              <w:t>і</w:t>
            </w:r>
            <w:r w:rsidRPr="00DC3316">
              <w:rPr>
                <w:sz w:val="24"/>
                <w:szCs w:val="24"/>
              </w:rPr>
              <w:t xml:space="preserve"> фізико-хімічних і механічних процесів, що відбуваються </w:t>
            </w:r>
            <w:r w:rsidRPr="00DC3316">
              <w:rPr>
                <w:sz w:val="24"/>
                <w:szCs w:val="24"/>
                <w:lang w:val="uk-UA"/>
              </w:rPr>
              <w:t>під час тертя та зношування в механічних системах;</w:t>
            </w:r>
          </w:p>
          <w:p w:rsidR="00FE053C" w:rsidRPr="00DC3316" w:rsidRDefault="00FE053C" w:rsidP="002128A3">
            <w:pPr>
              <w:widowControl/>
              <w:numPr>
                <w:ilvl w:val="0"/>
                <w:numId w:val="4"/>
              </w:numPr>
              <w:autoSpaceDE/>
              <w:autoSpaceDN/>
              <w:adjustRightInd/>
              <w:ind w:left="34" w:firstLine="0"/>
              <w:jc w:val="both"/>
              <w:rPr>
                <w:sz w:val="24"/>
                <w:szCs w:val="24"/>
              </w:rPr>
            </w:pPr>
            <w:r w:rsidRPr="00DC3316">
              <w:rPr>
                <w:i/>
                <w:sz w:val="24"/>
                <w:szCs w:val="24"/>
                <w:lang w:val="uk-UA"/>
              </w:rPr>
              <w:t>визначити</w:t>
            </w:r>
            <w:r w:rsidRPr="00DC3316">
              <w:rPr>
                <w:sz w:val="24"/>
                <w:szCs w:val="24"/>
                <w:lang w:val="uk-UA"/>
              </w:rPr>
              <w:t xml:space="preserve"> основні</w:t>
            </w:r>
            <w:r w:rsidRPr="00DC3316">
              <w:rPr>
                <w:sz w:val="24"/>
                <w:szCs w:val="24"/>
              </w:rPr>
              <w:t xml:space="preserve"> критерії оцінки </w:t>
            </w:r>
            <w:r w:rsidRPr="00DC3316">
              <w:rPr>
                <w:sz w:val="24"/>
                <w:szCs w:val="24"/>
                <w:lang w:val="uk-UA"/>
              </w:rPr>
              <w:t>ефективності виробів та прийнятих конструктивних рішень з урахуванням умов їх експлуатації;</w:t>
            </w:r>
          </w:p>
          <w:p w:rsidR="00FE053C" w:rsidRPr="00DC3316" w:rsidRDefault="00FE053C" w:rsidP="002128A3">
            <w:pPr>
              <w:widowControl/>
              <w:autoSpaceDE/>
              <w:autoSpaceDN/>
              <w:adjustRightInd/>
              <w:jc w:val="both"/>
              <w:rPr>
                <w:i/>
                <w:sz w:val="24"/>
                <w:szCs w:val="24"/>
                <w:lang w:val="uk-UA"/>
              </w:rPr>
            </w:pPr>
            <w:r w:rsidRPr="00DC3316">
              <w:rPr>
                <w:i/>
                <w:sz w:val="24"/>
                <w:szCs w:val="24"/>
                <w:lang w:val="uk-UA"/>
              </w:rPr>
              <w:t>17) навести</w:t>
            </w:r>
            <w:r w:rsidRPr="00DC3316">
              <w:rPr>
                <w:sz w:val="24"/>
                <w:szCs w:val="24"/>
                <w:lang w:val="uk-UA"/>
              </w:rPr>
              <w:t xml:space="preserve"> процеси комп'ютерної реалізації математичних моделей фізико-хімічних, гідродинамічних, теплових, деформаційних перетворень при обробці і експлуатації різних матеріалів та систем; комп'ютерне; комп'ютерний аналіз і оптимізація процесів прийняття інженерних рішень;</w:t>
            </w:r>
          </w:p>
          <w:p w:rsidR="00FE053C" w:rsidRPr="00DC3316" w:rsidRDefault="00FE053C" w:rsidP="002128A3">
            <w:pPr>
              <w:widowControl/>
              <w:numPr>
                <w:ilvl w:val="1"/>
                <w:numId w:val="22"/>
              </w:numPr>
              <w:autoSpaceDE/>
              <w:autoSpaceDN/>
              <w:adjustRightInd/>
              <w:ind w:left="34" w:firstLine="0"/>
              <w:jc w:val="both"/>
              <w:rPr>
                <w:sz w:val="24"/>
                <w:szCs w:val="24"/>
                <w:lang w:val="uk-UA"/>
              </w:rPr>
            </w:pPr>
            <w:r w:rsidRPr="00DC3316">
              <w:rPr>
                <w:i/>
                <w:sz w:val="24"/>
                <w:szCs w:val="24"/>
                <w:lang w:val="uk-UA"/>
              </w:rPr>
              <w:t xml:space="preserve"> описати </w:t>
            </w:r>
            <w:r w:rsidRPr="00DC3316">
              <w:rPr>
                <w:sz w:val="24"/>
                <w:szCs w:val="24"/>
                <w:lang w:val="uk-UA"/>
              </w:rPr>
              <w:t>методику отримання необхідного рівня експлуатаційних властивостей в залежності від умов навантаження;</w:t>
            </w:r>
          </w:p>
          <w:p w:rsidR="00FE053C" w:rsidRPr="00DC3316" w:rsidRDefault="00FE053C" w:rsidP="002128A3">
            <w:pPr>
              <w:widowControl/>
              <w:numPr>
                <w:ilvl w:val="1"/>
                <w:numId w:val="22"/>
              </w:numPr>
              <w:autoSpaceDE/>
              <w:autoSpaceDN/>
              <w:adjustRightInd/>
              <w:ind w:left="34" w:firstLine="0"/>
              <w:jc w:val="both"/>
              <w:rPr>
                <w:sz w:val="24"/>
                <w:szCs w:val="24"/>
                <w:lang w:val="uk-UA"/>
              </w:rPr>
            </w:pPr>
            <w:r w:rsidRPr="00DC3316">
              <w:rPr>
                <w:i/>
                <w:sz w:val="24"/>
                <w:szCs w:val="24"/>
                <w:lang w:val="uk-UA"/>
              </w:rPr>
              <w:t xml:space="preserve"> описати </w:t>
            </w:r>
            <w:r w:rsidRPr="00DC3316">
              <w:rPr>
                <w:sz w:val="24"/>
                <w:szCs w:val="24"/>
                <w:lang w:val="uk-UA"/>
              </w:rPr>
              <w:t>спеціальні технології, спрямовані на досягнення певного рівня конструктивних рішень;</w:t>
            </w:r>
          </w:p>
          <w:p w:rsidR="00FE053C" w:rsidRPr="00DC3316" w:rsidRDefault="00FE053C" w:rsidP="002128A3">
            <w:pPr>
              <w:widowControl/>
              <w:autoSpaceDE/>
              <w:autoSpaceDN/>
              <w:adjustRightInd/>
              <w:jc w:val="both"/>
              <w:rPr>
                <w:sz w:val="24"/>
                <w:szCs w:val="24"/>
                <w:lang w:val="uk-UA"/>
              </w:rPr>
            </w:pPr>
            <w:r w:rsidRPr="00DC3316">
              <w:rPr>
                <w:sz w:val="24"/>
                <w:szCs w:val="24"/>
                <w:lang w:val="uk-UA"/>
              </w:rPr>
              <w:t xml:space="preserve">20) </w:t>
            </w:r>
            <w:r w:rsidRPr="00DC3316">
              <w:rPr>
                <w:i/>
                <w:sz w:val="24"/>
                <w:szCs w:val="24"/>
                <w:lang w:val="uk-UA"/>
              </w:rPr>
              <w:t>описати</w:t>
            </w:r>
            <w:r w:rsidRPr="00DC3316">
              <w:rPr>
                <w:sz w:val="24"/>
                <w:szCs w:val="24"/>
                <w:lang w:val="uk-UA"/>
              </w:rPr>
              <w:t xml:space="preserve"> процедуру планування експерименту та обробки експериментальних данних;</w:t>
            </w:r>
          </w:p>
          <w:p w:rsidR="00FE053C" w:rsidRPr="00B337A0" w:rsidRDefault="00FE053C" w:rsidP="002128A3">
            <w:pPr>
              <w:widowControl/>
              <w:autoSpaceDE/>
              <w:autoSpaceDN/>
              <w:adjustRightInd/>
              <w:jc w:val="both"/>
              <w:rPr>
                <w:sz w:val="24"/>
                <w:szCs w:val="24"/>
                <w:lang w:val="uk-UA"/>
              </w:rPr>
            </w:pPr>
            <w:r w:rsidRPr="00DC3316">
              <w:rPr>
                <w:sz w:val="24"/>
                <w:szCs w:val="24"/>
                <w:lang w:val="uk-UA"/>
              </w:rPr>
              <w:t xml:space="preserve">21) </w:t>
            </w:r>
            <w:r w:rsidRPr="00DC3316">
              <w:rPr>
                <w:i/>
                <w:sz w:val="24"/>
                <w:szCs w:val="24"/>
                <w:lang w:val="uk-UA"/>
              </w:rPr>
              <w:t>навести</w:t>
            </w:r>
            <w:r w:rsidRPr="00DC3316">
              <w:rPr>
                <w:sz w:val="24"/>
                <w:szCs w:val="24"/>
                <w:lang w:val="uk-UA"/>
              </w:rPr>
              <w:t xml:space="preserve"> класифікацію планів експерименту на основі регресійного аналізу.</w:t>
            </w:r>
          </w:p>
        </w:tc>
      </w:tr>
      <w:tr w:rsidR="00FE053C" w:rsidRPr="00270AA4" w:rsidTr="002128A3">
        <w:tc>
          <w:tcPr>
            <w:tcW w:w="1809" w:type="dxa"/>
            <w:shd w:val="clear" w:color="auto" w:fill="auto"/>
          </w:tcPr>
          <w:p w:rsidR="00FE053C" w:rsidRPr="009F4E08" w:rsidRDefault="00FE053C" w:rsidP="002128A3">
            <w:pPr>
              <w:jc w:val="both"/>
              <w:rPr>
                <w:b/>
                <w:i/>
                <w:sz w:val="24"/>
                <w:szCs w:val="24"/>
                <w:lang w:val="uk-UA"/>
              </w:rPr>
            </w:pPr>
            <w:r w:rsidRPr="009F4E08">
              <w:rPr>
                <w:b/>
                <w:i/>
                <w:sz w:val="24"/>
                <w:szCs w:val="24"/>
                <w:lang w:val="uk-UA"/>
              </w:rPr>
              <w:lastRenderedPageBreak/>
              <w:t>Розуміння</w:t>
            </w:r>
          </w:p>
        </w:tc>
        <w:tc>
          <w:tcPr>
            <w:tcW w:w="7655" w:type="dxa"/>
            <w:shd w:val="clear" w:color="auto" w:fill="auto"/>
          </w:tcPr>
          <w:p w:rsidR="00FE053C" w:rsidRPr="00DC3316" w:rsidRDefault="00FE053C" w:rsidP="002128A3">
            <w:pPr>
              <w:widowControl/>
              <w:numPr>
                <w:ilvl w:val="1"/>
                <w:numId w:val="2"/>
              </w:numPr>
              <w:tabs>
                <w:tab w:val="clear" w:pos="1440"/>
              </w:tabs>
              <w:autoSpaceDE/>
              <w:autoSpaceDN/>
              <w:adjustRightInd/>
              <w:ind w:left="34" w:firstLine="0"/>
              <w:jc w:val="both"/>
            </w:pPr>
            <w:r w:rsidRPr="00DC3316">
              <w:rPr>
                <w:i/>
                <w:sz w:val="24"/>
                <w:szCs w:val="24"/>
                <w:lang w:val="uk-UA"/>
              </w:rPr>
              <w:t>ілюструвати</w:t>
            </w:r>
            <w:r w:rsidRPr="00DC3316">
              <w:rPr>
                <w:sz w:val="24"/>
                <w:szCs w:val="24"/>
                <w:lang w:val="uk-UA"/>
              </w:rPr>
              <w:t xml:space="preserve"> </w:t>
            </w:r>
            <w:r w:rsidRPr="00DC3316">
              <w:rPr>
                <w:sz w:val="24"/>
                <w:szCs w:val="24"/>
              </w:rPr>
              <w:t>метод</w:t>
            </w:r>
            <w:r w:rsidRPr="00DC3316">
              <w:rPr>
                <w:sz w:val="24"/>
                <w:szCs w:val="24"/>
                <w:lang w:val="uk-UA"/>
              </w:rPr>
              <w:t>и</w:t>
            </w:r>
            <w:r w:rsidRPr="00DC3316">
              <w:rPr>
                <w:sz w:val="24"/>
                <w:szCs w:val="24"/>
              </w:rPr>
              <w:t xml:space="preserve"> математичного та імітаційного моделювання, метод</w:t>
            </w:r>
            <w:r w:rsidRPr="00DC3316">
              <w:rPr>
                <w:sz w:val="24"/>
                <w:szCs w:val="24"/>
                <w:lang w:val="uk-UA"/>
              </w:rPr>
              <w:t>и</w:t>
            </w:r>
            <w:r w:rsidRPr="00DC3316">
              <w:rPr>
                <w:sz w:val="24"/>
                <w:szCs w:val="24"/>
              </w:rPr>
              <w:t xml:space="preserve"> статистичного аналізу</w:t>
            </w:r>
            <w:r w:rsidRPr="00DC3316">
              <w:rPr>
                <w:sz w:val="24"/>
                <w:szCs w:val="24"/>
                <w:lang w:val="uk-UA"/>
              </w:rPr>
              <w:t>;</w:t>
            </w:r>
          </w:p>
          <w:p w:rsidR="00FE053C" w:rsidRPr="00DC3316" w:rsidRDefault="00FE053C" w:rsidP="002128A3">
            <w:pPr>
              <w:widowControl/>
              <w:numPr>
                <w:ilvl w:val="1"/>
                <w:numId w:val="2"/>
              </w:numPr>
              <w:tabs>
                <w:tab w:val="clear" w:pos="1440"/>
              </w:tabs>
              <w:autoSpaceDE/>
              <w:autoSpaceDN/>
              <w:adjustRightInd/>
              <w:ind w:left="34" w:firstLine="0"/>
              <w:jc w:val="both"/>
              <w:rPr>
                <w:sz w:val="24"/>
                <w:szCs w:val="24"/>
              </w:rPr>
            </w:pPr>
            <w:r w:rsidRPr="00DC3316">
              <w:rPr>
                <w:i/>
                <w:sz w:val="24"/>
                <w:szCs w:val="24"/>
                <w:lang w:val="uk-UA"/>
              </w:rPr>
              <w:t>оцінити</w:t>
            </w:r>
            <w:r w:rsidRPr="00DC3316">
              <w:rPr>
                <w:sz w:val="24"/>
                <w:szCs w:val="24"/>
              </w:rPr>
              <w:t xml:space="preserve"> науков</w:t>
            </w:r>
            <w:r w:rsidRPr="00DC3316">
              <w:rPr>
                <w:sz w:val="24"/>
                <w:szCs w:val="24"/>
                <w:lang w:val="uk-UA"/>
              </w:rPr>
              <w:t>і</w:t>
            </w:r>
            <w:r w:rsidRPr="00DC3316">
              <w:rPr>
                <w:sz w:val="24"/>
                <w:szCs w:val="24"/>
              </w:rPr>
              <w:t xml:space="preserve"> основ</w:t>
            </w:r>
            <w:r w:rsidRPr="00DC3316">
              <w:rPr>
                <w:sz w:val="24"/>
                <w:szCs w:val="24"/>
                <w:lang w:val="uk-UA"/>
              </w:rPr>
              <w:t>и</w:t>
            </w:r>
            <w:r w:rsidRPr="00DC3316">
              <w:rPr>
                <w:sz w:val="24"/>
                <w:szCs w:val="24"/>
              </w:rPr>
              <w:t xml:space="preserve"> організації процесів створення та застосування нових високоефективних</w:t>
            </w:r>
            <w:r w:rsidRPr="00DC3316">
              <w:rPr>
                <w:sz w:val="24"/>
                <w:szCs w:val="24"/>
                <w:lang w:val="uk-UA"/>
              </w:rPr>
              <w:t>, енергозберігальних</w:t>
            </w:r>
            <w:r w:rsidRPr="00DC3316">
              <w:rPr>
                <w:sz w:val="24"/>
                <w:szCs w:val="24"/>
              </w:rPr>
              <w:t xml:space="preserve"> </w:t>
            </w:r>
            <w:r w:rsidRPr="00DC3316">
              <w:rPr>
                <w:sz w:val="24"/>
                <w:szCs w:val="24"/>
                <w:lang w:val="uk-UA"/>
              </w:rPr>
              <w:t>технологій</w:t>
            </w:r>
            <w:r w:rsidRPr="00DC3316">
              <w:rPr>
                <w:sz w:val="24"/>
                <w:szCs w:val="24"/>
              </w:rPr>
              <w:t xml:space="preserve"> </w:t>
            </w:r>
            <w:r w:rsidRPr="00DC3316">
              <w:rPr>
                <w:sz w:val="24"/>
                <w:szCs w:val="24"/>
                <w:lang w:val="uk-UA"/>
              </w:rPr>
              <w:t xml:space="preserve">з метою отримання </w:t>
            </w:r>
            <w:r w:rsidRPr="00DC3316">
              <w:rPr>
                <w:sz w:val="24"/>
                <w:szCs w:val="24"/>
              </w:rPr>
              <w:t>підвищеної експлуатаційної надійності</w:t>
            </w:r>
            <w:r w:rsidRPr="00DC3316">
              <w:rPr>
                <w:sz w:val="24"/>
                <w:szCs w:val="24"/>
                <w:lang w:val="uk-UA"/>
              </w:rPr>
              <w:t>;</w:t>
            </w:r>
          </w:p>
          <w:p w:rsidR="00FE053C" w:rsidRPr="00DC3316" w:rsidRDefault="00FE053C" w:rsidP="002128A3">
            <w:pPr>
              <w:widowControl/>
              <w:numPr>
                <w:ilvl w:val="1"/>
                <w:numId w:val="2"/>
              </w:numPr>
              <w:tabs>
                <w:tab w:val="clear" w:pos="1440"/>
                <w:tab w:val="num" w:pos="-1809"/>
              </w:tabs>
              <w:autoSpaceDE/>
              <w:autoSpaceDN/>
              <w:adjustRightInd/>
              <w:ind w:left="34" w:firstLine="0"/>
              <w:jc w:val="both"/>
              <w:rPr>
                <w:sz w:val="24"/>
                <w:szCs w:val="24"/>
              </w:rPr>
            </w:pPr>
            <w:r w:rsidRPr="00DC3316">
              <w:rPr>
                <w:i/>
                <w:sz w:val="24"/>
                <w:szCs w:val="24"/>
                <w:lang w:val="uk-UA"/>
              </w:rPr>
              <w:t>оцінити</w:t>
            </w:r>
            <w:r w:rsidRPr="00DC3316">
              <w:rPr>
                <w:sz w:val="24"/>
                <w:szCs w:val="24"/>
              </w:rPr>
              <w:t xml:space="preserve"> основ</w:t>
            </w:r>
            <w:r w:rsidRPr="00DC3316">
              <w:rPr>
                <w:sz w:val="24"/>
                <w:szCs w:val="24"/>
                <w:lang w:val="uk-UA"/>
              </w:rPr>
              <w:t>и</w:t>
            </w:r>
            <w:r w:rsidRPr="00DC3316">
              <w:rPr>
                <w:sz w:val="24"/>
                <w:szCs w:val="24"/>
              </w:rPr>
              <w:t xml:space="preserve"> управління процесами під час  </w:t>
            </w:r>
            <w:r w:rsidRPr="00DC3316">
              <w:rPr>
                <w:sz w:val="24"/>
                <w:szCs w:val="24"/>
                <w:lang w:val="uk-UA"/>
              </w:rPr>
              <w:t xml:space="preserve">експлуатації конструкцій та обробки </w:t>
            </w:r>
            <w:r w:rsidRPr="00DC3316">
              <w:rPr>
                <w:sz w:val="24"/>
                <w:szCs w:val="24"/>
              </w:rPr>
              <w:t xml:space="preserve"> матеріалів</w:t>
            </w:r>
            <w:r w:rsidRPr="00DC3316">
              <w:rPr>
                <w:sz w:val="24"/>
                <w:szCs w:val="24"/>
                <w:lang w:val="uk-UA"/>
              </w:rPr>
              <w:t>;</w:t>
            </w:r>
          </w:p>
          <w:p w:rsidR="00FE053C" w:rsidRPr="00DC3316" w:rsidRDefault="00FE053C" w:rsidP="002128A3">
            <w:pPr>
              <w:widowControl/>
              <w:numPr>
                <w:ilvl w:val="1"/>
                <w:numId w:val="2"/>
              </w:numPr>
              <w:tabs>
                <w:tab w:val="clear" w:pos="1440"/>
                <w:tab w:val="num" w:pos="-1809"/>
              </w:tabs>
              <w:autoSpaceDE/>
              <w:autoSpaceDN/>
              <w:adjustRightInd/>
              <w:ind w:left="34" w:firstLine="0"/>
              <w:jc w:val="both"/>
              <w:rPr>
                <w:sz w:val="24"/>
                <w:szCs w:val="24"/>
              </w:rPr>
            </w:pPr>
            <w:r w:rsidRPr="00DC3316">
              <w:rPr>
                <w:i/>
                <w:sz w:val="24"/>
                <w:szCs w:val="24"/>
                <w:lang w:val="uk-UA"/>
              </w:rPr>
              <w:t>класифікувати</w:t>
            </w:r>
            <w:r w:rsidRPr="00DC3316">
              <w:rPr>
                <w:sz w:val="24"/>
                <w:szCs w:val="24"/>
              </w:rPr>
              <w:t xml:space="preserve"> прогресивн</w:t>
            </w:r>
            <w:r w:rsidRPr="00DC3316">
              <w:rPr>
                <w:sz w:val="24"/>
                <w:szCs w:val="24"/>
                <w:lang w:val="uk-UA"/>
              </w:rPr>
              <w:t>і</w:t>
            </w:r>
            <w:r w:rsidRPr="00DC3316">
              <w:rPr>
                <w:sz w:val="24"/>
                <w:szCs w:val="24"/>
              </w:rPr>
              <w:t xml:space="preserve"> технологі</w:t>
            </w:r>
            <w:r w:rsidRPr="00DC3316">
              <w:rPr>
                <w:sz w:val="24"/>
                <w:szCs w:val="24"/>
                <w:lang w:val="uk-UA"/>
              </w:rPr>
              <w:t>ї</w:t>
            </w:r>
            <w:r w:rsidRPr="00DC3316">
              <w:rPr>
                <w:sz w:val="24"/>
                <w:szCs w:val="24"/>
              </w:rPr>
              <w:t xml:space="preserve"> промислових підприємств</w:t>
            </w:r>
            <w:r w:rsidRPr="00DC3316">
              <w:rPr>
                <w:sz w:val="24"/>
                <w:szCs w:val="24"/>
                <w:lang w:val="uk-UA"/>
              </w:rPr>
              <w:t>;</w:t>
            </w:r>
          </w:p>
          <w:p w:rsidR="00FE053C" w:rsidRPr="00DC3316" w:rsidRDefault="00FE053C" w:rsidP="002128A3">
            <w:pPr>
              <w:widowControl/>
              <w:numPr>
                <w:ilvl w:val="1"/>
                <w:numId w:val="2"/>
              </w:numPr>
              <w:tabs>
                <w:tab w:val="clear" w:pos="1440"/>
                <w:tab w:val="num" w:pos="-1809"/>
              </w:tabs>
              <w:autoSpaceDE/>
              <w:autoSpaceDN/>
              <w:adjustRightInd/>
              <w:ind w:left="34" w:firstLine="0"/>
              <w:jc w:val="both"/>
              <w:rPr>
                <w:sz w:val="24"/>
                <w:szCs w:val="24"/>
              </w:rPr>
            </w:pPr>
            <w:r w:rsidRPr="00DC3316">
              <w:rPr>
                <w:i/>
                <w:sz w:val="24"/>
                <w:szCs w:val="24"/>
                <w:lang w:val="uk-UA"/>
              </w:rPr>
              <w:t>співставити</w:t>
            </w:r>
            <w:r w:rsidRPr="00DC3316">
              <w:rPr>
                <w:sz w:val="24"/>
                <w:szCs w:val="24"/>
              </w:rPr>
              <w:t xml:space="preserve"> теоретичн</w:t>
            </w:r>
            <w:r w:rsidRPr="00DC3316">
              <w:rPr>
                <w:sz w:val="24"/>
                <w:szCs w:val="24"/>
                <w:lang w:val="uk-UA"/>
              </w:rPr>
              <w:t>і</w:t>
            </w:r>
            <w:r w:rsidRPr="00DC3316">
              <w:rPr>
                <w:sz w:val="24"/>
                <w:szCs w:val="24"/>
              </w:rPr>
              <w:t xml:space="preserve"> та експериментальн</w:t>
            </w:r>
            <w:r w:rsidRPr="00DC3316">
              <w:rPr>
                <w:sz w:val="24"/>
                <w:szCs w:val="24"/>
                <w:lang w:val="uk-UA"/>
              </w:rPr>
              <w:t>і</w:t>
            </w:r>
            <w:r w:rsidRPr="00DC3316">
              <w:rPr>
                <w:sz w:val="24"/>
                <w:szCs w:val="24"/>
              </w:rPr>
              <w:t xml:space="preserve"> досліджен</w:t>
            </w:r>
            <w:r w:rsidRPr="00DC3316">
              <w:rPr>
                <w:sz w:val="24"/>
                <w:szCs w:val="24"/>
                <w:lang w:val="uk-UA"/>
              </w:rPr>
              <w:t>ня</w:t>
            </w:r>
            <w:r w:rsidRPr="00DC3316">
              <w:rPr>
                <w:sz w:val="24"/>
                <w:szCs w:val="24"/>
              </w:rPr>
              <w:t xml:space="preserve"> в</w:t>
            </w:r>
            <w:r w:rsidRPr="00DC3316">
              <w:rPr>
                <w:sz w:val="24"/>
                <w:szCs w:val="24"/>
                <w:lang w:val="uk-UA"/>
              </w:rPr>
              <w:t>пливу умов експлуатації та обробки</w:t>
            </w:r>
            <w:r w:rsidRPr="00DC3316">
              <w:rPr>
                <w:sz w:val="24"/>
                <w:szCs w:val="24"/>
              </w:rPr>
              <w:t xml:space="preserve"> </w:t>
            </w:r>
            <w:r w:rsidRPr="00DC3316">
              <w:rPr>
                <w:sz w:val="24"/>
                <w:szCs w:val="24"/>
                <w:lang w:val="uk-UA"/>
              </w:rPr>
              <w:t>на</w:t>
            </w:r>
            <w:r w:rsidRPr="00DC3316">
              <w:rPr>
                <w:sz w:val="24"/>
                <w:szCs w:val="24"/>
              </w:rPr>
              <w:t xml:space="preserve"> комплекс фізико-механічних і експлуатаційних властивостей</w:t>
            </w:r>
            <w:r w:rsidRPr="00DC3316">
              <w:rPr>
                <w:sz w:val="24"/>
                <w:szCs w:val="24"/>
                <w:lang w:val="uk-UA"/>
              </w:rPr>
              <w:t>;</w:t>
            </w:r>
          </w:p>
          <w:p w:rsidR="00FE053C" w:rsidRPr="00DC3316" w:rsidRDefault="00FE053C" w:rsidP="002128A3">
            <w:pPr>
              <w:widowControl/>
              <w:numPr>
                <w:ilvl w:val="1"/>
                <w:numId w:val="2"/>
              </w:numPr>
              <w:tabs>
                <w:tab w:val="clear" w:pos="1440"/>
              </w:tabs>
              <w:autoSpaceDE/>
              <w:autoSpaceDN/>
              <w:adjustRightInd/>
              <w:ind w:left="34" w:firstLine="0"/>
              <w:jc w:val="both"/>
              <w:rPr>
                <w:sz w:val="24"/>
                <w:szCs w:val="24"/>
              </w:rPr>
            </w:pPr>
            <w:r w:rsidRPr="00DC3316">
              <w:rPr>
                <w:i/>
                <w:sz w:val="24"/>
                <w:szCs w:val="24"/>
                <w:lang w:val="uk-UA"/>
              </w:rPr>
              <w:t>пояснити</w:t>
            </w:r>
            <w:r w:rsidRPr="00DC3316">
              <w:rPr>
                <w:sz w:val="24"/>
                <w:szCs w:val="24"/>
              </w:rPr>
              <w:t xml:space="preserve"> закономірност</w:t>
            </w:r>
            <w:r w:rsidRPr="00DC3316">
              <w:rPr>
                <w:sz w:val="24"/>
                <w:szCs w:val="24"/>
                <w:lang w:val="uk-UA"/>
              </w:rPr>
              <w:t>і</w:t>
            </w:r>
            <w:r w:rsidRPr="00DC3316">
              <w:rPr>
                <w:sz w:val="24"/>
                <w:szCs w:val="24"/>
              </w:rPr>
              <w:t xml:space="preserve"> фізико-хімічних і механічних процесів, що відбуваються </w:t>
            </w:r>
            <w:r w:rsidRPr="00DC3316">
              <w:rPr>
                <w:sz w:val="24"/>
                <w:szCs w:val="24"/>
                <w:lang w:val="uk-UA"/>
              </w:rPr>
              <w:t>під час тертя та зношування матеріалів, функціонування механічних систем та під час обробки матеріалів;</w:t>
            </w:r>
          </w:p>
          <w:p w:rsidR="00FE053C" w:rsidRPr="00DC3316" w:rsidRDefault="00FE053C" w:rsidP="002128A3">
            <w:pPr>
              <w:widowControl/>
              <w:numPr>
                <w:ilvl w:val="1"/>
                <w:numId w:val="2"/>
              </w:numPr>
              <w:tabs>
                <w:tab w:val="clear" w:pos="1440"/>
                <w:tab w:val="num" w:pos="-391"/>
              </w:tabs>
              <w:autoSpaceDE/>
              <w:autoSpaceDN/>
              <w:adjustRightInd/>
              <w:ind w:left="34" w:firstLine="0"/>
              <w:jc w:val="both"/>
              <w:rPr>
                <w:sz w:val="24"/>
                <w:szCs w:val="24"/>
              </w:rPr>
            </w:pPr>
            <w:r w:rsidRPr="00DC3316">
              <w:rPr>
                <w:i/>
                <w:sz w:val="24"/>
                <w:szCs w:val="24"/>
                <w:lang w:val="uk-UA"/>
              </w:rPr>
              <w:t>співставити</w:t>
            </w:r>
            <w:r w:rsidRPr="00DC3316">
              <w:rPr>
                <w:sz w:val="24"/>
                <w:szCs w:val="24"/>
              </w:rPr>
              <w:t xml:space="preserve"> закономірност</w:t>
            </w:r>
            <w:r w:rsidRPr="00DC3316">
              <w:rPr>
                <w:sz w:val="24"/>
                <w:szCs w:val="24"/>
                <w:lang w:val="uk-UA"/>
              </w:rPr>
              <w:t>і</w:t>
            </w:r>
            <w:r w:rsidRPr="00DC3316">
              <w:rPr>
                <w:sz w:val="24"/>
                <w:szCs w:val="24"/>
              </w:rPr>
              <w:t xml:space="preserve"> і критерії оцінки руйнування матеріалів </w:t>
            </w:r>
            <w:r w:rsidRPr="00DC3316">
              <w:rPr>
                <w:sz w:val="24"/>
                <w:szCs w:val="24"/>
                <w:lang w:val="uk-UA"/>
              </w:rPr>
              <w:t>п</w:t>
            </w:r>
            <w:r w:rsidRPr="00DC3316">
              <w:rPr>
                <w:sz w:val="24"/>
                <w:szCs w:val="24"/>
              </w:rPr>
              <w:t>ід ді</w:t>
            </w:r>
            <w:r w:rsidRPr="00DC3316">
              <w:rPr>
                <w:sz w:val="24"/>
                <w:szCs w:val="24"/>
                <w:lang w:val="uk-UA"/>
              </w:rPr>
              <w:t>єю</w:t>
            </w:r>
            <w:r w:rsidRPr="00DC3316">
              <w:rPr>
                <w:sz w:val="24"/>
                <w:szCs w:val="24"/>
              </w:rPr>
              <w:t xml:space="preserve"> механічних навантажень і зовнішнього середовища</w:t>
            </w:r>
            <w:r w:rsidRPr="00DC3316">
              <w:rPr>
                <w:sz w:val="24"/>
                <w:szCs w:val="24"/>
                <w:lang w:val="uk-UA"/>
              </w:rPr>
              <w:t>;</w:t>
            </w:r>
          </w:p>
          <w:p w:rsidR="00FE053C" w:rsidRPr="00DC3316" w:rsidRDefault="00FE053C" w:rsidP="002128A3">
            <w:pPr>
              <w:widowControl/>
              <w:autoSpaceDE/>
              <w:autoSpaceDN/>
              <w:adjustRightInd/>
              <w:jc w:val="both"/>
              <w:rPr>
                <w:i/>
                <w:sz w:val="24"/>
                <w:szCs w:val="24"/>
                <w:lang w:val="uk-UA"/>
              </w:rPr>
            </w:pPr>
            <w:r w:rsidRPr="00DC3316">
              <w:rPr>
                <w:i/>
                <w:sz w:val="24"/>
                <w:szCs w:val="24"/>
                <w:lang w:val="uk-UA"/>
              </w:rPr>
              <w:t>8) співставити</w:t>
            </w:r>
            <w:r w:rsidRPr="00DC3316">
              <w:rPr>
                <w:sz w:val="24"/>
                <w:szCs w:val="24"/>
                <w:lang w:val="uk-UA"/>
              </w:rPr>
              <w:t xml:space="preserve"> комп'ютерну реалізацію математичних моделей фізико-хімічних, гідродинамічних, теплових, деформаційних перетворень при виробництві, обробці, експлуатації різних механічних систем; комп'ютерне проектування систем та методів обробки матеріалів; </w:t>
            </w:r>
            <w:r w:rsidRPr="00DC3316">
              <w:rPr>
                <w:sz w:val="24"/>
                <w:szCs w:val="24"/>
                <w:lang w:val="uk-UA"/>
              </w:rPr>
              <w:lastRenderedPageBreak/>
              <w:t>комп'ютерний аналіз і оптимізацію процесів отримання заданих експлуатаційних властивостей;</w:t>
            </w:r>
          </w:p>
          <w:p w:rsidR="00FE053C" w:rsidRPr="00DC3316" w:rsidRDefault="00FE053C" w:rsidP="002128A3">
            <w:pPr>
              <w:widowControl/>
              <w:autoSpaceDE/>
              <w:autoSpaceDN/>
              <w:adjustRightInd/>
              <w:jc w:val="both"/>
              <w:rPr>
                <w:sz w:val="24"/>
                <w:szCs w:val="24"/>
                <w:lang w:val="uk-UA"/>
              </w:rPr>
            </w:pPr>
            <w:r w:rsidRPr="00DC3316">
              <w:rPr>
                <w:i/>
                <w:sz w:val="24"/>
                <w:szCs w:val="24"/>
                <w:lang w:val="uk-UA"/>
              </w:rPr>
              <w:t xml:space="preserve">11) співставити </w:t>
            </w:r>
            <w:r w:rsidRPr="00DC3316">
              <w:rPr>
                <w:sz w:val="24"/>
                <w:szCs w:val="24"/>
                <w:lang w:val="uk-UA"/>
              </w:rPr>
              <w:t>способи підвищення експлуатаційної стійкості матеріалів у різних умовах експлуатації;</w:t>
            </w:r>
          </w:p>
          <w:p w:rsidR="00FE053C" w:rsidRPr="00DC3316" w:rsidRDefault="00FE053C" w:rsidP="002128A3">
            <w:pPr>
              <w:pStyle w:val="25"/>
              <w:tabs>
                <w:tab w:val="left" w:pos="318"/>
              </w:tabs>
              <w:spacing w:after="0" w:line="240" w:lineRule="auto"/>
              <w:ind w:left="34"/>
              <w:jc w:val="both"/>
              <w:rPr>
                <w:rFonts w:ascii="Times New Roman" w:hAnsi="Times New Roman"/>
                <w:sz w:val="24"/>
                <w:szCs w:val="24"/>
                <w:lang w:val="uk-UA"/>
              </w:rPr>
            </w:pPr>
            <w:r w:rsidRPr="00DC3316">
              <w:rPr>
                <w:rFonts w:ascii="Times New Roman" w:hAnsi="Times New Roman"/>
                <w:i/>
                <w:sz w:val="24"/>
                <w:szCs w:val="24"/>
                <w:lang w:val="uk-UA"/>
              </w:rPr>
              <w:t xml:space="preserve">12) співставити </w:t>
            </w:r>
            <w:r w:rsidRPr="00DC3316">
              <w:rPr>
                <w:rFonts w:ascii="Times New Roman" w:hAnsi="Times New Roman"/>
                <w:sz w:val="24"/>
                <w:szCs w:val="24"/>
                <w:lang w:val="uk-UA"/>
              </w:rPr>
              <w:t xml:space="preserve">спеціальні технології, спрямовані на досягнення певного рівня комплексу експлуатаційних властивостей </w:t>
            </w:r>
          </w:p>
        </w:tc>
      </w:tr>
      <w:tr w:rsidR="00FE053C" w:rsidRPr="00B337A0" w:rsidTr="002128A3">
        <w:tc>
          <w:tcPr>
            <w:tcW w:w="1809" w:type="dxa"/>
            <w:shd w:val="clear" w:color="auto" w:fill="auto"/>
          </w:tcPr>
          <w:p w:rsidR="00FE053C" w:rsidRPr="009F4E08" w:rsidRDefault="00FE053C" w:rsidP="002128A3">
            <w:pPr>
              <w:jc w:val="both"/>
              <w:rPr>
                <w:i/>
                <w:sz w:val="24"/>
                <w:szCs w:val="24"/>
                <w:lang w:val="uk-UA"/>
              </w:rPr>
            </w:pPr>
            <w:r w:rsidRPr="009F4E08">
              <w:rPr>
                <w:b/>
                <w:i/>
                <w:color w:val="000000"/>
                <w:sz w:val="24"/>
                <w:szCs w:val="24"/>
                <w:lang w:val="uk-UA" w:eastAsia="uk-UA"/>
              </w:rPr>
              <w:lastRenderedPageBreak/>
              <w:t>Застосування знань</w:t>
            </w:r>
          </w:p>
        </w:tc>
        <w:tc>
          <w:tcPr>
            <w:tcW w:w="7655" w:type="dxa"/>
            <w:shd w:val="clear" w:color="auto" w:fill="auto"/>
          </w:tcPr>
          <w:p w:rsidR="00FE053C" w:rsidRPr="00DC3316" w:rsidRDefault="00FE053C" w:rsidP="002128A3">
            <w:pPr>
              <w:widowControl/>
              <w:numPr>
                <w:ilvl w:val="0"/>
                <w:numId w:val="26"/>
              </w:numPr>
              <w:tabs>
                <w:tab w:val="clear" w:pos="394"/>
              </w:tabs>
              <w:autoSpaceDE/>
              <w:autoSpaceDN/>
              <w:adjustRightInd/>
              <w:ind w:left="34" w:firstLine="0"/>
              <w:jc w:val="both"/>
            </w:pPr>
            <w:r w:rsidRPr="00DC3316">
              <w:rPr>
                <w:i/>
                <w:sz w:val="24"/>
                <w:szCs w:val="24"/>
                <w:lang w:val="uk-UA"/>
              </w:rPr>
              <w:t>застосувати</w:t>
            </w:r>
            <w:r w:rsidRPr="00DC3316">
              <w:rPr>
                <w:sz w:val="24"/>
                <w:szCs w:val="24"/>
                <w:lang w:val="uk-UA"/>
              </w:rPr>
              <w:t xml:space="preserve"> </w:t>
            </w:r>
            <w:r w:rsidRPr="00DC3316">
              <w:rPr>
                <w:sz w:val="24"/>
                <w:szCs w:val="24"/>
              </w:rPr>
              <w:t>метод</w:t>
            </w:r>
            <w:r w:rsidRPr="00DC3316">
              <w:rPr>
                <w:sz w:val="24"/>
                <w:szCs w:val="24"/>
                <w:lang w:val="uk-UA"/>
              </w:rPr>
              <w:t>и</w:t>
            </w:r>
            <w:r w:rsidRPr="00DC3316">
              <w:rPr>
                <w:sz w:val="24"/>
                <w:szCs w:val="24"/>
              </w:rPr>
              <w:t xml:space="preserve"> математичного </w:t>
            </w:r>
            <w:r w:rsidRPr="00DC3316">
              <w:rPr>
                <w:sz w:val="24"/>
                <w:szCs w:val="24"/>
                <w:lang w:val="uk-UA"/>
              </w:rPr>
              <w:t>м</w:t>
            </w:r>
            <w:r w:rsidRPr="00DC3316">
              <w:rPr>
                <w:sz w:val="24"/>
                <w:szCs w:val="24"/>
              </w:rPr>
              <w:t>оделювання, статистичного аналізу</w:t>
            </w:r>
            <w:r w:rsidRPr="00DC3316">
              <w:rPr>
                <w:sz w:val="24"/>
                <w:szCs w:val="24"/>
                <w:lang w:val="uk-UA"/>
              </w:rPr>
              <w:t>;</w:t>
            </w:r>
          </w:p>
          <w:p w:rsidR="00FE053C" w:rsidRPr="00DC3316" w:rsidRDefault="00FE053C" w:rsidP="002128A3">
            <w:pPr>
              <w:widowControl/>
              <w:numPr>
                <w:ilvl w:val="0"/>
                <w:numId w:val="26"/>
              </w:numPr>
              <w:autoSpaceDE/>
              <w:autoSpaceDN/>
              <w:adjustRightInd/>
              <w:ind w:left="34" w:firstLine="0"/>
              <w:jc w:val="both"/>
              <w:rPr>
                <w:sz w:val="24"/>
                <w:szCs w:val="24"/>
              </w:rPr>
            </w:pPr>
            <w:r w:rsidRPr="00DC3316">
              <w:rPr>
                <w:i/>
                <w:sz w:val="24"/>
                <w:szCs w:val="24"/>
                <w:lang w:val="uk-UA"/>
              </w:rPr>
              <w:t>використати</w:t>
            </w:r>
            <w:r w:rsidRPr="00DC3316">
              <w:rPr>
                <w:sz w:val="24"/>
                <w:szCs w:val="24"/>
              </w:rPr>
              <w:t xml:space="preserve"> науков</w:t>
            </w:r>
            <w:r w:rsidRPr="00DC3316">
              <w:rPr>
                <w:sz w:val="24"/>
                <w:szCs w:val="24"/>
                <w:lang w:val="uk-UA"/>
              </w:rPr>
              <w:t>і</w:t>
            </w:r>
            <w:r w:rsidRPr="00DC3316">
              <w:rPr>
                <w:sz w:val="24"/>
                <w:szCs w:val="24"/>
              </w:rPr>
              <w:t xml:space="preserve"> основ</w:t>
            </w:r>
            <w:r w:rsidRPr="00DC3316">
              <w:rPr>
                <w:sz w:val="24"/>
                <w:szCs w:val="24"/>
                <w:lang w:val="uk-UA"/>
              </w:rPr>
              <w:t>и</w:t>
            </w:r>
            <w:r w:rsidRPr="00DC3316">
              <w:rPr>
                <w:sz w:val="24"/>
                <w:szCs w:val="24"/>
              </w:rPr>
              <w:t xml:space="preserve"> організації процесів створення </w:t>
            </w:r>
            <w:r w:rsidRPr="00DC3316">
              <w:rPr>
                <w:sz w:val="24"/>
                <w:szCs w:val="24"/>
                <w:lang w:val="uk-UA"/>
              </w:rPr>
              <w:t xml:space="preserve">конструкцій </w:t>
            </w:r>
            <w:r w:rsidRPr="00DC3316">
              <w:rPr>
                <w:sz w:val="24"/>
                <w:szCs w:val="24"/>
              </w:rPr>
              <w:t>та застосува</w:t>
            </w:r>
            <w:r w:rsidRPr="00DC3316">
              <w:rPr>
                <w:sz w:val="24"/>
                <w:szCs w:val="24"/>
                <w:lang w:val="uk-UA"/>
              </w:rPr>
              <w:t>ння</w:t>
            </w:r>
            <w:r w:rsidRPr="00DC3316">
              <w:rPr>
                <w:sz w:val="24"/>
                <w:szCs w:val="24"/>
              </w:rPr>
              <w:t xml:space="preserve"> нових високоефективних матеріалів підвищеної експлуатаційної надійності, </w:t>
            </w:r>
            <w:r w:rsidRPr="00DC3316">
              <w:rPr>
                <w:sz w:val="24"/>
                <w:szCs w:val="24"/>
                <w:lang w:val="uk-UA"/>
              </w:rPr>
              <w:t>продуктивних і е</w:t>
            </w:r>
            <w:r w:rsidRPr="00DC3316">
              <w:rPr>
                <w:sz w:val="24"/>
                <w:szCs w:val="24"/>
              </w:rPr>
              <w:t xml:space="preserve">нергозберігальних </w:t>
            </w:r>
            <w:r w:rsidRPr="00DC3316">
              <w:rPr>
                <w:sz w:val="24"/>
                <w:szCs w:val="24"/>
                <w:lang w:val="uk-UA"/>
              </w:rPr>
              <w:t>методів обробки матеріалів;</w:t>
            </w:r>
          </w:p>
          <w:p w:rsidR="00FE053C" w:rsidRPr="00DC3316" w:rsidRDefault="00FE053C" w:rsidP="002128A3">
            <w:pPr>
              <w:widowControl/>
              <w:numPr>
                <w:ilvl w:val="0"/>
                <w:numId w:val="26"/>
              </w:numPr>
              <w:autoSpaceDE/>
              <w:autoSpaceDN/>
              <w:adjustRightInd/>
              <w:ind w:left="34" w:firstLine="0"/>
              <w:jc w:val="both"/>
              <w:rPr>
                <w:sz w:val="24"/>
                <w:szCs w:val="24"/>
              </w:rPr>
            </w:pPr>
            <w:r w:rsidRPr="00DC3316">
              <w:rPr>
                <w:i/>
                <w:sz w:val="24"/>
                <w:szCs w:val="24"/>
                <w:lang w:val="uk-UA"/>
              </w:rPr>
              <w:t>використати</w:t>
            </w:r>
            <w:r w:rsidRPr="00DC3316">
              <w:rPr>
                <w:sz w:val="24"/>
                <w:szCs w:val="24"/>
              </w:rPr>
              <w:t xml:space="preserve"> науков</w:t>
            </w:r>
            <w:r w:rsidRPr="00DC3316">
              <w:rPr>
                <w:sz w:val="24"/>
                <w:szCs w:val="24"/>
                <w:lang w:val="uk-UA"/>
              </w:rPr>
              <w:t>і</w:t>
            </w:r>
            <w:r w:rsidRPr="00DC3316">
              <w:rPr>
                <w:sz w:val="24"/>
                <w:szCs w:val="24"/>
              </w:rPr>
              <w:t xml:space="preserve"> основ</w:t>
            </w:r>
            <w:r w:rsidRPr="00DC3316">
              <w:rPr>
                <w:sz w:val="24"/>
                <w:szCs w:val="24"/>
                <w:lang w:val="uk-UA"/>
              </w:rPr>
              <w:t>и</w:t>
            </w:r>
            <w:r w:rsidRPr="00DC3316">
              <w:rPr>
                <w:sz w:val="24"/>
                <w:szCs w:val="24"/>
              </w:rPr>
              <w:t xml:space="preserve"> управління процесами під час  </w:t>
            </w:r>
            <w:r w:rsidRPr="00DC3316">
              <w:rPr>
                <w:sz w:val="24"/>
                <w:szCs w:val="24"/>
                <w:lang w:val="uk-UA"/>
              </w:rPr>
              <w:t>розробки та виготовлення</w:t>
            </w:r>
            <w:r w:rsidRPr="00DC3316">
              <w:rPr>
                <w:sz w:val="24"/>
                <w:szCs w:val="24"/>
              </w:rPr>
              <w:t xml:space="preserve"> конструкцій</w:t>
            </w:r>
            <w:r w:rsidRPr="00DC3316">
              <w:rPr>
                <w:sz w:val="24"/>
                <w:szCs w:val="24"/>
                <w:lang w:val="uk-UA"/>
              </w:rPr>
              <w:t>;</w:t>
            </w:r>
          </w:p>
          <w:p w:rsidR="00FE053C" w:rsidRPr="00DC3316" w:rsidRDefault="00FE053C" w:rsidP="002128A3">
            <w:pPr>
              <w:widowControl/>
              <w:numPr>
                <w:ilvl w:val="0"/>
                <w:numId w:val="26"/>
              </w:numPr>
              <w:autoSpaceDE/>
              <w:autoSpaceDN/>
              <w:adjustRightInd/>
              <w:ind w:left="34" w:firstLine="0"/>
              <w:jc w:val="both"/>
              <w:rPr>
                <w:sz w:val="24"/>
                <w:szCs w:val="24"/>
              </w:rPr>
            </w:pPr>
            <w:r w:rsidRPr="00DC3316">
              <w:rPr>
                <w:i/>
                <w:sz w:val="24"/>
                <w:szCs w:val="24"/>
                <w:lang w:val="uk-UA"/>
              </w:rPr>
              <w:t>знайти</w:t>
            </w:r>
            <w:r w:rsidRPr="00DC3316">
              <w:rPr>
                <w:sz w:val="24"/>
                <w:szCs w:val="24"/>
              </w:rPr>
              <w:t xml:space="preserve"> </w:t>
            </w:r>
            <w:r w:rsidRPr="00DC3316">
              <w:rPr>
                <w:sz w:val="24"/>
                <w:szCs w:val="24"/>
                <w:lang w:val="uk-UA"/>
              </w:rPr>
              <w:t xml:space="preserve">оптимальні </w:t>
            </w:r>
            <w:r w:rsidRPr="00DC3316">
              <w:rPr>
                <w:sz w:val="24"/>
                <w:szCs w:val="24"/>
              </w:rPr>
              <w:t>теоретичн</w:t>
            </w:r>
            <w:r w:rsidRPr="00DC3316">
              <w:rPr>
                <w:sz w:val="24"/>
                <w:szCs w:val="24"/>
                <w:lang w:val="uk-UA"/>
              </w:rPr>
              <w:t>і</w:t>
            </w:r>
            <w:r w:rsidRPr="00DC3316">
              <w:rPr>
                <w:sz w:val="24"/>
                <w:szCs w:val="24"/>
              </w:rPr>
              <w:t xml:space="preserve"> та експериментальн</w:t>
            </w:r>
            <w:r w:rsidRPr="00DC3316">
              <w:rPr>
                <w:sz w:val="24"/>
                <w:szCs w:val="24"/>
                <w:lang w:val="uk-UA"/>
              </w:rPr>
              <w:t>і</w:t>
            </w:r>
            <w:r w:rsidRPr="00DC3316">
              <w:rPr>
                <w:sz w:val="24"/>
                <w:szCs w:val="24"/>
              </w:rPr>
              <w:t xml:space="preserve"> </w:t>
            </w:r>
            <w:r w:rsidRPr="00DC3316">
              <w:rPr>
                <w:sz w:val="24"/>
                <w:szCs w:val="24"/>
                <w:lang w:val="uk-UA"/>
              </w:rPr>
              <w:t xml:space="preserve">методи </w:t>
            </w:r>
            <w:r w:rsidRPr="00DC3316">
              <w:rPr>
                <w:sz w:val="24"/>
                <w:szCs w:val="24"/>
              </w:rPr>
              <w:t>досліджен</w:t>
            </w:r>
            <w:r w:rsidRPr="00DC3316">
              <w:rPr>
                <w:sz w:val="24"/>
                <w:szCs w:val="24"/>
                <w:lang w:val="uk-UA"/>
              </w:rPr>
              <w:t>ня</w:t>
            </w:r>
            <w:r w:rsidRPr="00DC3316">
              <w:rPr>
                <w:sz w:val="24"/>
                <w:szCs w:val="24"/>
              </w:rPr>
              <w:t xml:space="preserve"> зв'язків складу і структури </w:t>
            </w:r>
            <w:r w:rsidRPr="00DC3316">
              <w:rPr>
                <w:sz w:val="24"/>
                <w:szCs w:val="24"/>
                <w:lang w:val="uk-UA"/>
              </w:rPr>
              <w:t>механічних систем</w:t>
            </w:r>
            <w:r w:rsidRPr="00DC3316">
              <w:rPr>
                <w:sz w:val="24"/>
                <w:szCs w:val="24"/>
              </w:rPr>
              <w:t xml:space="preserve"> з комплексом фізико-механічних і експлуатаційних властивостей</w:t>
            </w:r>
            <w:r w:rsidRPr="00DC3316">
              <w:rPr>
                <w:sz w:val="24"/>
                <w:szCs w:val="24"/>
                <w:lang w:val="uk-UA"/>
              </w:rPr>
              <w:t>;</w:t>
            </w:r>
          </w:p>
          <w:p w:rsidR="00FE053C" w:rsidRPr="00DC3316" w:rsidRDefault="00FE053C" w:rsidP="002128A3">
            <w:pPr>
              <w:widowControl/>
              <w:numPr>
                <w:ilvl w:val="0"/>
                <w:numId w:val="26"/>
              </w:numPr>
              <w:autoSpaceDE/>
              <w:autoSpaceDN/>
              <w:adjustRightInd/>
              <w:ind w:left="34" w:firstLine="0"/>
              <w:jc w:val="both"/>
              <w:rPr>
                <w:sz w:val="24"/>
                <w:szCs w:val="24"/>
              </w:rPr>
            </w:pPr>
            <w:r w:rsidRPr="00DC3316">
              <w:rPr>
                <w:i/>
                <w:sz w:val="24"/>
                <w:szCs w:val="24"/>
                <w:lang w:val="uk-UA"/>
              </w:rPr>
              <w:t>встановити</w:t>
            </w:r>
            <w:r w:rsidRPr="00DC3316">
              <w:rPr>
                <w:sz w:val="24"/>
                <w:szCs w:val="24"/>
              </w:rPr>
              <w:t xml:space="preserve"> закономірност</w:t>
            </w:r>
            <w:r w:rsidRPr="00DC3316">
              <w:rPr>
                <w:sz w:val="24"/>
                <w:szCs w:val="24"/>
                <w:lang w:val="uk-UA"/>
              </w:rPr>
              <w:t>і</w:t>
            </w:r>
            <w:r w:rsidRPr="00DC3316">
              <w:rPr>
                <w:sz w:val="24"/>
                <w:szCs w:val="24"/>
              </w:rPr>
              <w:t xml:space="preserve"> фізико-хімічних і механічних процесів, що відбуваються </w:t>
            </w:r>
            <w:r w:rsidRPr="00DC3316">
              <w:rPr>
                <w:sz w:val="24"/>
                <w:szCs w:val="24"/>
                <w:lang w:val="uk-UA"/>
              </w:rPr>
              <w:t>під час тертя та зношування;</w:t>
            </w:r>
          </w:p>
          <w:p w:rsidR="00FE053C" w:rsidRPr="00DC3316" w:rsidRDefault="00FE053C" w:rsidP="002128A3">
            <w:pPr>
              <w:widowControl/>
              <w:numPr>
                <w:ilvl w:val="0"/>
                <w:numId w:val="26"/>
              </w:numPr>
              <w:autoSpaceDE/>
              <w:autoSpaceDN/>
              <w:adjustRightInd/>
              <w:ind w:left="34" w:firstLine="0"/>
              <w:jc w:val="both"/>
              <w:rPr>
                <w:sz w:val="24"/>
                <w:szCs w:val="24"/>
              </w:rPr>
            </w:pPr>
            <w:r w:rsidRPr="00DC3316">
              <w:rPr>
                <w:i/>
                <w:sz w:val="24"/>
                <w:szCs w:val="24"/>
                <w:lang w:val="uk-UA"/>
              </w:rPr>
              <w:t>використати</w:t>
            </w:r>
            <w:r w:rsidRPr="00DC3316">
              <w:rPr>
                <w:sz w:val="24"/>
                <w:szCs w:val="24"/>
              </w:rPr>
              <w:t xml:space="preserve"> закономірност</w:t>
            </w:r>
            <w:r w:rsidRPr="00DC3316">
              <w:rPr>
                <w:sz w:val="24"/>
                <w:szCs w:val="24"/>
                <w:lang w:val="uk-UA"/>
              </w:rPr>
              <w:t>і</w:t>
            </w:r>
            <w:r w:rsidRPr="00DC3316">
              <w:rPr>
                <w:sz w:val="24"/>
                <w:szCs w:val="24"/>
              </w:rPr>
              <w:t xml:space="preserve"> і критерії оцінки руйнування матеріалів від дії механічних навантажень і зовнішнього середовища</w:t>
            </w:r>
            <w:r w:rsidRPr="00DC3316">
              <w:rPr>
                <w:sz w:val="24"/>
                <w:szCs w:val="24"/>
                <w:lang w:val="uk-UA"/>
              </w:rPr>
              <w:t>;</w:t>
            </w:r>
          </w:p>
          <w:p w:rsidR="00FE053C" w:rsidRPr="00DC3316" w:rsidRDefault="00FE053C" w:rsidP="002128A3">
            <w:pPr>
              <w:widowControl/>
              <w:autoSpaceDE/>
              <w:autoSpaceDN/>
              <w:adjustRightInd/>
              <w:ind w:left="34"/>
              <w:jc w:val="both"/>
              <w:rPr>
                <w:i/>
                <w:sz w:val="24"/>
                <w:szCs w:val="24"/>
                <w:lang w:val="uk-UA"/>
              </w:rPr>
            </w:pPr>
            <w:r w:rsidRPr="00DC3316">
              <w:rPr>
                <w:i/>
                <w:sz w:val="24"/>
                <w:szCs w:val="24"/>
                <w:lang w:val="uk-UA"/>
              </w:rPr>
              <w:t>7) втілити</w:t>
            </w:r>
            <w:r w:rsidRPr="00DC3316">
              <w:rPr>
                <w:sz w:val="24"/>
                <w:szCs w:val="24"/>
                <w:lang w:val="uk-UA"/>
              </w:rPr>
              <w:t xml:space="preserve"> комп'ютерну реалізацію математичних моделей фізико-хімічних, гідродинамічних, теплових, деформаційних перетворень при виробництві, обробці, експлуатації різних механічних систем;  комп'ютерний аналіз і оптимізацію процесів експлуатації матеріалів;</w:t>
            </w:r>
          </w:p>
          <w:p w:rsidR="00FE053C" w:rsidRPr="00DC3316" w:rsidRDefault="00FE053C" w:rsidP="002128A3">
            <w:pPr>
              <w:widowControl/>
              <w:autoSpaceDE/>
              <w:autoSpaceDN/>
              <w:adjustRightInd/>
              <w:ind w:left="34"/>
              <w:jc w:val="both"/>
              <w:rPr>
                <w:sz w:val="24"/>
                <w:szCs w:val="24"/>
                <w:lang w:val="uk-UA"/>
              </w:rPr>
            </w:pPr>
            <w:r w:rsidRPr="00DC3316">
              <w:rPr>
                <w:i/>
                <w:sz w:val="24"/>
                <w:szCs w:val="24"/>
                <w:lang w:val="uk-UA"/>
              </w:rPr>
              <w:t>10) розробити метод</w:t>
            </w:r>
            <w:r w:rsidRPr="00DC3316">
              <w:rPr>
                <w:sz w:val="24"/>
                <w:szCs w:val="24"/>
                <w:lang w:val="uk-UA"/>
              </w:rPr>
              <w:t>и підвищення експлуатаційної стійкості матеріалів у різних умовах експлуатації;</w:t>
            </w:r>
          </w:p>
          <w:p w:rsidR="00FE053C" w:rsidRPr="00DC3316" w:rsidRDefault="00FE053C" w:rsidP="002128A3">
            <w:pPr>
              <w:pStyle w:val="25"/>
              <w:tabs>
                <w:tab w:val="left" w:pos="318"/>
              </w:tabs>
              <w:spacing w:after="0" w:line="240" w:lineRule="auto"/>
              <w:ind w:left="34"/>
              <w:jc w:val="both"/>
              <w:rPr>
                <w:rFonts w:ascii="Times New Roman" w:hAnsi="Times New Roman"/>
                <w:sz w:val="24"/>
                <w:szCs w:val="24"/>
                <w:lang w:val="uk-UA"/>
              </w:rPr>
            </w:pPr>
            <w:r w:rsidRPr="00DC3316">
              <w:rPr>
                <w:rFonts w:ascii="Times New Roman" w:hAnsi="Times New Roman"/>
                <w:i/>
                <w:sz w:val="24"/>
                <w:szCs w:val="24"/>
                <w:lang w:val="uk-UA"/>
              </w:rPr>
              <w:t xml:space="preserve">11) вибрати </w:t>
            </w:r>
            <w:r w:rsidRPr="00DC3316">
              <w:rPr>
                <w:rFonts w:ascii="Times New Roman" w:hAnsi="Times New Roman"/>
                <w:sz w:val="24"/>
                <w:szCs w:val="24"/>
                <w:lang w:val="uk-UA"/>
              </w:rPr>
              <w:t>спеціальні технології, спрямовані на досягнення певного рівня експлуатаційних властивостей;</w:t>
            </w:r>
          </w:p>
          <w:p w:rsidR="00FE053C" w:rsidRPr="00DC3316" w:rsidRDefault="00FE053C" w:rsidP="002128A3">
            <w:pPr>
              <w:pStyle w:val="25"/>
              <w:tabs>
                <w:tab w:val="left" w:pos="318"/>
              </w:tabs>
              <w:spacing w:after="0" w:line="240" w:lineRule="auto"/>
              <w:ind w:left="34"/>
              <w:jc w:val="both"/>
              <w:rPr>
                <w:rFonts w:ascii="Times New Roman" w:eastAsia="Times New Roman" w:hAnsi="Times New Roman"/>
                <w:iCs/>
                <w:sz w:val="24"/>
                <w:szCs w:val="24"/>
                <w:lang w:val="uk-UA" w:eastAsia="uk-UA"/>
              </w:rPr>
            </w:pPr>
            <w:r w:rsidRPr="00DC3316">
              <w:rPr>
                <w:rFonts w:ascii="Times New Roman" w:hAnsi="Times New Roman"/>
                <w:i/>
                <w:sz w:val="24"/>
                <w:szCs w:val="24"/>
                <w:lang w:val="uk-UA"/>
              </w:rPr>
              <w:t xml:space="preserve">12) організувати </w:t>
            </w:r>
            <w:r w:rsidRPr="00DC3316">
              <w:rPr>
                <w:rFonts w:ascii="Times New Roman" w:hAnsi="Times New Roman"/>
                <w:sz w:val="24"/>
                <w:szCs w:val="24"/>
                <w:lang w:val="uk-UA"/>
              </w:rPr>
              <w:t>роботу колективу співробітників по вирішенню проектних задач;</w:t>
            </w:r>
          </w:p>
          <w:p w:rsidR="00FE053C" w:rsidRPr="00DC3316" w:rsidRDefault="00FE053C" w:rsidP="002128A3">
            <w:pPr>
              <w:pStyle w:val="25"/>
              <w:tabs>
                <w:tab w:val="left" w:pos="318"/>
              </w:tabs>
              <w:spacing w:after="0" w:line="240" w:lineRule="auto"/>
              <w:ind w:left="34"/>
              <w:jc w:val="both"/>
              <w:rPr>
                <w:rFonts w:ascii="Times New Roman" w:eastAsia="Times New Roman" w:hAnsi="Times New Roman"/>
                <w:iCs/>
                <w:sz w:val="24"/>
                <w:szCs w:val="24"/>
                <w:lang w:val="uk-UA" w:eastAsia="uk-UA"/>
              </w:rPr>
            </w:pPr>
            <w:r w:rsidRPr="00DC3316">
              <w:rPr>
                <w:rFonts w:ascii="Times New Roman" w:eastAsia="Times New Roman" w:hAnsi="Times New Roman"/>
                <w:i/>
                <w:iCs/>
                <w:sz w:val="24"/>
                <w:szCs w:val="24"/>
                <w:lang w:val="uk-UA" w:eastAsia="uk-UA"/>
              </w:rPr>
              <w:t xml:space="preserve">13) організувати </w:t>
            </w:r>
            <w:r w:rsidRPr="00DC3316">
              <w:rPr>
                <w:rFonts w:ascii="Times New Roman" w:eastAsia="Times New Roman" w:hAnsi="Times New Roman"/>
                <w:iCs/>
                <w:sz w:val="24"/>
                <w:szCs w:val="24"/>
                <w:lang w:val="uk-UA" w:eastAsia="uk-UA"/>
              </w:rPr>
              <w:t>роботу з іноземними організаціями по спільним проекта;</w:t>
            </w:r>
          </w:p>
          <w:p w:rsidR="00FE053C" w:rsidRPr="00DC3316" w:rsidRDefault="00FE053C" w:rsidP="002128A3">
            <w:pPr>
              <w:pStyle w:val="25"/>
              <w:tabs>
                <w:tab w:val="left" w:pos="318"/>
              </w:tabs>
              <w:spacing w:after="0" w:line="240" w:lineRule="auto"/>
              <w:ind w:left="34"/>
              <w:jc w:val="both"/>
              <w:rPr>
                <w:rFonts w:ascii="Times New Roman" w:eastAsia="Times New Roman" w:hAnsi="Times New Roman"/>
                <w:i/>
                <w:iCs/>
                <w:sz w:val="24"/>
                <w:szCs w:val="24"/>
                <w:lang w:val="uk-UA" w:eastAsia="uk-UA"/>
              </w:rPr>
            </w:pPr>
            <w:r w:rsidRPr="00DC3316">
              <w:rPr>
                <w:rFonts w:ascii="Times New Roman" w:eastAsia="Times New Roman" w:hAnsi="Times New Roman"/>
                <w:i/>
                <w:iCs/>
                <w:sz w:val="24"/>
                <w:szCs w:val="24"/>
                <w:lang w:val="uk-UA" w:eastAsia="uk-UA"/>
              </w:rPr>
              <w:t xml:space="preserve">14) підготувати </w:t>
            </w:r>
            <w:r w:rsidRPr="00DC3316">
              <w:rPr>
                <w:rFonts w:ascii="Times New Roman" w:eastAsia="Times New Roman" w:hAnsi="Times New Roman"/>
                <w:iCs/>
                <w:sz w:val="24"/>
                <w:szCs w:val="24"/>
                <w:lang w:val="uk-UA" w:eastAsia="uk-UA"/>
              </w:rPr>
              <w:t>статті на іноземній мові до випуску у міжнародних професійних журналах.</w:t>
            </w:r>
          </w:p>
        </w:tc>
      </w:tr>
      <w:tr w:rsidR="00FE053C" w:rsidRPr="000910B5" w:rsidTr="002128A3">
        <w:tc>
          <w:tcPr>
            <w:tcW w:w="1809" w:type="dxa"/>
            <w:shd w:val="clear" w:color="auto" w:fill="auto"/>
          </w:tcPr>
          <w:p w:rsidR="00FE053C" w:rsidRPr="00F4012F" w:rsidRDefault="00FE053C" w:rsidP="002128A3">
            <w:pPr>
              <w:jc w:val="both"/>
              <w:rPr>
                <w:i/>
                <w:sz w:val="24"/>
                <w:szCs w:val="24"/>
                <w:lang w:val="uk-UA"/>
              </w:rPr>
            </w:pPr>
            <w:r w:rsidRPr="00F4012F">
              <w:rPr>
                <w:b/>
                <w:i/>
                <w:sz w:val="24"/>
                <w:szCs w:val="24"/>
                <w:lang w:val="uk-UA" w:eastAsia="uk-UA"/>
              </w:rPr>
              <w:t>Аналіз</w:t>
            </w:r>
          </w:p>
        </w:tc>
        <w:tc>
          <w:tcPr>
            <w:tcW w:w="7655" w:type="dxa"/>
            <w:shd w:val="clear" w:color="auto" w:fill="auto"/>
          </w:tcPr>
          <w:p w:rsidR="00FE053C" w:rsidRPr="008662A8"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Pr>
                <w:rFonts w:ascii="Times New Roman" w:eastAsia="Times New Roman" w:hAnsi="Times New Roman"/>
                <w:i/>
                <w:iCs/>
                <w:sz w:val="24"/>
                <w:szCs w:val="24"/>
                <w:lang w:val="uk-UA" w:eastAsia="uk-UA"/>
              </w:rPr>
              <w:t>про</w:t>
            </w:r>
            <w:r w:rsidRPr="008662A8">
              <w:rPr>
                <w:rFonts w:ascii="Times New Roman" w:eastAsia="Times New Roman" w:hAnsi="Times New Roman"/>
                <w:i/>
                <w:iCs/>
                <w:sz w:val="24"/>
                <w:szCs w:val="24"/>
                <w:lang w:val="uk-UA" w:eastAsia="uk-UA"/>
              </w:rPr>
              <w:t>аналізувати</w:t>
            </w:r>
            <w:r w:rsidRPr="008662A8">
              <w:rPr>
                <w:rFonts w:ascii="Times New Roman" w:eastAsia="Times New Roman" w:hAnsi="Times New Roman"/>
                <w:sz w:val="24"/>
                <w:szCs w:val="24"/>
                <w:lang w:val="uk-UA" w:eastAsia="uk-UA"/>
              </w:rPr>
              <w:t xml:space="preserve"> літературні джерела в предметній галузі та визнач</w:t>
            </w:r>
            <w:r>
              <w:rPr>
                <w:rFonts w:ascii="Times New Roman" w:eastAsia="Times New Roman" w:hAnsi="Times New Roman"/>
                <w:sz w:val="24"/>
                <w:szCs w:val="24"/>
                <w:lang w:val="uk-UA" w:eastAsia="uk-UA"/>
              </w:rPr>
              <w:t>а</w:t>
            </w:r>
            <w:r w:rsidRPr="008662A8">
              <w:rPr>
                <w:rFonts w:ascii="Times New Roman" w:eastAsia="Times New Roman" w:hAnsi="Times New Roman"/>
                <w:sz w:val="24"/>
                <w:szCs w:val="24"/>
                <w:lang w:val="uk-UA" w:eastAsia="uk-UA"/>
              </w:rPr>
              <w:t>ти існуючі недоліки;</w:t>
            </w:r>
          </w:p>
          <w:p w:rsidR="00FE053C" w:rsidRPr="008662A8"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8662A8">
              <w:rPr>
                <w:rFonts w:ascii="Times New Roman" w:eastAsia="Times New Roman" w:hAnsi="Times New Roman"/>
                <w:i/>
                <w:iCs/>
                <w:sz w:val="24"/>
                <w:szCs w:val="24"/>
                <w:lang w:val="uk-UA" w:eastAsia="uk-UA"/>
              </w:rPr>
              <w:t xml:space="preserve">дослідити </w:t>
            </w:r>
            <w:r w:rsidRPr="008662A8">
              <w:rPr>
                <w:rFonts w:ascii="Times New Roman" w:eastAsia="Times New Roman" w:hAnsi="Times New Roman"/>
                <w:iCs/>
                <w:sz w:val="24"/>
                <w:szCs w:val="24"/>
                <w:lang w:val="uk-UA" w:eastAsia="uk-UA"/>
              </w:rPr>
              <w:t>вітчизняний та закордонний патентний фонд та запропонувати нові технічні рішення в досліджуваній галузі;</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hAnsi="Times New Roman"/>
                <w:i/>
                <w:sz w:val="24"/>
                <w:lang w:val="uk-UA"/>
              </w:rPr>
              <w:t>проаналізувати</w:t>
            </w:r>
            <w:r w:rsidRPr="00DC3316">
              <w:rPr>
                <w:rFonts w:ascii="Times New Roman" w:hAnsi="Times New Roman"/>
                <w:sz w:val="24"/>
                <w:lang w:val="uk-UA"/>
              </w:rPr>
              <w:t xml:space="preserve"> сучасні і перспективні напрями розвитку матеріалів, технологій та конструкцій, створити прогнози із цих питань</w:t>
            </w:r>
            <w:r w:rsidRPr="00DC3316">
              <w:rPr>
                <w:rFonts w:ascii="Times New Roman" w:eastAsia="Times New Roman" w:hAnsi="Times New Roman"/>
                <w:iCs/>
                <w:sz w:val="24"/>
                <w:szCs w:val="24"/>
                <w:lang w:val="uk-UA" w:eastAsia="uk-UA"/>
              </w:rPr>
              <w:t>;</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iCs/>
                <w:sz w:val="24"/>
                <w:szCs w:val="24"/>
                <w:lang w:val="uk-UA" w:eastAsia="uk-UA"/>
              </w:rPr>
              <w:t>оцінити</w:t>
            </w:r>
            <w:r w:rsidRPr="00DC3316">
              <w:rPr>
                <w:rFonts w:ascii="Times New Roman" w:eastAsia="Times New Roman" w:hAnsi="Times New Roman"/>
                <w:iCs/>
                <w:sz w:val="24"/>
                <w:szCs w:val="24"/>
                <w:lang w:val="uk-UA" w:eastAsia="uk-UA"/>
              </w:rPr>
              <w:t xml:space="preserve"> існуючі методи дослідження механічних систем та методів обробки матеріалів;</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iCs/>
                <w:sz w:val="24"/>
                <w:szCs w:val="24"/>
                <w:lang w:val="uk-UA" w:eastAsia="uk-UA"/>
              </w:rPr>
              <w:t xml:space="preserve">проаналізувати </w:t>
            </w:r>
            <w:r w:rsidRPr="00DC3316">
              <w:rPr>
                <w:rFonts w:ascii="Times New Roman" w:eastAsia="Times New Roman" w:hAnsi="Times New Roman"/>
                <w:iCs/>
                <w:sz w:val="24"/>
                <w:szCs w:val="24"/>
                <w:lang w:val="uk-UA" w:eastAsia="uk-UA"/>
              </w:rPr>
              <w:t>результати експериментальних досліджень механічних систем та методів обробки матеріалів</w:t>
            </w:r>
            <w:r w:rsidRPr="00DC3316">
              <w:rPr>
                <w:rFonts w:ascii="Times New Roman" w:eastAsia="Times New Roman" w:hAnsi="Times New Roman"/>
                <w:i/>
                <w:iCs/>
                <w:sz w:val="24"/>
                <w:szCs w:val="24"/>
                <w:lang w:val="uk-UA" w:eastAsia="uk-UA"/>
              </w:rPr>
              <w:t>;</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sz w:val="24"/>
                <w:szCs w:val="24"/>
                <w:lang w:val="uk-UA" w:eastAsia="ru-RU"/>
              </w:rPr>
              <w:t>оцінити</w:t>
            </w:r>
            <w:r w:rsidRPr="00DC3316">
              <w:rPr>
                <w:rFonts w:ascii="Times New Roman" w:eastAsia="Times New Roman" w:hAnsi="Times New Roman"/>
                <w:sz w:val="24"/>
                <w:szCs w:val="24"/>
                <w:lang w:val="uk-UA" w:eastAsia="ru-RU"/>
              </w:rPr>
              <w:t xml:space="preserve"> вплив технології виготовлення та обробки на кінцеві експлуатаційні властивості;</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sz w:val="24"/>
                <w:szCs w:val="24"/>
                <w:lang w:val="uk-UA" w:eastAsia="ru-RU"/>
              </w:rPr>
              <w:t>проаналізувати</w:t>
            </w:r>
            <w:r w:rsidRPr="00DC3316">
              <w:rPr>
                <w:rFonts w:ascii="Times New Roman" w:eastAsia="Times New Roman" w:hAnsi="Times New Roman"/>
                <w:sz w:val="24"/>
                <w:szCs w:val="24"/>
                <w:lang w:val="uk-UA" w:eastAsia="ru-RU"/>
              </w:rPr>
              <w:t xml:space="preserve"> міру взаємозв</w:t>
            </w:r>
            <w:r w:rsidRPr="00DC3316">
              <w:rPr>
                <w:rFonts w:ascii="Times New Roman" w:eastAsia="Times New Roman" w:hAnsi="Times New Roman"/>
                <w:sz w:val="24"/>
                <w:szCs w:val="24"/>
                <w:lang w:eastAsia="ru-RU"/>
              </w:rPr>
              <w:t>’</w:t>
            </w:r>
            <w:r w:rsidRPr="00DC3316">
              <w:rPr>
                <w:rFonts w:ascii="Times New Roman" w:eastAsia="Times New Roman" w:hAnsi="Times New Roman"/>
                <w:sz w:val="24"/>
                <w:szCs w:val="24"/>
                <w:lang w:val="uk-UA" w:eastAsia="ru-RU"/>
              </w:rPr>
              <w:t>язку між структурою систем та їх властивостями;</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sz w:val="24"/>
                <w:szCs w:val="24"/>
                <w:lang w:val="uk-UA" w:eastAsia="ru-RU"/>
              </w:rPr>
              <w:t>співставити</w:t>
            </w:r>
            <w:r w:rsidRPr="00DC3316">
              <w:rPr>
                <w:rFonts w:ascii="Times New Roman" w:eastAsia="Times New Roman" w:hAnsi="Times New Roman"/>
                <w:sz w:val="24"/>
                <w:szCs w:val="24"/>
                <w:lang w:val="uk-UA" w:eastAsia="ru-RU"/>
              </w:rPr>
              <w:t xml:space="preserve"> критерії оцінювання конструктивних рішень за їх впливом на експлуатаційну стійкість та надійність;</w:t>
            </w:r>
          </w:p>
          <w:p w:rsidR="00FE053C" w:rsidRPr="00DC3316"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hAnsi="Times New Roman"/>
                <w:i/>
                <w:sz w:val="24"/>
                <w:lang w:val="uk-UA"/>
              </w:rPr>
              <w:lastRenderedPageBreak/>
              <w:t xml:space="preserve">співставити </w:t>
            </w:r>
            <w:r w:rsidRPr="00DC3316">
              <w:rPr>
                <w:rFonts w:ascii="Times New Roman" w:hAnsi="Times New Roman"/>
                <w:sz w:val="24"/>
                <w:lang w:val="uk-UA"/>
              </w:rPr>
              <w:t>можливі технології отримання виробів за їх впливом на властивості кінцевого продукту;</w:t>
            </w:r>
          </w:p>
          <w:p w:rsidR="00FE053C" w:rsidRPr="001B4339" w:rsidRDefault="00FE053C" w:rsidP="002128A3">
            <w:pPr>
              <w:pStyle w:val="25"/>
              <w:numPr>
                <w:ilvl w:val="0"/>
                <w:numId w:val="7"/>
              </w:numPr>
              <w:tabs>
                <w:tab w:val="left" w:pos="456"/>
              </w:tabs>
              <w:spacing w:after="0" w:line="240" w:lineRule="auto"/>
              <w:ind w:left="0" w:firstLine="0"/>
              <w:jc w:val="both"/>
              <w:rPr>
                <w:rFonts w:ascii="Times New Roman" w:eastAsia="Times New Roman" w:hAnsi="Times New Roman"/>
                <w:sz w:val="24"/>
                <w:szCs w:val="24"/>
                <w:lang w:val="uk-UA" w:eastAsia="ru-RU"/>
              </w:rPr>
            </w:pPr>
            <w:r w:rsidRPr="00DC3316">
              <w:rPr>
                <w:rFonts w:ascii="Times New Roman" w:eastAsia="Times New Roman" w:hAnsi="Times New Roman"/>
                <w:i/>
                <w:sz w:val="24"/>
                <w:szCs w:val="24"/>
                <w:lang w:val="uk-UA" w:eastAsia="ru-RU"/>
              </w:rPr>
              <w:t>дослідити</w:t>
            </w:r>
            <w:r w:rsidRPr="00DC3316">
              <w:rPr>
                <w:rFonts w:ascii="Times New Roman" w:eastAsia="Times New Roman" w:hAnsi="Times New Roman"/>
                <w:sz w:val="24"/>
                <w:szCs w:val="24"/>
                <w:lang w:val="uk-UA" w:eastAsia="ru-RU"/>
              </w:rPr>
              <w:t xml:space="preserve"> та запропонувати нові, більш ефективні, методи конструювання механічних систем та вибору умов експлуатації.</w:t>
            </w:r>
          </w:p>
        </w:tc>
      </w:tr>
      <w:tr w:rsidR="00FE053C" w:rsidRPr="00790CA2" w:rsidTr="002128A3">
        <w:tc>
          <w:tcPr>
            <w:tcW w:w="1809" w:type="dxa"/>
            <w:shd w:val="clear" w:color="auto" w:fill="auto"/>
          </w:tcPr>
          <w:p w:rsidR="00FE053C" w:rsidRPr="00606DC7" w:rsidRDefault="00FE053C" w:rsidP="002128A3">
            <w:pPr>
              <w:jc w:val="both"/>
              <w:rPr>
                <w:i/>
                <w:sz w:val="24"/>
                <w:szCs w:val="24"/>
                <w:lang w:val="uk-UA"/>
              </w:rPr>
            </w:pPr>
            <w:r w:rsidRPr="00606DC7">
              <w:rPr>
                <w:b/>
                <w:i/>
                <w:sz w:val="24"/>
                <w:szCs w:val="24"/>
                <w:lang w:val="uk-UA" w:eastAsia="uk-UA"/>
              </w:rPr>
              <w:lastRenderedPageBreak/>
              <w:t>Синтез</w:t>
            </w:r>
          </w:p>
        </w:tc>
        <w:tc>
          <w:tcPr>
            <w:tcW w:w="7655" w:type="dxa"/>
            <w:shd w:val="clear" w:color="auto" w:fill="auto"/>
          </w:tcPr>
          <w:p w:rsidR="00FE053C" w:rsidRPr="008B222B" w:rsidRDefault="00FE053C" w:rsidP="002128A3">
            <w:pPr>
              <w:ind w:left="34" w:hanging="34"/>
              <w:jc w:val="both"/>
              <w:rPr>
                <w:sz w:val="24"/>
                <w:szCs w:val="24"/>
                <w:lang w:val="uk-UA"/>
              </w:rPr>
            </w:pPr>
            <w:r w:rsidRPr="008B222B">
              <w:rPr>
                <w:sz w:val="24"/>
                <w:szCs w:val="24"/>
                <w:lang w:val="uk-UA"/>
              </w:rPr>
              <w:t xml:space="preserve">1) </w:t>
            </w:r>
            <w:r w:rsidRPr="008B222B">
              <w:rPr>
                <w:i/>
                <w:sz w:val="24"/>
                <w:szCs w:val="24"/>
                <w:lang w:val="uk-UA"/>
              </w:rPr>
              <w:t>аргументувати</w:t>
            </w:r>
            <w:r w:rsidRPr="008B222B">
              <w:rPr>
                <w:sz w:val="24"/>
                <w:szCs w:val="24"/>
                <w:lang w:val="uk-UA"/>
              </w:rPr>
              <w:t xml:space="preserve"> вибір методів дослідження та шляхів визначення експлуатаційних властивостей новітніх виробі та механічних систем;</w:t>
            </w:r>
          </w:p>
          <w:p w:rsidR="00FE053C" w:rsidRPr="008B222B" w:rsidRDefault="00FE053C" w:rsidP="002128A3">
            <w:pPr>
              <w:ind w:left="34" w:hanging="34"/>
              <w:jc w:val="both"/>
              <w:rPr>
                <w:sz w:val="24"/>
                <w:szCs w:val="24"/>
                <w:lang w:val="uk-UA"/>
              </w:rPr>
            </w:pPr>
            <w:r w:rsidRPr="008B222B">
              <w:rPr>
                <w:sz w:val="24"/>
                <w:szCs w:val="24"/>
                <w:lang w:val="uk-UA"/>
              </w:rPr>
              <w:t xml:space="preserve">2) </w:t>
            </w:r>
            <w:r w:rsidRPr="008B222B">
              <w:rPr>
                <w:i/>
                <w:sz w:val="24"/>
                <w:szCs w:val="24"/>
                <w:lang w:val="uk-UA"/>
              </w:rPr>
              <w:t>аргументувати</w:t>
            </w:r>
            <w:r w:rsidRPr="008B222B">
              <w:rPr>
                <w:sz w:val="24"/>
                <w:szCs w:val="24"/>
                <w:lang w:val="uk-UA"/>
              </w:rPr>
              <w:t xml:space="preserve"> вибір методів дослідження;</w:t>
            </w:r>
          </w:p>
          <w:p w:rsidR="00FE053C" w:rsidRPr="008B222B" w:rsidRDefault="00FE053C" w:rsidP="002128A3">
            <w:pPr>
              <w:ind w:left="34" w:hanging="34"/>
              <w:jc w:val="both"/>
              <w:rPr>
                <w:sz w:val="24"/>
                <w:szCs w:val="24"/>
                <w:lang w:val="uk-UA"/>
              </w:rPr>
            </w:pPr>
            <w:r w:rsidRPr="008B222B">
              <w:rPr>
                <w:sz w:val="24"/>
                <w:szCs w:val="24"/>
                <w:lang w:val="uk-UA"/>
              </w:rPr>
              <w:t xml:space="preserve">3) </w:t>
            </w:r>
            <w:r w:rsidRPr="008B222B">
              <w:rPr>
                <w:i/>
                <w:sz w:val="24"/>
                <w:szCs w:val="24"/>
                <w:lang w:val="uk-UA"/>
              </w:rPr>
              <w:t>розробити</w:t>
            </w:r>
            <w:r w:rsidRPr="008B222B">
              <w:rPr>
                <w:sz w:val="24"/>
                <w:szCs w:val="24"/>
                <w:lang w:val="uk-UA"/>
              </w:rPr>
              <w:t xml:space="preserve"> прийнятне технічне рішення щодо підвищення фізико-механічних властивостей матеріалів трибосистем;</w:t>
            </w:r>
          </w:p>
          <w:p w:rsidR="00FE053C" w:rsidRPr="008B222B" w:rsidRDefault="00FE053C" w:rsidP="002128A3">
            <w:pPr>
              <w:ind w:left="34" w:hanging="34"/>
              <w:jc w:val="both"/>
              <w:rPr>
                <w:sz w:val="24"/>
                <w:szCs w:val="24"/>
                <w:lang w:val="uk-UA"/>
              </w:rPr>
            </w:pPr>
            <w:r w:rsidRPr="008B222B">
              <w:rPr>
                <w:sz w:val="24"/>
                <w:szCs w:val="24"/>
                <w:lang w:val="uk-UA"/>
              </w:rPr>
              <w:t xml:space="preserve">4) </w:t>
            </w:r>
            <w:r w:rsidRPr="008B222B">
              <w:rPr>
                <w:i/>
                <w:sz w:val="24"/>
                <w:szCs w:val="24"/>
                <w:lang w:val="uk-UA"/>
              </w:rPr>
              <w:t>розробити</w:t>
            </w:r>
            <w:r w:rsidRPr="008B222B">
              <w:rPr>
                <w:sz w:val="24"/>
                <w:szCs w:val="24"/>
                <w:lang w:val="uk-UA"/>
              </w:rPr>
              <w:t xml:space="preserve"> математичну модель впливу зовнішніх факторів на фізико-механічні та експлуатаційні властивості виробів та механічних систем;</w:t>
            </w:r>
          </w:p>
          <w:p w:rsidR="00FE053C" w:rsidRPr="008B222B" w:rsidRDefault="00FE053C" w:rsidP="002128A3">
            <w:pPr>
              <w:ind w:left="34" w:hanging="34"/>
              <w:jc w:val="both"/>
              <w:rPr>
                <w:sz w:val="24"/>
                <w:szCs w:val="24"/>
                <w:lang w:val="uk-UA"/>
              </w:rPr>
            </w:pPr>
            <w:r w:rsidRPr="008B222B">
              <w:rPr>
                <w:sz w:val="24"/>
                <w:szCs w:val="24"/>
                <w:lang w:val="uk-UA"/>
              </w:rPr>
              <w:t xml:space="preserve">5) </w:t>
            </w:r>
            <w:r w:rsidRPr="008B222B">
              <w:rPr>
                <w:i/>
                <w:sz w:val="24"/>
                <w:szCs w:val="24"/>
                <w:lang w:val="uk-UA"/>
              </w:rPr>
              <w:t>розробити</w:t>
            </w:r>
            <w:r w:rsidRPr="008B222B">
              <w:rPr>
                <w:sz w:val="24"/>
                <w:szCs w:val="24"/>
                <w:lang w:val="uk-UA"/>
              </w:rPr>
              <w:t xml:space="preserve"> математичну модель механічної системи з заданими властивостями;</w:t>
            </w:r>
          </w:p>
          <w:p w:rsidR="00FE053C" w:rsidRPr="008B222B" w:rsidRDefault="00FE053C" w:rsidP="002128A3">
            <w:pPr>
              <w:ind w:left="34" w:hanging="34"/>
              <w:jc w:val="both"/>
              <w:rPr>
                <w:sz w:val="24"/>
                <w:szCs w:val="24"/>
                <w:lang w:val="uk-UA"/>
              </w:rPr>
            </w:pPr>
            <w:r w:rsidRPr="008B222B">
              <w:rPr>
                <w:sz w:val="24"/>
                <w:szCs w:val="24"/>
                <w:lang w:val="uk-UA"/>
              </w:rPr>
              <w:t xml:space="preserve">6) </w:t>
            </w:r>
            <w:r w:rsidRPr="008B222B">
              <w:rPr>
                <w:i/>
                <w:sz w:val="24"/>
                <w:szCs w:val="24"/>
                <w:lang w:val="uk-UA"/>
              </w:rPr>
              <w:t>розробити</w:t>
            </w:r>
            <w:r w:rsidRPr="008B222B">
              <w:rPr>
                <w:sz w:val="24"/>
                <w:szCs w:val="24"/>
                <w:lang w:val="uk-UA"/>
              </w:rPr>
              <w:t xml:space="preserve"> математичну модель впливу зовнішніх факторів на фізико-хімічні та механічні процеси, що відбуваються у досліджуваних механічних та трибологічних системах;</w:t>
            </w:r>
          </w:p>
          <w:p w:rsidR="00FE053C" w:rsidRPr="008B222B" w:rsidRDefault="00FE053C" w:rsidP="002128A3">
            <w:pPr>
              <w:ind w:left="34" w:hanging="34"/>
              <w:jc w:val="both"/>
              <w:rPr>
                <w:sz w:val="24"/>
                <w:szCs w:val="24"/>
                <w:lang w:val="uk-UA"/>
              </w:rPr>
            </w:pPr>
            <w:r w:rsidRPr="008B222B">
              <w:rPr>
                <w:sz w:val="24"/>
                <w:szCs w:val="24"/>
                <w:lang w:val="uk-UA"/>
              </w:rPr>
              <w:t xml:space="preserve">7) </w:t>
            </w:r>
            <w:r w:rsidRPr="008B222B">
              <w:rPr>
                <w:i/>
                <w:sz w:val="24"/>
                <w:szCs w:val="24"/>
                <w:lang w:val="uk-UA"/>
              </w:rPr>
              <w:t>розробити</w:t>
            </w:r>
            <w:r w:rsidRPr="008B222B">
              <w:rPr>
                <w:sz w:val="24"/>
                <w:szCs w:val="24"/>
                <w:lang w:val="uk-UA"/>
              </w:rPr>
              <w:t xml:space="preserve"> математичну модель розподілу тепла у системі в процесі роботи;</w:t>
            </w:r>
          </w:p>
          <w:p w:rsidR="00FE053C" w:rsidRPr="008B222B" w:rsidRDefault="00FE053C" w:rsidP="002128A3">
            <w:pPr>
              <w:ind w:left="34" w:hanging="34"/>
              <w:jc w:val="both"/>
              <w:rPr>
                <w:sz w:val="24"/>
                <w:szCs w:val="24"/>
                <w:lang w:val="uk-UA"/>
              </w:rPr>
            </w:pPr>
            <w:r w:rsidRPr="008B222B">
              <w:rPr>
                <w:sz w:val="24"/>
                <w:szCs w:val="24"/>
                <w:lang w:val="uk-UA"/>
              </w:rPr>
              <w:t xml:space="preserve">8) </w:t>
            </w:r>
            <w:r w:rsidRPr="008B222B">
              <w:rPr>
                <w:i/>
                <w:sz w:val="24"/>
                <w:szCs w:val="24"/>
                <w:lang w:val="uk-UA"/>
              </w:rPr>
              <w:t>узгодити</w:t>
            </w:r>
            <w:r w:rsidRPr="008B222B">
              <w:rPr>
                <w:sz w:val="24"/>
                <w:szCs w:val="24"/>
                <w:lang w:val="uk-UA"/>
              </w:rPr>
              <w:t xml:space="preserve"> математичну модель виробу з заданими властивостями з математичною моделлю впливу хімічного складу та термічної обробки на фізико-механічні властивості;</w:t>
            </w:r>
          </w:p>
          <w:p w:rsidR="00FE053C" w:rsidRPr="00790CA2" w:rsidRDefault="00FE053C" w:rsidP="002128A3">
            <w:pPr>
              <w:ind w:left="34" w:hanging="34"/>
              <w:jc w:val="both"/>
              <w:rPr>
                <w:color w:val="FF0000"/>
                <w:sz w:val="24"/>
                <w:szCs w:val="24"/>
                <w:lang w:val="uk-UA"/>
              </w:rPr>
            </w:pPr>
            <w:r w:rsidRPr="008B222B">
              <w:rPr>
                <w:sz w:val="24"/>
                <w:szCs w:val="24"/>
                <w:lang w:val="uk-UA"/>
              </w:rPr>
              <w:t xml:space="preserve">10) </w:t>
            </w:r>
            <w:r w:rsidRPr="008B222B">
              <w:rPr>
                <w:i/>
                <w:sz w:val="24"/>
                <w:szCs w:val="24"/>
                <w:lang w:val="uk-UA"/>
              </w:rPr>
              <w:t>синтезувати</w:t>
            </w:r>
            <w:r w:rsidRPr="008B222B">
              <w:rPr>
                <w:sz w:val="24"/>
                <w:szCs w:val="24"/>
                <w:lang w:val="uk-UA"/>
              </w:rPr>
              <w:t xml:space="preserve"> нові технічні рішення у відповідності до умов експлуатації деталей;</w:t>
            </w:r>
          </w:p>
        </w:tc>
      </w:tr>
      <w:tr w:rsidR="00FE053C" w:rsidRPr="000910B5" w:rsidTr="002128A3">
        <w:tc>
          <w:tcPr>
            <w:tcW w:w="1809" w:type="dxa"/>
            <w:shd w:val="clear" w:color="auto" w:fill="auto"/>
          </w:tcPr>
          <w:p w:rsidR="00FE053C" w:rsidRPr="007C030E" w:rsidRDefault="00FE053C" w:rsidP="002128A3">
            <w:pPr>
              <w:jc w:val="both"/>
              <w:rPr>
                <w:i/>
                <w:sz w:val="24"/>
                <w:szCs w:val="24"/>
                <w:lang w:val="uk-UA"/>
              </w:rPr>
            </w:pPr>
            <w:r w:rsidRPr="007C030E">
              <w:rPr>
                <w:b/>
                <w:i/>
                <w:sz w:val="24"/>
                <w:szCs w:val="24"/>
                <w:lang w:val="uk-UA" w:eastAsia="uk-UA"/>
              </w:rPr>
              <w:t>Оцінювання</w:t>
            </w:r>
          </w:p>
        </w:tc>
        <w:tc>
          <w:tcPr>
            <w:tcW w:w="7655" w:type="dxa"/>
            <w:shd w:val="clear" w:color="auto" w:fill="auto"/>
          </w:tcPr>
          <w:p w:rsidR="00FE053C" w:rsidRDefault="00FE053C" w:rsidP="002128A3">
            <w:pPr>
              <w:pStyle w:val="25"/>
              <w:numPr>
                <w:ilvl w:val="0"/>
                <w:numId w:val="9"/>
              </w:numPr>
              <w:tabs>
                <w:tab w:val="left" w:pos="176"/>
              </w:tabs>
              <w:spacing w:after="0" w:line="240" w:lineRule="auto"/>
              <w:ind w:left="0" w:firstLine="34"/>
              <w:jc w:val="both"/>
              <w:rPr>
                <w:rFonts w:ascii="Times New Roman" w:eastAsia="Times New Roman" w:hAnsi="Times New Roman"/>
                <w:iCs/>
                <w:sz w:val="24"/>
                <w:szCs w:val="24"/>
                <w:lang w:val="uk-UA" w:eastAsia="uk-UA"/>
              </w:rPr>
            </w:pPr>
            <w:r w:rsidRPr="002A7489">
              <w:rPr>
                <w:rFonts w:ascii="Times New Roman" w:eastAsia="Times New Roman" w:hAnsi="Times New Roman"/>
                <w:i/>
                <w:iCs/>
                <w:sz w:val="24"/>
                <w:szCs w:val="24"/>
                <w:lang w:val="uk-UA" w:eastAsia="uk-UA"/>
              </w:rPr>
              <w:t xml:space="preserve">встановити </w:t>
            </w:r>
            <w:r w:rsidRPr="002A7489">
              <w:rPr>
                <w:rFonts w:ascii="Times New Roman" w:eastAsia="Times New Roman" w:hAnsi="Times New Roman"/>
                <w:iCs/>
                <w:sz w:val="24"/>
                <w:szCs w:val="24"/>
                <w:lang w:val="uk-UA" w:eastAsia="uk-UA"/>
              </w:rPr>
              <w:t>імовірність зв</w:t>
            </w:r>
            <w:r w:rsidRPr="00270AA4">
              <w:rPr>
                <w:rFonts w:ascii="Times New Roman" w:eastAsia="Times New Roman" w:hAnsi="Times New Roman"/>
                <w:iCs/>
                <w:sz w:val="24"/>
                <w:szCs w:val="24"/>
                <w:lang w:eastAsia="uk-UA"/>
              </w:rPr>
              <w:t>’</w:t>
            </w:r>
            <w:r w:rsidRPr="002A7489">
              <w:rPr>
                <w:rFonts w:ascii="Times New Roman" w:eastAsia="Times New Roman" w:hAnsi="Times New Roman"/>
                <w:iCs/>
                <w:sz w:val="24"/>
                <w:szCs w:val="24"/>
                <w:lang w:val="uk-UA" w:eastAsia="uk-UA"/>
              </w:rPr>
              <w:t>язку між основними технологічними параметрами та властивостями кінцевого продукту;</w:t>
            </w:r>
          </w:p>
          <w:p w:rsidR="00FE053C" w:rsidRPr="00BC2E3F" w:rsidRDefault="00FE053C" w:rsidP="002128A3">
            <w:pPr>
              <w:pStyle w:val="25"/>
              <w:numPr>
                <w:ilvl w:val="0"/>
                <w:numId w:val="9"/>
              </w:numPr>
              <w:tabs>
                <w:tab w:val="left" w:pos="176"/>
              </w:tabs>
              <w:spacing w:after="0" w:line="240" w:lineRule="auto"/>
              <w:ind w:left="34" w:firstLine="0"/>
              <w:jc w:val="both"/>
              <w:rPr>
                <w:rFonts w:ascii="Times New Roman" w:eastAsia="Times New Roman" w:hAnsi="Times New Roman"/>
                <w:iCs/>
                <w:sz w:val="24"/>
                <w:szCs w:val="24"/>
                <w:lang w:val="uk-UA" w:eastAsia="uk-UA"/>
              </w:rPr>
            </w:pPr>
            <w:r w:rsidRPr="00B65BF3">
              <w:rPr>
                <w:rFonts w:ascii="Times New Roman" w:eastAsia="Times New Roman" w:hAnsi="Times New Roman"/>
                <w:i/>
                <w:sz w:val="24"/>
                <w:szCs w:val="24"/>
                <w:lang w:val="uk-UA" w:eastAsia="ru-RU"/>
              </w:rPr>
              <w:t xml:space="preserve">аргументувати </w:t>
            </w:r>
            <w:r w:rsidRPr="00B65BF3">
              <w:rPr>
                <w:rFonts w:ascii="Times New Roman" w:eastAsia="Times New Roman" w:hAnsi="Times New Roman"/>
                <w:sz w:val="24"/>
                <w:szCs w:val="24"/>
                <w:lang w:val="uk-UA" w:eastAsia="ru-RU"/>
              </w:rPr>
              <w:t>вибір критерію оптимізації при складанні математичної моделі проведення експерименту</w:t>
            </w:r>
            <w:r w:rsidRPr="00BC2E3F">
              <w:rPr>
                <w:rFonts w:ascii="Times New Roman" w:eastAsia="Times New Roman" w:hAnsi="Times New Roman"/>
                <w:sz w:val="24"/>
                <w:szCs w:val="24"/>
                <w:lang w:val="uk-UA" w:eastAsia="ru-RU"/>
              </w:rPr>
              <w:t>;</w:t>
            </w:r>
          </w:p>
          <w:p w:rsidR="00FE053C" w:rsidRDefault="00FE053C" w:rsidP="002128A3">
            <w:pPr>
              <w:pStyle w:val="25"/>
              <w:numPr>
                <w:ilvl w:val="0"/>
                <w:numId w:val="9"/>
              </w:numPr>
              <w:tabs>
                <w:tab w:val="left" w:pos="176"/>
              </w:tabs>
              <w:spacing w:after="0" w:line="240" w:lineRule="auto"/>
              <w:ind w:left="34" w:firstLine="0"/>
              <w:jc w:val="both"/>
              <w:rPr>
                <w:rFonts w:ascii="Times New Roman" w:eastAsia="Times New Roman" w:hAnsi="Times New Roman"/>
                <w:iCs/>
                <w:sz w:val="24"/>
                <w:szCs w:val="24"/>
                <w:lang w:val="uk-UA" w:eastAsia="uk-UA"/>
              </w:rPr>
            </w:pPr>
            <w:r w:rsidRPr="00B65BF3">
              <w:rPr>
                <w:rFonts w:ascii="Times New Roman" w:eastAsia="Times New Roman" w:hAnsi="Times New Roman"/>
                <w:i/>
                <w:iCs/>
                <w:sz w:val="24"/>
                <w:szCs w:val="24"/>
                <w:lang w:val="uk-UA" w:eastAsia="uk-UA"/>
              </w:rPr>
              <w:t>оцінити</w:t>
            </w:r>
            <w:r>
              <w:rPr>
                <w:rFonts w:ascii="Times New Roman" w:eastAsia="Times New Roman" w:hAnsi="Times New Roman"/>
                <w:iCs/>
                <w:sz w:val="24"/>
                <w:szCs w:val="24"/>
                <w:lang w:val="uk-UA" w:eastAsia="uk-UA"/>
              </w:rPr>
              <w:t xml:space="preserve"> результати моделювання або математичного моделювання з використанням певних параметрів оптимізації;</w:t>
            </w:r>
          </w:p>
          <w:p w:rsidR="00FE053C" w:rsidRPr="00F4012F" w:rsidRDefault="00FE053C" w:rsidP="002128A3">
            <w:pPr>
              <w:pStyle w:val="25"/>
              <w:numPr>
                <w:ilvl w:val="0"/>
                <w:numId w:val="9"/>
              </w:numPr>
              <w:tabs>
                <w:tab w:val="left" w:pos="426"/>
              </w:tabs>
              <w:spacing w:after="0" w:line="240" w:lineRule="auto"/>
              <w:ind w:left="0" w:firstLine="0"/>
              <w:jc w:val="both"/>
              <w:rPr>
                <w:rFonts w:ascii="Times New Roman" w:eastAsia="Times New Roman" w:hAnsi="Times New Roman"/>
                <w:iCs/>
                <w:sz w:val="24"/>
                <w:szCs w:val="24"/>
                <w:lang w:val="uk-UA" w:eastAsia="uk-UA"/>
              </w:rPr>
            </w:pPr>
            <w:r w:rsidRPr="00F4012F">
              <w:rPr>
                <w:rFonts w:ascii="Times New Roman" w:eastAsia="Times New Roman" w:hAnsi="Times New Roman"/>
                <w:i/>
                <w:iCs/>
                <w:sz w:val="24"/>
                <w:szCs w:val="24"/>
                <w:lang w:val="uk-UA" w:eastAsia="uk-UA"/>
              </w:rPr>
              <w:t xml:space="preserve">оцінити </w:t>
            </w:r>
            <w:r w:rsidRPr="00F4012F">
              <w:rPr>
                <w:rFonts w:ascii="Times New Roman" w:eastAsia="Times New Roman" w:hAnsi="Times New Roman"/>
                <w:iCs/>
                <w:sz w:val="24"/>
                <w:szCs w:val="24"/>
                <w:lang w:val="uk-UA" w:eastAsia="uk-UA"/>
              </w:rPr>
              <w:t>можливість впровадження проведеного дослідження в промисловості та в навчальному процесі</w:t>
            </w:r>
            <w:r w:rsidRPr="00F4012F">
              <w:rPr>
                <w:rFonts w:ascii="Times New Roman" w:eastAsia="Times New Roman" w:hAnsi="Times New Roman"/>
                <w:iCs/>
                <w:sz w:val="24"/>
                <w:szCs w:val="24"/>
                <w:lang w:val="uk-UA" w:eastAsia="ru-RU"/>
              </w:rPr>
              <w:t>.</w:t>
            </w:r>
          </w:p>
        </w:tc>
      </w:tr>
    </w:tbl>
    <w:p w:rsidR="00FE053C" w:rsidRPr="00BB35C2" w:rsidRDefault="00FE053C" w:rsidP="00FE053C">
      <w:pPr>
        <w:pStyle w:val="BodyTextIndent31"/>
        <w:tabs>
          <w:tab w:val="clear" w:pos="2694"/>
        </w:tabs>
        <w:ind w:firstLine="567"/>
        <w:rPr>
          <w:sz w:val="28"/>
          <w:szCs w:val="28"/>
          <w:lang w:val="ru-RU"/>
        </w:rPr>
      </w:pPr>
    </w:p>
    <w:p w:rsidR="00FE053C" w:rsidRPr="009354A4" w:rsidRDefault="00FE053C" w:rsidP="00FE053C">
      <w:pPr>
        <w:jc w:val="center"/>
        <w:rPr>
          <w:b/>
          <w:i/>
          <w:iCs/>
          <w:sz w:val="28"/>
          <w:szCs w:val="28"/>
          <w:lang w:eastAsia="uk-UA"/>
        </w:rPr>
      </w:pPr>
      <w:r w:rsidRPr="00BA282B">
        <w:rPr>
          <w:b/>
          <w:i/>
          <w:iCs/>
          <w:sz w:val="28"/>
          <w:szCs w:val="28"/>
          <w:lang w:val="uk-UA" w:eastAsia="uk-UA"/>
        </w:rPr>
        <w:t>КЛАСИФІКАЦІЯ В ЕМОЦІЙНІЙ (АФЕКТИВНІЙ) СФЕРІ</w:t>
      </w:r>
    </w:p>
    <w:p w:rsidR="00FE053C" w:rsidRPr="0089165D"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rPr>
      </w:pPr>
      <w:r w:rsidRPr="0089165D">
        <w:rPr>
          <w:rFonts w:ascii="Times New Roman" w:hAnsi="Times New Roman"/>
          <w:b/>
          <w:bCs/>
          <w:sz w:val="28"/>
          <w:szCs w:val="28"/>
          <w:lang w:val="uk-UA"/>
        </w:rPr>
        <w:t>Сприйняття.</w:t>
      </w:r>
      <w:r w:rsidRPr="0089165D">
        <w:rPr>
          <w:rFonts w:ascii="Times New Roman" w:hAnsi="Times New Roman"/>
          <w:sz w:val="28"/>
          <w:szCs w:val="28"/>
          <w:lang w:val="uk-UA"/>
        </w:rPr>
        <w:t xml:space="preserve"> Характеризує бажання (направленість) студента отримати необхідну інформацію (уважне вислуховування співбесідника, чутливість до соціальних проблем тощо).</w:t>
      </w:r>
    </w:p>
    <w:p w:rsidR="00FE053C" w:rsidRPr="0089165D"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rPr>
      </w:pPr>
      <w:r w:rsidRPr="0089165D">
        <w:rPr>
          <w:rFonts w:ascii="Times New Roman" w:hAnsi="Times New Roman"/>
          <w:b/>
          <w:bCs/>
          <w:sz w:val="28"/>
          <w:szCs w:val="28"/>
          <w:lang w:val="uk-UA"/>
        </w:rPr>
        <w:t>Реагування.</w:t>
      </w:r>
      <w:r w:rsidRPr="0089165D">
        <w:rPr>
          <w:rFonts w:ascii="Times New Roman" w:hAnsi="Times New Roman"/>
          <w:sz w:val="28"/>
          <w:szCs w:val="28"/>
          <w:lang w:val="uk-UA"/>
        </w:rPr>
        <w:t xml:space="preserve"> Стосується активної участі студента в навчальному процесі (виявлення інтересу до предмету, бажання висловитися, зробити презентацію, участь у дискусіях, бажання пояснити та допомогти іншим).</w:t>
      </w:r>
    </w:p>
    <w:p w:rsidR="00FE053C" w:rsidRPr="0089165D"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rPr>
      </w:pPr>
      <w:r w:rsidRPr="0089165D">
        <w:rPr>
          <w:rFonts w:ascii="Times New Roman" w:hAnsi="Times New Roman"/>
          <w:b/>
          <w:bCs/>
          <w:sz w:val="28"/>
          <w:szCs w:val="28"/>
          <w:lang w:val="uk-UA"/>
        </w:rPr>
        <w:t>Ціннісна орієнтація.</w:t>
      </w:r>
      <w:r w:rsidRPr="0089165D">
        <w:rPr>
          <w:rFonts w:ascii="Times New Roman" w:hAnsi="Times New Roman"/>
          <w:sz w:val="28"/>
          <w:szCs w:val="28"/>
          <w:lang w:val="uk-UA"/>
        </w:rPr>
        <w:t xml:space="preserve"> Коливається в діапазоні від звичайного визнання певних цінностей до активної їх підтримки. Приклади: віра в демократичні цінності, визнання ролі науки в повсякденному житті, турбота про здоров’я оточуючих, повага до індивідуального та культурного різноманіття.</w:t>
      </w:r>
    </w:p>
    <w:p w:rsidR="00FE053C" w:rsidRPr="0089165D"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rPr>
      </w:pPr>
      <w:r w:rsidRPr="0089165D">
        <w:rPr>
          <w:rFonts w:ascii="Times New Roman" w:hAnsi="Times New Roman"/>
          <w:b/>
          <w:bCs/>
          <w:sz w:val="28"/>
          <w:szCs w:val="28"/>
          <w:lang w:val="uk-UA"/>
        </w:rPr>
        <w:t>Організація та концептуалізація.</w:t>
      </w:r>
      <w:r w:rsidRPr="0089165D">
        <w:rPr>
          <w:rFonts w:ascii="Times New Roman" w:hAnsi="Times New Roman"/>
          <w:sz w:val="28"/>
          <w:szCs w:val="28"/>
          <w:lang w:val="uk-UA"/>
        </w:rPr>
        <w:t xml:space="preserve"> Стосується процесів, з якими стикаються особи, коли необхідно поєднати різні цінності, вирішити конфлікти між ними, засвоїти певну систему цінностей. Приклади: особа визнає необхідність балансу між свободою та відповідальністю в демократичному суспільстві, визнає власну відповідальність за свої вчинки, сприймає стандарти професійної етики, адаптує свою поведінку до прийнятих системних цінностей.</w:t>
      </w:r>
    </w:p>
    <w:p w:rsidR="00FE053C" w:rsidRDefault="00FE053C" w:rsidP="00FE053C">
      <w:pPr>
        <w:ind w:firstLine="567"/>
        <w:jc w:val="both"/>
        <w:rPr>
          <w:sz w:val="28"/>
          <w:szCs w:val="28"/>
          <w:lang w:val="uk-UA"/>
        </w:rPr>
      </w:pPr>
      <w:r w:rsidRPr="0089165D">
        <w:rPr>
          <w:b/>
          <w:bCs/>
          <w:sz w:val="28"/>
          <w:szCs w:val="28"/>
          <w:lang w:val="uk-UA"/>
        </w:rPr>
        <w:lastRenderedPageBreak/>
        <w:t>Характеристика системи цінностей.</w:t>
      </w:r>
      <w:r w:rsidRPr="0089165D">
        <w:rPr>
          <w:sz w:val="28"/>
          <w:szCs w:val="28"/>
          <w:lang w:val="uk-UA"/>
        </w:rPr>
        <w:t xml:space="preserve"> На даному рівні особа має сформовану систему цінностей, що визначає її відповідну послідовну та передбачувану поведінку. Приклади: самостійність і відповідальність у роботі, професійна повага до етичних принципів, демонстрація доброї професійної, соціальної та емоційної поведінки, здорового способу життя тощо.</w:t>
      </w:r>
    </w:p>
    <w:p w:rsidR="00FE053C" w:rsidRPr="00FD5EE1" w:rsidRDefault="00FE053C" w:rsidP="00FE053C">
      <w:pPr>
        <w:shd w:val="clear" w:color="auto" w:fill="FFFFFF"/>
        <w:ind w:right="12" w:firstLine="636"/>
        <w:jc w:val="both"/>
        <w:rPr>
          <w:spacing w:val="-2"/>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7513"/>
      </w:tblGrid>
      <w:tr w:rsidR="00FE053C" w:rsidTr="002128A3">
        <w:tc>
          <w:tcPr>
            <w:tcW w:w="1951" w:type="dxa"/>
            <w:shd w:val="clear" w:color="auto" w:fill="auto"/>
          </w:tcPr>
          <w:p w:rsidR="00FE053C" w:rsidRPr="009F4E08" w:rsidRDefault="00FE053C" w:rsidP="002128A3">
            <w:pPr>
              <w:rPr>
                <w:b/>
                <w:sz w:val="24"/>
                <w:szCs w:val="24"/>
                <w:lang w:val="uk-UA"/>
              </w:rPr>
            </w:pPr>
            <w:r w:rsidRPr="009F4E08">
              <w:rPr>
                <w:b/>
                <w:i/>
                <w:sz w:val="24"/>
                <w:szCs w:val="24"/>
                <w:lang w:val="uk-UA" w:eastAsia="uk-UA"/>
              </w:rPr>
              <w:t>Сприйняття</w:t>
            </w:r>
          </w:p>
        </w:tc>
        <w:tc>
          <w:tcPr>
            <w:tcW w:w="7513" w:type="dxa"/>
            <w:shd w:val="clear" w:color="auto" w:fill="auto"/>
          </w:tcPr>
          <w:p w:rsidR="00FE053C" w:rsidRPr="009F4E08" w:rsidRDefault="00FE053C" w:rsidP="002128A3">
            <w:pPr>
              <w:widowControl/>
              <w:numPr>
                <w:ilvl w:val="0"/>
                <w:numId w:val="12"/>
              </w:numPr>
              <w:tabs>
                <w:tab w:val="left" w:pos="265"/>
              </w:tabs>
              <w:autoSpaceDE/>
              <w:autoSpaceDN/>
              <w:adjustRightInd/>
              <w:spacing w:line="276" w:lineRule="auto"/>
              <w:ind w:left="0" w:firstLine="0"/>
              <w:jc w:val="both"/>
              <w:rPr>
                <w:sz w:val="24"/>
                <w:szCs w:val="24"/>
                <w:lang w:val="uk-UA"/>
              </w:rPr>
            </w:pPr>
            <w:r>
              <w:rPr>
                <w:i/>
                <w:iCs/>
                <w:sz w:val="24"/>
                <w:szCs w:val="24"/>
                <w:lang w:val="uk-UA" w:eastAsia="uk-UA"/>
              </w:rPr>
              <w:t>о</w:t>
            </w:r>
            <w:r w:rsidRPr="009F4E08">
              <w:rPr>
                <w:i/>
                <w:iCs/>
                <w:sz w:val="24"/>
                <w:szCs w:val="24"/>
                <w:lang w:val="uk-UA" w:eastAsia="uk-UA"/>
              </w:rPr>
              <w:t>бирати</w:t>
            </w:r>
            <w:r w:rsidRPr="009F4E08">
              <w:rPr>
                <w:sz w:val="24"/>
                <w:szCs w:val="24"/>
                <w:lang w:val="uk-UA" w:eastAsia="uk-UA"/>
              </w:rPr>
              <w:t xml:space="preserve"> форми та методи отримання необхідної інформації для проведення наукових досліджень;</w:t>
            </w:r>
          </w:p>
          <w:p w:rsidR="00FE053C" w:rsidRPr="009F4E08" w:rsidRDefault="00FE053C" w:rsidP="002128A3">
            <w:pPr>
              <w:widowControl/>
              <w:numPr>
                <w:ilvl w:val="0"/>
                <w:numId w:val="12"/>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використовувати</w:t>
            </w:r>
            <w:r w:rsidRPr="009F4E08">
              <w:rPr>
                <w:sz w:val="24"/>
                <w:szCs w:val="24"/>
                <w:lang w:val="uk-UA" w:eastAsia="uk-UA"/>
              </w:rPr>
              <w:t xml:space="preserve"> бібліотечний фонд та фахові періодичні видання для аналізу ситуації в галузі досліджень;</w:t>
            </w:r>
          </w:p>
          <w:p w:rsidR="00FE053C" w:rsidRPr="009F4E08" w:rsidRDefault="00FE053C" w:rsidP="002128A3">
            <w:pPr>
              <w:widowControl/>
              <w:numPr>
                <w:ilvl w:val="0"/>
                <w:numId w:val="12"/>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ідентифікувати</w:t>
            </w:r>
            <w:r w:rsidRPr="009F4E08">
              <w:rPr>
                <w:sz w:val="24"/>
                <w:szCs w:val="24"/>
                <w:lang w:val="uk-UA" w:eastAsia="uk-UA"/>
              </w:rPr>
              <w:t xml:space="preserve"> напрям наукових досліджень з</w:t>
            </w:r>
            <w:r>
              <w:rPr>
                <w:sz w:val="24"/>
                <w:szCs w:val="24"/>
                <w:lang w:val="uk-UA" w:eastAsia="uk-UA"/>
              </w:rPr>
              <w:t>а</w:t>
            </w:r>
            <w:r w:rsidRPr="009F4E08">
              <w:rPr>
                <w:sz w:val="24"/>
                <w:szCs w:val="24"/>
                <w:lang w:val="uk-UA" w:eastAsia="uk-UA"/>
              </w:rPr>
              <w:t xml:space="preserve"> класифікаційним індексом міжнародної патентної класифікації (МПК);</w:t>
            </w:r>
          </w:p>
          <w:p w:rsidR="00FE053C" w:rsidRPr="009F4E08" w:rsidRDefault="00FE053C" w:rsidP="002128A3">
            <w:pPr>
              <w:widowControl/>
              <w:numPr>
                <w:ilvl w:val="0"/>
                <w:numId w:val="12"/>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використ</w:t>
            </w:r>
            <w:r>
              <w:rPr>
                <w:i/>
                <w:iCs/>
                <w:sz w:val="24"/>
                <w:szCs w:val="24"/>
                <w:lang w:val="uk-UA" w:eastAsia="uk-UA"/>
              </w:rPr>
              <w:t>овува</w:t>
            </w:r>
            <w:r w:rsidRPr="009F4E08">
              <w:rPr>
                <w:i/>
                <w:iCs/>
                <w:sz w:val="24"/>
                <w:szCs w:val="24"/>
                <w:lang w:val="uk-UA" w:eastAsia="uk-UA"/>
              </w:rPr>
              <w:t>ти</w:t>
            </w:r>
            <w:r w:rsidRPr="009F4E08">
              <w:rPr>
                <w:sz w:val="24"/>
                <w:szCs w:val="24"/>
                <w:lang w:val="uk-UA" w:eastAsia="uk-UA"/>
              </w:rPr>
              <w:t xml:space="preserve"> інформацію за відповідним індексом МПК для сприйняття знань про запатентовані технічні рішення;</w:t>
            </w:r>
          </w:p>
          <w:p w:rsidR="00FE053C" w:rsidRPr="009F4E08" w:rsidRDefault="00FE053C" w:rsidP="002128A3">
            <w:pPr>
              <w:widowControl/>
              <w:numPr>
                <w:ilvl w:val="0"/>
                <w:numId w:val="12"/>
              </w:numPr>
              <w:tabs>
                <w:tab w:val="left" w:pos="295"/>
              </w:tabs>
              <w:autoSpaceDE/>
              <w:autoSpaceDN/>
              <w:adjustRightInd/>
              <w:spacing w:line="276" w:lineRule="auto"/>
              <w:ind w:left="0" w:firstLine="0"/>
              <w:jc w:val="both"/>
              <w:rPr>
                <w:sz w:val="24"/>
                <w:szCs w:val="24"/>
                <w:lang w:val="uk-UA"/>
              </w:rPr>
            </w:pPr>
            <w:r w:rsidRPr="009F4E08">
              <w:rPr>
                <w:i/>
                <w:iCs/>
                <w:sz w:val="24"/>
                <w:szCs w:val="24"/>
                <w:lang w:val="uk-UA" w:eastAsia="uk-UA"/>
              </w:rPr>
              <w:t>знаходити</w:t>
            </w:r>
            <w:r w:rsidRPr="009F4E08">
              <w:rPr>
                <w:sz w:val="24"/>
                <w:szCs w:val="24"/>
                <w:lang w:val="uk-UA" w:eastAsia="uk-UA"/>
              </w:rPr>
              <w:t xml:space="preserve"> інформацію про поточні дослідження, які виконуються іншими дослідниками через мережу інтернет;</w:t>
            </w:r>
          </w:p>
          <w:p w:rsidR="00FE053C" w:rsidRPr="009F4E08" w:rsidRDefault="00FE053C" w:rsidP="002128A3">
            <w:pPr>
              <w:widowControl/>
              <w:numPr>
                <w:ilvl w:val="0"/>
                <w:numId w:val="12"/>
              </w:numPr>
              <w:tabs>
                <w:tab w:val="left" w:pos="29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використовувати</w:t>
            </w:r>
            <w:r w:rsidRPr="009F4E08">
              <w:rPr>
                <w:sz w:val="24"/>
                <w:szCs w:val="24"/>
                <w:lang w:val="uk-UA" w:eastAsia="uk-UA"/>
              </w:rPr>
              <w:t xml:space="preserve"> для отримання необхідної інформації міжбібліотечний абонемент;</w:t>
            </w:r>
          </w:p>
          <w:p w:rsidR="00FE053C" w:rsidRPr="009F4E08" w:rsidRDefault="00FE053C" w:rsidP="002128A3">
            <w:pPr>
              <w:widowControl/>
              <w:numPr>
                <w:ilvl w:val="0"/>
                <w:numId w:val="12"/>
              </w:numPr>
              <w:tabs>
                <w:tab w:val="left" w:pos="295"/>
              </w:tabs>
              <w:autoSpaceDE/>
              <w:autoSpaceDN/>
              <w:adjustRightInd/>
              <w:spacing w:line="276" w:lineRule="auto"/>
              <w:ind w:left="0" w:firstLine="0"/>
              <w:jc w:val="both"/>
              <w:rPr>
                <w:sz w:val="24"/>
                <w:szCs w:val="24"/>
                <w:lang w:val="uk-UA" w:eastAsia="uk-UA"/>
              </w:rPr>
            </w:pPr>
            <w:r w:rsidRPr="009F4E08">
              <w:rPr>
                <w:i/>
                <w:iCs/>
                <w:sz w:val="24"/>
                <w:szCs w:val="24"/>
                <w:lang w:val="uk-UA" w:eastAsia="uk-UA"/>
              </w:rPr>
              <w:t>сприймати</w:t>
            </w:r>
            <w:r w:rsidRPr="009F4E08">
              <w:rPr>
                <w:sz w:val="24"/>
                <w:szCs w:val="24"/>
                <w:lang w:val="uk-UA" w:eastAsia="uk-UA"/>
              </w:rPr>
              <w:t xml:space="preserve"> </w:t>
            </w:r>
            <w:r w:rsidRPr="009F4E08">
              <w:rPr>
                <w:iCs/>
                <w:sz w:val="24"/>
                <w:szCs w:val="24"/>
                <w:lang w:val="uk-UA" w:eastAsia="uk-UA"/>
              </w:rPr>
              <w:t>інформацію та брати участь у дискусіях, які виникають на симпозіумах, форумах, наукових конференціях</w:t>
            </w:r>
            <w:r w:rsidRPr="009F4E08">
              <w:rPr>
                <w:sz w:val="24"/>
                <w:szCs w:val="24"/>
                <w:lang w:val="uk-UA" w:eastAsia="uk-UA"/>
              </w:rPr>
              <w:t>;</w:t>
            </w:r>
          </w:p>
          <w:p w:rsidR="00FE053C" w:rsidRPr="009F4E08" w:rsidRDefault="00FE053C" w:rsidP="002128A3">
            <w:pPr>
              <w:widowControl/>
              <w:numPr>
                <w:ilvl w:val="0"/>
                <w:numId w:val="12"/>
              </w:numPr>
              <w:tabs>
                <w:tab w:val="left" w:pos="29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запитувати</w:t>
            </w:r>
            <w:r w:rsidRPr="009F4E08">
              <w:rPr>
                <w:sz w:val="24"/>
                <w:szCs w:val="24"/>
                <w:lang w:val="uk-UA" w:eastAsia="uk-UA"/>
              </w:rPr>
              <w:t xml:space="preserve"> керівника проектної групи, брати активну участь в обговоренні результатів проведених досліджень;</w:t>
            </w:r>
          </w:p>
          <w:p w:rsidR="00FE053C" w:rsidRPr="009F4E08" w:rsidRDefault="00FE053C" w:rsidP="002128A3">
            <w:pPr>
              <w:widowControl/>
              <w:numPr>
                <w:ilvl w:val="0"/>
                <w:numId w:val="12"/>
              </w:numPr>
              <w:tabs>
                <w:tab w:val="left" w:pos="29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 xml:space="preserve">готувати </w:t>
            </w:r>
            <w:r w:rsidRPr="009F4E08">
              <w:rPr>
                <w:sz w:val="24"/>
                <w:szCs w:val="24"/>
                <w:lang w:val="uk-UA" w:eastAsia="uk-UA"/>
              </w:rPr>
              <w:t>тези доповідей за тематикою наукових конференцій, брати участь у їх проведенні, зав’язувати контакти з представниками інших наукових шкіл;</w:t>
            </w:r>
          </w:p>
          <w:p w:rsidR="00FE053C" w:rsidRPr="009F4E08" w:rsidRDefault="00FE053C" w:rsidP="002128A3">
            <w:pPr>
              <w:widowControl/>
              <w:numPr>
                <w:ilvl w:val="0"/>
                <w:numId w:val="12"/>
              </w:numPr>
              <w:tabs>
                <w:tab w:val="left" w:pos="163"/>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сприймати</w:t>
            </w:r>
            <w:r w:rsidRPr="009F4E08">
              <w:rPr>
                <w:sz w:val="24"/>
                <w:szCs w:val="24"/>
                <w:lang w:val="uk-UA" w:eastAsia="uk-UA"/>
              </w:rPr>
              <w:t xml:space="preserve"> критичне відношення до проведених досліджень та уточнювати їх, та корегувати після обговорення.</w:t>
            </w:r>
          </w:p>
        </w:tc>
      </w:tr>
      <w:tr w:rsidR="00FE053C" w:rsidTr="002128A3">
        <w:tc>
          <w:tcPr>
            <w:tcW w:w="1951" w:type="dxa"/>
            <w:shd w:val="clear" w:color="auto" w:fill="auto"/>
          </w:tcPr>
          <w:p w:rsidR="00FE053C" w:rsidRPr="009F4E08" w:rsidRDefault="00FE053C" w:rsidP="002128A3">
            <w:pPr>
              <w:rPr>
                <w:b/>
                <w:sz w:val="24"/>
                <w:szCs w:val="24"/>
                <w:lang w:val="uk-UA"/>
              </w:rPr>
            </w:pPr>
            <w:r w:rsidRPr="009F4E08">
              <w:rPr>
                <w:b/>
                <w:bCs/>
                <w:i/>
                <w:sz w:val="24"/>
                <w:szCs w:val="24"/>
                <w:lang w:val="uk-UA" w:eastAsia="uk-UA"/>
              </w:rPr>
              <w:t>Реагування</w:t>
            </w:r>
          </w:p>
        </w:tc>
        <w:tc>
          <w:tcPr>
            <w:tcW w:w="7513" w:type="dxa"/>
            <w:shd w:val="clear" w:color="auto" w:fill="auto"/>
          </w:tcPr>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обговорювати</w:t>
            </w:r>
            <w:r w:rsidRPr="009F4E08">
              <w:rPr>
                <w:sz w:val="24"/>
                <w:szCs w:val="24"/>
                <w:lang w:val="uk-UA" w:eastAsia="uk-UA"/>
              </w:rPr>
              <w:t xml:space="preserve"> результати навчання з науковим керівником та корелювати їх з напрямом дисертаційних досліджень;</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давати вичерпні відповіді</w:t>
            </w:r>
            <w:r w:rsidRPr="009F4E08">
              <w:rPr>
                <w:sz w:val="24"/>
                <w:szCs w:val="24"/>
                <w:lang w:val="uk-UA" w:eastAsia="uk-UA"/>
              </w:rPr>
              <w:t xml:space="preserve"> на запитання викладача з кожної дисципліни навчального плану;</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дискутувати</w:t>
            </w:r>
            <w:r w:rsidRPr="009F4E08">
              <w:rPr>
                <w:sz w:val="24"/>
                <w:szCs w:val="24"/>
                <w:lang w:val="uk-UA" w:eastAsia="uk-UA"/>
              </w:rPr>
              <w:t xml:space="preserve"> з викладачем та іншими студентами стосовно с</w:t>
            </w:r>
            <w:r>
              <w:rPr>
                <w:sz w:val="24"/>
                <w:szCs w:val="24"/>
                <w:lang w:val="uk-UA" w:eastAsia="uk-UA"/>
              </w:rPr>
              <w:t>у</w:t>
            </w:r>
            <w:r w:rsidRPr="009F4E08">
              <w:rPr>
                <w:sz w:val="24"/>
                <w:szCs w:val="24"/>
                <w:lang w:val="uk-UA" w:eastAsia="uk-UA"/>
              </w:rPr>
              <w:t>п</w:t>
            </w:r>
            <w:r>
              <w:rPr>
                <w:sz w:val="24"/>
                <w:szCs w:val="24"/>
                <w:lang w:val="uk-UA" w:eastAsia="uk-UA"/>
              </w:rPr>
              <w:t>еречлив</w:t>
            </w:r>
            <w:r w:rsidRPr="009F4E08">
              <w:rPr>
                <w:sz w:val="24"/>
                <w:szCs w:val="24"/>
                <w:lang w:val="uk-UA" w:eastAsia="uk-UA"/>
              </w:rPr>
              <w:t>их питань, які залишилися незрозумілими;</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задовольняти</w:t>
            </w:r>
            <w:r w:rsidRPr="009F4E08">
              <w:rPr>
                <w:sz w:val="24"/>
                <w:szCs w:val="24"/>
                <w:lang w:val="uk-UA" w:eastAsia="uk-UA"/>
              </w:rPr>
              <w:t xml:space="preserve"> критерії щодо якості навчання на третьому освітньо-науковому рівні;</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представити</w:t>
            </w:r>
            <w:r w:rsidRPr="009F4E08">
              <w:rPr>
                <w:sz w:val="24"/>
                <w:szCs w:val="24"/>
                <w:lang w:val="uk-UA" w:eastAsia="uk-UA"/>
              </w:rPr>
              <w:t xml:space="preserve"> презентацію конкретного результату, отриманого в результаті проведених досліджень;</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допомагати</w:t>
            </w:r>
            <w:r w:rsidRPr="009F4E08">
              <w:rPr>
                <w:sz w:val="24"/>
                <w:szCs w:val="24"/>
                <w:lang w:val="uk-UA" w:eastAsia="uk-UA"/>
              </w:rPr>
              <w:t xml:space="preserve"> аспірантам, які навчаються та виконують наукові дослідження в суміжних галузях;</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відтворювати</w:t>
            </w:r>
            <w:r w:rsidRPr="009F4E08">
              <w:rPr>
                <w:sz w:val="24"/>
                <w:szCs w:val="24"/>
                <w:lang w:val="uk-UA" w:eastAsia="uk-UA"/>
              </w:rPr>
              <w:t xml:space="preserve"> та удосконалювати дослідження, які проводилися іншими дослідниками;</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сприяти</w:t>
            </w:r>
            <w:r w:rsidRPr="009F4E08">
              <w:rPr>
                <w:sz w:val="24"/>
                <w:szCs w:val="24"/>
                <w:lang w:val="uk-UA" w:eastAsia="uk-UA"/>
              </w:rPr>
              <w:t xml:space="preserve"> проведенню кафедральних семінарів та брати активну участь в їх роботі;</w:t>
            </w:r>
          </w:p>
          <w:p w:rsidR="00FE053C" w:rsidRPr="009F4E08" w:rsidRDefault="00FE053C" w:rsidP="002128A3">
            <w:pPr>
              <w:widowControl/>
              <w:numPr>
                <w:ilvl w:val="0"/>
                <w:numId w:val="11"/>
              </w:numPr>
              <w:tabs>
                <w:tab w:val="left" w:pos="265"/>
              </w:tabs>
              <w:autoSpaceDE/>
              <w:autoSpaceDN/>
              <w:adjustRightInd/>
              <w:spacing w:line="276" w:lineRule="auto"/>
              <w:ind w:left="0" w:firstLine="0"/>
              <w:jc w:val="both"/>
              <w:rPr>
                <w:sz w:val="24"/>
                <w:szCs w:val="24"/>
                <w:lang w:val="uk-UA"/>
              </w:rPr>
            </w:pPr>
            <w:r w:rsidRPr="009F4E08">
              <w:rPr>
                <w:i/>
                <w:iCs/>
                <w:sz w:val="24"/>
                <w:szCs w:val="24"/>
                <w:lang w:val="uk-UA" w:eastAsia="uk-UA"/>
              </w:rPr>
              <w:t xml:space="preserve">брати участь </w:t>
            </w:r>
            <w:r>
              <w:rPr>
                <w:iCs/>
                <w:sz w:val="24"/>
                <w:szCs w:val="24"/>
                <w:lang w:val="uk-UA" w:eastAsia="uk-UA"/>
              </w:rPr>
              <w:t>в роботі</w:t>
            </w:r>
            <w:r w:rsidRPr="009F4E08">
              <w:rPr>
                <w:iCs/>
                <w:sz w:val="24"/>
                <w:szCs w:val="24"/>
                <w:lang w:val="uk-UA" w:eastAsia="uk-UA"/>
              </w:rPr>
              <w:t xml:space="preserve"> наукових та науково-практичних конференці</w:t>
            </w:r>
            <w:r>
              <w:rPr>
                <w:iCs/>
                <w:sz w:val="24"/>
                <w:szCs w:val="24"/>
                <w:lang w:val="uk-UA" w:eastAsia="uk-UA"/>
              </w:rPr>
              <w:t>й</w:t>
            </w:r>
            <w:r w:rsidRPr="009F4E08">
              <w:rPr>
                <w:iCs/>
                <w:sz w:val="24"/>
                <w:szCs w:val="24"/>
                <w:lang w:val="uk-UA" w:eastAsia="uk-UA"/>
              </w:rPr>
              <w:t xml:space="preserve"> різних рівнів</w:t>
            </w:r>
            <w:r w:rsidRPr="009F4E08">
              <w:rPr>
                <w:sz w:val="24"/>
                <w:szCs w:val="24"/>
                <w:lang w:val="uk-UA" w:eastAsia="uk-UA"/>
              </w:rPr>
              <w:t>.</w:t>
            </w:r>
          </w:p>
        </w:tc>
      </w:tr>
      <w:tr w:rsidR="00FE053C" w:rsidTr="002128A3">
        <w:tc>
          <w:tcPr>
            <w:tcW w:w="1951" w:type="dxa"/>
            <w:shd w:val="clear" w:color="auto" w:fill="auto"/>
          </w:tcPr>
          <w:p w:rsidR="00FE053C" w:rsidRPr="009F4E08" w:rsidRDefault="00FE053C" w:rsidP="002128A3">
            <w:pPr>
              <w:rPr>
                <w:b/>
                <w:sz w:val="24"/>
                <w:szCs w:val="24"/>
                <w:lang w:val="uk-UA"/>
              </w:rPr>
            </w:pPr>
            <w:r w:rsidRPr="009F4E08">
              <w:rPr>
                <w:b/>
                <w:i/>
                <w:sz w:val="24"/>
                <w:szCs w:val="24"/>
                <w:lang w:val="uk-UA" w:eastAsia="uk-UA"/>
              </w:rPr>
              <w:lastRenderedPageBreak/>
              <w:t>Ціннісна орієнтація</w:t>
            </w:r>
          </w:p>
        </w:tc>
        <w:tc>
          <w:tcPr>
            <w:tcW w:w="7513" w:type="dxa"/>
            <w:shd w:val="clear" w:color="auto" w:fill="auto"/>
          </w:tcPr>
          <w:p w:rsidR="00FE053C" w:rsidRPr="009F4E08" w:rsidRDefault="00FE053C" w:rsidP="002128A3">
            <w:pPr>
              <w:widowControl/>
              <w:numPr>
                <w:ilvl w:val="0"/>
                <w:numId w:val="10"/>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описувати</w:t>
            </w:r>
            <w:r w:rsidRPr="009F4E08">
              <w:rPr>
                <w:sz w:val="24"/>
                <w:szCs w:val="24"/>
                <w:lang w:val="uk-UA" w:eastAsia="uk-UA"/>
              </w:rPr>
              <w:t xml:space="preserve"> систему теоретичних знань та практичних вмінь і навичок для досягнення професійних цілей;</w:t>
            </w:r>
          </w:p>
          <w:p w:rsidR="00FE053C" w:rsidRPr="009F4E08" w:rsidRDefault="00FE053C" w:rsidP="002128A3">
            <w:pPr>
              <w:widowControl/>
              <w:numPr>
                <w:ilvl w:val="0"/>
                <w:numId w:val="10"/>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пояснювати</w:t>
            </w:r>
            <w:r w:rsidRPr="009F4E08">
              <w:rPr>
                <w:sz w:val="24"/>
                <w:szCs w:val="24"/>
                <w:lang w:val="uk-UA" w:eastAsia="uk-UA"/>
              </w:rPr>
              <w:t xml:space="preserve"> психологічні методи управління колективом;</w:t>
            </w:r>
          </w:p>
          <w:p w:rsidR="00FE053C" w:rsidRPr="009F4E08" w:rsidRDefault="00FE053C" w:rsidP="002128A3">
            <w:pPr>
              <w:widowControl/>
              <w:numPr>
                <w:ilvl w:val="0"/>
                <w:numId w:val="10"/>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слідувати</w:t>
            </w:r>
            <w:r w:rsidRPr="009F4E08">
              <w:rPr>
                <w:sz w:val="24"/>
                <w:szCs w:val="24"/>
                <w:lang w:val="uk-UA" w:eastAsia="uk-UA"/>
              </w:rPr>
              <w:t xml:space="preserve"> вимогам організації навчального процесу в університеті;</w:t>
            </w:r>
          </w:p>
          <w:p w:rsidR="00FE053C" w:rsidRPr="009F4E08" w:rsidRDefault="00FE053C" w:rsidP="002128A3">
            <w:pPr>
              <w:widowControl/>
              <w:numPr>
                <w:ilvl w:val="0"/>
                <w:numId w:val="10"/>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пропонувати</w:t>
            </w:r>
            <w:r w:rsidRPr="009F4E08">
              <w:rPr>
                <w:sz w:val="24"/>
                <w:szCs w:val="24"/>
                <w:lang w:val="uk-UA" w:eastAsia="uk-UA"/>
              </w:rPr>
              <w:t xml:space="preserve"> форми та методи інтенсифікації засвоєння знань для підвищення ефективності аспірантури;</w:t>
            </w:r>
          </w:p>
          <w:p w:rsidR="00FE053C" w:rsidRPr="00D52F17" w:rsidRDefault="00FE053C" w:rsidP="002128A3">
            <w:pPr>
              <w:widowControl/>
              <w:numPr>
                <w:ilvl w:val="0"/>
                <w:numId w:val="10"/>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запрошувати</w:t>
            </w:r>
            <w:r w:rsidRPr="009F4E08">
              <w:rPr>
                <w:sz w:val="24"/>
                <w:szCs w:val="24"/>
                <w:lang w:val="uk-UA" w:eastAsia="uk-UA"/>
              </w:rPr>
              <w:t xml:space="preserve"> </w:t>
            </w:r>
            <w:r w:rsidRPr="00D52F17">
              <w:rPr>
                <w:sz w:val="24"/>
                <w:szCs w:val="24"/>
                <w:lang w:val="uk-UA" w:eastAsia="uk-UA"/>
              </w:rPr>
              <w:t>провідних фахівців для читання лекцій по розробці та впровадженню нових матеріалів та технологій;</w:t>
            </w:r>
          </w:p>
          <w:p w:rsidR="00FE053C" w:rsidRPr="009F4E08" w:rsidRDefault="00FE053C" w:rsidP="002128A3">
            <w:pPr>
              <w:widowControl/>
              <w:numPr>
                <w:ilvl w:val="0"/>
                <w:numId w:val="10"/>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формувати</w:t>
            </w:r>
            <w:r w:rsidRPr="009F4E08">
              <w:rPr>
                <w:sz w:val="24"/>
                <w:szCs w:val="24"/>
                <w:lang w:val="uk-UA" w:eastAsia="uk-UA"/>
              </w:rPr>
              <w:t xml:space="preserve"> віру в демократичні цінності в суспільстві;</w:t>
            </w:r>
          </w:p>
          <w:p w:rsidR="00FE053C" w:rsidRPr="009F4E08" w:rsidRDefault="00FE053C" w:rsidP="002128A3">
            <w:pPr>
              <w:widowControl/>
              <w:numPr>
                <w:ilvl w:val="0"/>
                <w:numId w:val="10"/>
              </w:numPr>
              <w:tabs>
                <w:tab w:val="left" w:pos="29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співпрацювати</w:t>
            </w:r>
            <w:r w:rsidRPr="009F4E08">
              <w:rPr>
                <w:sz w:val="24"/>
                <w:szCs w:val="24"/>
                <w:lang w:val="uk-UA" w:eastAsia="uk-UA"/>
              </w:rPr>
              <w:t xml:space="preserve"> з провідними навчальними закладами України та закордонними університетами щодо питань, пов’язаних з ціннісною орієнтацією (</w:t>
            </w:r>
            <w:r w:rsidRPr="009F4E08">
              <w:rPr>
                <w:sz w:val="24"/>
                <w:szCs w:val="24"/>
                <w:lang w:val="en-US" w:eastAsia="uk-UA"/>
              </w:rPr>
              <w:t>Valuing</w:t>
            </w:r>
            <w:r w:rsidRPr="009F4E08">
              <w:rPr>
                <w:sz w:val="24"/>
                <w:szCs w:val="24"/>
                <w:lang w:val="uk-UA" w:eastAsia="uk-UA"/>
              </w:rPr>
              <w:t>);</w:t>
            </w:r>
          </w:p>
          <w:p w:rsidR="00FE053C" w:rsidRPr="009F4E08" w:rsidRDefault="00FE053C" w:rsidP="002128A3">
            <w:pPr>
              <w:widowControl/>
              <w:numPr>
                <w:ilvl w:val="0"/>
                <w:numId w:val="10"/>
              </w:numPr>
              <w:tabs>
                <w:tab w:val="left" w:pos="29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формувати</w:t>
            </w:r>
            <w:r w:rsidRPr="009F4E08">
              <w:rPr>
                <w:sz w:val="24"/>
                <w:szCs w:val="24"/>
                <w:lang w:val="uk-UA" w:eastAsia="uk-UA"/>
              </w:rPr>
              <w:t xml:space="preserve"> розуміння про визначну роль науки у повсякденному житті.</w:t>
            </w:r>
          </w:p>
        </w:tc>
      </w:tr>
      <w:tr w:rsidR="00FE053C" w:rsidTr="002128A3">
        <w:tc>
          <w:tcPr>
            <w:tcW w:w="1951" w:type="dxa"/>
            <w:shd w:val="clear" w:color="auto" w:fill="auto"/>
          </w:tcPr>
          <w:p w:rsidR="00FE053C" w:rsidRPr="009F4E08" w:rsidRDefault="00FE053C" w:rsidP="002128A3">
            <w:pPr>
              <w:rPr>
                <w:b/>
                <w:sz w:val="24"/>
                <w:szCs w:val="24"/>
                <w:lang w:val="uk-UA"/>
              </w:rPr>
            </w:pPr>
            <w:r w:rsidRPr="009F4E08">
              <w:rPr>
                <w:b/>
                <w:i/>
                <w:sz w:val="24"/>
                <w:szCs w:val="24"/>
                <w:lang w:val="uk-UA" w:eastAsia="uk-UA"/>
              </w:rPr>
              <w:t>Організація та концептуалізація</w:t>
            </w:r>
          </w:p>
        </w:tc>
        <w:tc>
          <w:tcPr>
            <w:tcW w:w="7513" w:type="dxa"/>
            <w:shd w:val="clear" w:color="auto" w:fill="auto"/>
          </w:tcPr>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впорядковувати</w:t>
            </w:r>
            <w:r w:rsidRPr="009F4E08">
              <w:rPr>
                <w:sz w:val="24"/>
                <w:szCs w:val="24"/>
                <w:lang w:val="uk-UA" w:eastAsia="uk-UA"/>
              </w:rPr>
              <w:t xml:space="preserve"> та формувати бібліографічний опис проглянутих джерел інформації для написання першого розділу дисертації;</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поєднувати</w:t>
            </w:r>
            <w:r w:rsidRPr="009F4E08">
              <w:rPr>
                <w:sz w:val="24"/>
                <w:szCs w:val="24"/>
                <w:lang w:val="uk-UA" w:eastAsia="uk-UA"/>
              </w:rPr>
              <w:t xml:space="preserve"> дослідження та наукові методи обробки отриманих результатів;</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впорядк</w:t>
            </w:r>
            <w:r>
              <w:rPr>
                <w:i/>
                <w:iCs/>
                <w:sz w:val="24"/>
                <w:szCs w:val="24"/>
                <w:lang w:val="uk-UA" w:eastAsia="uk-UA"/>
              </w:rPr>
              <w:t>ову</w:t>
            </w:r>
            <w:r w:rsidRPr="009F4E08">
              <w:rPr>
                <w:i/>
                <w:iCs/>
                <w:sz w:val="24"/>
                <w:szCs w:val="24"/>
                <w:lang w:val="uk-UA" w:eastAsia="uk-UA"/>
              </w:rPr>
              <w:t xml:space="preserve">вати </w:t>
            </w:r>
            <w:r w:rsidRPr="009F4E08">
              <w:rPr>
                <w:iCs/>
                <w:sz w:val="24"/>
                <w:szCs w:val="24"/>
                <w:lang w:val="uk-UA" w:eastAsia="uk-UA"/>
              </w:rPr>
              <w:t>отримані результати та робити наукові висновки;</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порівнювати</w:t>
            </w:r>
            <w:r w:rsidRPr="009F4E08">
              <w:rPr>
                <w:sz w:val="24"/>
                <w:szCs w:val="24"/>
                <w:lang w:val="uk-UA" w:eastAsia="uk-UA"/>
              </w:rPr>
              <w:t xml:space="preserve"> програми наукових досліджень з відомими результатами у відповідній галузі науки;</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захищати,</w:t>
            </w:r>
            <w:r w:rsidRPr="009F4E08">
              <w:rPr>
                <w:sz w:val="24"/>
                <w:szCs w:val="24"/>
                <w:lang w:val="uk-UA" w:eastAsia="uk-UA"/>
              </w:rPr>
              <w:t xml:space="preserve"> переконувати, аргументувати та задіювати інші важелі для досягнення поставленої мети;</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sz w:val="24"/>
                <w:szCs w:val="24"/>
                <w:lang w:val="uk-UA"/>
              </w:rPr>
            </w:pPr>
            <w:r w:rsidRPr="009F4E08">
              <w:rPr>
                <w:i/>
                <w:iCs/>
                <w:sz w:val="24"/>
                <w:szCs w:val="24"/>
                <w:lang w:val="uk-UA" w:eastAsia="uk-UA"/>
              </w:rPr>
              <w:t xml:space="preserve">узагальнювати </w:t>
            </w:r>
            <w:r w:rsidRPr="009F4E08">
              <w:rPr>
                <w:iCs/>
                <w:sz w:val="24"/>
                <w:szCs w:val="24"/>
                <w:lang w:val="uk-UA" w:eastAsia="uk-UA"/>
              </w:rPr>
              <w:t>результати</w:t>
            </w:r>
            <w:r w:rsidRPr="009F4E08">
              <w:rPr>
                <w:sz w:val="24"/>
                <w:szCs w:val="24"/>
                <w:lang w:val="uk-UA" w:eastAsia="uk-UA"/>
              </w:rPr>
              <w:t xml:space="preserve"> про взаємодію тих чи інших факторів та розробляти наукові гіпотези досліджень;</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виявляти</w:t>
            </w:r>
            <w:r w:rsidRPr="009F4E08">
              <w:rPr>
                <w:sz w:val="24"/>
                <w:szCs w:val="24"/>
                <w:lang w:val="uk-UA" w:eastAsia="uk-UA"/>
              </w:rPr>
              <w:t xml:space="preserve"> чіткість та об’єктивність науково-дослідного аналізу явищ та об’єктів;</w:t>
            </w:r>
          </w:p>
          <w:p w:rsidR="00FE053C" w:rsidRPr="009F4E08" w:rsidRDefault="00FE053C" w:rsidP="002128A3">
            <w:pPr>
              <w:widowControl/>
              <w:numPr>
                <w:ilvl w:val="0"/>
                <w:numId w:val="13"/>
              </w:numPr>
              <w:tabs>
                <w:tab w:val="left" w:pos="280"/>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інтегрувати</w:t>
            </w:r>
            <w:r w:rsidRPr="009F4E08">
              <w:rPr>
                <w:sz w:val="24"/>
                <w:szCs w:val="24"/>
                <w:lang w:val="uk-UA" w:eastAsia="uk-UA"/>
              </w:rPr>
              <w:t xml:space="preserve"> наукові дослідження в проектні організації для впровадження у виробництво;</w:t>
            </w:r>
          </w:p>
          <w:p w:rsidR="00FE053C" w:rsidRPr="009F4E08" w:rsidRDefault="00FE053C" w:rsidP="002128A3">
            <w:pPr>
              <w:widowControl/>
              <w:numPr>
                <w:ilvl w:val="0"/>
                <w:numId w:val="13"/>
              </w:numPr>
              <w:tabs>
                <w:tab w:val="left" w:pos="163"/>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пристосовувати</w:t>
            </w:r>
            <w:r w:rsidRPr="009F4E08">
              <w:rPr>
                <w:sz w:val="24"/>
                <w:szCs w:val="24"/>
                <w:lang w:val="uk-UA" w:eastAsia="uk-UA"/>
              </w:rPr>
              <w:t xml:space="preserve"> методи та форми подання наукових результатів, які використовують в інших галузях науки для досягнення поставленої мети;</w:t>
            </w:r>
          </w:p>
          <w:p w:rsidR="00FE053C" w:rsidRPr="008B222B" w:rsidRDefault="00FE053C" w:rsidP="002128A3">
            <w:pPr>
              <w:widowControl/>
              <w:numPr>
                <w:ilvl w:val="0"/>
                <w:numId w:val="13"/>
              </w:numPr>
              <w:tabs>
                <w:tab w:val="left" w:pos="163"/>
              </w:tabs>
              <w:autoSpaceDE/>
              <w:autoSpaceDN/>
              <w:adjustRightInd/>
              <w:spacing w:line="276" w:lineRule="auto"/>
              <w:ind w:left="0" w:firstLine="0"/>
              <w:jc w:val="both"/>
              <w:rPr>
                <w:i/>
                <w:iCs/>
                <w:sz w:val="24"/>
                <w:szCs w:val="24"/>
                <w:lang w:val="uk-UA" w:eastAsia="uk-UA"/>
              </w:rPr>
            </w:pPr>
            <w:r w:rsidRPr="008B222B">
              <w:rPr>
                <w:i/>
                <w:iCs/>
                <w:sz w:val="24"/>
                <w:szCs w:val="24"/>
                <w:lang w:val="uk-UA" w:eastAsia="uk-UA"/>
              </w:rPr>
              <w:t>готувати</w:t>
            </w:r>
            <w:r w:rsidRPr="008B222B">
              <w:rPr>
                <w:sz w:val="24"/>
                <w:szCs w:val="24"/>
                <w:lang w:val="uk-UA" w:eastAsia="uk-UA"/>
              </w:rPr>
              <w:t xml:space="preserve"> заявки на патентування нових конструкцій та методів дослідження процесів у механічних та трибологічних системах;</w:t>
            </w:r>
          </w:p>
          <w:p w:rsidR="00FE053C" w:rsidRPr="009F4E08" w:rsidRDefault="00FE053C" w:rsidP="002128A3">
            <w:pPr>
              <w:widowControl/>
              <w:numPr>
                <w:ilvl w:val="0"/>
                <w:numId w:val="13"/>
              </w:numPr>
              <w:tabs>
                <w:tab w:val="left" w:pos="163"/>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готувати</w:t>
            </w:r>
            <w:r w:rsidRPr="009F4E08">
              <w:rPr>
                <w:sz w:val="24"/>
                <w:szCs w:val="24"/>
                <w:lang w:val="uk-UA" w:eastAsia="uk-UA"/>
              </w:rPr>
              <w:t xml:space="preserve"> статті для публікації в міжнародних журналах або в журналах України.</w:t>
            </w:r>
          </w:p>
        </w:tc>
      </w:tr>
      <w:tr w:rsidR="00FE053C" w:rsidTr="002128A3">
        <w:tc>
          <w:tcPr>
            <w:tcW w:w="1951" w:type="dxa"/>
            <w:shd w:val="clear" w:color="auto" w:fill="auto"/>
          </w:tcPr>
          <w:p w:rsidR="00FE053C" w:rsidRPr="009F4E08" w:rsidRDefault="00FE053C" w:rsidP="002128A3">
            <w:pPr>
              <w:rPr>
                <w:b/>
                <w:sz w:val="24"/>
                <w:szCs w:val="24"/>
                <w:lang w:val="uk-UA"/>
              </w:rPr>
            </w:pPr>
            <w:r w:rsidRPr="009F4E08">
              <w:rPr>
                <w:b/>
                <w:i/>
                <w:sz w:val="24"/>
                <w:szCs w:val="24"/>
                <w:lang w:val="uk-UA" w:eastAsia="uk-UA"/>
              </w:rPr>
              <w:t>Характеристика за системою цінностей</w:t>
            </w:r>
          </w:p>
        </w:tc>
        <w:tc>
          <w:tcPr>
            <w:tcW w:w="7513" w:type="dxa"/>
            <w:shd w:val="clear" w:color="auto" w:fill="auto"/>
          </w:tcPr>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демонструвати</w:t>
            </w:r>
            <w:r w:rsidRPr="009F4E08">
              <w:rPr>
                <w:sz w:val="24"/>
                <w:szCs w:val="24"/>
                <w:lang w:val="uk-UA" w:eastAsia="uk-UA"/>
              </w:rPr>
              <w:t xml:space="preserve"> однакове ставлення до студентів з різними можливостями до навчання;</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цінувати</w:t>
            </w:r>
            <w:r w:rsidRPr="009F4E08">
              <w:rPr>
                <w:sz w:val="24"/>
                <w:szCs w:val="24"/>
                <w:lang w:val="uk-UA" w:eastAsia="uk-UA"/>
              </w:rPr>
              <w:t xml:space="preserve"> бажання працювати самостійно;</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демонструвати</w:t>
            </w:r>
            <w:r w:rsidRPr="009F4E08">
              <w:rPr>
                <w:sz w:val="24"/>
                <w:szCs w:val="24"/>
                <w:lang w:val="uk-UA" w:eastAsia="uk-UA"/>
              </w:rPr>
              <w:t xml:space="preserve"> сприйняття професійних етичних стандартів;</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проявляти</w:t>
            </w:r>
            <w:r w:rsidRPr="009F4E08">
              <w:rPr>
                <w:sz w:val="24"/>
                <w:szCs w:val="24"/>
                <w:lang w:val="uk-UA" w:eastAsia="uk-UA"/>
              </w:rPr>
              <w:t xml:space="preserve"> професійну відданість етичній практиці;</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брати</w:t>
            </w:r>
            <w:r w:rsidRPr="009F4E08">
              <w:rPr>
                <w:sz w:val="24"/>
                <w:szCs w:val="24"/>
                <w:lang w:val="uk-UA" w:eastAsia="uk-UA"/>
              </w:rPr>
              <w:t xml:space="preserve"> участь у дискусіях з колегами та викладачами;</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переглядати</w:t>
            </w:r>
            <w:r w:rsidRPr="009F4E08">
              <w:rPr>
                <w:sz w:val="24"/>
                <w:szCs w:val="24"/>
                <w:lang w:val="uk-UA" w:eastAsia="uk-UA"/>
              </w:rPr>
              <w:t xml:space="preserve"> теоретичні знання та формування умінь в науковій та професійній діяльності;</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lastRenderedPageBreak/>
              <w:t>вирішувати</w:t>
            </w:r>
            <w:r w:rsidRPr="009F4E08">
              <w:rPr>
                <w:sz w:val="24"/>
                <w:szCs w:val="24"/>
                <w:lang w:val="uk-UA" w:eastAsia="uk-UA"/>
              </w:rPr>
              <w:t xml:space="preserve"> ситуації конфліктного характеру стосовно наукової діяльності;</w:t>
            </w:r>
          </w:p>
          <w:p w:rsidR="00FE053C" w:rsidRPr="009F4E08" w:rsidRDefault="00FE053C" w:rsidP="002128A3">
            <w:pPr>
              <w:widowControl/>
              <w:numPr>
                <w:ilvl w:val="0"/>
                <w:numId w:val="14"/>
              </w:numPr>
              <w:tabs>
                <w:tab w:val="left" w:pos="265"/>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розв’язувати</w:t>
            </w:r>
            <w:r w:rsidRPr="009F4E08">
              <w:rPr>
                <w:sz w:val="24"/>
                <w:szCs w:val="24"/>
                <w:lang w:val="uk-UA" w:eastAsia="uk-UA"/>
              </w:rPr>
              <w:t xml:space="preserve"> спірні питання щодо особистісних переконань та етичних міркувань.</w:t>
            </w:r>
          </w:p>
        </w:tc>
      </w:tr>
    </w:tbl>
    <w:p w:rsidR="00FE053C" w:rsidRPr="00BB35C2" w:rsidRDefault="00FE053C" w:rsidP="00FE053C">
      <w:pPr>
        <w:shd w:val="clear" w:color="auto" w:fill="FFFFFF"/>
        <w:ind w:right="12" w:firstLine="636"/>
        <w:jc w:val="both"/>
        <w:rPr>
          <w:spacing w:val="-2"/>
          <w:sz w:val="28"/>
          <w:szCs w:val="28"/>
        </w:rPr>
      </w:pPr>
    </w:p>
    <w:p w:rsidR="00FE053C" w:rsidRDefault="00FE053C" w:rsidP="00FE053C">
      <w:pPr>
        <w:jc w:val="center"/>
        <w:rPr>
          <w:b/>
          <w:bCs/>
          <w:i/>
          <w:iCs/>
          <w:spacing w:val="-10"/>
          <w:sz w:val="28"/>
          <w:szCs w:val="28"/>
          <w:lang w:val="uk-UA" w:eastAsia="uk-UA"/>
        </w:rPr>
      </w:pPr>
      <w:r w:rsidRPr="00BA282B">
        <w:rPr>
          <w:b/>
          <w:bCs/>
          <w:i/>
          <w:iCs/>
          <w:spacing w:val="-10"/>
          <w:sz w:val="28"/>
          <w:szCs w:val="28"/>
          <w:lang w:val="uk-UA" w:eastAsia="uk-UA"/>
        </w:rPr>
        <w:t>КЛАСИФІКАЦІ</w:t>
      </w:r>
      <w:r>
        <w:rPr>
          <w:b/>
          <w:bCs/>
          <w:i/>
          <w:iCs/>
          <w:spacing w:val="-10"/>
          <w:sz w:val="28"/>
          <w:szCs w:val="28"/>
          <w:lang w:val="uk-UA" w:eastAsia="uk-UA"/>
        </w:rPr>
        <w:t>Я</w:t>
      </w:r>
      <w:r w:rsidRPr="00BA282B">
        <w:rPr>
          <w:b/>
          <w:bCs/>
          <w:i/>
          <w:iCs/>
          <w:spacing w:val="-10"/>
          <w:sz w:val="28"/>
          <w:szCs w:val="28"/>
          <w:lang w:val="uk-UA" w:eastAsia="uk-UA"/>
        </w:rPr>
        <w:t xml:space="preserve"> У ПСИХОМОТОРНІЙ СФЕРІ</w:t>
      </w:r>
    </w:p>
    <w:p w:rsidR="00FE053C" w:rsidRPr="00E75DF0"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eastAsia="ru-RU"/>
        </w:rPr>
      </w:pPr>
      <w:r w:rsidRPr="00E75DF0">
        <w:rPr>
          <w:rFonts w:ascii="Times New Roman" w:hAnsi="Times New Roman"/>
          <w:b/>
          <w:bCs/>
          <w:sz w:val="28"/>
          <w:szCs w:val="28"/>
          <w:lang w:val="uk-UA" w:eastAsia="ru-RU"/>
        </w:rPr>
        <w:t>Імітація</w:t>
      </w:r>
      <w:r w:rsidRPr="00E75DF0">
        <w:rPr>
          <w:rFonts w:ascii="Times New Roman" w:hAnsi="Times New Roman"/>
          <w:b/>
          <w:sz w:val="28"/>
          <w:szCs w:val="28"/>
          <w:lang w:val="uk-UA" w:eastAsia="ru-RU"/>
        </w:rPr>
        <w:t>.</w:t>
      </w:r>
      <w:r w:rsidRPr="00E75DF0">
        <w:rPr>
          <w:rFonts w:ascii="Times New Roman" w:hAnsi="Times New Roman"/>
          <w:sz w:val="28"/>
          <w:szCs w:val="28"/>
          <w:lang w:val="uk-UA" w:eastAsia="ru-RU"/>
        </w:rPr>
        <w:t xml:space="preserve"> Споглядання за поведінкою іншої особи та її копіювання.</w:t>
      </w:r>
    </w:p>
    <w:p w:rsidR="00FE053C" w:rsidRPr="00E75DF0"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eastAsia="ru-RU"/>
        </w:rPr>
      </w:pPr>
      <w:r w:rsidRPr="00E75DF0">
        <w:rPr>
          <w:rFonts w:ascii="Times New Roman" w:hAnsi="Times New Roman"/>
          <w:b/>
          <w:bCs/>
          <w:iCs/>
          <w:sz w:val="28"/>
          <w:szCs w:val="28"/>
          <w:lang w:val="uk-UA"/>
        </w:rPr>
        <w:t>Відтворення маніпуляцій</w:t>
      </w:r>
      <w:r w:rsidRPr="00E75DF0">
        <w:rPr>
          <w:rFonts w:ascii="Times New Roman" w:hAnsi="Times New Roman"/>
          <w:bCs/>
          <w:sz w:val="28"/>
          <w:szCs w:val="28"/>
          <w:lang w:val="uk-UA" w:eastAsia="ru-RU"/>
        </w:rPr>
        <w:t xml:space="preserve">. </w:t>
      </w:r>
      <w:r w:rsidRPr="00E75DF0">
        <w:rPr>
          <w:rFonts w:ascii="Times New Roman" w:hAnsi="Times New Roman"/>
          <w:sz w:val="28"/>
          <w:szCs w:val="28"/>
          <w:lang w:val="uk-UA" w:eastAsia="ru-RU"/>
        </w:rPr>
        <w:t>Виконання певних дій за допомогою інструкцій та практичних навичок.</w:t>
      </w:r>
    </w:p>
    <w:p w:rsidR="00FE053C" w:rsidRPr="00E75DF0"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eastAsia="ru-RU"/>
        </w:rPr>
      </w:pPr>
      <w:r w:rsidRPr="00E75DF0">
        <w:rPr>
          <w:rFonts w:ascii="Times New Roman" w:hAnsi="Times New Roman"/>
          <w:b/>
          <w:bCs/>
          <w:sz w:val="28"/>
          <w:szCs w:val="28"/>
          <w:lang w:val="uk-UA" w:eastAsia="ru-RU"/>
        </w:rPr>
        <w:t>Досягнення точності</w:t>
      </w:r>
      <w:r w:rsidRPr="00E75DF0">
        <w:rPr>
          <w:rFonts w:ascii="Times New Roman" w:hAnsi="Times New Roman"/>
          <w:b/>
          <w:sz w:val="28"/>
          <w:szCs w:val="28"/>
          <w:lang w:val="uk-UA" w:eastAsia="ru-RU"/>
        </w:rPr>
        <w:t>.</w:t>
      </w:r>
      <w:r w:rsidRPr="00E75DF0">
        <w:rPr>
          <w:rFonts w:ascii="Times New Roman" w:hAnsi="Times New Roman"/>
          <w:sz w:val="28"/>
          <w:szCs w:val="28"/>
          <w:lang w:val="uk-UA" w:eastAsia="ru-RU"/>
        </w:rPr>
        <w:t xml:space="preserve"> Здатність виконувати завдання при невеликій кількості помилок і робити це точніше без наявності фахової допомоги. На цьому етапі навичка вважається засвоєною.</w:t>
      </w:r>
    </w:p>
    <w:p w:rsidR="00FE053C" w:rsidRPr="00E75DF0" w:rsidRDefault="00FE053C" w:rsidP="00FE053C">
      <w:pPr>
        <w:pStyle w:val="af4"/>
        <w:autoSpaceDE w:val="0"/>
        <w:autoSpaceDN w:val="0"/>
        <w:adjustRightInd w:val="0"/>
        <w:spacing w:after="0" w:line="240" w:lineRule="auto"/>
        <w:ind w:left="0" w:firstLine="567"/>
        <w:jc w:val="both"/>
        <w:rPr>
          <w:rFonts w:ascii="Times New Roman" w:hAnsi="Times New Roman"/>
          <w:sz w:val="28"/>
          <w:szCs w:val="28"/>
          <w:lang w:val="uk-UA" w:eastAsia="ru-RU"/>
        </w:rPr>
      </w:pPr>
      <w:r w:rsidRPr="00E75DF0">
        <w:rPr>
          <w:rFonts w:ascii="Times New Roman" w:hAnsi="Times New Roman"/>
          <w:b/>
          <w:bCs/>
          <w:sz w:val="28"/>
          <w:szCs w:val="28"/>
          <w:lang w:val="uk-UA" w:eastAsia="ru-RU"/>
        </w:rPr>
        <w:t>Поєднання</w:t>
      </w:r>
      <w:r w:rsidRPr="00E75DF0">
        <w:rPr>
          <w:rFonts w:ascii="Times New Roman" w:hAnsi="Times New Roman"/>
          <w:b/>
          <w:sz w:val="28"/>
          <w:szCs w:val="28"/>
          <w:lang w:val="uk-UA" w:eastAsia="ru-RU"/>
        </w:rPr>
        <w:t>.</w:t>
      </w:r>
      <w:r w:rsidRPr="00E75DF0">
        <w:rPr>
          <w:rFonts w:ascii="Times New Roman" w:hAnsi="Times New Roman"/>
          <w:sz w:val="28"/>
          <w:szCs w:val="28"/>
          <w:lang w:val="uk-UA" w:eastAsia="ru-RU"/>
        </w:rPr>
        <w:t xml:space="preserve"> Здатність координувати серію дій за допомогою поєднання двох або більше навичок для виконання нетипових операцій. Ці складові можуть модифікуватися, щоб відповідати певним вимогам або для розв’язку задачі. </w:t>
      </w:r>
    </w:p>
    <w:p w:rsidR="00FE053C" w:rsidRDefault="00FE053C" w:rsidP="00FE053C">
      <w:pPr>
        <w:ind w:firstLine="567"/>
        <w:jc w:val="both"/>
        <w:rPr>
          <w:sz w:val="28"/>
          <w:szCs w:val="28"/>
          <w:lang w:val="uk-UA"/>
        </w:rPr>
      </w:pPr>
      <w:r w:rsidRPr="00E75DF0">
        <w:rPr>
          <w:b/>
          <w:bCs/>
          <w:sz w:val="28"/>
          <w:szCs w:val="28"/>
          <w:lang w:val="uk-UA"/>
        </w:rPr>
        <w:t>Натуралізація</w:t>
      </w:r>
      <w:r w:rsidRPr="00E75DF0">
        <w:rPr>
          <w:b/>
          <w:sz w:val="28"/>
          <w:szCs w:val="28"/>
          <w:lang w:val="uk-UA"/>
        </w:rPr>
        <w:t>.</w:t>
      </w:r>
      <w:r w:rsidRPr="00E75DF0">
        <w:rPr>
          <w:sz w:val="28"/>
          <w:szCs w:val="28"/>
          <w:lang w:val="uk-UA"/>
        </w:rPr>
        <w:t xml:space="preserve"> Демонстрація високого рівня виконання в природному стилі («не роздумуючи»). Навички при цьому поєднуються, упорядковуються та виконуються стабільно і легко, поєднується розуміння, здатність та майстерність. Коли студенти досягають цього рівня, вони здатні створювати свої власні варіанти виконання навички та вчити інших.</w:t>
      </w:r>
    </w:p>
    <w:p w:rsidR="00FE053C" w:rsidRDefault="00FE053C" w:rsidP="00FE053C">
      <w:pPr>
        <w:shd w:val="clear" w:color="auto" w:fill="FFFFFF"/>
        <w:ind w:right="12" w:firstLine="636"/>
        <w:jc w:val="both"/>
        <w:rPr>
          <w:spacing w:val="-2"/>
          <w:sz w:val="28"/>
          <w:szCs w:val="28"/>
          <w:lang w:val="uk-UA"/>
        </w:rPr>
      </w:pPr>
    </w:p>
    <w:p w:rsidR="00FE053C" w:rsidRDefault="00FE053C" w:rsidP="00FE053C">
      <w:pPr>
        <w:shd w:val="clear" w:color="auto" w:fill="FFFFFF"/>
        <w:ind w:right="12" w:firstLine="636"/>
        <w:jc w:val="both"/>
        <w:rPr>
          <w:spacing w:val="-2"/>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FE053C" w:rsidRPr="009F4E08" w:rsidTr="002128A3">
        <w:tc>
          <w:tcPr>
            <w:tcW w:w="1951" w:type="dxa"/>
            <w:shd w:val="clear" w:color="auto" w:fill="auto"/>
          </w:tcPr>
          <w:p w:rsidR="00FE053C" w:rsidRPr="009F4E08" w:rsidRDefault="00FE053C" w:rsidP="002128A3">
            <w:pPr>
              <w:jc w:val="both"/>
              <w:rPr>
                <w:sz w:val="24"/>
                <w:szCs w:val="24"/>
                <w:lang w:val="uk-UA"/>
              </w:rPr>
            </w:pPr>
            <w:r w:rsidRPr="009F4E08">
              <w:rPr>
                <w:b/>
                <w:i/>
                <w:sz w:val="24"/>
                <w:szCs w:val="24"/>
                <w:lang w:val="uk-UA" w:eastAsia="uk-UA"/>
              </w:rPr>
              <w:t>Імітація</w:t>
            </w:r>
          </w:p>
        </w:tc>
        <w:tc>
          <w:tcPr>
            <w:tcW w:w="7513" w:type="dxa"/>
            <w:shd w:val="clear" w:color="auto" w:fill="auto"/>
          </w:tcPr>
          <w:p w:rsidR="00FE053C" w:rsidRPr="009F4E08" w:rsidRDefault="00FE053C" w:rsidP="002128A3">
            <w:pPr>
              <w:widowControl/>
              <w:numPr>
                <w:ilvl w:val="0"/>
                <w:numId w:val="15"/>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повторити</w:t>
            </w:r>
            <w:r w:rsidRPr="009F4E08">
              <w:rPr>
                <w:sz w:val="24"/>
                <w:szCs w:val="24"/>
                <w:lang w:val="uk-UA" w:eastAsia="uk-UA"/>
              </w:rPr>
              <w:t xml:space="preserve"> патентні дослідження по дисертаційній темі за існуючим зразком суміжної галузі;</w:t>
            </w:r>
          </w:p>
          <w:p w:rsidR="00FE053C" w:rsidRPr="00F4012F" w:rsidRDefault="00FE053C" w:rsidP="002128A3">
            <w:pPr>
              <w:widowControl/>
              <w:numPr>
                <w:ilvl w:val="0"/>
                <w:numId w:val="15"/>
              </w:numPr>
              <w:tabs>
                <w:tab w:val="left" w:pos="344"/>
              </w:tabs>
              <w:autoSpaceDE/>
              <w:autoSpaceDN/>
              <w:adjustRightInd/>
              <w:spacing w:line="276" w:lineRule="auto"/>
              <w:ind w:left="0" w:firstLine="0"/>
              <w:jc w:val="both"/>
              <w:rPr>
                <w:sz w:val="24"/>
                <w:szCs w:val="24"/>
                <w:lang w:val="uk-UA"/>
              </w:rPr>
            </w:pPr>
            <w:r w:rsidRPr="00F4012F">
              <w:rPr>
                <w:i/>
                <w:iCs/>
                <w:sz w:val="24"/>
                <w:szCs w:val="24"/>
                <w:lang w:val="uk-UA" w:eastAsia="uk-UA"/>
              </w:rPr>
              <w:t>ідентифікувати</w:t>
            </w:r>
            <w:r w:rsidRPr="00F4012F">
              <w:rPr>
                <w:sz w:val="24"/>
                <w:szCs w:val="24"/>
                <w:lang w:val="uk-UA" w:eastAsia="uk-UA"/>
              </w:rPr>
              <w:t xml:space="preserve"> виявлені методи впливу щодо знайдених в патентному фонді методів як таких, що відповідають напряму дисертаційних досліджень;</w:t>
            </w:r>
          </w:p>
          <w:p w:rsidR="00FE053C" w:rsidRPr="009F4E08" w:rsidRDefault="00FE053C" w:rsidP="002128A3">
            <w:pPr>
              <w:widowControl/>
              <w:numPr>
                <w:ilvl w:val="0"/>
                <w:numId w:val="15"/>
              </w:numPr>
              <w:tabs>
                <w:tab w:val="left" w:pos="344"/>
              </w:tabs>
              <w:autoSpaceDE/>
              <w:autoSpaceDN/>
              <w:adjustRightInd/>
              <w:spacing w:line="276" w:lineRule="auto"/>
              <w:ind w:left="0" w:firstLine="0"/>
              <w:jc w:val="both"/>
              <w:rPr>
                <w:sz w:val="24"/>
                <w:szCs w:val="24"/>
                <w:lang w:val="uk-UA"/>
              </w:rPr>
            </w:pPr>
            <w:r w:rsidRPr="009F4E08">
              <w:rPr>
                <w:i/>
                <w:iCs/>
                <w:sz w:val="24"/>
                <w:szCs w:val="24"/>
                <w:lang w:val="uk-UA" w:eastAsia="uk-UA"/>
              </w:rPr>
              <w:t>дотримуючись</w:t>
            </w:r>
            <w:r w:rsidRPr="009F4E08">
              <w:rPr>
                <w:sz w:val="24"/>
                <w:szCs w:val="24"/>
                <w:lang w:val="uk-UA" w:eastAsia="uk-UA"/>
              </w:rPr>
              <w:t xml:space="preserve"> визначеного напряму досліджень, зібрати літературні джерела для формування першого розділу дисертації;</w:t>
            </w:r>
          </w:p>
          <w:p w:rsidR="00FE053C" w:rsidRPr="009F4E08" w:rsidRDefault="00FE053C" w:rsidP="002128A3">
            <w:pPr>
              <w:widowControl/>
              <w:numPr>
                <w:ilvl w:val="0"/>
                <w:numId w:val="15"/>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спостерігаючи</w:t>
            </w:r>
            <w:r w:rsidRPr="009F4E08">
              <w:rPr>
                <w:sz w:val="24"/>
                <w:szCs w:val="24"/>
                <w:lang w:val="uk-UA" w:eastAsia="uk-UA"/>
              </w:rPr>
              <w:t xml:space="preserve"> за процесом досліджень, що виконуються керівником, аспірант має можливість модифікувати певне технічне рішення для досягнення більш значущих результатів;</w:t>
            </w:r>
          </w:p>
          <w:p w:rsidR="00FE053C" w:rsidRPr="009F4E08" w:rsidRDefault="00FE053C" w:rsidP="002128A3">
            <w:pPr>
              <w:widowControl/>
              <w:numPr>
                <w:ilvl w:val="0"/>
                <w:numId w:val="15"/>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виявляти</w:t>
            </w:r>
            <w:r w:rsidRPr="009F4E08">
              <w:rPr>
                <w:sz w:val="24"/>
                <w:szCs w:val="24"/>
                <w:lang w:val="uk-UA" w:eastAsia="uk-UA"/>
              </w:rPr>
              <w:t xml:space="preserve"> варіативність мислення і, копіюючи погляди керівника, аспірант може самостійно виконувати певні дослідження в межах затвердженої теми.</w:t>
            </w:r>
          </w:p>
        </w:tc>
      </w:tr>
      <w:tr w:rsidR="00FE053C" w:rsidTr="002128A3">
        <w:tc>
          <w:tcPr>
            <w:tcW w:w="1951" w:type="dxa"/>
            <w:shd w:val="clear" w:color="auto" w:fill="auto"/>
          </w:tcPr>
          <w:p w:rsidR="00FE053C" w:rsidRPr="009F4E08" w:rsidRDefault="00FE053C" w:rsidP="002128A3">
            <w:pPr>
              <w:jc w:val="both"/>
              <w:rPr>
                <w:sz w:val="24"/>
                <w:szCs w:val="24"/>
                <w:lang w:val="uk-UA"/>
              </w:rPr>
            </w:pPr>
            <w:r w:rsidRPr="009F4E08">
              <w:rPr>
                <w:b/>
                <w:i/>
                <w:sz w:val="24"/>
                <w:szCs w:val="24"/>
                <w:lang w:val="uk-UA" w:eastAsia="uk-UA"/>
              </w:rPr>
              <w:t>Маніпуляція</w:t>
            </w:r>
          </w:p>
        </w:tc>
        <w:tc>
          <w:tcPr>
            <w:tcW w:w="7513" w:type="dxa"/>
            <w:shd w:val="clear" w:color="auto" w:fill="auto"/>
          </w:tcPr>
          <w:p w:rsidR="00FE053C" w:rsidRPr="009F4E08" w:rsidRDefault="00FE053C" w:rsidP="002128A3">
            <w:pPr>
              <w:widowControl/>
              <w:numPr>
                <w:ilvl w:val="0"/>
                <w:numId w:val="16"/>
              </w:numPr>
              <w:tabs>
                <w:tab w:val="left" w:pos="344"/>
              </w:tabs>
              <w:autoSpaceDE/>
              <w:autoSpaceDN/>
              <w:adjustRightInd/>
              <w:spacing w:line="276" w:lineRule="auto"/>
              <w:ind w:left="0" w:firstLine="0"/>
              <w:jc w:val="both"/>
              <w:rPr>
                <w:sz w:val="24"/>
                <w:szCs w:val="24"/>
                <w:lang w:val="uk-UA"/>
              </w:rPr>
            </w:pPr>
            <w:r w:rsidRPr="009F4E08">
              <w:rPr>
                <w:i/>
                <w:iCs/>
                <w:sz w:val="24"/>
                <w:szCs w:val="24"/>
                <w:lang w:val="uk-UA" w:eastAsia="uk-UA"/>
              </w:rPr>
              <w:t>відтворити,</w:t>
            </w:r>
            <w:r w:rsidRPr="009F4E08">
              <w:rPr>
                <w:sz w:val="24"/>
                <w:szCs w:val="24"/>
                <w:lang w:val="uk-UA" w:eastAsia="uk-UA"/>
              </w:rPr>
              <w:t xml:space="preserve"> описати у відповідності з ДСТУ-3008 всі досягнуті результати досліджень по темі дисертації;</w:t>
            </w:r>
          </w:p>
          <w:p w:rsidR="00FE053C" w:rsidRPr="009F4E08" w:rsidRDefault="00FE053C" w:rsidP="002128A3">
            <w:pPr>
              <w:widowControl/>
              <w:numPr>
                <w:ilvl w:val="0"/>
                <w:numId w:val="16"/>
              </w:numPr>
              <w:tabs>
                <w:tab w:val="left" w:pos="344"/>
              </w:tabs>
              <w:autoSpaceDE/>
              <w:autoSpaceDN/>
              <w:adjustRightInd/>
              <w:spacing w:line="276" w:lineRule="auto"/>
              <w:ind w:left="0" w:firstLine="0"/>
              <w:jc w:val="both"/>
              <w:rPr>
                <w:sz w:val="24"/>
                <w:szCs w:val="24"/>
                <w:lang w:val="uk-UA"/>
              </w:rPr>
            </w:pPr>
            <w:r w:rsidRPr="009F4E08">
              <w:rPr>
                <w:i/>
                <w:iCs/>
                <w:sz w:val="24"/>
                <w:szCs w:val="24"/>
                <w:lang w:val="uk-UA" w:eastAsia="uk-UA"/>
              </w:rPr>
              <w:t>побудувати</w:t>
            </w:r>
            <w:r w:rsidRPr="009F4E08">
              <w:rPr>
                <w:sz w:val="24"/>
                <w:szCs w:val="24"/>
                <w:lang w:val="uk-UA" w:eastAsia="uk-UA"/>
              </w:rPr>
              <w:t xml:space="preserve"> зміст навчання в аспірантурі як базу для опанування новими знаннями за темою дисертації;</w:t>
            </w:r>
          </w:p>
          <w:p w:rsidR="00FE053C" w:rsidRPr="009F4E08" w:rsidRDefault="00FE053C" w:rsidP="002128A3">
            <w:pPr>
              <w:widowControl/>
              <w:numPr>
                <w:ilvl w:val="0"/>
                <w:numId w:val="16"/>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виконати</w:t>
            </w:r>
            <w:r w:rsidRPr="009F4E08">
              <w:rPr>
                <w:sz w:val="24"/>
                <w:szCs w:val="24"/>
                <w:lang w:val="uk-UA" w:eastAsia="uk-UA"/>
              </w:rPr>
              <w:t xml:space="preserve"> всі поставлені завдання згідно з планом підготовки аспірантів;</w:t>
            </w:r>
          </w:p>
          <w:p w:rsidR="00FE053C" w:rsidRPr="009F4E08" w:rsidRDefault="00FE053C" w:rsidP="002128A3">
            <w:pPr>
              <w:widowControl/>
              <w:numPr>
                <w:ilvl w:val="0"/>
                <w:numId w:val="16"/>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 xml:space="preserve">виконати </w:t>
            </w:r>
            <w:r w:rsidRPr="009F4E08">
              <w:rPr>
                <w:iCs/>
                <w:sz w:val="24"/>
                <w:szCs w:val="24"/>
                <w:lang w:val="uk-UA" w:eastAsia="uk-UA"/>
              </w:rPr>
              <w:t>заплановані наукові дослідження за темою дисертації;</w:t>
            </w:r>
          </w:p>
          <w:p w:rsidR="00FE053C" w:rsidRPr="009F4E08" w:rsidRDefault="00FE053C" w:rsidP="002128A3">
            <w:pPr>
              <w:widowControl/>
              <w:numPr>
                <w:ilvl w:val="0"/>
                <w:numId w:val="16"/>
              </w:numPr>
              <w:tabs>
                <w:tab w:val="left" w:pos="344"/>
              </w:tabs>
              <w:autoSpaceDE/>
              <w:autoSpaceDN/>
              <w:adjustRightInd/>
              <w:spacing w:line="276" w:lineRule="auto"/>
              <w:ind w:left="0" w:firstLine="0"/>
              <w:jc w:val="both"/>
              <w:rPr>
                <w:i/>
                <w:iCs/>
                <w:sz w:val="24"/>
                <w:szCs w:val="24"/>
                <w:lang w:val="uk-UA" w:eastAsia="uk-UA"/>
              </w:rPr>
            </w:pPr>
            <w:r w:rsidRPr="009F4E08">
              <w:rPr>
                <w:i/>
                <w:iCs/>
                <w:sz w:val="24"/>
                <w:szCs w:val="24"/>
                <w:lang w:val="uk-UA" w:eastAsia="uk-UA"/>
              </w:rPr>
              <w:t xml:space="preserve">впровадити </w:t>
            </w:r>
            <w:r w:rsidRPr="009F4E08">
              <w:rPr>
                <w:iCs/>
                <w:sz w:val="24"/>
                <w:szCs w:val="24"/>
                <w:lang w:val="uk-UA" w:eastAsia="uk-UA"/>
              </w:rPr>
              <w:t>нові досягнення в навчальний процес</w:t>
            </w:r>
            <w:r w:rsidRPr="009F4E08">
              <w:rPr>
                <w:i/>
                <w:iCs/>
                <w:sz w:val="24"/>
                <w:szCs w:val="24"/>
                <w:lang w:val="uk-UA" w:eastAsia="uk-UA"/>
              </w:rPr>
              <w:t>.</w:t>
            </w:r>
          </w:p>
        </w:tc>
      </w:tr>
      <w:tr w:rsidR="00FE053C" w:rsidTr="002128A3">
        <w:tc>
          <w:tcPr>
            <w:tcW w:w="1951" w:type="dxa"/>
            <w:shd w:val="clear" w:color="auto" w:fill="auto"/>
          </w:tcPr>
          <w:p w:rsidR="00FE053C" w:rsidRPr="00D12A49" w:rsidRDefault="00FE053C" w:rsidP="002128A3">
            <w:pPr>
              <w:jc w:val="both"/>
              <w:rPr>
                <w:sz w:val="24"/>
                <w:szCs w:val="24"/>
                <w:lang w:val="uk-UA"/>
              </w:rPr>
            </w:pPr>
            <w:r w:rsidRPr="00D12A49">
              <w:rPr>
                <w:b/>
                <w:i/>
                <w:sz w:val="24"/>
                <w:szCs w:val="24"/>
                <w:lang w:val="uk-UA" w:eastAsia="uk-UA"/>
              </w:rPr>
              <w:t>Досягнення рівня точності</w:t>
            </w:r>
          </w:p>
        </w:tc>
        <w:tc>
          <w:tcPr>
            <w:tcW w:w="7513" w:type="dxa"/>
            <w:shd w:val="clear" w:color="auto" w:fill="auto"/>
          </w:tcPr>
          <w:p w:rsidR="00FE053C" w:rsidRPr="00D12A49" w:rsidRDefault="00FE053C" w:rsidP="002128A3">
            <w:pPr>
              <w:widowControl/>
              <w:numPr>
                <w:ilvl w:val="0"/>
                <w:numId w:val="17"/>
              </w:numPr>
              <w:tabs>
                <w:tab w:val="left" w:pos="269"/>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демонструвати</w:t>
            </w:r>
            <w:r w:rsidRPr="00D12A49">
              <w:rPr>
                <w:sz w:val="24"/>
                <w:szCs w:val="24"/>
                <w:lang w:val="uk-UA" w:eastAsia="uk-UA"/>
              </w:rPr>
              <w:t xml:space="preserve"> чіткість і однозначність дій при виконанні як освітньої, так і наукової складової підготовки аспіранта;</w:t>
            </w:r>
          </w:p>
          <w:p w:rsidR="00FE053C" w:rsidRPr="00D12A49" w:rsidRDefault="00FE053C" w:rsidP="002128A3">
            <w:pPr>
              <w:widowControl/>
              <w:numPr>
                <w:ilvl w:val="0"/>
                <w:numId w:val="17"/>
              </w:numPr>
              <w:tabs>
                <w:tab w:val="left" w:pos="269"/>
              </w:tabs>
              <w:autoSpaceDE/>
              <w:autoSpaceDN/>
              <w:adjustRightInd/>
              <w:spacing w:line="276" w:lineRule="auto"/>
              <w:ind w:left="0" w:firstLine="0"/>
              <w:jc w:val="both"/>
              <w:rPr>
                <w:sz w:val="24"/>
                <w:szCs w:val="24"/>
                <w:lang w:val="uk-UA"/>
              </w:rPr>
            </w:pPr>
            <w:r w:rsidRPr="00D12A49">
              <w:rPr>
                <w:i/>
                <w:iCs/>
                <w:sz w:val="24"/>
                <w:szCs w:val="24"/>
                <w:lang w:val="uk-UA" w:eastAsia="uk-UA"/>
              </w:rPr>
              <w:lastRenderedPageBreak/>
              <w:t>показати</w:t>
            </w:r>
            <w:r w:rsidRPr="00D12A49">
              <w:rPr>
                <w:sz w:val="24"/>
                <w:szCs w:val="24"/>
                <w:lang w:val="uk-UA" w:eastAsia="uk-UA"/>
              </w:rPr>
              <w:t xml:space="preserve"> спроможність розв’язувати комплексні проблеми за спеціальністю 13</w:t>
            </w:r>
            <w:r>
              <w:rPr>
                <w:sz w:val="24"/>
                <w:szCs w:val="24"/>
                <w:lang w:val="uk-UA" w:eastAsia="uk-UA"/>
              </w:rPr>
              <w:t>3</w:t>
            </w:r>
            <w:r w:rsidRPr="00D12A49">
              <w:rPr>
                <w:sz w:val="24"/>
                <w:szCs w:val="24"/>
                <w:lang w:val="uk-UA" w:eastAsia="uk-UA"/>
              </w:rPr>
              <w:t xml:space="preserve"> «</w:t>
            </w:r>
            <w:r>
              <w:rPr>
                <w:sz w:val="24"/>
                <w:szCs w:val="24"/>
                <w:lang w:val="uk-UA" w:eastAsia="uk-UA"/>
              </w:rPr>
              <w:t>Галузеве машинобудування</w:t>
            </w:r>
            <w:r w:rsidRPr="00D12A49">
              <w:rPr>
                <w:sz w:val="24"/>
                <w:szCs w:val="24"/>
                <w:lang w:val="uk-UA" w:eastAsia="uk-UA"/>
              </w:rPr>
              <w:t>» у відповідності з Національною рамкою кваліфікацій;</w:t>
            </w:r>
          </w:p>
          <w:p w:rsidR="00FE053C" w:rsidRPr="00D12A49" w:rsidRDefault="00FE053C" w:rsidP="002128A3">
            <w:pPr>
              <w:widowControl/>
              <w:numPr>
                <w:ilvl w:val="0"/>
                <w:numId w:val="17"/>
              </w:numPr>
              <w:tabs>
                <w:tab w:val="left" w:pos="269"/>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контролювати</w:t>
            </w:r>
            <w:r w:rsidRPr="00D12A49">
              <w:rPr>
                <w:sz w:val="24"/>
                <w:szCs w:val="24"/>
                <w:lang w:val="uk-UA" w:eastAsia="uk-UA"/>
              </w:rPr>
              <w:t xml:space="preserve"> виконання навчального плану та дисертаційних досліджень;</w:t>
            </w:r>
          </w:p>
          <w:p w:rsidR="00FE053C" w:rsidRPr="00D12A49" w:rsidRDefault="00FE053C" w:rsidP="002128A3">
            <w:pPr>
              <w:widowControl/>
              <w:numPr>
                <w:ilvl w:val="0"/>
                <w:numId w:val="17"/>
              </w:numPr>
              <w:tabs>
                <w:tab w:val="left" w:pos="269"/>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практикувати</w:t>
            </w:r>
            <w:r w:rsidRPr="00D12A49">
              <w:rPr>
                <w:sz w:val="24"/>
                <w:szCs w:val="24"/>
                <w:lang w:val="uk-UA" w:eastAsia="uk-UA"/>
              </w:rPr>
              <w:t xml:space="preserve"> обов’язкову поточну звітність щодо виконання завдань розробленого плану підготовки;</w:t>
            </w:r>
          </w:p>
          <w:p w:rsidR="00FE053C" w:rsidRPr="00D12A49" w:rsidRDefault="00FE053C" w:rsidP="002128A3">
            <w:pPr>
              <w:widowControl/>
              <w:numPr>
                <w:ilvl w:val="0"/>
                <w:numId w:val="17"/>
              </w:numPr>
              <w:tabs>
                <w:tab w:val="left" w:pos="269"/>
              </w:tabs>
              <w:autoSpaceDE/>
              <w:autoSpaceDN/>
              <w:adjustRightInd/>
              <w:spacing w:line="276" w:lineRule="auto"/>
              <w:ind w:left="0" w:firstLine="0"/>
              <w:jc w:val="both"/>
              <w:rPr>
                <w:sz w:val="24"/>
                <w:szCs w:val="24"/>
                <w:lang w:val="uk-UA"/>
              </w:rPr>
            </w:pPr>
            <w:r w:rsidRPr="00D12A49">
              <w:rPr>
                <w:i/>
                <w:iCs/>
                <w:sz w:val="24"/>
                <w:szCs w:val="24"/>
                <w:lang w:val="uk-UA" w:eastAsia="uk-UA"/>
              </w:rPr>
              <w:t>вдосконалити</w:t>
            </w:r>
            <w:r w:rsidRPr="00D12A49">
              <w:rPr>
                <w:sz w:val="24"/>
                <w:szCs w:val="24"/>
                <w:lang w:val="uk-UA" w:eastAsia="uk-UA"/>
              </w:rPr>
              <w:t xml:space="preserve"> існуючі методи обробки результатів та запропонувати нові технічні рішення для їх реалізації;</w:t>
            </w:r>
          </w:p>
          <w:p w:rsidR="00FE053C" w:rsidRPr="00D12A49" w:rsidRDefault="00FE053C" w:rsidP="002128A3">
            <w:pPr>
              <w:widowControl/>
              <w:numPr>
                <w:ilvl w:val="0"/>
                <w:numId w:val="17"/>
              </w:numPr>
              <w:tabs>
                <w:tab w:val="left" w:pos="284"/>
              </w:tabs>
              <w:autoSpaceDE/>
              <w:autoSpaceDN/>
              <w:adjustRightInd/>
              <w:spacing w:line="276" w:lineRule="auto"/>
              <w:ind w:left="0" w:firstLine="0"/>
              <w:jc w:val="both"/>
              <w:rPr>
                <w:sz w:val="24"/>
                <w:szCs w:val="24"/>
                <w:lang w:val="uk-UA"/>
              </w:rPr>
            </w:pPr>
            <w:r w:rsidRPr="00D12A49">
              <w:rPr>
                <w:i/>
                <w:iCs/>
                <w:sz w:val="24"/>
                <w:szCs w:val="24"/>
                <w:lang w:val="uk-UA" w:eastAsia="uk-UA"/>
              </w:rPr>
              <w:t xml:space="preserve">тестувати </w:t>
            </w:r>
            <w:r w:rsidRPr="00D12A49">
              <w:rPr>
                <w:iCs/>
                <w:sz w:val="24"/>
                <w:szCs w:val="24"/>
                <w:lang w:val="uk-UA" w:eastAsia="uk-UA"/>
              </w:rPr>
              <w:t>математичні моделі обробки на реальних результатах, отриманих в промислово-лабораторних або промислово-дослідних умовах;</w:t>
            </w:r>
          </w:p>
          <w:p w:rsidR="00FE053C" w:rsidRPr="00D12A49" w:rsidRDefault="00FE053C" w:rsidP="002128A3">
            <w:pPr>
              <w:widowControl/>
              <w:numPr>
                <w:ilvl w:val="0"/>
                <w:numId w:val="17"/>
              </w:numPr>
              <w:tabs>
                <w:tab w:val="left" w:pos="284"/>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практикувати</w:t>
            </w:r>
            <w:r w:rsidRPr="00D12A49">
              <w:rPr>
                <w:sz w:val="24"/>
                <w:szCs w:val="24"/>
                <w:lang w:val="uk-UA" w:eastAsia="uk-UA"/>
              </w:rPr>
              <w:t xml:space="preserve"> регулярне обговорення та звітність перед науковим керівником щодо отриманих наукових результатів;</w:t>
            </w:r>
          </w:p>
          <w:p w:rsidR="00FE053C" w:rsidRPr="00D12A49" w:rsidRDefault="00FE053C" w:rsidP="002128A3">
            <w:pPr>
              <w:widowControl/>
              <w:numPr>
                <w:ilvl w:val="0"/>
                <w:numId w:val="17"/>
              </w:numPr>
              <w:tabs>
                <w:tab w:val="left" w:pos="284"/>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відпрацювати</w:t>
            </w:r>
            <w:r w:rsidRPr="00D12A49">
              <w:rPr>
                <w:sz w:val="24"/>
                <w:szCs w:val="24"/>
                <w:lang w:val="uk-UA" w:eastAsia="uk-UA"/>
              </w:rPr>
              <w:t xml:space="preserve"> питання щодо впровадження отриманих результатів в навчальний процес та в промисловість;</w:t>
            </w:r>
          </w:p>
          <w:p w:rsidR="00FE053C" w:rsidRPr="00D12A49" w:rsidRDefault="00FE053C" w:rsidP="002128A3">
            <w:pPr>
              <w:widowControl/>
              <w:numPr>
                <w:ilvl w:val="0"/>
                <w:numId w:val="17"/>
              </w:numPr>
              <w:tabs>
                <w:tab w:val="left" w:pos="284"/>
              </w:tabs>
              <w:autoSpaceDE/>
              <w:autoSpaceDN/>
              <w:adjustRightInd/>
              <w:spacing w:line="276" w:lineRule="auto"/>
              <w:ind w:left="0" w:firstLine="0"/>
              <w:jc w:val="both"/>
              <w:rPr>
                <w:i/>
                <w:iCs/>
                <w:sz w:val="24"/>
                <w:szCs w:val="24"/>
                <w:lang w:val="uk-UA" w:eastAsia="uk-UA"/>
              </w:rPr>
            </w:pPr>
            <w:r w:rsidRPr="00D12A49">
              <w:rPr>
                <w:i/>
                <w:iCs/>
                <w:sz w:val="24"/>
                <w:szCs w:val="24"/>
                <w:lang w:val="uk-UA" w:eastAsia="uk-UA"/>
              </w:rPr>
              <w:t xml:space="preserve">вчасно завершити </w:t>
            </w:r>
            <w:r w:rsidRPr="00D12A49">
              <w:rPr>
                <w:iCs/>
                <w:sz w:val="24"/>
                <w:szCs w:val="24"/>
                <w:lang w:val="uk-UA" w:eastAsia="uk-UA"/>
              </w:rPr>
              <w:t>дисертаційні дослідження та підготовити дисертацію до захисту в спеціалізованій вченій раді.</w:t>
            </w:r>
          </w:p>
        </w:tc>
      </w:tr>
      <w:tr w:rsidR="00FE053C" w:rsidTr="002128A3">
        <w:tc>
          <w:tcPr>
            <w:tcW w:w="1951" w:type="dxa"/>
            <w:shd w:val="clear" w:color="auto" w:fill="auto"/>
          </w:tcPr>
          <w:p w:rsidR="00FE053C" w:rsidRPr="00D8143E" w:rsidRDefault="00FE053C" w:rsidP="002128A3">
            <w:pPr>
              <w:jc w:val="both"/>
              <w:rPr>
                <w:sz w:val="24"/>
                <w:szCs w:val="24"/>
                <w:lang w:val="uk-UA"/>
              </w:rPr>
            </w:pPr>
            <w:r w:rsidRPr="00D8143E">
              <w:rPr>
                <w:b/>
                <w:i/>
                <w:sz w:val="24"/>
                <w:szCs w:val="24"/>
                <w:lang w:val="uk-UA" w:eastAsia="uk-UA"/>
              </w:rPr>
              <w:lastRenderedPageBreak/>
              <w:t>Поєднання</w:t>
            </w:r>
          </w:p>
        </w:tc>
        <w:tc>
          <w:tcPr>
            <w:tcW w:w="7513" w:type="dxa"/>
            <w:shd w:val="clear" w:color="auto" w:fill="auto"/>
          </w:tcPr>
          <w:p w:rsidR="00FE053C" w:rsidRPr="002F6B60" w:rsidRDefault="00FE053C" w:rsidP="002128A3">
            <w:pPr>
              <w:widowControl/>
              <w:numPr>
                <w:ilvl w:val="0"/>
                <w:numId w:val="18"/>
              </w:numPr>
              <w:tabs>
                <w:tab w:val="left" w:pos="314"/>
              </w:tabs>
              <w:autoSpaceDE/>
              <w:autoSpaceDN/>
              <w:adjustRightInd/>
              <w:spacing w:line="276" w:lineRule="auto"/>
              <w:ind w:left="0" w:firstLine="0"/>
              <w:jc w:val="both"/>
              <w:rPr>
                <w:i/>
                <w:iCs/>
                <w:sz w:val="24"/>
                <w:szCs w:val="24"/>
                <w:lang w:val="uk-UA" w:eastAsia="uk-UA"/>
              </w:rPr>
            </w:pPr>
            <w:r w:rsidRPr="002F6B60">
              <w:rPr>
                <w:i/>
                <w:iCs/>
                <w:sz w:val="24"/>
                <w:szCs w:val="24"/>
                <w:lang w:val="uk-UA" w:eastAsia="uk-UA"/>
              </w:rPr>
              <w:t>сконструювати</w:t>
            </w:r>
            <w:r w:rsidRPr="002F6B60">
              <w:rPr>
                <w:sz w:val="24"/>
                <w:szCs w:val="24"/>
                <w:lang w:val="uk-UA" w:eastAsia="uk-UA"/>
              </w:rPr>
              <w:t xml:space="preserve"> (розробити) математичну модель </w:t>
            </w:r>
            <w:r w:rsidRPr="002F6B60">
              <w:rPr>
                <w:sz w:val="24"/>
                <w:szCs w:val="24"/>
              </w:rPr>
              <w:t xml:space="preserve">зв'язків </w:t>
            </w:r>
            <w:r w:rsidRPr="002F6B60">
              <w:rPr>
                <w:sz w:val="24"/>
                <w:szCs w:val="24"/>
                <w:lang w:val="uk-UA"/>
              </w:rPr>
              <w:t>конструкції механічних систем</w:t>
            </w:r>
            <w:r w:rsidRPr="002F6B60">
              <w:rPr>
                <w:sz w:val="24"/>
                <w:szCs w:val="24"/>
              </w:rPr>
              <w:t xml:space="preserve"> з комплексом </w:t>
            </w:r>
            <w:r w:rsidRPr="002F6B60">
              <w:rPr>
                <w:sz w:val="24"/>
                <w:szCs w:val="24"/>
                <w:lang w:val="uk-UA"/>
              </w:rPr>
              <w:t xml:space="preserve">їх </w:t>
            </w:r>
            <w:r w:rsidRPr="002F6B60">
              <w:rPr>
                <w:sz w:val="24"/>
                <w:szCs w:val="24"/>
              </w:rPr>
              <w:t>фізико-механічних і експлуатаційних властивостей</w:t>
            </w:r>
            <w:r w:rsidRPr="002F6B60">
              <w:rPr>
                <w:sz w:val="24"/>
                <w:szCs w:val="24"/>
                <w:lang w:val="uk-UA" w:eastAsia="uk-UA"/>
              </w:rPr>
              <w:t>;</w:t>
            </w:r>
          </w:p>
          <w:p w:rsidR="00FE053C" w:rsidRPr="002F6B60" w:rsidRDefault="00FE053C" w:rsidP="002128A3">
            <w:pPr>
              <w:widowControl/>
              <w:numPr>
                <w:ilvl w:val="0"/>
                <w:numId w:val="18"/>
              </w:numPr>
              <w:tabs>
                <w:tab w:val="left" w:pos="314"/>
              </w:tabs>
              <w:autoSpaceDE/>
              <w:autoSpaceDN/>
              <w:adjustRightInd/>
              <w:spacing w:line="276" w:lineRule="auto"/>
              <w:ind w:left="0" w:firstLine="0"/>
              <w:jc w:val="both"/>
              <w:rPr>
                <w:sz w:val="24"/>
                <w:szCs w:val="24"/>
                <w:lang w:val="uk-UA"/>
              </w:rPr>
            </w:pPr>
            <w:r w:rsidRPr="002F6B60">
              <w:rPr>
                <w:i/>
                <w:iCs/>
                <w:sz w:val="24"/>
                <w:szCs w:val="24"/>
                <w:lang w:val="uk-UA" w:eastAsia="uk-UA"/>
              </w:rPr>
              <w:t>сконструювати</w:t>
            </w:r>
            <w:r w:rsidRPr="002F6B60">
              <w:rPr>
                <w:sz w:val="24"/>
                <w:szCs w:val="24"/>
                <w:lang w:val="uk-UA" w:eastAsia="uk-UA"/>
              </w:rPr>
              <w:t xml:space="preserve"> (розробити) математичну модель </w:t>
            </w:r>
            <w:r w:rsidRPr="002F6B60">
              <w:rPr>
                <w:sz w:val="24"/>
                <w:szCs w:val="24"/>
                <w:lang w:val="uk-UA"/>
              </w:rPr>
              <w:t>поведінки механічних та трибологічних систем</w:t>
            </w:r>
            <w:r w:rsidRPr="002F6B60">
              <w:rPr>
                <w:sz w:val="24"/>
                <w:szCs w:val="24"/>
              </w:rPr>
              <w:t xml:space="preserve"> </w:t>
            </w:r>
            <w:r w:rsidRPr="002F6B60">
              <w:rPr>
                <w:sz w:val="24"/>
                <w:szCs w:val="24"/>
                <w:lang w:val="uk-UA"/>
              </w:rPr>
              <w:t>під</w:t>
            </w:r>
            <w:r w:rsidRPr="002F6B60">
              <w:rPr>
                <w:sz w:val="24"/>
                <w:szCs w:val="24"/>
              </w:rPr>
              <w:t xml:space="preserve"> ді</w:t>
            </w:r>
            <w:r w:rsidRPr="002F6B60">
              <w:rPr>
                <w:sz w:val="24"/>
                <w:szCs w:val="24"/>
                <w:lang w:val="uk-UA"/>
              </w:rPr>
              <w:t>єю</w:t>
            </w:r>
            <w:r w:rsidRPr="002F6B60">
              <w:rPr>
                <w:sz w:val="24"/>
                <w:szCs w:val="24"/>
              </w:rPr>
              <w:t xml:space="preserve"> механічних навантажень і зовнішнього середовища</w:t>
            </w:r>
            <w:r w:rsidRPr="002F6B60">
              <w:rPr>
                <w:sz w:val="24"/>
                <w:szCs w:val="24"/>
                <w:lang w:val="uk-UA"/>
              </w:rPr>
              <w:t>;</w:t>
            </w:r>
          </w:p>
          <w:p w:rsidR="00FE053C" w:rsidRPr="002F6B60" w:rsidRDefault="00FE053C" w:rsidP="002128A3">
            <w:pPr>
              <w:widowControl/>
              <w:numPr>
                <w:ilvl w:val="0"/>
                <w:numId w:val="18"/>
              </w:numPr>
              <w:tabs>
                <w:tab w:val="left" w:pos="314"/>
              </w:tabs>
              <w:autoSpaceDE/>
              <w:autoSpaceDN/>
              <w:adjustRightInd/>
              <w:spacing w:line="276" w:lineRule="auto"/>
              <w:ind w:left="0" w:firstLine="0"/>
              <w:jc w:val="both"/>
              <w:rPr>
                <w:sz w:val="24"/>
                <w:szCs w:val="24"/>
                <w:lang w:val="uk-UA" w:eastAsia="uk-UA"/>
              </w:rPr>
            </w:pPr>
            <w:r w:rsidRPr="002F6B60">
              <w:rPr>
                <w:i/>
                <w:iCs/>
                <w:sz w:val="24"/>
                <w:szCs w:val="24"/>
                <w:lang w:val="uk-UA" w:eastAsia="uk-UA"/>
              </w:rPr>
              <w:t>сконструювати</w:t>
            </w:r>
            <w:r w:rsidRPr="002F6B60">
              <w:rPr>
                <w:sz w:val="24"/>
                <w:szCs w:val="24"/>
                <w:lang w:val="uk-UA" w:eastAsia="uk-UA"/>
              </w:rPr>
              <w:t xml:space="preserve"> (розробити) математичну модель </w:t>
            </w:r>
            <w:r w:rsidRPr="002F6B60">
              <w:rPr>
                <w:sz w:val="24"/>
                <w:szCs w:val="24"/>
              </w:rPr>
              <w:t xml:space="preserve">фізико-хімічних і механічних процесів, що відбуваються </w:t>
            </w:r>
            <w:r w:rsidRPr="002F6B60">
              <w:rPr>
                <w:sz w:val="24"/>
                <w:szCs w:val="24"/>
                <w:lang w:val="uk-UA"/>
              </w:rPr>
              <w:t>у механічних системах роботі у різних умовах навантаженнь та температур</w:t>
            </w:r>
            <w:r w:rsidRPr="002F6B60">
              <w:rPr>
                <w:sz w:val="24"/>
                <w:szCs w:val="24"/>
                <w:lang w:val="uk-UA" w:eastAsia="uk-UA"/>
              </w:rPr>
              <w:t>;</w:t>
            </w:r>
          </w:p>
          <w:p w:rsidR="00FE053C" w:rsidRPr="002F6B60" w:rsidRDefault="00FE053C" w:rsidP="002128A3">
            <w:pPr>
              <w:widowControl/>
              <w:numPr>
                <w:ilvl w:val="0"/>
                <w:numId w:val="18"/>
              </w:numPr>
              <w:tabs>
                <w:tab w:val="left" w:pos="314"/>
              </w:tabs>
              <w:autoSpaceDE/>
              <w:autoSpaceDN/>
              <w:adjustRightInd/>
              <w:spacing w:line="276" w:lineRule="auto"/>
              <w:ind w:left="0" w:firstLine="0"/>
              <w:jc w:val="both"/>
              <w:rPr>
                <w:sz w:val="24"/>
                <w:szCs w:val="24"/>
                <w:lang w:val="uk-UA" w:eastAsia="uk-UA"/>
              </w:rPr>
            </w:pPr>
            <w:r w:rsidRPr="002F6B60">
              <w:rPr>
                <w:i/>
                <w:iCs/>
                <w:sz w:val="24"/>
                <w:szCs w:val="24"/>
                <w:lang w:val="uk-UA" w:eastAsia="uk-UA"/>
              </w:rPr>
              <w:t>сконструювати</w:t>
            </w:r>
            <w:r w:rsidRPr="002F6B60">
              <w:rPr>
                <w:sz w:val="24"/>
                <w:szCs w:val="24"/>
                <w:lang w:val="uk-UA" w:eastAsia="uk-UA"/>
              </w:rPr>
              <w:t xml:space="preserve"> (розробити математичну модель) </w:t>
            </w:r>
            <w:r w:rsidRPr="002F6B60">
              <w:rPr>
                <w:sz w:val="24"/>
                <w:szCs w:val="24"/>
              </w:rPr>
              <w:t xml:space="preserve">фізико-хімічних і механічних процесів, що відбуваються </w:t>
            </w:r>
            <w:r w:rsidRPr="002F6B60">
              <w:rPr>
                <w:sz w:val="24"/>
                <w:szCs w:val="24"/>
                <w:lang w:val="uk-UA"/>
              </w:rPr>
              <w:t>у поверхневих шарах елементів складних трибосистем</w:t>
            </w:r>
            <w:r w:rsidRPr="002F6B60">
              <w:rPr>
                <w:sz w:val="24"/>
                <w:szCs w:val="24"/>
                <w:lang w:val="uk-UA" w:eastAsia="uk-UA"/>
              </w:rPr>
              <w:t>;</w:t>
            </w:r>
          </w:p>
          <w:p w:rsidR="00FE053C" w:rsidRPr="005E2E8B" w:rsidRDefault="00FE053C" w:rsidP="002128A3">
            <w:pPr>
              <w:widowControl/>
              <w:numPr>
                <w:ilvl w:val="0"/>
                <w:numId w:val="18"/>
              </w:numPr>
              <w:tabs>
                <w:tab w:val="left" w:pos="314"/>
              </w:tabs>
              <w:autoSpaceDE/>
              <w:autoSpaceDN/>
              <w:adjustRightInd/>
              <w:spacing w:line="276" w:lineRule="auto"/>
              <w:ind w:left="0" w:firstLine="0"/>
              <w:jc w:val="both"/>
              <w:rPr>
                <w:sz w:val="24"/>
                <w:szCs w:val="24"/>
                <w:lang w:val="uk-UA" w:eastAsia="uk-UA"/>
              </w:rPr>
            </w:pPr>
            <w:r w:rsidRPr="005E2E8B">
              <w:rPr>
                <w:i/>
                <w:iCs/>
                <w:sz w:val="24"/>
                <w:szCs w:val="24"/>
                <w:lang w:val="uk-UA" w:eastAsia="uk-UA"/>
              </w:rPr>
              <w:t xml:space="preserve">скомбінувати </w:t>
            </w:r>
            <w:r w:rsidRPr="005E2E8B">
              <w:rPr>
                <w:sz w:val="24"/>
                <w:szCs w:val="24"/>
                <w:lang w:val="uk-UA" w:eastAsia="uk-UA"/>
              </w:rPr>
              <w:t>математичні моделі</w:t>
            </w:r>
            <w:r w:rsidRPr="005E2E8B">
              <w:rPr>
                <w:sz w:val="24"/>
                <w:szCs w:val="24"/>
                <w:lang w:val="uk-UA"/>
              </w:rPr>
              <w:t xml:space="preserve"> фізико-хімічних і механічних процесів, що відбуваються у складних механічних системах, для дослідження експлуатаційних властивостей;</w:t>
            </w:r>
          </w:p>
          <w:p w:rsidR="00FE053C" w:rsidRPr="005E2E8B" w:rsidRDefault="00FE053C" w:rsidP="002128A3">
            <w:pPr>
              <w:widowControl/>
              <w:numPr>
                <w:ilvl w:val="0"/>
                <w:numId w:val="18"/>
              </w:numPr>
              <w:tabs>
                <w:tab w:val="left" w:pos="314"/>
              </w:tabs>
              <w:autoSpaceDE/>
              <w:autoSpaceDN/>
              <w:adjustRightInd/>
              <w:spacing w:line="276" w:lineRule="auto"/>
              <w:ind w:left="0" w:firstLine="0"/>
              <w:jc w:val="both"/>
              <w:rPr>
                <w:i/>
                <w:iCs/>
                <w:sz w:val="24"/>
                <w:szCs w:val="24"/>
                <w:lang w:val="uk-UA" w:eastAsia="uk-UA"/>
              </w:rPr>
            </w:pPr>
            <w:r w:rsidRPr="005E2E8B">
              <w:rPr>
                <w:i/>
                <w:iCs/>
                <w:sz w:val="24"/>
                <w:szCs w:val="24"/>
                <w:lang w:val="uk-UA" w:eastAsia="uk-UA"/>
              </w:rPr>
              <w:t>сконструювати</w:t>
            </w:r>
            <w:r w:rsidRPr="005E2E8B">
              <w:rPr>
                <w:sz w:val="24"/>
                <w:szCs w:val="24"/>
                <w:lang w:val="uk-UA" w:eastAsia="uk-UA"/>
              </w:rPr>
              <w:t xml:space="preserve"> (розробити) математичну модель </w:t>
            </w:r>
            <w:r w:rsidRPr="005E2E8B">
              <w:rPr>
                <w:sz w:val="24"/>
                <w:szCs w:val="24"/>
                <w:lang w:val="uk-UA"/>
              </w:rPr>
              <w:t>комп'ютерної реалізації фізико-хімічних, гідродинамічних, теплових, механічних перетворень у механічних та трибологічних системах;</w:t>
            </w:r>
          </w:p>
          <w:p w:rsidR="00FE053C" w:rsidRPr="005E2E8B" w:rsidRDefault="00FE053C" w:rsidP="002128A3">
            <w:pPr>
              <w:widowControl/>
              <w:numPr>
                <w:ilvl w:val="0"/>
                <w:numId w:val="18"/>
              </w:numPr>
              <w:tabs>
                <w:tab w:val="left" w:pos="314"/>
              </w:tabs>
              <w:autoSpaceDE/>
              <w:autoSpaceDN/>
              <w:adjustRightInd/>
              <w:spacing w:line="276" w:lineRule="auto"/>
              <w:ind w:left="0" w:firstLine="0"/>
              <w:jc w:val="both"/>
              <w:rPr>
                <w:i/>
                <w:iCs/>
                <w:sz w:val="24"/>
                <w:szCs w:val="24"/>
                <w:lang w:val="uk-UA" w:eastAsia="uk-UA"/>
              </w:rPr>
            </w:pPr>
            <w:r w:rsidRPr="005E2E8B">
              <w:rPr>
                <w:i/>
                <w:iCs/>
                <w:sz w:val="24"/>
                <w:szCs w:val="24"/>
                <w:lang w:val="uk-UA" w:eastAsia="uk-UA"/>
              </w:rPr>
              <w:t>сконструювати</w:t>
            </w:r>
            <w:r w:rsidRPr="005E2E8B">
              <w:rPr>
                <w:sz w:val="24"/>
                <w:szCs w:val="24"/>
                <w:lang w:val="uk-UA" w:eastAsia="uk-UA"/>
              </w:rPr>
              <w:t xml:space="preserve"> (розробити) математичну модель </w:t>
            </w:r>
            <w:r w:rsidRPr="005E2E8B">
              <w:rPr>
                <w:sz w:val="24"/>
                <w:szCs w:val="24"/>
                <w:lang w:val="uk-UA"/>
              </w:rPr>
              <w:t>комп'ютерної реалізації фізико-хімічних, гідродинамічних, теплових, деформаційних перетворень при виготовленні елементів конструкції та виробів;</w:t>
            </w:r>
          </w:p>
          <w:p w:rsidR="00FE053C" w:rsidRPr="005E2E8B" w:rsidRDefault="00FE053C" w:rsidP="002128A3">
            <w:pPr>
              <w:widowControl/>
              <w:numPr>
                <w:ilvl w:val="0"/>
                <w:numId w:val="18"/>
              </w:numPr>
              <w:tabs>
                <w:tab w:val="left" w:pos="314"/>
              </w:tabs>
              <w:autoSpaceDE/>
              <w:autoSpaceDN/>
              <w:adjustRightInd/>
              <w:spacing w:line="276" w:lineRule="auto"/>
              <w:ind w:left="0" w:firstLine="0"/>
              <w:jc w:val="both"/>
              <w:rPr>
                <w:i/>
                <w:iCs/>
                <w:sz w:val="24"/>
                <w:szCs w:val="24"/>
                <w:lang w:val="uk-UA" w:eastAsia="uk-UA"/>
              </w:rPr>
            </w:pPr>
            <w:r w:rsidRPr="005E2E8B">
              <w:rPr>
                <w:i/>
                <w:iCs/>
                <w:sz w:val="24"/>
                <w:szCs w:val="24"/>
                <w:lang w:val="uk-UA" w:eastAsia="uk-UA"/>
              </w:rPr>
              <w:t xml:space="preserve">скомбінувати </w:t>
            </w:r>
            <w:r w:rsidRPr="005E2E8B">
              <w:rPr>
                <w:iCs/>
                <w:sz w:val="24"/>
                <w:szCs w:val="24"/>
                <w:lang w:val="uk-UA" w:eastAsia="uk-UA"/>
              </w:rPr>
              <w:t>математичні моделі</w:t>
            </w:r>
            <w:r w:rsidRPr="005E2E8B">
              <w:rPr>
                <w:i/>
                <w:iCs/>
                <w:sz w:val="24"/>
                <w:szCs w:val="24"/>
                <w:lang w:val="uk-UA" w:eastAsia="uk-UA"/>
              </w:rPr>
              <w:t xml:space="preserve"> </w:t>
            </w:r>
            <w:r w:rsidRPr="005E2E8B">
              <w:rPr>
                <w:sz w:val="24"/>
                <w:szCs w:val="24"/>
                <w:lang w:val="uk-UA"/>
              </w:rPr>
              <w:t>комп'ютерної реалізації фізико-хімічних, гідродинамічних, теплових, механічних перетворень при експлуатації та виготовленні елементів механічних систем для більш детального розуміння процесів, що у них відбуваються;</w:t>
            </w:r>
          </w:p>
          <w:p w:rsidR="00FE053C" w:rsidRPr="005E2E8B" w:rsidRDefault="00FE053C" w:rsidP="002128A3">
            <w:pPr>
              <w:widowControl/>
              <w:numPr>
                <w:ilvl w:val="0"/>
                <w:numId w:val="18"/>
              </w:numPr>
              <w:tabs>
                <w:tab w:val="left" w:pos="314"/>
              </w:tabs>
              <w:autoSpaceDE/>
              <w:autoSpaceDN/>
              <w:adjustRightInd/>
              <w:spacing w:line="276" w:lineRule="auto"/>
              <w:ind w:left="0" w:firstLine="0"/>
              <w:jc w:val="both"/>
              <w:rPr>
                <w:i/>
                <w:iCs/>
                <w:color w:val="FF0000"/>
                <w:sz w:val="24"/>
                <w:szCs w:val="24"/>
                <w:lang w:val="uk-UA" w:eastAsia="uk-UA"/>
              </w:rPr>
            </w:pPr>
            <w:r w:rsidRPr="005E2E8B">
              <w:rPr>
                <w:i/>
                <w:sz w:val="24"/>
                <w:szCs w:val="24"/>
                <w:lang w:val="uk-UA"/>
              </w:rPr>
              <w:t>сконструювати</w:t>
            </w:r>
            <w:r w:rsidRPr="005E2E8B">
              <w:rPr>
                <w:sz w:val="24"/>
                <w:szCs w:val="24"/>
                <w:lang w:val="uk-UA"/>
              </w:rPr>
              <w:t xml:space="preserve"> алгоритм дослідження нових матеріалів у трибоз'єднаннях;</w:t>
            </w:r>
          </w:p>
        </w:tc>
      </w:tr>
      <w:tr w:rsidR="00FE053C" w:rsidRPr="00D00723" w:rsidTr="002128A3">
        <w:tc>
          <w:tcPr>
            <w:tcW w:w="1951" w:type="dxa"/>
            <w:shd w:val="clear" w:color="auto" w:fill="auto"/>
          </w:tcPr>
          <w:p w:rsidR="00FE053C" w:rsidRPr="00D00723" w:rsidRDefault="00FE053C" w:rsidP="002128A3">
            <w:pPr>
              <w:jc w:val="both"/>
              <w:rPr>
                <w:sz w:val="24"/>
                <w:szCs w:val="24"/>
                <w:lang w:val="uk-UA"/>
              </w:rPr>
            </w:pPr>
            <w:r w:rsidRPr="00D00723">
              <w:rPr>
                <w:b/>
                <w:i/>
                <w:sz w:val="24"/>
                <w:szCs w:val="24"/>
                <w:lang w:val="uk-UA" w:eastAsia="uk-UA"/>
              </w:rPr>
              <w:lastRenderedPageBreak/>
              <w:t>Натуралізація</w:t>
            </w:r>
          </w:p>
        </w:tc>
        <w:tc>
          <w:tcPr>
            <w:tcW w:w="7513" w:type="dxa"/>
            <w:shd w:val="clear" w:color="auto" w:fill="auto"/>
          </w:tcPr>
          <w:p w:rsidR="00FE053C" w:rsidRPr="00D00723" w:rsidRDefault="00FE053C" w:rsidP="002128A3">
            <w:pPr>
              <w:pStyle w:val="25"/>
              <w:numPr>
                <w:ilvl w:val="0"/>
                <w:numId w:val="19"/>
              </w:numPr>
              <w:tabs>
                <w:tab w:val="left" w:pos="344"/>
              </w:tabs>
              <w:spacing w:after="0" w:line="240" w:lineRule="auto"/>
              <w:ind w:left="0" w:firstLine="0"/>
              <w:jc w:val="both"/>
              <w:rPr>
                <w:rFonts w:ascii="Times New Roman" w:eastAsia="Times New Roman" w:hAnsi="Times New Roman"/>
                <w:sz w:val="24"/>
                <w:szCs w:val="24"/>
                <w:lang w:val="uk-UA" w:eastAsia="ru-RU"/>
              </w:rPr>
            </w:pPr>
            <w:r w:rsidRPr="00D00723">
              <w:rPr>
                <w:rFonts w:ascii="Times New Roman" w:eastAsia="Times New Roman" w:hAnsi="Times New Roman"/>
                <w:i/>
                <w:iCs/>
                <w:sz w:val="24"/>
                <w:szCs w:val="24"/>
                <w:lang w:val="uk-UA" w:eastAsia="uk-UA"/>
              </w:rPr>
              <w:t>спроектувати</w:t>
            </w:r>
            <w:r w:rsidRPr="00D00723">
              <w:rPr>
                <w:rFonts w:ascii="Times New Roman" w:eastAsia="Times New Roman" w:hAnsi="Times New Roman"/>
                <w:sz w:val="24"/>
                <w:szCs w:val="24"/>
                <w:lang w:val="uk-UA" w:eastAsia="uk-UA"/>
              </w:rPr>
              <w:t xml:space="preserve"> узагальнення ідей та методів </w:t>
            </w:r>
            <w:r w:rsidRPr="00D00723">
              <w:rPr>
                <w:rFonts w:ascii="Times New Roman" w:eastAsia="Times New Roman" w:hAnsi="Times New Roman"/>
                <w:sz w:val="24"/>
                <w:szCs w:val="24"/>
                <w:lang w:val="uk-UA" w:eastAsia="ru-RU"/>
              </w:rPr>
              <w:t xml:space="preserve">формування необхідних структури та властивостей та експлуатаційних показників механічних систем </w:t>
            </w:r>
            <w:r w:rsidRPr="00D00723">
              <w:rPr>
                <w:rFonts w:ascii="Times New Roman" w:eastAsia="Times New Roman" w:hAnsi="Times New Roman"/>
                <w:sz w:val="24"/>
                <w:szCs w:val="24"/>
                <w:lang w:val="uk-UA" w:eastAsia="uk-UA"/>
              </w:rPr>
              <w:t>за спеціальністю 133 «Галузеве машинобудування»;</w:t>
            </w:r>
          </w:p>
          <w:p w:rsidR="00FE053C" w:rsidRPr="00D00723" w:rsidRDefault="00FE053C" w:rsidP="002128A3">
            <w:pPr>
              <w:widowControl/>
              <w:numPr>
                <w:ilvl w:val="0"/>
                <w:numId w:val="19"/>
              </w:numPr>
              <w:tabs>
                <w:tab w:val="left" w:pos="344"/>
              </w:tabs>
              <w:autoSpaceDE/>
              <w:autoSpaceDN/>
              <w:adjustRightInd/>
              <w:ind w:left="0" w:firstLine="0"/>
              <w:jc w:val="both"/>
              <w:rPr>
                <w:i/>
                <w:iCs/>
                <w:sz w:val="24"/>
                <w:szCs w:val="24"/>
                <w:lang w:val="uk-UA" w:eastAsia="uk-UA"/>
              </w:rPr>
            </w:pPr>
            <w:r w:rsidRPr="00D00723">
              <w:rPr>
                <w:i/>
                <w:iCs/>
                <w:sz w:val="24"/>
                <w:szCs w:val="24"/>
                <w:lang w:val="uk-UA" w:eastAsia="uk-UA"/>
              </w:rPr>
              <w:t>виокремити</w:t>
            </w:r>
            <w:r w:rsidRPr="00D00723">
              <w:rPr>
                <w:sz w:val="24"/>
                <w:szCs w:val="24"/>
                <w:lang w:val="uk-UA" w:eastAsia="uk-UA"/>
              </w:rPr>
              <w:t xml:space="preserve"> досліджувані методи </w:t>
            </w:r>
            <w:r w:rsidRPr="00D00723">
              <w:rPr>
                <w:sz w:val="24"/>
                <w:szCs w:val="24"/>
                <w:lang w:val="uk-UA"/>
              </w:rPr>
              <w:t xml:space="preserve">формування необхідних структури та властивостей </w:t>
            </w:r>
            <w:r w:rsidRPr="00D00723">
              <w:rPr>
                <w:sz w:val="24"/>
                <w:szCs w:val="24"/>
                <w:lang w:val="uk-UA" w:eastAsia="uk-UA"/>
              </w:rPr>
              <w:t>та технічні рішення, що їх реалізують;</w:t>
            </w:r>
          </w:p>
          <w:p w:rsidR="00FE053C" w:rsidRPr="00D00723" w:rsidRDefault="00FE053C" w:rsidP="002128A3">
            <w:pPr>
              <w:widowControl/>
              <w:numPr>
                <w:ilvl w:val="0"/>
                <w:numId w:val="19"/>
              </w:numPr>
              <w:tabs>
                <w:tab w:val="left" w:pos="344"/>
              </w:tabs>
              <w:autoSpaceDE/>
              <w:autoSpaceDN/>
              <w:adjustRightInd/>
              <w:ind w:left="0" w:firstLine="0"/>
              <w:jc w:val="both"/>
              <w:rPr>
                <w:sz w:val="24"/>
                <w:szCs w:val="24"/>
                <w:lang w:val="uk-UA"/>
              </w:rPr>
            </w:pPr>
            <w:r w:rsidRPr="00D00723">
              <w:rPr>
                <w:i/>
                <w:iCs/>
                <w:sz w:val="24"/>
                <w:szCs w:val="24"/>
                <w:lang w:val="uk-UA" w:eastAsia="uk-UA"/>
              </w:rPr>
              <w:t>управляти</w:t>
            </w:r>
            <w:r w:rsidRPr="00D00723">
              <w:rPr>
                <w:sz w:val="24"/>
                <w:szCs w:val="24"/>
                <w:lang w:val="uk-UA" w:eastAsia="uk-UA"/>
              </w:rPr>
              <w:t xml:space="preserve"> ситуацією в напрямі дисертаційних досліджень шляхом генерації нових ідей та методів </w:t>
            </w:r>
            <w:r w:rsidRPr="00D00723">
              <w:rPr>
                <w:sz w:val="24"/>
                <w:szCs w:val="24"/>
                <w:lang w:val="uk-UA"/>
              </w:rPr>
              <w:t>формування необхідних властивостей та експлуатаційних показників механічних систем</w:t>
            </w:r>
            <w:r w:rsidRPr="00D00723">
              <w:rPr>
                <w:sz w:val="24"/>
                <w:szCs w:val="24"/>
                <w:lang w:val="uk-UA" w:eastAsia="uk-UA"/>
              </w:rPr>
              <w:t>;</w:t>
            </w:r>
          </w:p>
          <w:p w:rsidR="00FE053C" w:rsidRPr="00D00723" w:rsidRDefault="00FE053C" w:rsidP="002128A3">
            <w:pPr>
              <w:widowControl/>
              <w:numPr>
                <w:ilvl w:val="0"/>
                <w:numId w:val="19"/>
              </w:numPr>
              <w:tabs>
                <w:tab w:val="left" w:pos="344"/>
              </w:tabs>
              <w:autoSpaceDE/>
              <w:autoSpaceDN/>
              <w:adjustRightInd/>
              <w:ind w:left="0" w:firstLine="0"/>
              <w:jc w:val="both"/>
              <w:rPr>
                <w:i/>
                <w:iCs/>
                <w:sz w:val="24"/>
                <w:szCs w:val="24"/>
                <w:lang w:val="uk-UA" w:eastAsia="uk-UA"/>
              </w:rPr>
            </w:pPr>
            <w:r w:rsidRPr="00D00723">
              <w:rPr>
                <w:i/>
                <w:iCs/>
                <w:sz w:val="24"/>
                <w:szCs w:val="24"/>
                <w:lang w:val="uk-UA" w:eastAsia="uk-UA"/>
              </w:rPr>
              <w:t>винайти</w:t>
            </w:r>
            <w:r w:rsidRPr="00D00723">
              <w:rPr>
                <w:sz w:val="24"/>
                <w:szCs w:val="24"/>
                <w:lang w:val="uk-UA" w:eastAsia="uk-UA"/>
              </w:rPr>
              <w:t xml:space="preserve"> методи, що забезпечують підвищення ефективності від використання нових конструкції та методів їх оброблення;</w:t>
            </w:r>
          </w:p>
          <w:p w:rsidR="00FE053C" w:rsidRPr="00D00723" w:rsidRDefault="00FE053C" w:rsidP="002128A3">
            <w:pPr>
              <w:jc w:val="both"/>
              <w:rPr>
                <w:sz w:val="24"/>
                <w:szCs w:val="24"/>
                <w:lang w:val="uk-UA"/>
              </w:rPr>
            </w:pPr>
            <w:r w:rsidRPr="00D00723">
              <w:rPr>
                <w:sz w:val="24"/>
                <w:szCs w:val="24"/>
                <w:lang w:val="uk-UA"/>
              </w:rPr>
              <w:t xml:space="preserve">5) </w:t>
            </w:r>
            <w:r w:rsidRPr="00D00723">
              <w:rPr>
                <w:i/>
                <w:sz w:val="24"/>
                <w:szCs w:val="24"/>
                <w:lang w:val="uk-UA"/>
              </w:rPr>
              <w:t>винайти</w:t>
            </w:r>
            <w:r w:rsidRPr="00D00723">
              <w:rPr>
                <w:sz w:val="24"/>
                <w:szCs w:val="24"/>
                <w:lang w:val="uk-UA"/>
              </w:rPr>
              <w:t xml:space="preserve"> комплексну методику дослідження фізико-механічних властивостей матеріалів у відповідності до умов їх експлуатації у трибоз'єднаннях;</w:t>
            </w:r>
          </w:p>
          <w:p w:rsidR="00FE053C" w:rsidRPr="00D00723" w:rsidRDefault="00FE053C" w:rsidP="002128A3">
            <w:pPr>
              <w:jc w:val="both"/>
              <w:rPr>
                <w:i/>
                <w:iCs/>
                <w:sz w:val="24"/>
                <w:szCs w:val="24"/>
                <w:lang w:val="uk-UA" w:eastAsia="uk-UA"/>
              </w:rPr>
            </w:pPr>
            <w:r w:rsidRPr="00D00723">
              <w:rPr>
                <w:sz w:val="24"/>
                <w:szCs w:val="24"/>
                <w:lang w:val="uk-UA"/>
              </w:rPr>
              <w:t>6</w:t>
            </w:r>
            <w:r w:rsidRPr="00D00723">
              <w:rPr>
                <w:i/>
                <w:iCs/>
                <w:sz w:val="24"/>
                <w:szCs w:val="24"/>
                <w:lang w:val="uk-UA" w:eastAsia="uk-UA"/>
              </w:rPr>
              <w:t>) керувати</w:t>
            </w:r>
            <w:r w:rsidRPr="00D00723">
              <w:rPr>
                <w:sz w:val="24"/>
                <w:szCs w:val="24"/>
                <w:lang w:val="uk-UA" w:eastAsia="uk-UA"/>
              </w:rPr>
              <w:t xml:space="preserve"> процесом наукових досліджень, передбачаючи необхідність формулювання наукової новизни та практичної значимості.</w:t>
            </w:r>
          </w:p>
        </w:tc>
      </w:tr>
    </w:tbl>
    <w:p w:rsidR="00FE053C" w:rsidRPr="00D00723" w:rsidRDefault="00FE053C" w:rsidP="00FE053C">
      <w:pPr>
        <w:shd w:val="clear" w:color="auto" w:fill="FFFFFF"/>
        <w:ind w:right="12" w:firstLine="636"/>
        <w:jc w:val="both"/>
        <w:rPr>
          <w:spacing w:val="-2"/>
          <w:sz w:val="28"/>
          <w:szCs w:val="28"/>
          <w:lang w:val="uk-UA"/>
        </w:rPr>
      </w:pPr>
    </w:p>
    <w:p w:rsidR="00FE053C" w:rsidRPr="008E0EF6" w:rsidRDefault="00FE053C" w:rsidP="00FE053C">
      <w:pPr>
        <w:jc w:val="center"/>
        <w:rPr>
          <w:b/>
          <w:sz w:val="28"/>
          <w:szCs w:val="28"/>
          <w:lang w:val="uk-UA" w:eastAsia="uk-UA"/>
        </w:rPr>
      </w:pPr>
      <w:r>
        <w:rPr>
          <w:b/>
          <w:sz w:val="28"/>
          <w:szCs w:val="28"/>
          <w:lang w:val="uk-UA" w:eastAsia="uk-UA"/>
        </w:rPr>
        <w:t>5</w:t>
      </w:r>
      <w:r w:rsidRPr="008E0EF6">
        <w:rPr>
          <w:b/>
          <w:sz w:val="28"/>
          <w:szCs w:val="28"/>
          <w:lang w:val="uk-UA" w:eastAsia="uk-UA"/>
        </w:rPr>
        <w:t xml:space="preserve"> ФОРМИ АТЕСТАЦІЇ ДОКТОРІВ ФІЛОСОФІЇ</w:t>
      </w:r>
    </w:p>
    <w:p w:rsidR="00FE053C" w:rsidRDefault="00FE053C" w:rsidP="00FE053C">
      <w:pPr>
        <w:jc w:val="center"/>
        <w:rPr>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77"/>
      </w:tblGrid>
      <w:tr w:rsidR="00FE053C" w:rsidRPr="001642B0" w:rsidTr="002128A3">
        <w:tc>
          <w:tcPr>
            <w:tcW w:w="2093" w:type="dxa"/>
            <w:shd w:val="clear" w:color="auto" w:fill="auto"/>
          </w:tcPr>
          <w:p w:rsidR="00FE053C" w:rsidRPr="009F4E08" w:rsidRDefault="00FE053C" w:rsidP="002128A3">
            <w:pPr>
              <w:rPr>
                <w:sz w:val="28"/>
                <w:szCs w:val="28"/>
                <w:lang w:val="uk-UA"/>
              </w:rPr>
            </w:pPr>
            <w:r w:rsidRPr="009F4E08">
              <w:rPr>
                <w:sz w:val="28"/>
                <w:szCs w:val="28"/>
                <w:lang w:val="uk-UA" w:eastAsia="uk-UA"/>
              </w:rPr>
              <w:t>Форми атестації докторів філософії</w:t>
            </w:r>
          </w:p>
        </w:tc>
        <w:tc>
          <w:tcPr>
            <w:tcW w:w="7477" w:type="dxa"/>
            <w:shd w:val="clear" w:color="auto" w:fill="auto"/>
          </w:tcPr>
          <w:p w:rsidR="00FE053C" w:rsidRPr="009F4E08" w:rsidRDefault="00FE053C" w:rsidP="002128A3">
            <w:pPr>
              <w:ind w:firstLine="175"/>
              <w:rPr>
                <w:color w:val="FF0000"/>
                <w:sz w:val="28"/>
                <w:szCs w:val="28"/>
                <w:lang w:val="uk-UA"/>
              </w:rPr>
            </w:pPr>
            <w:r w:rsidRPr="009F4E08">
              <w:rPr>
                <w:sz w:val="28"/>
                <w:szCs w:val="28"/>
                <w:lang w:val="uk-UA" w:eastAsia="uk-UA"/>
              </w:rPr>
              <w:t xml:space="preserve">Атестація </w:t>
            </w:r>
            <w:r>
              <w:rPr>
                <w:sz w:val="28"/>
                <w:szCs w:val="28"/>
                <w:lang w:val="uk-UA" w:eastAsia="uk-UA"/>
              </w:rPr>
              <w:t>з</w:t>
            </w:r>
            <w:r w:rsidRPr="009F4E08">
              <w:rPr>
                <w:sz w:val="28"/>
                <w:szCs w:val="28"/>
                <w:lang w:val="uk-UA" w:eastAsia="uk-UA"/>
              </w:rPr>
              <w:t>дійсню</w:t>
            </w:r>
            <w:r>
              <w:rPr>
                <w:sz w:val="28"/>
                <w:szCs w:val="28"/>
                <w:lang w:val="uk-UA" w:eastAsia="uk-UA"/>
              </w:rPr>
              <w:t>єть</w:t>
            </w:r>
            <w:r w:rsidRPr="009F4E08">
              <w:rPr>
                <w:sz w:val="28"/>
                <w:szCs w:val="28"/>
                <w:lang w:val="uk-UA" w:eastAsia="uk-UA"/>
              </w:rPr>
              <w:t>ся у формі</w:t>
            </w:r>
            <w:r>
              <w:rPr>
                <w:sz w:val="28"/>
                <w:szCs w:val="28"/>
                <w:lang w:val="uk-UA" w:eastAsia="uk-UA"/>
              </w:rPr>
              <w:t xml:space="preserve"> </w:t>
            </w:r>
            <w:r w:rsidRPr="009F4E08">
              <w:rPr>
                <w:sz w:val="28"/>
                <w:szCs w:val="28"/>
                <w:lang w:val="uk-UA" w:eastAsia="uk-UA"/>
              </w:rPr>
              <w:t>публічного захисту дисертацій</w:t>
            </w:r>
          </w:p>
        </w:tc>
      </w:tr>
      <w:tr w:rsidR="00FE053C" w:rsidRPr="001642B0" w:rsidTr="002128A3">
        <w:tc>
          <w:tcPr>
            <w:tcW w:w="2093" w:type="dxa"/>
            <w:shd w:val="clear" w:color="auto" w:fill="auto"/>
          </w:tcPr>
          <w:p w:rsidR="00FE053C" w:rsidRPr="009F4E08" w:rsidRDefault="00FE053C" w:rsidP="002128A3">
            <w:pPr>
              <w:rPr>
                <w:sz w:val="28"/>
                <w:szCs w:val="28"/>
                <w:lang w:val="uk-UA"/>
              </w:rPr>
            </w:pPr>
            <w:r w:rsidRPr="009F4E08">
              <w:rPr>
                <w:sz w:val="28"/>
                <w:szCs w:val="28"/>
                <w:lang w:val="uk-UA" w:eastAsia="uk-UA"/>
              </w:rPr>
              <w:t>Вимоги до заключного дисертаційного дослідження</w:t>
            </w:r>
          </w:p>
        </w:tc>
        <w:tc>
          <w:tcPr>
            <w:tcW w:w="7477" w:type="dxa"/>
            <w:shd w:val="clear" w:color="auto" w:fill="auto"/>
          </w:tcPr>
          <w:p w:rsidR="00FE053C" w:rsidRPr="009F4E08" w:rsidRDefault="00FE053C" w:rsidP="002128A3">
            <w:pPr>
              <w:ind w:firstLine="175"/>
              <w:jc w:val="both"/>
              <w:rPr>
                <w:sz w:val="28"/>
                <w:szCs w:val="28"/>
                <w:lang w:val="uk-UA" w:eastAsia="uk-UA"/>
              </w:rPr>
            </w:pPr>
            <w:r w:rsidRPr="009F4E08">
              <w:rPr>
                <w:sz w:val="28"/>
                <w:szCs w:val="28"/>
                <w:lang w:val="uk-UA" w:eastAsia="uk-UA"/>
              </w:rPr>
              <w:t>Дисертаційна робота має відповідати змістовній складовій дисертаційного дослідження.</w:t>
            </w:r>
          </w:p>
          <w:p w:rsidR="00FE053C" w:rsidRPr="009F4E08" w:rsidRDefault="00FE053C" w:rsidP="002128A3">
            <w:pPr>
              <w:ind w:firstLine="175"/>
              <w:jc w:val="both"/>
              <w:rPr>
                <w:sz w:val="28"/>
                <w:szCs w:val="28"/>
                <w:lang w:val="uk-UA" w:eastAsia="uk-UA"/>
              </w:rPr>
            </w:pPr>
            <w:r w:rsidRPr="009F4E08">
              <w:rPr>
                <w:sz w:val="28"/>
                <w:szCs w:val="28"/>
                <w:lang w:val="uk-UA" w:eastAsia="uk-UA"/>
              </w:rPr>
              <w:t>Дисертаційна робота має бути перевірена на плагіат.</w:t>
            </w:r>
          </w:p>
          <w:p w:rsidR="00FE053C" w:rsidRPr="009F4E08" w:rsidRDefault="00FE053C" w:rsidP="002128A3">
            <w:pPr>
              <w:ind w:firstLine="175"/>
              <w:jc w:val="both"/>
              <w:rPr>
                <w:color w:val="FF0000"/>
                <w:sz w:val="28"/>
                <w:szCs w:val="28"/>
                <w:lang w:val="uk-UA"/>
              </w:rPr>
            </w:pPr>
            <w:r w:rsidRPr="009F4E08">
              <w:rPr>
                <w:sz w:val="28"/>
                <w:szCs w:val="28"/>
                <w:lang w:val="uk-UA" w:eastAsia="uk-UA"/>
              </w:rPr>
              <w:t xml:space="preserve">Дисертаційна робота має бути розміщена на сайті </w:t>
            </w:r>
            <w:r>
              <w:rPr>
                <w:sz w:val="28"/>
                <w:szCs w:val="28"/>
                <w:lang w:val="uk-UA"/>
              </w:rPr>
              <w:t>Національного університету «З</w:t>
            </w:r>
            <w:r w:rsidRPr="003A4DEC">
              <w:rPr>
                <w:sz w:val="28"/>
                <w:szCs w:val="28"/>
                <w:lang w:val="uk-UA"/>
              </w:rPr>
              <w:t>апорізька політехніка»</w:t>
            </w:r>
            <w:r w:rsidRPr="009F4E08">
              <w:rPr>
                <w:sz w:val="28"/>
                <w:szCs w:val="28"/>
                <w:lang w:val="uk-UA" w:eastAsia="uk-UA"/>
              </w:rPr>
              <w:t>.</w:t>
            </w:r>
          </w:p>
        </w:tc>
      </w:tr>
    </w:tbl>
    <w:p w:rsidR="00FE053C" w:rsidRPr="008E0EF6" w:rsidRDefault="00FE053C" w:rsidP="00FE053C">
      <w:pPr>
        <w:jc w:val="center"/>
        <w:rPr>
          <w:sz w:val="28"/>
          <w:szCs w:val="28"/>
          <w:lang w:val="uk-UA"/>
        </w:rPr>
      </w:pPr>
    </w:p>
    <w:p w:rsidR="00FE053C" w:rsidRPr="008E0EF6" w:rsidRDefault="00FE053C" w:rsidP="00FE053C">
      <w:pPr>
        <w:jc w:val="center"/>
        <w:rPr>
          <w:b/>
          <w:sz w:val="28"/>
          <w:szCs w:val="28"/>
          <w:lang w:val="uk-UA" w:eastAsia="uk-UA"/>
        </w:rPr>
      </w:pPr>
      <w:r>
        <w:rPr>
          <w:b/>
          <w:sz w:val="28"/>
          <w:szCs w:val="28"/>
          <w:lang w:val="uk-UA" w:eastAsia="uk-UA"/>
        </w:rPr>
        <w:br w:type="page"/>
      </w:r>
      <w:r>
        <w:rPr>
          <w:b/>
          <w:sz w:val="28"/>
          <w:szCs w:val="28"/>
          <w:lang w:val="uk-UA" w:eastAsia="uk-UA"/>
        </w:rPr>
        <w:lastRenderedPageBreak/>
        <w:t>6</w:t>
      </w:r>
      <w:r w:rsidRPr="008E0EF6">
        <w:rPr>
          <w:b/>
          <w:sz w:val="28"/>
          <w:szCs w:val="28"/>
          <w:lang w:val="uk-UA" w:eastAsia="uk-UA"/>
        </w:rPr>
        <w:t xml:space="preserve"> ВИМОГИ ДО НАЯВНОСТІ СИСТЕМИ ВНУТРІШНЬОГО ЗАБЕЗПЕЧЕННЯ ЯКОСТІ ВИЩОЇ ОСВІТИ</w:t>
      </w:r>
    </w:p>
    <w:p w:rsidR="00FE053C" w:rsidRPr="008E0EF6" w:rsidRDefault="00FE053C" w:rsidP="00FE053C">
      <w:pPr>
        <w:jc w:val="center"/>
        <w:rPr>
          <w:sz w:val="28"/>
          <w:szCs w:val="28"/>
          <w:lang w:val="uk-UA" w:eastAsia="uk-UA"/>
        </w:rPr>
      </w:pPr>
    </w:p>
    <w:p w:rsidR="00FE053C" w:rsidRPr="005042B3" w:rsidRDefault="00FE053C" w:rsidP="00FE053C">
      <w:pPr>
        <w:ind w:firstLine="709"/>
        <w:jc w:val="both"/>
        <w:rPr>
          <w:bCs/>
          <w:iCs/>
          <w:sz w:val="28"/>
          <w:szCs w:val="28"/>
          <w:lang w:val="uk-UA"/>
        </w:rPr>
      </w:pPr>
      <w:r w:rsidRPr="005042B3">
        <w:rPr>
          <w:bCs/>
          <w:iCs/>
          <w:sz w:val="28"/>
          <w:szCs w:val="28"/>
          <w:lang w:val="uk-UA"/>
        </w:rPr>
        <w:t xml:space="preserve">У </w:t>
      </w:r>
      <w:r>
        <w:rPr>
          <w:sz w:val="28"/>
          <w:szCs w:val="28"/>
          <w:lang w:val="uk-UA"/>
        </w:rPr>
        <w:t>НУ «З</w:t>
      </w:r>
      <w:r w:rsidRPr="003A4DEC">
        <w:rPr>
          <w:sz w:val="28"/>
          <w:szCs w:val="28"/>
          <w:lang w:val="uk-UA"/>
        </w:rPr>
        <w:t>апорізька політехніка»</w:t>
      </w:r>
      <w:r w:rsidRPr="005042B3">
        <w:rPr>
          <w:bCs/>
          <w:iCs/>
          <w:sz w:val="28"/>
          <w:szCs w:val="28"/>
          <w:lang w:val="uk-UA"/>
        </w:rPr>
        <w:t xml:space="preserve"> повинна функціонувати система забезпечення вищим навчальним закладом якості освітньої діяльності та якості вищої освіти (система внутрішнього забезпечення якості), яка передбачає здійснення таких процедур і заходів:</w:t>
      </w:r>
    </w:p>
    <w:p w:rsidR="00FE053C" w:rsidRPr="005042B3" w:rsidRDefault="00FE053C" w:rsidP="00FE053C">
      <w:pPr>
        <w:ind w:firstLine="709"/>
        <w:jc w:val="both"/>
        <w:rPr>
          <w:bCs/>
          <w:iCs/>
          <w:sz w:val="28"/>
          <w:szCs w:val="28"/>
          <w:lang w:val="uk-UA"/>
        </w:rPr>
      </w:pPr>
      <w:bookmarkStart w:id="1" w:name="n277"/>
      <w:bookmarkEnd w:id="1"/>
      <w:r w:rsidRPr="005042B3">
        <w:rPr>
          <w:bCs/>
          <w:iCs/>
          <w:sz w:val="28"/>
          <w:szCs w:val="28"/>
          <w:lang w:val="uk-UA"/>
        </w:rPr>
        <w:t>1) визначення принципів та процедур забезпечення якості вищої освіти;</w:t>
      </w:r>
    </w:p>
    <w:p w:rsidR="00FE053C" w:rsidRPr="005042B3" w:rsidRDefault="00FE053C" w:rsidP="00FE053C">
      <w:pPr>
        <w:ind w:firstLine="709"/>
        <w:jc w:val="both"/>
        <w:rPr>
          <w:bCs/>
          <w:iCs/>
          <w:sz w:val="28"/>
          <w:szCs w:val="28"/>
          <w:lang w:val="uk-UA"/>
        </w:rPr>
      </w:pPr>
      <w:r w:rsidRPr="005042B3">
        <w:rPr>
          <w:bCs/>
          <w:iCs/>
          <w:sz w:val="28"/>
          <w:szCs w:val="28"/>
          <w:lang w:val="uk-UA"/>
        </w:rPr>
        <w:t>2) здійснення моніторингу та періодичного перегляду освітніх програм;</w:t>
      </w:r>
    </w:p>
    <w:p w:rsidR="00FE053C" w:rsidRPr="005042B3" w:rsidRDefault="00FE053C" w:rsidP="00FE053C">
      <w:pPr>
        <w:ind w:firstLine="709"/>
        <w:jc w:val="both"/>
        <w:rPr>
          <w:bCs/>
          <w:iCs/>
          <w:sz w:val="28"/>
          <w:szCs w:val="28"/>
          <w:lang w:val="uk-UA"/>
        </w:rPr>
      </w:pPr>
      <w:r w:rsidRPr="005042B3">
        <w:rPr>
          <w:bCs/>
          <w:iCs/>
          <w:sz w:val="28"/>
          <w:szCs w:val="28"/>
          <w:lang w:val="uk-UA"/>
        </w:rPr>
        <w:t>3) щорічне оцінювання здобувачів вищої освіти, науково-педагогічних і педагогічних працівників вищого навчального закладу та регулярне оприлюднення результатів таких оцінювань на офіційному веб-сайті вищого навчального закладу, на інформаційних стендах та в будь-який інший спосіб;</w:t>
      </w:r>
    </w:p>
    <w:p w:rsidR="00FE053C" w:rsidRPr="005042B3" w:rsidRDefault="00FE053C" w:rsidP="00FE053C">
      <w:pPr>
        <w:ind w:firstLine="709"/>
        <w:jc w:val="both"/>
        <w:rPr>
          <w:bCs/>
          <w:iCs/>
          <w:sz w:val="28"/>
          <w:szCs w:val="28"/>
          <w:lang w:val="uk-UA"/>
        </w:rPr>
      </w:pPr>
      <w:bookmarkStart w:id="2" w:name="n280"/>
      <w:bookmarkEnd w:id="2"/>
      <w:r w:rsidRPr="005042B3">
        <w:rPr>
          <w:bCs/>
          <w:iCs/>
          <w:sz w:val="28"/>
          <w:szCs w:val="28"/>
          <w:lang w:val="uk-UA"/>
        </w:rPr>
        <w:t>4) забезпечення підвищення кваліфікації педагогічних, наукових і науково-педагогічних працівників;</w:t>
      </w:r>
    </w:p>
    <w:p w:rsidR="00FE053C" w:rsidRPr="005042B3" w:rsidRDefault="00FE053C" w:rsidP="00FE053C">
      <w:pPr>
        <w:ind w:firstLine="709"/>
        <w:jc w:val="both"/>
        <w:rPr>
          <w:bCs/>
          <w:iCs/>
          <w:sz w:val="28"/>
          <w:szCs w:val="28"/>
          <w:lang w:val="uk-UA"/>
        </w:rPr>
      </w:pPr>
      <w:bookmarkStart w:id="3" w:name="n281"/>
      <w:bookmarkEnd w:id="3"/>
      <w:r w:rsidRPr="005042B3">
        <w:rPr>
          <w:bCs/>
          <w:iCs/>
          <w:sz w:val="28"/>
          <w:szCs w:val="28"/>
          <w:lang w:val="uk-UA"/>
        </w:rPr>
        <w:t>5) 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rsidR="00FE053C" w:rsidRPr="005042B3" w:rsidRDefault="00FE053C" w:rsidP="00FE053C">
      <w:pPr>
        <w:ind w:firstLine="709"/>
        <w:jc w:val="both"/>
        <w:rPr>
          <w:bCs/>
          <w:iCs/>
          <w:sz w:val="28"/>
          <w:szCs w:val="28"/>
          <w:lang w:val="uk-UA"/>
        </w:rPr>
      </w:pPr>
      <w:r w:rsidRPr="005042B3">
        <w:rPr>
          <w:bCs/>
          <w:iCs/>
          <w:sz w:val="28"/>
          <w:szCs w:val="28"/>
          <w:lang w:val="uk-UA"/>
        </w:rPr>
        <w:t>6) забезпечення наявності інформаційних систем для ефективного управління освітнім процесом;</w:t>
      </w:r>
    </w:p>
    <w:p w:rsidR="00FE053C" w:rsidRPr="005042B3" w:rsidRDefault="00FE053C" w:rsidP="00FE053C">
      <w:pPr>
        <w:ind w:firstLine="709"/>
        <w:jc w:val="both"/>
        <w:rPr>
          <w:bCs/>
          <w:iCs/>
          <w:sz w:val="28"/>
          <w:szCs w:val="28"/>
          <w:lang w:val="uk-UA"/>
        </w:rPr>
      </w:pPr>
      <w:r w:rsidRPr="005042B3">
        <w:rPr>
          <w:bCs/>
          <w:iCs/>
          <w:sz w:val="28"/>
          <w:szCs w:val="28"/>
          <w:lang w:val="uk-UA"/>
        </w:rPr>
        <w:t>7) забезпечення публічності інформації про освітні програми, ступені вищої освіти та кваліфікації;</w:t>
      </w:r>
    </w:p>
    <w:p w:rsidR="00FE053C" w:rsidRPr="005042B3" w:rsidRDefault="00FE053C" w:rsidP="00FE053C">
      <w:pPr>
        <w:ind w:firstLine="709"/>
        <w:jc w:val="both"/>
        <w:rPr>
          <w:bCs/>
          <w:iCs/>
          <w:sz w:val="28"/>
          <w:szCs w:val="28"/>
          <w:lang w:val="uk-UA"/>
        </w:rPr>
      </w:pPr>
      <w:r w:rsidRPr="0074645C">
        <w:rPr>
          <w:bCs/>
          <w:i/>
          <w:iCs/>
          <w:sz w:val="28"/>
          <w:szCs w:val="28"/>
          <w:lang w:val="uk-UA"/>
        </w:rPr>
        <w:t xml:space="preserve">8) </w:t>
      </w:r>
      <w:r w:rsidRPr="005042B3">
        <w:rPr>
          <w:bCs/>
          <w:iCs/>
          <w:sz w:val="28"/>
          <w:szCs w:val="28"/>
          <w:lang w:val="uk-UA"/>
        </w:rPr>
        <w:t>забезпечення ефективної системи запобігання та виявлення академічного плагіату у наукових працях працівників вищих навчальних закладів і здобувачів вищої освіти;</w:t>
      </w:r>
    </w:p>
    <w:p w:rsidR="00FE053C" w:rsidRPr="005042B3" w:rsidRDefault="00FE053C" w:rsidP="00FE053C">
      <w:pPr>
        <w:ind w:firstLine="709"/>
        <w:jc w:val="both"/>
        <w:rPr>
          <w:bCs/>
          <w:iCs/>
          <w:sz w:val="28"/>
          <w:szCs w:val="28"/>
          <w:lang w:val="uk-UA"/>
        </w:rPr>
      </w:pPr>
      <w:bookmarkStart w:id="4" w:name="n285"/>
      <w:bookmarkEnd w:id="4"/>
      <w:r w:rsidRPr="005042B3">
        <w:rPr>
          <w:bCs/>
          <w:iCs/>
          <w:sz w:val="28"/>
          <w:szCs w:val="28"/>
          <w:lang w:val="uk-UA"/>
        </w:rPr>
        <w:t>9) інших процедур і заходів.</w:t>
      </w:r>
    </w:p>
    <w:p w:rsidR="00FE053C" w:rsidRPr="005042B3" w:rsidRDefault="00FE053C" w:rsidP="00FE053C">
      <w:pPr>
        <w:ind w:firstLine="709"/>
        <w:jc w:val="both"/>
        <w:rPr>
          <w:b/>
          <w:sz w:val="28"/>
          <w:szCs w:val="28"/>
          <w:lang w:val="uk-UA" w:eastAsia="uk-UA"/>
        </w:rPr>
      </w:pPr>
      <w:bookmarkStart w:id="5" w:name="n286"/>
      <w:bookmarkEnd w:id="5"/>
      <w:r w:rsidRPr="005042B3">
        <w:rPr>
          <w:bCs/>
          <w:iCs/>
          <w:sz w:val="28"/>
          <w:szCs w:val="28"/>
          <w:lang w:val="uk-UA"/>
        </w:rPr>
        <w:t xml:space="preserve">Система забезпечення якості освітньої діяльності та якості вищої освіти (система внутрішнього забезпечення якості) за поданням </w:t>
      </w:r>
      <w:r>
        <w:rPr>
          <w:sz w:val="28"/>
          <w:szCs w:val="28"/>
          <w:lang w:val="uk-UA"/>
        </w:rPr>
        <w:t>НУ «З</w:t>
      </w:r>
      <w:r w:rsidRPr="003A4DEC">
        <w:rPr>
          <w:sz w:val="28"/>
          <w:szCs w:val="28"/>
          <w:lang w:val="uk-UA"/>
        </w:rPr>
        <w:t>апорізька політехніка»</w:t>
      </w:r>
      <w:r w:rsidRPr="005042B3">
        <w:rPr>
          <w:bCs/>
          <w:iCs/>
          <w:sz w:val="28"/>
          <w:szCs w:val="28"/>
          <w:lang w:val="uk-UA"/>
        </w:rPr>
        <w:t xml:space="preserve"> оцінюється Національним агентством із забезпечення якості вищої освіти або акредитованими ним незалежними установами оцінювання та забезпечення якості вищої освіти на предмет її відповідності вимогам до системи забезпечення якості вищої освіти, що затверджуються Національним агентством із забезпечення якості вищої освіти, та міжнародним </w:t>
      </w:r>
      <w:r w:rsidRPr="005042B3">
        <w:rPr>
          <w:sz w:val="28"/>
          <w:szCs w:val="28"/>
          <w:lang w:val="uk-UA" w:eastAsia="uk-UA"/>
        </w:rPr>
        <w:t xml:space="preserve">стандартам </w:t>
      </w:r>
      <w:r>
        <w:rPr>
          <w:sz w:val="28"/>
          <w:szCs w:val="28"/>
          <w:lang w:val="uk-UA" w:eastAsia="uk-UA"/>
        </w:rPr>
        <w:t>і</w:t>
      </w:r>
      <w:r w:rsidRPr="005042B3">
        <w:rPr>
          <w:sz w:val="28"/>
          <w:szCs w:val="28"/>
          <w:lang w:val="uk-UA" w:eastAsia="uk-UA"/>
        </w:rPr>
        <w:t xml:space="preserve"> рекомендаціям щодо забезпечення якості вищої освіти.</w:t>
      </w:r>
    </w:p>
    <w:p w:rsidR="00FE053C" w:rsidRDefault="00FE053C" w:rsidP="00FE053C">
      <w:pPr>
        <w:shd w:val="clear" w:color="auto" w:fill="FFFFFF"/>
        <w:ind w:right="12" w:firstLine="636"/>
        <w:jc w:val="both"/>
        <w:rPr>
          <w:spacing w:val="-2"/>
          <w:sz w:val="28"/>
          <w:szCs w:val="28"/>
          <w:lang w:val="uk-UA"/>
        </w:rPr>
      </w:pPr>
    </w:p>
    <w:p w:rsidR="00FE053C" w:rsidRPr="0036499F" w:rsidRDefault="00FE053C" w:rsidP="00FE053C">
      <w:pPr>
        <w:shd w:val="clear" w:color="auto" w:fill="FFFFFF"/>
        <w:ind w:right="12" w:firstLine="636"/>
        <w:jc w:val="both"/>
        <w:rPr>
          <w:spacing w:val="-2"/>
          <w:sz w:val="28"/>
          <w:szCs w:val="28"/>
          <w:lang w:val="uk-UA"/>
        </w:rPr>
      </w:pPr>
    </w:p>
    <w:p w:rsidR="00FE053C" w:rsidRDefault="00FE053C" w:rsidP="00FE053C">
      <w:pPr>
        <w:jc w:val="center"/>
        <w:rPr>
          <w:b/>
          <w:sz w:val="28"/>
          <w:szCs w:val="28"/>
          <w:lang w:val="uk-UA" w:eastAsia="uk-UA"/>
        </w:rPr>
      </w:pPr>
      <w:r>
        <w:rPr>
          <w:b/>
          <w:sz w:val="28"/>
          <w:szCs w:val="28"/>
          <w:lang w:val="uk-UA" w:eastAsia="uk-UA"/>
        </w:rPr>
        <w:t>7</w:t>
      </w:r>
      <w:r w:rsidRPr="009C10FD">
        <w:rPr>
          <w:b/>
          <w:sz w:val="28"/>
          <w:szCs w:val="28"/>
          <w:lang w:val="uk-UA" w:eastAsia="uk-UA"/>
        </w:rPr>
        <w:t xml:space="preserve"> ПЕРЕЛІК НОРМАТИВНИХ ДОКУМЕНТІВ,</w:t>
      </w:r>
    </w:p>
    <w:p w:rsidR="00FE053C" w:rsidRPr="009C10FD" w:rsidRDefault="00FE053C" w:rsidP="00FE053C">
      <w:pPr>
        <w:jc w:val="center"/>
        <w:rPr>
          <w:b/>
          <w:sz w:val="28"/>
          <w:szCs w:val="28"/>
          <w:lang w:val="uk-UA" w:eastAsia="uk-UA"/>
        </w:rPr>
      </w:pPr>
      <w:r w:rsidRPr="009C10FD">
        <w:rPr>
          <w:b/>
          <w:sz w:val="28"/>
          <w:szCs w:val="28"/>
          <w:lang w:val="uk-UA" w:eastAsia="uk-UA"/>
        </w:rPr>
        <w:t>НА ЯКИХ БАЗУЄТЬСЯ СТАНДАРТ ВИЩОЇ ОСВІТИ</w:t>
      </w:r>
    </w:p>
    <w:p w:rsidR="00FE053C" w:rsidRPr="009C10FD" w:rsidRDefault="00FE053C" w:rsidP="00FE053C">
      <w:pPr>
        <w:jc w:val="center"/>
        <w:rPr>
          <w:b/>
          <w:sz w:val="28"/>
          <w:szCs w:val="28"/>
          <w:lang w:val="uk-UA"/>
        </w:rPr>
      </w:pPr>
    </w:p>
    <w:p w:rsidR="00FE053C" w:rsidRPr="00AF3A83" w:rsidRDefault="00FE053C" w:rsidP="00FE053C">
      <w:pPr>
        <w:ind w:firstLine="709"/>
        <w:jc w:val="both"/>
        <w:rPr>
          <w:sz w:val="28"/>
          <w:szCs w:val="28"/>
          <w:lang w:val="uk-UA"/>
        </w:rPr>
      </w:pPr>
      <w:r w:rsidRPr="00AF3A83">
        <w:rPr>
          <w:sz w:val="28"/>
          <w:szCs w:val="28"/>
          <w:lang w:val="uk-UA" w:eastAsia="uk-UA"/>
        </w:rPr>
        <w:t>В цьому документі використані такі державні та</w:t>
      </w:r>
      <w:r>
        <w:rPr>
          <w:sz w:val="28"/>
          <w:szCs w:val="28"/>
          <w:lang w:val="uk-UA" w:eastAsia="uk-UA"/>
        </w:rPr>
        <w:t xml:space="preserve"> </w:t>
      </w:r>
      <w:r w:rsidRPr="00AF3A83">
        <w:rPr>
          <w:sz w:val="28"/>
          <w:szCs w:val="28"/>
          <w:lang w:val="uk-UA" w:eastAsia="uk-UA"/>
        </w:rPr>
        <w:t>галузеві стандарти України:</w:t>
      </w:r>
    </w:p>
    <w:p w:rsidR="00FE053C" w:rsidRDefault="00FE053C" w:rsidP="00FE053C">
      <w:pPr>
        <w:pStyle w:val="25"/>
        <w:numPr>
          <w:ilvl w:val="0"/>
          <w:numId w:val="20"/>
        </w:numPr>
        <w:spacing w:after="0" w:line="240" w:lineRule="auto"/>
        <w:ind w:left="142" w:firstLine="567"/>
        <w:jc w:val="both"/>
        <w:rPr>
          <w:rFonts w:ascii="Times New Roman" w:eastAsia="Times New Roman" w:hAnsi="Times New Roman"/>
          <w:sz w:val="28"/>
          <w:szCs w:val="28"/>
          <w:lang w:val="uk-UA" w:eastAsia="uk-UA"/>
        </w:rPr>
      </w:pPr>
      <w:r w:rsidRPr="00AF3A83">
        <w:rPr>
          <w:rFonts w:ascii="Times New Roman" w:eastAsia="Times New Roman" w:hAnsi="Times New Roman"/>
          <w:sz w:val="28"/>
          <w:szCs w:val="28"/>
          <w:lang w:val="uk-UA" w:eastAsia="uk-UA"/>
        </w:rPr>
        <w:t xml:space="preserve"> Закон України № </w:t>
      </w:r>
      <w:r>
        <w:rPr>
          <w:rFonts w:ascii="Times New Roman" w:eastAsia="Times New Roman" w:hAnsi="Times New Roman"/>
          <w:sz w:val="28"/>
          <w:szCs w:val="28"/>
          <w:lang w:val="uk-UA" w:eastAsia="uk-UA"/>
        </w:rPr>
        <w:t>1556-18</w:t>
      </w:r>
      <w:r w:rsidRPr="00AF3A83">
        <w:rPr>
          <w:rFonts w:ascii="Times New Roman" w:eastAsia="Times New Roman" w:hAnsi="Times New Roman"/>
          <w:sz w:val="28"/>
          <w:szCs w:val="28"/>
          <w:lang w:val="uk-UA" w:eastAsia="uk-UA"/>
        </w:rPr>
        <w:t xml:space="preserve"> «Про вищу освіту» </w:t>
      </w:r>
      <w:r w:rsidRPr="00AF3A83">
        <w:rPr>
          <w:rFonts w:ascii="Times New Roman" w:eastAsia="Times New Roman" w:hAnsi="Times New Roman"/>
          <w:i/>
          <w:iCs/>
          <w:spacing w:val="-10"/>
          <w:sz w:val="28"/>
          <w:szCs w:val="28"/>
          <w:lang w:val="uk-UA" w:eastAsia="uk-UA"/>
        </w:rPr>
        <w:t>II</w:t>
      </w:r>
      <w:r w:rsidRPr="00AF3A83">
        <w:rPr>
          <w:rFonts w:ascii="Times New Roman" w:eastAsia="Times New Roman" w:hAnsi="Times New Roman"/>
          <w:sz w:val="28"/>
          <w:szCs w:val="28"/>
          <w:lang w:val="uk-UA" w:eastAsia="uk-UA"/>
        </w:rPr>
        <w:t xml:space="preserve"> Відомості Верховної Ради. – 20</w:t>
      </w:r>
      <w:r>
        <w:rPr>
          <w:rFonts w:ascii="Times New Roman" w:eastAsia="Times New Roman" w:hAnsi="Times New Roman"/>
          <w:sz w:val="28"/>
          <w:szCs w:val="28"/>
          <w:lang w:val="uk-UA" w:eastAsia="uk-UA"/>
        </w:rPr>
        <w:t>14</w:t>
      </w:r>
      <w:r w:rsidRPr="00AF3A83">
        <w:rPr>
          <w:rFonts w:ascii="Times New Roman" w:eastAsia="Times New Roman" w:hAnsi="Times New Roman"/>
          <w:sz w:val="28"/>
          <w:szCs w:val="28"/>
          <w:lang w:val="uk-UA" w:eastAsia="uk-UA"/>
        </w:rPr>
        <w:t xml:space="preserve">. – № </w:t>
      </w:r>
      <w:r>
        <w:rPr>
          <w:rFonts w:ascii="Times New Roman" w:eastAsia="Times New Roman" w:hAnsi="Times New Roman"/>
          <w:sz w:val="28"/>
          <w:szCs w:val="28"/>
          <w:lang w:val="uk-UA" w:eastAsia="uk-UA"/>
        </w:rPr>
        <w:t>37-38.</w:t>
      </w:r>
    </w:p>
    <w:p w:rsidR="00FE053C" w:rsidRDefault="00FE053C" w:rsidP="00FE053C">
      <w:pPr>
        <w:pStyle w:val="25"/>
        <w:numPr>
          <w:ilvl w:val="0"/>
          <w:numId w:val="20"/>
        </w:numPr>
        <w:spacing w:after="0" w:line="240" w:lineRule="auto"/>
        <w:ind w:left="142" w:firstLine="567"/>
        <w:jc w:val="both"/>
        <w:rPr>
          <w:rFonts w:ascii="Times New Roman" w:eastAsia="Times New Roman" w:hAnsi="Times New Roman"/>
          <w:sz w:val="28"/>
          <w:szCs w:val="28"/>
          <w:lang w:val="uk-UA" w:eastAsia="uk-UA"/>
        </w:rPr>
      </w:pPr>
      <w:r w:rsidRPr="00742AFF">
        <w:rPr>
          <w:rFonts w:ascii="Times New Roman" w:eastAsia="Times New Roman" w:hAnsi="Times New Roman"/>
          <w:sz w:val="28"/>
          <w:szCs w:val="28"/>
          <w:lang w:val="uk-UA" w:eastAsia="uk-UA"/>
        </w:rPr>
        <w:t xml:space="preserve">Міжнародна стандартна класифікація освіти </w:t>
      </w:r>
      <w:r w:rsidRPr="00742AFF">
        <w:rPr>
          <w:rFonts w:ascii="Times New Roman" w:eastAsia="Times New Roman" w:hAnsi="Times New Roman"/>
          <w:sz w:val="28"/>
          <w:szCs w:val="28"/>
          <w:lang w:val="uk-UA"/>
        </w:rPr>
        <w:t>(ISCED –</w:t>
      </w:r>
      <w:r w:rsidRPr="00742AFF">
        <w:rPr>
          <w:rFonts w:ascii="Times New Roman" w:eastAsia="Times New Roman" w:hAnsi="Times New Roman"/>
          <w:sz w:val="28"/>
          <w:szCs w:val="28"/>
          <w:lang w:val="uk-UA" w:eastAsia="uk-UA"/>
        </w:rPr>
        <w:t xml:space="preserve"> 97: </w:t>
      </w:r>
      <w:r w:rsidRPr="00742AFF">
        <w:rPr>
          <w:rFonts w:ascii="Times New Roman" w:eastAsia="Times New Roman" w:hAnsi="Times New Roman"/>
          <w:sz w:val="28"/>
          <w:szCs w:val="28"/>
          <w:lang w:val="uk-UA"/>
        </w:rPr>
        <w:t>International Standard Classification of Education/UNESCO, Paris).</w:t>
      </w:r>
      <w:r w:rsidRPr="00742AFF">
        <w:rPr>
          <w:rFonts w:ascii="Times New Roman" w:eastAsia="Times New Roman" w:hAnsi="Times New Roman"/>
          <w:sz w:val="28"/>
          <w:szCs w:val="28"/>
          <w:lang w:val="uk-UA"/>
        </w:rPr>
        <w:tab/>
      </w:r>
    </w:p>
    <w:p w:rsidR="00F817FC" w:rsidRPr="00FE053C" w:rsidRDefault="00F817FC">
      <w:pPr>
        <w:rPr>
          <w:sz w:val="28"/>
          <w:szCs w:val="28"/>
          <w:lang w:val="uk-UA"/>
        </w:rPr>
      </w:pPr>
    </w:p>
    <w:sectPr w:rsidR="00F817FC" w:rsidRPr="00FE053C" w:rsidSect="004704E4">
      <w:footerReference w:type="even" r:id="rId10"/>
      <w:footerReference w:type="default" r:id="rId11"/>
      <w:pgSz w:w="11909" w:h="16834"/>
      <w:pgMar w:top="993" w:right="851" w:bottom="1276" w:left="1418" w:header="708" w:footer="708" w:gutter="0"/>
      <w:pgNumType w:start="1"/>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BC4" w:rsidRDefault="00E90BC4" w:rsidP="00FF497A">
      <w:r>
        <w:separator/>
      </w:r>
    </w:p>
  </w:endnote>
  <w:endnote w:type="continuationSeparator" w:id="0">
    <w:p w:rsidR="00E90BC4" w:rsidRDefault="00E90BC4" w:rsidP="00FF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swiss"/>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56" w:rsidRDefault="00C06D56" w:rsidP="003342F8">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06D56" w:rsidRDefault="00C06D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56" w:rsidRDefault="00C06D56" w:rsidP="003342F8">
    <w:pPr>
      <w:pStyle w:val="a5"/>
      <w:jc w:val="center"/>
    </w:pPr>
  </w:p>
  <w:p w:rsidR="00C06D56" w:rsidRDefault="00C06D5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78" w:rsidRDefault="00E90BC4" w:rsidP="005A095C">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D30278" w:rsidRDefault="00E90BC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78" w:rsidRPr="00FF497A" w:rsidRDefault="00E90BC4" w:rsidP="005A095C">
    <w:pPr>
      <w:pStyle w:val="a5"/>
      <w:framePr w:wrap="around" w:vAnchor="text" w:hAnchor="margin" w:xAlign="center" w:y="1"/>
      <w:rPr>
        <w:rStyle w:val="af2"/>
        <w:lang w:val="uk-UA"/>
      </w:rPr>
    </w:pPr>
    <w:r>
      <w:rPr>
        <w:rStyle w:val="af2"/>
      </w:rPr>
      <w:fldChar w:fldCharType="begin"/>
    </w:r>
    <w:r>
      <w:rPr>
        <w:rStyle w:val="af2"/>
      </w:rPr>
      <w:instrText xml:space="preserve">PAGE  </w:instrText>
    </w:r>
    <w:r>
      <w:rPr>
        <w:rStyle w:val="af2"/>
      </w:rPr>
      <w:fldChar w:fldCharType="separate"/>
    </w:r>
    <w:r w:rsidR="00DF28BC">
      <w:rPr>
        <w:rStyle w:val="af2"/>
        <w:noProof/>
      </w:rPr>
      <w:t>20</w:t>
    </w:r>
    <w:r>
      <w:rPr>
        <w:rStyle w:val="af2"/>
      </w:rPr>
      <w:fldChar w:fldCharType="end"/>
    </w:r>
  </w:p>
  <w:p w:rsidR="00D30278" w:rsidRDefault="00E90BC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BC4" w:rsidRDefault="00E90BC4" w:rsidP="00FF497A">
      <w:r>
        <w:separator/>
      </w:r>
    </w:p>
  </w:footnote>
  <w:footnote w:type="continuationSeparator" w:id="0">
    <w:p w:rsidR="00E90BC4" w:rsidRDefault="00E90BC4" w:rsidP="00FF4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36C"/>
    <w:multiLevelType w:val="hybridMultilevel"/>
    <w:tmpl w:val="AC50F480"/>
    <w:lvl w:ilvl="0" w:tplc="04190011">
      <w:start w:val="1"/>
      <w:numFmt w:val="decimal"/>
      <w:lvlText w:val="%1)"/>
      <w:lvlJc w:val="left"/>
      <w:pPr>
        <w:ind w:left="60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A0C66"/>
    <w:multiLevelType w:val="hybridMultilevel"/>
    <w:tmpl w:val="14D0B53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6F24EB"/>
    <w:multiLevelType w:val="hybridMultilevel"/>
    <w:tmpl w:val="C754670E"/>
    <w:lvl w:ilvl="0" w:tplc="04190011">
      <w:start w:val="1"/>
      <w:numFmt w:val="decimal"/>
      <w:lvlText w:val="%1)"/>
      <w:lvlJc w:val="left"/>
      <w:pPr>
        <w:ind w:left="1429" w:hanging="360"/>
      </w:pPr>
      <w:rPr>
        <w:rFonts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nsid w:val="129511D7"/>
    <w:multiLevelType w:val="hybridMultilevel"/>
    <w:tmpl w:val="BC8E1E42"/>
    <w:lvl w:ilvl="0" w:tplc="0419000F">
      <w:start w:val="1"/>
      <w:numFmt w:val="decimal"/>
      <w:lvlText w:val="%1."/>
      <w:lvlJc w:val="left"/>
      <w:pPr>
        <w:ind w:left="720" w:hanging="360"/>
      </w:pPr>
      <w:rPr>
        <w:rFonts w:hint="default"/>
      </w:rPr>
    </w:lvl>
    <w:lvl w:ilvl="1" w:tplc="51688FE0">
      <w:start w:val="1"/>
      <w:numFmt w:val="decimal"/>
      <w:lvlText w:val="%2)"/>
      <w:lvlJc w:val="left"/>
      <w:pPr>
        <w:tabs>
          <w:tab w:val="num" w:pos="1440"/>
        </w:tabs>
        <w:ind w:left="1440" w:hanging="360"/>
      </w:pPr>
      <w:rPr>
        <w:rFonts w:hint="default"/>
        <w:i/>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B86284"/>
    <w:multiLevelType w:val="hybridMultilevel"/>
    <w:tmpl w:val="55AAE8E2"/>
    <w:lvl w:ilvl="0" w:tplc="04190011">
      <w:start w:val="1"/>
      <w:numFmt w:val="decimal"/>
      <w:lvlText w:val="%1)"/>
      <w:lvlJc w:val="left"/>
      <w:pPr>
        <w:ind w:left="1069" w:hanging="360"/>
      </w:pPr>
      <w:rPr>
        <w:rFonts w:hint="default"/>
        <w:i/>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1D3E28"/>
    <w:multiLevelType w:val="hybridMultilevel"/>
    <w:tmpl w:val="3D6EF130"/>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6128E"/>
    <w:multiLevelType w:val="hybridMultilevel"/>
    <w:tmpl w:val="DDCA18F4"/>
    <w:lvl w:ilvl="0" w:tplc="04190011">
      <w:start w:val="1"/>
      <w:numFmt w:val="decimal"/>
      <w:lvlText w:val="%1)"/>
      <w:lvlJc w:val="left"/>
      <w:pPr>
        <w:ind w:left="1069" w:hanging="360"/>
      </w:pPr>
      <w:rPr>
        <w:rFonts w:hint="default"/>
        <w:i/>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6A0680"/>
    <w:multiLevelType w:val="hybridMultilevel"/>
    <w:tmpl w:val="29D661BC"/>
    <w:lvl w:ilvl="0" w:tplc="08701B24">
      <w:start w:val="1"/>
      <w:numFmt w:val="decimal"/>
      <w:lvlText w:val="%1."/>
      <w:lvlJc w:val="left"/>
      <w:pPr>
        <w:tabs>
          <w:tab w:val="num" w:pos="424"/>
        </w:tabs>
        <w:ind w:left="424" w:hanging="360"/>
      </w:pPr>
      <w:rPr>
        <w:rFonts w:hint="default"/>
      </w:rPr>
    </w:lvl>
    <w:lvl w:ilvl="1" w:tplc="F53A43C0">
      <w:start w:val="18"/>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864"/>
        </w:tabs>
        <w:ind w:left="1864" w:hanging="180"/>
      </w:pPr>
    </w:lvl>
    <w:lvl w:ilvl="3" w:tplc="0419000F" w:tentative="1">
      <w:start w:val="1"/>
      <w:numFmt w:val="decimal"/>
      <w:lvlText w:val="%4."/>
      <w:lvlJc w:val="left"/>
      <w:pPr>
        <w:tabs>
          <w:tab w:val="num" w:pos="2584"/>
        </w:tabs>
        <w:ind w:left="2584" w:hanging="360"/>
      </w:pPr>
    </w:lvl>
    <w:lvl w:ilvl="4" w:tplc="04190019" w:tentative="1">
      <w:start w:val="1"/>
      <w:numFmt w:val="lowerLetter"/>
      <w:lvlText w:val="%5."/>
      <w:lvlJc w:val="left"/>
      <w:pPr>
        <w:tabs>
          <w:tab w:val="num" w:pos="3304"/>
        </w:tabs>
        <w:ind w:left="3304" w:hanging="360"/>
      </w:pPr>
    </w:lvl>
    <w:lvl w:ilvl="5" w:tplc="0419001B" w:tentative="1">
      <w:start w:val="1"/>
      <w:numFmt w:val="lowerRoman"/>
      <w:lvlText w:val="%6."/>
      <w:lvlJc w:val="right"/>
      <w:pPr>
        <w:tabs>
          <w:tab w:val="num" w:pos="4024"/>
        </w:tabs>
        <w:ind w:left="4024" w:hanging="180"/>
      </w:pPr>
    </w:lvl>
    <w:lvl w:ilvl="6" w:tplc="0419000F" w:tentative="1">
      <w:start w:val="1"/>
      <w:numFmt w:val="decimal"/>
      <w:lvlText w:val="%7."/>
      <w:lvlJc w:val="left"/>
      <w:pPr>
        <w:tabs>
          <w:tab w:val="num" w:pos="4744"/>
        </w:tabs>
        <w:ind w:left="4744" w:hanging="360"/>
      </w:pPr>
    </w:lvl>
    <w:lvl w:ilvl="7" w:tplc="04190019" w:tentative="1">
      <w:start w:val="1"/>
      <w:numFmt w:val="lowerLetter"/>
      <w:lvlText w:val="%8."/>
      <w:lvlJc w:val="left"/>
      <w:pPr>
        <w:tabs>
          <w:tab w:val="num" w:pos="5464"/>
        </w:tabs>
        <w:ind w:left="5464" w:hanging="360"/>
      </w:pPr>
    </w:lvl>
    <w:lvl w:ilvl="8" w:tplc="0419001B" w:tentative="1">
      <w:start w:val="1"/>
      <w:numFmt w:val="lowerRoman"/>
      <w:lvlText w:val="%9."/>
      <w:lvlJc w:val="right"/>
      <w:pPr>
        <w:tabs>
          <w:tab w:val="num" w:pos="6184"/>
        </w:tabs>
        <w:ind w:left="6184" w:hanging="180"/>
      </w:pPr>
    </w:lvl>
  </w:abstractNum>
  <w:abstractNum w:abstractNumId="8">
    <w:nsid w:val="2468702F"/>
    <w:multiLevelType w:val="hybridMultilevel"/>
    <w:tmpl w:val="A000B986"/>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EF2908"/>
    <w:multiLevelType w:val="hybridMultilevel"/>
    <w:tmpl w:val="01A22332"/>
    <w:lvl w:ilvl="0" w:tplc="C4D6D7D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B14CFE"/>
    <w:multiLevelType w:val="hybridMultilevel"/>
    <w:tmpl w:val="9D1256C2"/>
    <w:lvl w:ilvl="0" w:tplc="A8CE5932">
      <w:start w:val="1"/>
      <w:numFmt w:val="decimal"/>
      <w:lvlText w:val="%1)"/>
      <w:lvlJc w:val="left"/>
      <w:pPr>
        <w:ind w:left="2138"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6A52C0"/>
    <w:multiLevelType w:val="hybridMultilevel"/>
    <w:tmpl w:val="7E62E016"/>
    <w:lvl w:ilvl="0" w:tplc="04190011">
      <w:start w:val="1"/>
      <w:numFmt w:val="decimal"/>
      <w:lvlText w:val="%1)"/>
      <w:lvlJc w:val="left"/>
      <w:pPr>
        <w:ind w:left="928" w:hanging="360"/>
      </w:pPr>
      <w:rPr>
        <w:rFonts w:hint="default"/>
      </w:rPr>
    </w:lvl>
    <w:lvl w:ilvl="1" w:tplc="EFBC7ECC">
      <w:numFmt w:val="bullet"/>
      <w:lvlText w:val="-"/>
      <w:lvlJc w:val="left"/>
      <w:pPr>
        <w:ind w:left="2494" w:hanging="705"/>
      </w:pPr>
      <w:rPr>
        <w:rFonts w:ascii="Times New Roman" w:eastAsia="Calibri" w:hAnsi="Times New Roman" w:cs="Times New Roman" w:hint="default"/>
      </w:rPr>
    </w:lvl>
    <w:lvl w:ilvl="2" w:tplc="CE60DE28">
      <w:numFmt w:val="bullet"/>
      <w:lvlText w:val="–"/>
      <w:lvlJc w:val="left"/>
      <w:pPr>
        <w:ind w:left="3484" w:hanging="975"/>
      </w:pPr>
      <w:rPr>
        <w:rFonts w:ascii="Times New Roman" w:eastAsia="Times New Roman" w:hAnsi="Times New Roman" w:cs="Times New Roman" w:hint="default"/>
        <w:i/>
        <w:color w:val="000000"/>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0865E0"/>
    <w:multiLevelType w:val="hybridMultilevel"/>
    <w:tmpl w:val="3AF4EC86"/>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FC69D3"/>
    <w:multiLevelType w:val="hybridMultilevel"/>
    <w:tmpl w:val="50D2015A"/>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3467B7"/>
    <w:multiLevelType w:val="hybridMultilevel"/>
    <w:tmpl w:val="DC042BF8"/>
    <w:lvl w:ilvl="0" w:tplc="148EE13C">
      <w:start w:val="1"/>
      <w:numFmt w:val="decimal"/>
      <w:lvlText w:val="%1)"/>
      <w:lvlJc w:val="left"/>
      <w:pPr>
        <w:ind w:left="928" w:hanging="360"/>
      </w:pPr>
      <w:rPr>
        <w:rFonts w:hint="default"/>
        <w:sz w:val="24"/>
        <w:szCs w:val="24"/>
      </w:rPr>
    </w:lvl>
    <w:lvl w:ilvl="1" w:tplc="EFBC7ECC">
      <w:numFmt w:val="bullet"/>
      <w:lvlText w:val="-"/>
      <w:lvlJc w:val="left"/>
      <w:pPr>
        <w:ind w:left="2494" w:hanging="705"/>
      </w:pPr>
      <w:rPr>
        <w:rFonts w:ascii="Times New Roman" w:eastAsia="Calibri" w:hAnsi="Times New Roman" w:cs="Times New Roman" w:hint="default"/>
      </w:rPr>
    </w:lvl>
    <w:lvl w:ilvl="2" w:tplc="CE60DE28">
      <w:numFmt w:val="bullet"/>
      <w:lvlText w:val="–"/>
      <w:lvlJc w:val="left"/>
      <w:pPr>
        <w:ind w:left="3484" w:hanging="975"/>
      </w:pPr>
      <w:rPr>
        <w:rFonts w:ascii="Times New Roman" w:eastAsia="Times New Roman" w:hAnsi="Times New Roman" w:cs="Times New Roman" w:hint="default"/>
        <w:i/>
        <w:color w:val="000000"/>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2D5E61"/>
    <w:multiLevelType w:val="hybridMultilevel"/>
    <w:tmpl w:val="0EAE8AA4"/>
    <w:lvl w:ilvl="0" w:tplc="0419000F">
      <w:start w:val="5"/>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5B8756B"/>
    <w:multiLevelType w:val="hybridMultilevel"/>
    <w:tmpl w:val="26225FEE"/>
    <w:lvl w:ilvl="0" w:tplc="470039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EDA3731"/>
    <w:multiLevelType w:val="multilevel"/>
    <w:tmpl w:val="EE9A48E6"/>
    <w:lvl w:ilvl="0">
      <w:start w:val="1"/>
      <w:numFmt w:val="decimal"/>
      <w:lvlText w:val="%1)"/>
      <w:lvlJc w:val="left"/>
      <w:pPr>
        <w:ind w:left="928" w:hanging="360"/>
      </w:pPr>
      <w:rPr>
        <w:rFonts w:hint="default"/>
      </w:rPr>
    </w:lvl>
    <w:lvl w:ilvl="1">
      <w:numFmt w:val="bullet"/>
      <w:lvlText w:val="-"/>
      <w:lvlJc w:val="left"/>
      <w:pPr>
        <w:ind w:left="2494" w:hanging="705"/>
      </w:pPr>
      <w:rPr>
        <w:rFonts w:ascii="Times New Roman" w:eastAsia="Calibri" w:hAnsi="Times New Roman" w:cs="Times New Roman" w:hint="default"/>
      </w:rPr>
    </w:lvl>
    <w:lvl w:ilvl="2">
      <w:numFmt w:val="bullet"/>
      <w:lvlText w:val="–"/>
      <w:lvlJc w:val="left"/>
      <w:pPr>
        <w:ind w:left="3484" w:hanging="975"/>
      </w:pPr>
      <w:rPr>
        <w:rFonts w:ascii="Times New Roman" w:eastAsia="Times New Roman" w:hAnsi="Times New Roman" w:cs="Times New Roman" w:hint="default"/>
        <w:i/>
        <w:color w:val="000000"/>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50CE3061"/>
    <w:multiLevelType w:val="hybridMultilevel"/>
    <w:tmpl w:val="8E40C922"/>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317455"/>
    <w:multiLevelType w:val="hybridMultilevel"/>
    <w:tmpl w:val="755CED88"/>
    <w:lvl w:ilvl="0" w:tplc="CE2022C0">
      <w:start w:val="1"/>
      <w:numFmt w:val="decimal"/>
      <w:lvlText w:val="%1)"/>
      <w:lvlJc w:val="left"/>
      <w:pPr>
        <w:tabs>
          <w:tab w:val="num" w:pos="394"/>
        </w:tabs>
        <w:ind w:left="394" w:hanging="360"/>
      </w:pPr>
      <w:rPr>
        <w:rFonts w:hint="default"/>
        <w:i/>
        <w:sz w:val="24"/>
      </w:rPr>
    </w:lvl>
    <w:lvl w:ilvl="1" w:tplc="04190019">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20">
    <w:nsid w:val="56B80AAD"/>
    <w:multiLevelType w:val="hybridMultilevel"/>
    <w:tmpl w:val="22207714"/>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2B5E2B"/>
    <w:multiLevelType w:val="hybridMultilevel"/>
    <w:tmpl w:val="460804F4"/>
    <w:lvl w:ilvl="0" w:tplc="04190011">
      <w:start w:val="1"/>
      <w:numFmt w:val="decimal"/>
      <w:lvlText w:val="%1)"/>
      <w:lvlJc w:val="left"/>
      <w:pPr>
        <w:ind w:left="2138"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75174D"/>
    <w:multiLevelType w:val="hybridMultilevel"/>
    <w:tmpl w:val="2FB0EFD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9960E8"/>
    <w:multiLevelType w:val="hybridMultilevel"/>
    <w:tmpl w:val="DE8C1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272213"/>
    <w:multiLevelType w:val="hybridMultilevel"/>
    <w:tmpl w:val="D0224EF0"/>
    <w:lvl w:ilvl="0" w:tplc="BB949C3A">
      <w:start w:val="1"/>
      <w:numFmt w:val="bullet"/>
      <w:lvlText w:val="—"/>
      <w:lvlJc w:val="left"/>
      <w:pPr>
        <w:ind w:left="1356"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CC2231"/>
    <w:multiLevelType w:val="hybridMultilevel"/>
    <w:tmpl w:val="B3FC7D20"/>
    <w:lvl w:ilvl="0" w:tplc="C5CA7C12">
      <w:start w:val="8"/>
      <w:numFmt w:val="bullet"/>
      <w:lvlText w:val="–"/>
      <w:lvlJc w:val="left"/>
      <w:pPr>
        <w:ind w:left="36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2E80F20"/>
    <w:multiLevelType w:val="multilevel"/>
    <w:tmpl w:val="EE9A48E6"/>
    <w:lvl w:ilvl="0">
      <w:start w:val="1"/>
      <w:numFmt w:val="decimal"/>
      <w:lvlText w:val="%1)"/>
      <w:lvlJc w:val="left"/>
      <w:pPr>
        <w:ind w:left="928" w:hanging="360"/>
      </w:pPr>
      <w:rPr>
        <w:rFonts w:hint="default"/>
      </w:rPr>
    </w:lvl>
    <w:lvl w:ilvl="1">
      <w:numFmt w:val="bullet"/>
      <w:lvlText w:val="-"/>
      <w:lvlJc w:val="left"/>
      <w:pPr>
        <w:ind w:left="2494" w:hanging="705"/>
      </w:pPr>
      <w:rPr>
        <w:rFonts w:ascii="Times New Roman" w:eastAsia="Calibri" w:hAnsi="Times New Roman" w:cs="Times New Roman" w:hint="default"/>
      </w:rPr>
    </w:lvl>
    <w:lvl w:ilvl="2">
      <w:numFmt w:val="bullet"/>
      <w:lvlText w:val="–"/>
      <w:lvlJc w:val="left"/>
      <w:pPr>
        <w:ind w:left="3484" w:hanging="975"/>
      </w:pPr>
      <w:rPr>
        <w:rFonts w:ascii="Times New Roman" w:eastAsia="Times New Roman" w:hAnsi="Times New Roman" w:cs="Times New Roman" w:hint="default"/>
        <w:i/>
        <w:color w:val="000000"/>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7F0E0F83"/>
    <w:multiLevelType w:val="hybridMultilevel"/>
    <w:tmpl w:val="743C8F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3"/>
  </w:num>
  <w:num w:numId="3">
    <w:abstractNumId w:val="23"/>
  </w:num>
  <w:num w:numId="4">
    <w:abstractNumId w:val="14"/>
  </w:num>
  <w:num w:numId="5">
    <w:abstractNumId w:val="1"/>
  </w:num>
  <w:num w:numId="6">
    <w:abstractNumId w:val="6"/>
  </w:num>
  <w:num w:numId="7">
    <w:abstractNumId w:val="0"/>
  </w:num>
  <w:num w:numId="8">
    <w:abstractNumId w:val="22"/>
  </w:num>
  <w:num w:numId="9">
    <w:abstractNumId w:val="4"/>
  </w:num>
  <w:num w:numId="10">
    <w:abstractNumId w:val="18"/>
  </w:num>
  <w:num w:numId="11">
    <w:abstractNumId w:val="2"/>
  </w:num>
  <w:num w:numId="12">
    <w:abstractNumId w:val="11"/>
  </w:num>
  <w:num w:numId="13">
    <w:abstractNumId w:val="12"/>
  </w:num>
  <w:num w:numId="14">
    <w:abstractNumId w:val="21"/>
  </w:num>
  <w:num w:numId="15">
    <w:abstractNumId w:val="20"/>
  </w:num>
  <w:num w:numId="16">
    <w:abstractNumId w:val="8"/>
  </w:num>
  <w:num w:numId="17">
    <w:abstractNumId w:val="13"/>
  </w:num>
  <w:num w:numId="18">
    <w:abstractNumId w:val="10"/>
  </w:num>
  <w:num w:numId="19">
    <w:abstractNumId w:val="5"/>
  </w:num>
  <w:num w:numId="20">
    <w:abstractNumId w:val="16"/>
  </w:num>
  <w:num w:numId="21">
    <w:abstractNumId w:val="24"/>
  </w:num>
  <w:num w:numId="22">
    <w:abstractNumId w:val="7"/>
  </w:num>
  <w:num w:numId="23">
    <w:abstractNumId w:val="15"/>
  </w:num>
  <w:num w:numId="24">
    <w:abstractNumId w:val="27"/>
  </w:num>
  <w:num w:numId="25">
    <w:abstractNumId w:val="17"/>
  </w:num>
  <w:num w:numId="26">
    <w:abstractNumId w:val="19"/>
  </w:num>
  <w:num w:numId="27">
    <w:abstractNumId w:val="9"/>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63"/>
    <w:rsid w:val="00003BF0"/>
    <w:rsid w:val="00037C93"/>
    <w:rsid w:val="00042008"/>
    <w:rsid w:val="00081D05"/>
    <w:rsid w:val="000A473B"/>
    <w:rsid w:val="000A4DDB"/>
    <w:rsid w:val="000B5585"/>
    <w:rsid w:val="000C45BC"/>
    <w:rsid w:val="000D5FEE"/>
    <w:rsid w:val="00104676"/>
    <w:rsid w:val="00106433"/>
    <w:rsid w:val="00110308"/>
    <w:rsid w:val="00132138"/>
    <w:rsid w:val="001479A7"/>
    <w:rsid w:val="001600FF"/>
    <w:rsid w:val="00171E26"/>
    <w:rsid w:val="00173C1B"/>
    <w:rsid w:val="001D09AE"/>
    <w:rsid w:val="001F4989"/>
    <w:rsid w:val="00201D56"/>
    <w:rsid w:val="00202976"/>
    <w:rsid w:val="002155E2"/>
    <w:rsid w:val="002366AF"/>
    <w:rsid w:val="00245338"/>
    <w:rsid w:val="00262372"/>
    <w:rsid w:val="00266ECD"/>
    <w:rsid w:val="002675E0"/>
    <w:rsid w:val="002829AF"/>
    <w:rsid w:val="00283E5A"/>
    <w:rsid w:val="00290441"/>
    <w:rsid w:val="00290F51"/>
    <w:rsid w:val="002D50A1"/>
    <w:rsid w:val="002E3218"/>
    <w:rsid w:val="002E7D7E"/>
    <w:rsid w:val="002F54A7"/>
    <w:rsid w:val="00350263"/>
    <w:rsid w:val="00372129"/>
    <w:rsid w:val="00373C77"/>
    <w:rsid w:val="00392500"/>
    <w:rsid w:val="003B344B"/>
    <w:rsid w:val="003D2E0B"/>
    <w:rsid w:val="003D5237"/>
    <w:rsid w:val="003E5B4A"/>
    <w:rsid w:val="003F27F1"/>
    <w:rsid w:val="003F79E0"/>
    <w:rsid w:val="00406865"/>
    <w:rsid w:val="00410C97"/>
    <w:rsid w:val="00413CDE"/>
    <w:rsid w:val="004426D2"/>
    <w:rsid w:val="00442A71"/>
    <w:rsid w:val="004435E5"/>
    <w:rsid w:val="0049018F"/>
    <w:rsid w:val="00492E5D"/>
    <w:rsid w:val="004D5D81"/>
    <w:rsid w:val="005260F2"/>
    <w:rsid w:val="00530086"/>
    <w:rsid w:val="00555424"/>
    <w:rsid w:val="00586CA5"/>
    <w:rsid w:val="005919F4"/>
    <w:rsid w:val="0059761E"/>
    <w:rsid w:val="005A2BBF"/>
    <w:rsid w:val="005A60C7"/>
    <w:rsid w:val="005A748A"/>
    <w:rsid w:val="005B46E3"/>
    <w:rsid w:val="005D1B64"/>
    <w:rsid w:val="005D6D4D"/>
    <w:rsid w:val="005E2841"/>
    <w:rsid w:val="00604677"/>
    <w:rsid w:val="00607191"/>
    <w:rsid w:val="006163FB"/>
    <w:rsid w:val="00617BDA"/>
    <w:rsid w:val="00640E03"/>
    <w:rsid w:val="00644444"/>
    <w:rsid w:val="00657A13"/>
    <w:rsid w:val="00694987"/>
    <w:rsid w:val="006A3F04"/>
    <w:rsid w:val="006A7458"/>
    <w:rsid w:val="006B37E5"/>
    <w:rsid w:val="006B3884"/>
    <w:rsid w:val="006B61B0"/>
    <w:rsid w:val="006C3C60"/>
    <w:rsid w:val="006C73C9"/>
    <w:rsid w:val="006E33F0"/>
    <w:rsid w:val="00721973"/>
    <w:rsid w:val="007258F1"/>
    <w:rsid w:val="00725CD8"/>
    <w:rsid w:val="00737109"/>
    <w:rsid w:val="00750FAA"/>
    <w:rsid w:val="00787B00"/>
    <w:rsid w:val="007B2562"/>
    <w:rsid w:val="007C0E53"/>
    <w:rsid w:val="007E3501"/>
    <w:rsid w:val="007E3EC5"/>
    <w:rsid w:val="007E5D7B"/>
    <w:rsid w:val="007E7751"/>
    <w:rsid w:val="007F48FE"/>
    <w:rsid w:val="007F5D03"/>
    <w:rsid w:val="007F76F4"/>
    <w:rsid w:val="00802F0A"/>
    <w:rsid w:val="00812519"/>
    <w:rsid w:val="0083266C"/>
    <w:rsid w:val="008475B0"/>
    <w:rsid w:val="00855B61"/>
    <w:rsid w:val="00864BEF"/>
    <w:rsid w:val="008802AE"/>
    <w:rsid w:val="008922CE"/>
    <w:rsid w:val="008A5766"/>
    <w:rsid w:val="008B1095"/>
    <w:rsid w:val="008E1F14"/>
    <w:rsid w:val="008E3DB4"/>
    <w:rsid w:val="008E7E9A"/>
    <w:rsid w:val="00923D5B"/>
    <w:rsid w:val="00931074"/>
    <w:rsid w:val="00942F7E"/>
    <w:rsid w:val="00950B10"/>
    <w:rsid w:val="00971DFB"/>
    <w:rsid w:val="00984CAF"/>
    <w:rsid w:val="00985EB2"/>
    <w:rsid w:val="009B4EBB"/>
    <w:rsid w:val="009E4FA4"/>
    <w:rsid w:val="009F7796"/>
    <w:rsid w:val="00A217C0"/>
    <w:rsid w:val="00A443D8"/>
    <w:rsid w:val="00A63208"/>
    <w:rsid w:val="00A819D0"/>
    <w:rsid w:val="00AA3448"/>
    <w:rsid w:val="00AB14D3"/>
    <w:rsid w:val="00AB216B"/>
    <w:rsid w:val="00AB624F"/>
    <w:rsid w:val="00AC3C3D"/>
    <w:rsid w:val="00AD1788"/>
    <w:rsid w:val="00AF25B5"/>
    <w:rsid w:val="00AF28E1"/>
    <w:rsid w:val="00B0255C"/>
    <w:rsid w:val="00B12D96"/>
    <w:rsid w:val="00B46749"/>
    <w:rsid w:val="00B52F40"/>
    <w:rsid w:val="00B54C87"/>
    <w:rsid w:val="00B665CD"/>
    <w:rsid w:val="00B73315"/>
    <w:rsid w:val="00B77997"/>
    <w:rsid w:val="00B85CDD"/>
    <w:rsid w:val="00BA7CEB"/>
    <w:rsid w:val="00BB3D35"/>
    <w:rsid w:val="00BF0C1D"/>
    <w:rsid w:val="00BF0FC8"/>
    <w:rsid w:val="00BF1213"/>
    <w:rsid w:val="00C0094C"/>
    <w:rsid w:val="00C0585C"/>
    <w:rsid w:val="00C06D56"/>
    <w:rsid w:val="00C177F6"/>
    <w:rsid w:val="00C20351"/>
    <w:rsid w:val="00C4006D"/>
    <w:rsid w:val="00C7188A"/>
    <w:rsid w:val="00C724D1"/>
    <w:rsid w:val="00CA568D"/>
    <w:rsid w:val="00CB0D04"/>
    <w:rsid w:val="00CC77F6"/>
    <w:rsid w:val="00CD0EBE"/>
    <w:rsid w:val="00CD1028"/>
    <w:rsid w:val="00D007F3"/>
    <w:rsid w:val="00D04449"/>
    <w:rsid w:val="00D11390"/>
    <w:rsid w:val="00D23B68"/>
    <w:rsid w:val="00D35791"/>
    <w:rsid w:val="00D55068"/>
    <w:rsid w:val="00D85723"/>
    <w:rsid w:val="00D93627"/>
    <w:rsid w:val="00D969AF"/>
    <w:rsid w:val="00DA14BC"/>
    <w:rsid w:val="00DB0467"/>
    <w:rsid w:val="00DB3596"/>
    <w:rsid w:val="00DB6AD8"/>
    <w:rsid w:val="00DC238E"/>
    <w:rsid w:val="00DD51D0"/>
    <w:rsid w:val="00DE2783"/>
    <w:rsid w:val="00DF28BC"/>
    <w:rsid w:val="00E0737A"/>
    <w:rsid w:val="00E16A76"/>
    <w:rsid w:val="00E17D08"/>
    <w:rsid w:val="00E25872"/>
    <w:rsid w:val="00E2786D"/>
    <w:rsid w:val="00E35D41"/>
    <w:rsid w:val="00E44F8B"/>
    <w:rsid w:val="00E55ECC"/>
    <w:rsid w:val="00E644C0"/>
    <w:rsid w:val="00E73D07"/>
    <w:rsid w:val="00E90BC4"/>
    <w:rsid w:val="00EB406F"/>
    <w:rsid w:val="00EB5DA3"/>
    <w:rsid w:val="00EC206D"/>
    <w:rsid w:val="00EC785E"/>
    <w:rsid w:val="00EC79CF"/>
    <w:rsid w:val="00EC7C0E"/>
    <w:rsid w:val="00ED5C79"/>
    <w:rsid w:val="00EE5492"/>
    <w:rsid w:val="00EE7CD4"/>
    <w:rsid w:val="00F16504"/>
    <w:rsid w:val="00F2299A"/>
    <w:rsid w:val="00F271E0"/>
    <w:rsid w:val="00F372BC"/>
    <w:rsid w:val="00F65E5C"/>
    <w:rsid w:val="00F817FC"/>
    <w:rsid w:val="00F85B04"/>
    <w:rsid w:val="00FA7C3A"/>
    <w:rsid w:val="00FB3927"/>
    <w:rsid w:val="00FB449C"/>
    <w:rsid w:val="00FC0F09"/>
    <w:rsid w:val="00FE053C"/>
    <w:rsid w:val="00FF497A"/>
    <w:rsid w:val="00FF522E"/>
    <w:rsid w:val="00FF6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BD59AD-7EA6-4893-9E3F-F14D6C4C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5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E053C"/>
    <w:pPr>
      <w:keepNext/>
      <w:spacing w:before="240" w:after="60"/>
      <w:outlineLvl w:val="0"/>
    </w:pPr>
    <w:rPr>
      <w:rFonts w:ascii="Arial" w:hAnsi="Arial" w:cs="Arial"/>
      <w:b/>
      <w:bCs/>
      <w:kern w:val="32"/>
      <w:sz w:val="32"/>
      <w:szCs w:val="32"/>
    </w:rPr>
  </w:style>
  <w:style w:type="paragraph" w:styleId="2">
    <w:name w:val="heading 2"/>
    <w:basedOn w:val="a"/>
    <w:next w:val="a"/>
    <w:link w:val="20"/>
    <w:autoRedefine/>
    <w:uiPriority w:val="9"/>
    <w:qFormat/>
    <w:rsid w:val="00FE053C"/>
    <w:pPr>
      <w:pageBreakBefore/>
      <w:numPr>
        <w:ilvl w:val="12"/>
      </w:numPr>
      <w:shd w:val="clear" w:color="auto" w:fill="FFFFFF"/>
      <w:tabs>
        <w:tab w:val="left" w:pos="1134"/>
      </w:tabs>
      <w:autoSpaceDE/>
      <w:autoSpaceDN/>
      <w:adjustRightInd/>
      <w:jc w:val="center"/>
      <w:outlineLvl w:val="1"/>
    </w:pPr>
    <w:rPr>
      <w:sz w:val="28"/>
      <w:lang w:val="uk-UA" w:eastAsia="x-none"/>
    </w:rPr>
  </w:style>
  <w:style w:type="paragraph" w:styleId="6">
    <w:name w:val="heading 6"/>
    <w:basedOn w:val="a"/>
    <w:next w:val="a"/>
    <w:link w:val="60"/>
    <w:qFormat/>
    <w:rsid w:val="00FE053C"/>
    <w:pPr>
      <w:widowControl/>
      <w:autoSpaceDE/>
      <w:autoSpaceDN/>
      <w:adjustRightInd/>
      <w:spacing w:before="240" w:after="60"/>
      <w:outlineLvl w:val="5"/>
    </w:pPr>
    <w:rPr>
      <w:rFonts w:ascii="Calibri" w:hAnsi="Calibri"/>
      <w:b/>
      <w:bCs/>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FE053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E053C"/>
    <w:rPr>
      <w:rFonts w:ascii="Times New Roman" w:eastAsia="Times New Roman" w:hAnsi="Times New Roman" w:cs="Times New Roman"/>
      <w:sz w:val="28"/>
      <w:szCs w:val="20"/>
      <w:shd w:val="clear" w:color="auto" w:fill="FFFFFF"/>
      <w:lang w:val="uk-UA" w:eastAsia="x-none"/>
    </w:rPr>
  </w:style>
  <w:style w:type="character" w:customStyle="1" w:styleId="60">
    <w:name w:val="Заголовок 6 Знак"/>
    <w:basedOn w:val="a0"/>
    <w:link w:val="6"/>
    <w:rsid w:val="00FE053C"/>
    <w:rPr>
      <w:rFonts w:ascii="Calibri" w:eastAsia="Times New Roman" w:hAnsi="Calibri" w:cs="Times New Roman"/>
      <w:b/>
      <w:bCs/>
      <w:lang w:val="uk-UA"/>
    </w:rPr>
  </w:style>
  <w:style w:type="paragraph" w:styleId="a3">
    <w:name w:val="header"/>
    <w:basedOn w:val="a"/>
    <w:link w:val="a4"/>
    <w:uiPriority w:val="99"/>
    <w:rsid w:val="00FE053C"/>
    <w:pPr>
      <w:tabs>
        <w:tab w:val="center" w:pos="4677"/>
        <w:tab w:val="right" w:pos="9355"/>
      </w:tabs>
    </w:pPr>
  </w:style>
  <w:style w:type="character" w:customStyle="1" w:styleId="a4">
    <w:name w:val="Верхний колонтитул Знак"/>
    <w:basedOn w:val="a0"/>
    <w:link w:val="a3"/>
    <w:uiPriority w:val="99"/>
    <w:rsid w:val="00FE053C"/>
    <w:rPr>
      <w:rFonts w:ascii="Times New Roman" w:eastAsia="Times New Roman" w:hAnsi="Times New Roman" w:cs="Times New Roman"/>
      <w:sz w:val="20"/>
      <w:szCs w:val="20"/>
      <w:lang w:eastAsia="ru-RU"/>
    </w:rPr>
  </w:style>
  <w:style w:type="paragraph" w:styleId="a5">
    <w:name w:val="footer"/>
    <w:basedOn w:val="a"/>
    <w:link w:val="a6"/>
    <w:uiPriority w:val="99"/>
    <w:rsid w:val="00FE053C"/>
    <w:pPr>
      <w:tabs>
        <w:tab w:val="center" w:pos="4677"/>
        <w:tab w:val="right" w:pos="9355"/>
      </w:tabs>
    </w:pPr>
  </w:style>
  <w:style w:type="character" w:customStyle="1" w:styleId="a6">
    <w:name w:val="Нижний колонтитул Знак"/>
    <w:basedOn w:val="a0"/>
    <w:link w:val="a5"/>
    <w:uiPriority w:val="99"/>
    <w:rsid w:val="00FE053C"/>
    <w:rPr>
      <w:rFonts w:ascii="Times New Roman" w:eastAsia="Times New Roman" w:hAnsi="Times New Roman" w:cs="Times New Roman"/>
      <w:sz w:val="20"/>
      <w:szCs w:val="20"/>
      <w:lang w:eastAsia="ru-RU"/>
    </w:rPr>
  </w:style>
  <w:style w:type="character" w:customStyle="1" w:styleId="cntsl">
    <w:name w:val="cnt_sl"/>
    <w:basedOn w:val="a0"/>
    <w:rsid w:val="00FE053C"/>
  </w:style>
  <w:style w:type="character" w:customStyle="1" w:styleId="hps">
    <w:name w:val="hps"/>
    <w:basedOn w:val="a0"/>
    <w:rsid w:val="00FE053C"/>
  </w:style>
  <w:style w:type="paragraph" w:styleId="21">
    <w:name w:val="Body Text 2"/>
    <w:basedOn w:val="a"/>
    <w:link w:val="22"/>
    <w:rsid w:val="00FE053C"/>
    <w:pPr>
      <w:shd w:val="clear" w:color="auto" w:fill="FFFFFF"/>
      <w:tabs>
        <w:tab w:val="left" w:pos="1134"/>
      </w:tabs>
      <w:autoSpaceDE/>
      <w:autoSpaceDN/>
      <w:adjustRightInd/>
      <w:spacing w:after="120" w:line="480" w:lineRule="auto"/>
      <w:ind w:firstLine="709"/>
      <w:jc w:val="both"/>
    </w:pPr>
    <w:rPr>
      <w:noProof/>
      <w:sz w:val="28"/>
      <w:szCs w:val="28"/>
      <w:lang w:val="uk-UA" w:eastAsia="x-none"/>
    </w:rPr>
  </w:style>
  <w:style w:type="character" w:customStyle="1" w:styleId="22">
    <w:name w:val="Основной текст 2 Знак"/>
    <w:basedOn w:val="a0"/>
    <w:link w:val="21"/>
    <w:rsid w:val="00FE053C"/>
    <w:rPr>
      <w:rFonts w:ascii="Times New Roman" w:eastAsia="Times New Roman" w:hAnsi="Times New Roman" w:cs="Times New Roman"/>
      <w:noProof/>
      <w:sz w:val="28"/>
      <w:szCs w:val="28"/>
      <w:shd w:val="clear" w:color="auto" w:fill="FFFFFF"/>
      <w:lang w:val="uk-UA" w:eastAsia="x-none"/>
    </w:rPr>
  </w:style>
  <w:style w:type="table" w:styleId="a7">
    <w:name w:val="Table Grid"/>
    <w:basedOn w:val="a1"/>
    <w:uiPriority w:val="59"/>
    <w:rsid w:val="00FE05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rsid w:val="00FE053C"/>
    <w:rPr>
      <w:rFonts w:ascii="Times New Roman" w:hAnsi="Times New Roman" w:cs="Times New Roman"/>
      <w:b/>
      <w:bCs/>
      <w:sz w:val="26"/>
      <w:szCs w:val="26"/>
    </w:rPr>
  </w:style>
  <w:style w:type="character" w:customStyle="1" w:styleId="FontStyle47">
    <w:name w:val="Font Style47"/>
    <w:rsid w:val="00FE053C"/>
    <w:rPr>
      <w:rFonts w:ascii="Times New Roman" w:hAnsi="Times New Roman" w:cs="Times New Roman"/>
      <w:sz w:val="26"/>
      <w:szCs w:val="26"/>
    </w:rPr>
  </w:style>
  <w:style w:type="character" w:customStyle="1" w:styleId="14">
    <w:name w:val="Выделить 14"/>
    <w:rsid w:val="00FE053C"/>
    <w:rPr>
      <w:rFonts w:ascii="Times New Roman" w:hAnsi="Times New Roman"/>
      <w:b/>
      <w:sz w:val="28"/>
    </w:rPr>
  </w:style>
  <w:style w:type="character" w:styleId="a8">
    <w:name w:val="Hyperlink"/>
    <w:uiPriority w:val="99"/>
    <w:rsid w:val="00FE053C"/>
    <w:rPr>
      <w:color w:val="0000FF"/>
      <w:u w:val="single"/>
    </w:rPr>
  </w:style>
  <w:style w:type="paragraph" w:styleId="23">
    <w:name w:val="toc 2"/>
    <w:basedOn w:val="a"/>
    <w:next w:val="a"/>
    <w:autoRedefine/>
    <w:rsid w:val="00FE053C"/>
    <w:pPr>
      <w:shd w:val="clear" w:color="auto" w:fill="FFFFFF"/>
      <w:autoSpaceDE/>
      <w:autoSpaceDN/>
      <w:adjustRightInd/>
      <w:spacing w:line="288" w:lineRule="auto"/>
      <w:ind w:firstLine="709"/>
      <w:jc w:val="both"/>
    </w:pPr>
    <w:rPr>
      <w:noProof/>
      <w:sz w:val="28"/>
      <w:szCs w:val="28"/>
      <w:lang w:val="uk-UA"/>
    </w:rPr>
  </w:style>
  <w:style w:type="character" w:customStyle="1" w:styleId="longtext">
    <w:name w:val="long_text"/>
    <w:basedOn w:val="a0"/>
    <w:rsid w:val="00FE053C"/>
  </w:style>
  <w:style w:type="paragraph" w:styleId="a9">
    <w:name w:val="Body Text"/>
    <w:basedOn w:val="a"/>
    <w:link w:val="aa"/>
    <w:rsid w:val="00FE053C"/>
    <w:pPr>
      <w:spacing w:after="120"/>
    </w:pPr>
  </w:style>
  <w:style w:type="character" w:customStyle="1" w:styleId="aa">
    <w:name w:val="Основной текст Знак"/>
    <w:basedOn w:val="a0"/>
    <w:link w:val="a9"/>
    <w:rsid w:val="00FE053C"/>
    <w:rPr>
      <w:rFonts w:ascii="Times New Roman" w:eastAsia="Times New Roman" w:hAnsi="Times New Roman" w:cs="Times New Roman"/>
      <w:sz w:val="20"/>
      <w:szCs w:val="20"/>
      <w:lang w:eastAsia="ru-RU"/>
    </w:rPr>
  </w:style>
  <w:style w:type="paragraph" w:customStyle="1" w:styleId="Default">
    <w:name w:val="Default"/>
    <w:rsid w:val="00FE05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tocnumber">
    <w:name w:val="tocnumber"/>
    <w:basedOn w:val="a0"/>
    <w:rsid w:val="00FE053C"/>
  </w:style>
  <w:style w:type="character" w:customStyle="1" w:styleId="toctext">
    <w:name w:val="toctext"/>
    <w:basedOn w:val="a0"/>
    <w:rsid w:val="00FE053C"/>
  </w:style>
  <w:style w:type="character" w:styleId="ab">
    <w:name w:val="Strong"/>
    <w:uiPriority w:val="22"/>
    <w:qFormat/>
    <w:rsid w:val="00FE053C"/>
    <w:rPr>
      <w:b/>
      <w:bCs/>
    </w:rPr>
  </w:style>
  <w:style w:type="paragraph" w:customStyle="1" w:styleId="Iauiue">
    <w:name w:val="Iau?iue"/>
    <w:rsid w:val="00FE053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BodyTextIndent31">
    <w:name w:val="Body Text Indent 31"/>
    <w:basedOn w:val="a"/>
    <w:rsid w:val="00FE053C"/>
    <w:pPr>
      <w:widowControl/>
      <w:tabs>
        <w:tab w:val="left" w:pos="2694"/>
      </w:tabs>
      <w:autoSpaceDE/>
      <w:autoSpaceDN/>
      <w:adjustRightInd/>
      <w:ind w:firstLine="709"/>
      <w:jc w:val="both"/>
    </w:pPr>
    <w:rPr>
      <w:sz w:val="24"/>
      <w:lang w:val="uk-UA"/>
    </w:rPr>
  </w:style>
  <w:style w:type="paragraph" w:styleId="ac">
    <w:name w:val="Balloon Text"/>
    <w:basedOn w:val="a"/>
    <w:link w:val="ad"/>
    <w:rsid w:val="00FE053C"/>
    <w:rPr>
      <w:rFonts w:ascii="Tahoma" w:hAnsi="Tahoma"/>
      <w:sz w:val="16"/>
      <w:szCs w:val="16"/>
      <w:lang w:val="x-none" w:eastAsia="x-none"/>
    </w:rPr>
  </w:style>
  <w:style w:type="character" w:customStyle="1" w:styleId="ad">
    <w:name w:val="Текст выноски Знак"/>
    <w:basedOn w:val="a0"/>
    <w:link w:val="ac"/>
    <w:rsid w:val="00FE053C"/>
    <w:rPr>
      <w:rFonts w:ascii="Tahoma" w:eastAsia="Times New Roman" w:hAnsi="Tahoma" w:cs="Times New Roman"/>
      <w:sz w:val="16"/>
      <w:szCs w:val="16"/>
      <w:lang w:val="x-none" w:eastAsia="x-none"/>
    </w:rPr>
  </w:style>
  <w:style w:type="character" w:customStyle="1" w:styleId="atn">
    <w:name w:val="atn"/>
    <w:rsid w:val="00FE053C"/>
  </w:style>
  <w:style w:type="paragraph" w:styleId="HTML">
    <w:name w:val="HTML Preformatted"/>
    <w:basedOn w:val="a"/>
    <w:link w:val="HTML0"/>
    <w:uiPriority w:val="99"/>
    <w:unhideWhenUsed/>
    <w:rsid w:val="00FE05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0">
    <w:name w:val="Стандартный HTML Знак"/>
    <w:basedOn w:val="a0"/>
    <w:link w:val="HTML"/>
    <w:uiPriority w:val="99"/>
    <w:rsid w:val="00FE053C"/>
    <w:rPr>
      <w:rFonts w:ascii="Courier New" w:eastAsia="Times New Roman" w:hAnsi="Courier New" w:cs="Times New Roman"/>
      <w:sz w:val="20"/>
      <w:szCs w:val="20"/>
      <w:lang w:val="x-none" w:eastAsia="x-none"/>
    </w:rPr>
  </w:style>
  <w:style w:type="paragraph" w:styleId="ae">
    <w:name w:val="Plain Text"/>
    <w:basedOn w:val="a"/>
    <w:link w:val="af"/>
    <w:rsid w:val="00FE053C"/>
    <w:pPr>
      <w:widowControl/>
      <w:autoSpaceDE/>
      <w:autoSpaceDN/>
      <w:adjustRightInd/>
    </w:pPr>
    <w:rPr>
      <w:rFonts w:ascii="Courier New" w:hAnsi="Courier New"/>
      <w:lang w:val="x-none" w:eastAsia="x-none"/>
    </w:rPr>
  </w:style>
  <w:style w:type="character" w:customStyle="1" w:styleId="af">
    <w:name w:val="Текст Знак"/>
    <w:basedOn w:val="a0"/>
    <w:link w:val="ae"/>
    <w:rsid w:val="00FE053C"/>
    <w:rPr>
      <w:rFonts w:ascii="Courier New" w:eastAsia="Times New Roman" w:hAnsi="Courier New" w:cs="Times New Roman"/>
      <w:sz w:val="20"/>
      <w:szCs w:val="20"/>
      <w:lang w:val="x-none" w:eastAsia="x-none"/>
    </w:rPr>
  </w:style>
  <w:style w:type="paragraph" w:customStyle="1" w:styleId="af0">
    <w:name w:val="Îáû÷íûé"/>
    <w:rsid w:val="00FE053C"/>
    <w:pPr>
      <w:spacing w:after="0" w:line="240" w:lineRule="auto"/>
    </w:pPr>
    <w:rPr>
      <w:rFonts w:ascii="Times New Roman" w:eastAsia="Times New Roman" w:hAnsi="Times New Roman" w:cs="Times New Roman"/>
      <w:sz w:val="20"/>
      <w:szCs w:val="20"/>
      <w:lang w:eastAsia="ru-RU"/>
    </w:rPr>
  </w:style>
  <w:style w:type="paragraph" w:customStyle="1" w:styleId="af1">
    <w:name w:val="Нормальний текст"/>
    <w:basedOn w:val="a"/>
    <w:rsid w:val="00FE053C"/>
    <w:pPr>
      <w:widowControl/>
      <w:autoSpaceDE/>
      <w:autoSpaceDN/>
      <w:adjustRightInd/>
      <w:spacing w:before="120"/>
      <w:ind w:firstLine="567"/>
      <w:jc w:val="both"/>
    </w:pPr>
    <w:rPr>
      <w:rFonts w:ascii="Antiqua" w:hAnsi="Antiqua"/>
      <w:sz w:val="26"/>
      <w:lang w:val="uk-UA"/>
    </w:rPr>
  </w:style>
  <w:style w:type="character" w:styleId="af2">
    <w:name w:val="page number"/>
    <w:basedOn w:val="a0"/>
    <w:rsid w:val="00FE053C"/>
  </w:style>
  <w:style w:type="table" w:customStyle="1" w:styleId="11">
    <w:name w:val="Сетка таблицы1"/>
    <w:basedOn w:val="a1"/>
    <w:next w:val="a7"/>
    <w:uiPriority w:val="59"/>
    <w:rsid w:val="00FE05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7"/>
    <w:uiPriority w:val="59"/>
    <w:rsid w:val="00FE05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Абзац списка2"/>
    <w:basedOn w:val="a"/>
    <w:uiPriority w:val="34"/>
    <w:qFormat/>
    <w:rsid w:val="00FE053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af3">
    <w:name w:val="Обычный с отступом"/>
    <w:basedOn w:val="a"/>
    <w:autoRedefine/>
    <w:uiPriority w:val="99"/>
    <w:rsid w:val="00FE053C"/>
    <w:pPr>
      <w:widowControl/>
      <w:autoSpaceDE/>
      <w:autoSpaceDN/>
      <w:adjustRightInd/>
      <w:spacing w:before="120"/>
      <w:ind w:firstLine="720"/>
      <w:jc w:val="both"/>
    </w:pPr>
    <w:rPr>
      <w:i/>
      <w:sz w:val="28"/>
      <w:szCs w:val="28"/>
      <w:lang w:val="uk-UA"/>
    </w:rPr>
  </w:style>
  <w:style w:type="paragraph" w:customStyle="1" w:styleId="af4">
    <w:name w:val="Абзац списку"/>
    <w:basedOn w:val="a"/>
    <w:uiPriority w:val="99"/>
    <w:qFormat/>
    <w:rsid w:val="00FE053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
    <w:uiPriority w:val="99"/>
    <w:qFormat/>
    <w:rsid w:val="00FE053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163LucidaSansUnicode10">
    <w:name w:val="Основной текст (163) + Lucida Sans Unicode10"/>
    <w:aliases w:val="10 pt6,Не полужирный10,Интервал 0 pt1"/>
    <w:rsid w:val="00FE053C"/>
    <w:rPr>
      <w:rFonts w:ascii="Lucida Sans Unicode" w:hAnsi="Lucida Sans Unicode" w:cs="Lucida Sans Unicode"/>
      <w:spacing w:val="-10"/>
      <w:sz w:val="20"/>
      <w:szCs w:val="20"/>
      <w:u w:val="none"/>
    </w:rPr>
  </w:style>
  <w:style w:type="character" w:customStyle="1" w:styleId="163LucidaSansUnicode9">
    <w:name w:val="Основной текст (163) + Lucida Sans Unicode9"/>
    <w:aliases w:val="111,5 pt1,Не полужирный9,Курсив5,Интервал -1 pt8"/>
    <w:rsid w:val="00FE053C"/>
    <w:rPr>
      <w:rFonts w:ascii="Lucida Sans Unicode" w:hAnsi="Lucida Sans Unicode" w:cs="Lucida Sans Unicode"/>
      <w:i/>
      <w:iCs/>
      <w:spacing w:val="-20"/>
      <w:sz w:val="23"/>
      <w:szCs w:val="23"/>
      <w:u w:val="none"/>
    </w:rPr>
  </w:style>
  <w:style w:type="paragraph" w:styleId="26">
    <w:name w:val="Body Text Indent 2"/>
    <w:basedOn w:val="a"/>
    <w:link w:val="27"/>
    <w:rsid w:val="00FE053C"/>
    <w:pPr>
      <w:spacing w:after="120" w:line="480" w:lineRule="auto"/>
      <w:ind w:left="283"/>
    </w:pPr>
  </w:style>
  <w:style w:type="character" w:customStyle="1" w:styleId="27">
    <w:name w:val="Основной текст с отступом 2 Знак"/>
    <w:basedOn w:val="a0"/>
    <w:link w:val="26"/>
    <w:rsid w:val="00FE053C"/>
    <w:rPr>
      <w:rFonts w:ascii="Times New Roman" w:eastAsia="Times New Roman" w:hAnsi="Times New Roman" w:cs="Times New Roman"/>
      <w:sz w:val="20"/>
      <w:szCs w:val="20"/>
      <w:lang w:eastAsia="ru-RU"/>
    </w:rPr>
  </w:style>
  <w:style w:type="paragraph" w:customStyle="1" w:styleId="1CharChar">
    <w:name w:val="Знак1 Знак Знак Знак Char Char"/>
    <w:basedOn w:val="a"/>
    <w:rsid w:val="00FE053C"/>
    <w:pPr>
      <w:widowControl/>
      <w:autoSpaceDE/>
      <w:autoSpaceDN/>
      <w:adjustRightInd/>
      <w:ind w:firstLine="709"/>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24</Pages>
  <Words>6187</Words>
  <Characters>35272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4</cp:revision>
  <dcterms:created xsi:type="dcterms:W3CDTF">2022-06-29T18:14:00Z</dcterms:created>
  <dcterms:modified xsi:type="dcterms:W3CDTF">2022-06-29T18:39:00Z</dcterms:modified>
</cp:coreProperties>
</file>