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F06427D" w14:textId="317A1463" w:rsidR="001F1496" w:rsidRPr="001F1496" w:rsidRDefault="001F1496" w:rsidP="001F149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14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Облік зо</w:t>
      </w:r>
      <w:r w:rsidR="00EE369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внішньоекономічної діяльності</w:t>
      </w:r>
      <w:r w:rsidRPr="001F1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F9BE84" w14:textId="37DFC636" w:rsidR="008B543A" w:rsidRPr="00036CD1" w:rsidRDefault="008B543A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714F407B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1F1496" w:rsidRP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F1496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5B63" w14:paraId="744C96B5" w14:textId="77777777" w:rsidTr="00605B63">
        <w:tc>
          <w:tcPr>
            <w:tcW w:w="4785" w:type="dxa"/>
          </w:tcPr>
          <w:p w14:paraId="0691BF33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2060B8C2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9CAAEA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4A55B4F0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0B4489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2C512472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EFF9BD" w14:textId="77777777" w:rsidR="00605B63" w:rsidRDefault="0060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605B63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650406B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DF6C3B" w:rsidRPr="00DF6C3B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036CD1" w:rsidRPr="00DF6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1446"/>
        <w:gridCol w:w="3955"/>
        <w:gridCol w:w="1283"/>
      </w:tblGrid>
      <w:tr w:rsidR="00F92B58" w:rsidRPr="008D13E8" w14:paraId="0D3210B1" w14:textId="77777777" w:rsidTr="00120019">
        <w:tc>
          <w:tcPr>
            <w:tcW w:w="9911" w:type="dxa"/>
            <w:gridSpan w:val="5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605B63" w14:paraId="64DF596D" w14:textId="77777777" w:rsidTr="00120019">
        <w:tc>
          <w:tcPr>
            <w:tcW w:w="3227" w:type="dxa"/>
            <w:gridSpan w:val="2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3"/>
          </w:tcPr>
          <w:p w14:paraId="0FA26A94" w14:textId="06EF542A" w:rsidR="00DF6C3B" w:rsidRPr="004F4126" w:rsidRDefault="004D1F3C" w:rsidP="00F55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ППВВ 12 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F6C3B" w:rsidRPr="004D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 w:rsidRPr="004D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зовнішньоекономічної діяльності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2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3"/>
          </w:tcPr>
          <w:p w14:paraId="581F913F" w14:textId="7B8D838B" w:rsidR="00EA2C2A" w:rsidRPr="004F4126" w:rsidRDefault="00DF6C3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2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3"/>
          </w:tcPr>
          <w:p w14:paraId="01DDC512" w14:textId="41D4CAC0" w:rsidR="00F92B58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Помулєва</w:t>
            </w:r>
            <w:proofErr w:type="spellEnd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викладач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2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3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2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3"/>
          </w:tcPr>
          <w:p w14:paraId="1EE3B656" w14:textId="267C867B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F5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605B63" w14:paraId="3EF59635" w14:textId="77777777" w:rsidTr="00120019">
        <w:tc>
          <w:tcPr>
            <w:tcW w:w="3227" w:type="dxa"/>
            <w:gridSpan w:val="2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3"/>
          </w:tcPr>
          <w:p w14:paraId="0919D463" w14:textId="123FF181" w:rsidR="00F92B58" w:rsidRPr="004F4126" w:rsidRDefault="00DF6C3B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F5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605B63" w14:paraId="497CEEAE" w14:textId="77777777" w:rsidTr="00120019">
        <w:tc>
          <w:tcPr>
            <w:tcW w:w="3227" w:type="dxa"/>
            <w:gridSpan w:val="2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8"/>
            </w:tblGrid>
            <w:tr w:rsidR="00936A1C" w:rsidRPr="00605B63" w14:paraId="2568E412" w14:textId="77777777">
              <w:trPr>
                <w:trHeight w:val="498"/>
              </w:trPr>
              <w:tc>
                <w:tcPr>
                  <w:tcW w:w="0" w:type="auto"/>
                </w:tcPr>
                <w:p w14:paraId="3C9DDA17" w14:textId="77777777" w:rsidR="00936A1C" w:rsidRDefault="008B543A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12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графіком консультацій</w:t>
                  </w:r>
                </w:p>
                <w:p w14:paraId="3E9641D8" w14:textId="52D4E743" w:rsidR="00936A1C" w:rsidRPr="00936A1C" w:rsidRDefault="00936A1C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обговорення питань, що виникають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опрацюванні лекційного матеріалу, 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практичних робіт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та підготовці до складання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заліку</w:t>
                  </w:r>
                  <w:r w:rsidRPr="00936A1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14:paraId="308A6CCE" w14:textId="75D0F6A7" w:rsidR="00936A1C" w:rsidRPr="00EE3698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6275" w:rsidRPr="00605B63" w14:paraId="41A64A74" w14:textId="77777777" w:rsidTr="00120019">
        <w:tc>
          <w:tcPr>
            <w:tcW w:w="9911" w:type="dxa"/>
            <w:gridSpan w:val="5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605B63" w14:paraId="77A65D6A" w14:textId="77777777" w:rsidTr="00120019">
        <w:tc>
          <w:tcPr>
            <w:tcW w:w="9911" w:type="dxa"/>
            <w:gridSpan w:val="5"/>
          </w:tcPr>
          <w:p w14:paraId="74E36769" w14:textId="2382861B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„Статистика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„Економіка підприємств”, „Бухгалтерський облік”, «Фінанси підприємств», </w:t>
            </w:r>
            <w:r w:rsidR="0094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7DE8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Податкова система»,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„Фінансовий облік”.</w:t>
            </w:r>
          </w:p>
          <w:p w14:paraId="23831AC3" w14:textId="6BD2823A" w:rsidR="00936A1C" w:rsidRPr="004130ED" w:rsidRDefault="00936A1C" w:rsidP="00936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«Облік і звітність в галузях економіки», Облік і звітність в оподаткуванні»,  «Аудит»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5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605B63" w14:paraId="3D945FE6" w14:textId="77777777" w:rsidTr="00120019">
        <w:tc>
          <w:tcPr>
            <w:tcW w:w="9911" w:type="dxa"/>
            <w:gridSpan w:val="5"/>
          </w:tcPr>
          <w:p w14:paraId="0A227D48" w14:textId="3C588454" w:rsidR="00947DE8" w:rsidRPr="000D5AF2" w:rsidRDefault="00947DE8" w:rsidP="00947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Зовнішньоекономічна діяльність (ЗЕД) підприємства є важливою та невід’ємною сферою господарської діяльності, яка при ефективному використанні всього комплексу сучасних форм і методів міжнародного бізнесу здатна позитивно впливати на ефективність виробництва, його технічний рівень, якість продукції. Вихід на світовий ринок </w:t>
            </w:r>
            <w:r w:rsidR="00307500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більшості</w:t>
            </w: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підприємств та необхідність більш ефективного здійснення експортно-імпортних операцій вимагає підвищення рівня знань з бухгалтерського обліку зовнішньоекономічної діяльності. </w:t>
            </w:r>
          </w:p>
          <w:p w14:paraId="1ECF80BC" w14:textId="6FAC9199" w:rsidR="005516D7" w:rsidRPr="000D5AF2" w:rsidRDefault="005516D7" w:rsidP="00936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Отримані студентами компетентності дозволять їм </w:t>
            </w:r>
            <w:r w:rsidR="00307500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знати сучасні підходи до обліку зовнішньоекономічних операцій; законодавчу базу щодо регулювання порядку здійснення зовнішньоекономічної діяльності; особливості оподаткування експортних, імпортних операцій; структуру та порядок оформлення зовнішньоекономічних договорів; вміти </w:t>
            </w: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оформляти контракти зовнішньоекономічної діяльності; відображати господарські операції, пов’язані з зовнішньоекономічною діяльністю.</w:t>
            </w:r>
          </w:p>
          <w:p w14:paraId="6EC506DD" w14:textId="77777777" w:rsidR="005516D7" w:rsidRPr="000D5AF2" w:rsidRDefault="005516D7" w:rsidP="00936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BCA12E" w14:textId="7414307A" w:rsidR="00F92B58" w:rsidRPr="000D5AF2" w:rsidRDefault="0028446F" w:rsidP="00F92B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034DCB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</w:t>
            </w:r>
            <w:r w:rsidR="00E064E9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яких набуває студент при вивченні</w:t>
            </w: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дисципліни:</w:t>
            </w:r>
          </w:p>
          <w:p w14:paraId="75104314" w14:textId="77777777" w:rsidR="00936A1C" w:rsidRPr="000D5AF2" w:rsidRDefault="00034DCB" w:rsidP="006621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компетентності:</w:t>
            </w:r>
            <w:r w:rsidR="00662144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BA5C2C9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вчитися і   оволодівати сучасними знаннями;</w:t>
            </w:r>
          </w:p>
          <w:p w14:paraId="212E82F8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абстрактного мислення, аналізу та синтезу;</w:t>
            </w:r>
          </w:p>
          <w:p w14:paraId="106337F1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працювати в команді;</w:t>
            </w:r>
          </w:p>
          <w:p w14:paraId="4965D5D8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працювати автономно; </w:t>
            </w:r>
          </w:p>
          <w:p w14:paraId="62C98945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діяти на основі етичних міркувань (мотивів);</w:t>
            </w:r>
          </w:p>
          <w:p w14:paraId="68A4190B" w14:textId="77777777" w:rsidR="00936A1C" w:rsidRPr="000D5AF2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діяльності;</w:t>
            </w:r>
          </w:p>
          <w:p w14:paraId="1869A7F2" w14:textId="7FBDF6C3" w:rsidR="00307500" w:rsidRPr="000D5AF2" w:rsidRDefault="00307500" w:rsidP="00307500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спілкуватися державною мовою як усно, так і письмово;</w:t>
            </w:r>
          </w:p>
          <w:p w14:paraId="385E795A" w14:textId="77777777" w:rsidR="00936A1C" w:rsidRPr="000D5AF2" w:rsidRDefault="00034DCB" w:rsidP="00F92B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Фахові компетентності:</w:t>
            </w:r>
            <w:r w:rsidR="00662144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E9AE675" w14:textId="77777777" w:rsidR="00936A1C" w:rsidRPr="000D5AF2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 і оподаткування.</w:t>
            </w:r>
          </w:p>
          <w:p w14:paraId="2787E58E" w14:textId="77777777" w:rsidR="00936A1C" w:rsidRPr="000D5AF2" w:rsidRDefault="00936A1C" w:rsidP="00936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відображення відомостей про господарські операції суб’єктів господарювання в фінансовому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</w:p>
          <w:p w14:paraId="1F8B55CE" w14:textId="78A32A56" w:rsidR="000D5AF2" w:rsidRPr="000D5AF2" w:rsidRDefault="000D5AF2" w:rsidP="000D5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господарювання.</w:t>
            </w:r>
          </w:p>
          <w:p w14:paraId="3E0DA9B6" w14:textId="2C21962F" w:rsidR="00936A1C" w:rsidRPr="000D5AF2" w:rsidRDefault="00936A1C" w:rsidP="00936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Ідентифікувати та оцінювати ризики недотримання суб’єктом господарювання законодавства, недостовірності звітності, збереження й використання його ресурсів</w:t>
            </w:r>
          </w:p>
          <w:p w14:paraId="2BE65633" w14:textId="77777777" w:rsidR="00936A1C" w:rsidRPr="000D5AF2" w:rsidRDefault="00034DCB" w:rsidP="006621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Результати навчання:</w:t>
            </w:r>
            <w:r w:rsidR="00662144"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7DB8526" w14:textId="1C5C9C2E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 3. Визначати</w:t>
            </w: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сутність об’єктів обліку та розуміти їх роль і місце в господарській діяльності;</w:t>
            </w:r>
          </w:p>
          <w:p w14:paraId="05483135" w14:textId="12E6BC0F" w:rsidR="00034DCB" w:rsidRPr="000D5AF2" w:rsidRDefault="000D5AF2" w:rsidP="000D5AF2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5. Володіти методичним інструментарієм обліку зовнішньоекономічної  діяльності підприємств.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5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D6B49" w14:paraId="5E7E46A3" w14:textId="77777777" w:rsidTr="00120019">
        <w:tc>
          <w:tcPr>
            <w:tcW w:w="9911" w:type="dxa"/>
            <w:gridSpan w:val="5"/>
          </w:tcPr>
          <w:p w14:paraId="139F39EF" w14:textId="77420932" w:rsidR="00662144" w:rsidRPr="00662144" w:rsidRDefault="00FD6B49" w:rsidP="00924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навчальної дисципліни “Облік зовнішньоекономічної діяльності” є формування системи теоретичних знань і набуття практичних навичок з обліку зовнішньоекономічних фінансово – господарських операцій.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5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66723" w14:paraId="60BC12B6" w14:textId="77777777" w:rsidTr="00120019">
        <w:tc>
          <w:tcPr>
            <w:tcW w:w="9911" w:type="dxa"/>
            <w:gridSpan w:val="5"/>
          </w:tcPr>
          <w:p w14:paraId="3264D13E" w14:textId="78F695CF" w:rsidR="00F92B58" w:rsidRPr="00035225" w:rsidRDefault="009248E1" w:rsidP="00924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навчальної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“Облік зовнішньоекономічної діяльності”:  вивчення методів і технології обліку найпоширеніших фінансових та господарських операцій, що застосовуються у зовнішньоекономічних відносинах суб’єктів господарювання України з іноземними контрагентами; набуття вмінь документального забезпечення та відображення зовнішньоекономічних операцій у системі рахунків бухгалтерського обліку та оподаткування зовнішньоекономічних операцій.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5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EE3698" w14:paraId="099F086C" w14:textId="77777777" w:rsidTr="00120019">
        <w:tc>
          <w:tcPr>
            <w:tcW w:w="9911" w:type="dxa"/>
            <w:gridSpan w:val="5"/>
          </w:tcPr>
          <w:p w14:paraId="6603ED09" w14:textId="77777777" w:rsidR="00FD1198" w:rsidRPr="00FD1198" w:rsidRDefault="00FD1198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дисципліни розкривається в таких темах:  </w:t>
            </w:r>
          </w:p>
          <w:p w14:paraId="099D8335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Загальнотеоретичні та специфічні основи обліку зовнішньоекономічної діяльності </w:t>
            </w:r>
          </w:p>
          <w:p w14:paraId="7ABF34FC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Зовнішньоекономічні контракти й особливості відображення інформації в системі бухгалтерського обліку</w:t>
            </w:r>
          </w:p>
          <w:p w14:paraId="1460923F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Облік валютних і розрахункових операцій</w:t>
            </w:r>
          </w:p>
          <w:p w14:paraId="4FD09828" w14:textId="32DA39C5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Облік експортних операцій</w:t>
            </w:r>
          </w:p>
          <w:p w14:paraId="106A0FA0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Облік імпортних операцій</w:t>
            </w:r>
          </w:p>
          <w:p w14:paraId="4FE61F7A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Облік бартерних операцій</w:t>
            </w:r>
          </w:p>
          <w:p w14:paraId="4A52678F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Облік операцій з давальницькою сировиною</w:t>
            </w:r>
          </w:p>
          <w:p w14:paraId="565BA36D" w14:textId="77777777" w:rsidR="00065035" w:rsidRPr="00065035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Облік інвестиційних операцій</w:t>
            </w:r>
          </w:p>
          <w:p w14:paraId="5F2643E3" w14:textId="77777777" w:rsidR="00065035" w:rsidRDefault="00065035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0CCEB" w14:textId="77777777" w:rsidR="00FD1198" w:rsidRPr="00FD1198" w:rsidRDefault="00FD1198" w:rsidP="00FD119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навчальної дисципліни</w:t>
            </w:r>
          </w:p>
          <w:p w14:paraId="7E01FAC8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розраховано на один семестр і включає 2 змістових модулі:</w:t>
            </w:r>
          </w:p>
          <w:p w14:paraId="4E4A0B44" w14:textId="5E8C5943" w:rsidR="00F92B58" w:rsidRPr="00783307" w:rsidRDefault="00065035" w:rsidP="00065035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1. Основи організації та регулювання зовнішньоекономічної діяльності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включає теми 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5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2. Облік основних зовнішньоекономічних фінансово – господарських операцій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4-8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5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445DF4">
        <w:tc>
          <w:tcPr>
            <w:tcW w:w="562" w:type="dxa"/>
          </w:tcPr>
          <w:p w14:paraId="75D55045" w14:textId="042E27F5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1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222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9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3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65035" w:rsidRPr="002220D8" w14:paraId="3281AE62" w14:textId="77777777" w:rsidTr="00445DF4">
        <w:tc>
          <w:tcPr>
            <w:tcW w:w="562" w:type="dxa"/>
          </w:tcPr>
          <w:p w14:paraId="0072EEC3" w14:textId="77777777" w:rsidR="00065035" w:rsidRPr="004130ED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</w:tcPr>
          <w:p w14:paraId="543E51AE" w14:textId="446210FB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Загальнотеоретичні та специфічні основи обліку зовнішньоекономічної діяльності </w:t>
            </w:r>
          </w:p>
        </w:tc>
        <w:tc>
          <w:tcPr>
            <w:tcW w:w="3955" w:type="dxa"/>
          </w:tcPr>
          <w:p w14:paraId="75D06BCE" w14:textId="79638F1D" w:rsidR="00065035" w:rsidRPr="004130ED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57C4C335" w14:textId="6002FBE2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065035" w:rsidRPr="008D13E8" w14:paraId="783B81F4" w14:textId="77777777" w:rsidTr="00445DF4">
        <w:tc>
          <w:tcPr>
            <w:tcW w:w="562" w:type="dxa"/>
          </w:tcPr>
          <w:p w14:paraId="340BAF2F" w14:textId="2FE8C699" w:rsidR="00065035" w:rsidRPr="006F5E2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</w:tcPr>
          <w:p w14:paraId="3F4C5FC9" w14:textId="01323CB0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Зовнішньоекономічні контракти й особливості відображення інформації в системі бухгалтерського обліку</w:t>
            </w:r>
          </w:p>
        </w:tc>
        <w:tc>
          <w:tcPr>
            <w:tcW w:w="3955" w:type="dxa"/>
          </w:tcPr>
          <w:p w14:paraId="70038752" w14:textId="7D86D227" w:rsidR="00065035" w:rsidRPr="004130ED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283" w:type="dxa"/>
          </w:tcPr>
          <w:p w14:paraId="526B44CE" w14:textId="4632CF20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065035" w:rsidRPr="00D60859" w14:paraId="72CF7712" w14:textId="77777777" w:rsidTr="00445DF4">
        <w:tc>
          <w:tcPr>
            <w:tcW w:w="562" w:type="dxa"/>
          </w:tcPr>
          <w:p w14:paraId="1DF555CB" w14:textId="77777777" w:rsidR="00065035" w:rsidRPr="004130ED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</w:tcPr>
          <w:p w14:paraId="67E912CD" w14:textId="7F4ED4B2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валютних і розрахункових операцій</w:t>
            </w:r>
          </w:p>
        </w:tc>
        <w:tc>
          <w:tcPr>
            <w:tcW w:w="3955" w:type="dxa"/>
          </w:tcPr>
          <w:p w14:paraId="73833C4E" w14:textId="2625E35A" w:rsidR="00065035" w:rsidRPr="004130ED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0CAD6384" w14:textId="225B0C48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</w:p>
        </w:tc>
      </w:tr>
      <w:tr w:rsidR="00065035" w:rsidRPr="00D60859" w14:paraId="105DE8CE" w14:textId="77777777" w:rsidTr="00445DF4">
        <w:tc>
          <w:tcPr>
            <w:tcW w:w="562" w:type="dxa"/>
          </w:tcPr>
          <w:p w14:paraId="10748961" w14:textId="38AD1473" w:rsidR="00065035" w:rsidRPr="004130ED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</w:tcPr>
          <w:p w14:paraId="61C7181E" w14:textId="0E42A9AE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експортних операцій</w:t>
            </w:r>
          </w:p>
        </w:tc>
        <w:tc>
          <w:tcPr>
            <w:tcW w:w="3955" w:type="dxa"/>
          </w:tcPr>
          <w:p w14:paraId="2DF5147C" w14:textId="168FBEDA" w:rsidR="00065035" w:rsidRPr="004130ED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283" w:type="dxa"/>
          </w:tcPr>
          <w:p w14:paraId="2E1FADDE" w14:textId="0AF952A6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</w:tr>
      <w:tr w:rsidR="00065035" w:rsidRPr="00D60859" w14:paraId="4411E5BE" w14:textId="77777777" w:rsidTr="00445DF4">
        <w:tc>
          <w:tcPr>
            <w:tcW w:w="562" w:type="dxa"/>
          </w:tcPr>
          <w:p w14:paraId="47C51785" w14:textId="1CBFDAE0" w:rsid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</w:tcPr>
          <w:p w14:paraId="6F242CE5" w14:textId="2E741E5A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імпортних операцій</w:t>
            </w:r>
          </w:p>
        </w:tc>
        <w:tc>
          <w:tcPr>
            <w:tcW w:w="3955" w:type="dxa"/>
          </w:tcPr>
          <w:p w14:paraId="59DB3664" w14:textId="7D107FB8" w:rsidR="00065035" w:rsidRPr="004130ED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49C27511" w14:textId="19E45CB2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</w:tr>
      <w:tr w:rsidR="00065035" w:rsidRPr="00D60859" w14:paraId="08E49986" w14:textId="77777777" w:rsidTr="00445DF4">
        <w:tc>
          <w:tcPr>
            <w:tcW w:w="562" w:type="dxa"/>
          </w:tcPr>
          <w:p w14:paraId="5E0EE73C" w14:textId="55D08EE5" w:rsid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gridSpan w:val="2"/>
          </w:tcPr>
          <w:p w14:paraId="7CC9CBC6" w14:textId="37BD27A1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Облік бартерних операцій </w:t>
            </w:r>
          </w:p>
        </w:tc>
        <w:tc>
          <w:tcPr>
            <w:tcW w:w="3955" w:type="dxa"/>
          </w:tcPr>
          <w:p w14:paraId="649B691B" w14:textId="10B58A8A" w:rsid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391C2C84" w14:textId="68C4E533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065035" w:rsidRPr="00D60859" w14:paraId="27BA1070" w14:textId="77777777" w:rsidTr="00445DF4">
        <w:tc>
          <w:tcPr>
            <w:tcW w:w="562" w:type="dxa"/>
          </w:tcPr>
          <w:p w14:paraId="2918386C" w14:textId="3D06B99D" w:rsid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</w:tcPr>
          <w:p w14:paraId="21395802" w14:textId="6EA62985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операцій з давальницькою сировиною</w:t>
            </w:r>
          </w:p>
        </w:tc>
        <w:tc>
          <w:tcPr>
            <w:tcW w:w="3955" w:type="dxa"/>
          </w:tcPr>
          <w:p w14:paraId="2FF21739" w14:textId="1F907DEB" w:rsid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7571BF05" w14:textId="6499D77D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065035" w:rsidRPr="00D60859" w14:paraId="56323603" w14:textId="77777777" w:rsidTr="00445DF4">
        <w:tc>
          <w:tcPr>
            <w:tcW w:w="562" w:type="dxa"/>
          </w:tcPr>
          <w:p w14:paraId="4C5C1334" w14:textId="460B8E62" w:rsid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</w:tcPr>
          <w:p w14:paraId="0359A057" w14:textId="7793D1F1" w:rsidR="00065035" w:rsidRP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інвестиційних операцій</w:t>
            </w:r>
          </w:p>
        </w:tc>
        <w:tc>
          <w:tcPr>
            <w:tcW w:w="3955" w:type="dxa"/>
          </w:tcPr>
          <w:p w14:paraId="2068D30B" w14:textId="053B532D" w:rsidR="00065035" w:rsidRDefault="00065035" w:rsidP="00065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83" w:type="dxa"/>
          </w:tcPr>
          <w:p w14:paraId="707511A1" w14:textId="7CECC59A" w:rsidR="00065035" w:rsidRPr="00065035" w:rsidRDefault="00065035" w:rsidP="00065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5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5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5"/>
          </w:tcPr>
          <w:p w14:paraId="1D773002" w14:textId="77777777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14:paraId="11658A77" w14:textId="3057358C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 полягає 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 з використанням рекомендованої базової і додаткової  літератури;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питань, які не висвітлюються на лекціях;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завдань-прикладів, що містяться у методичних рекомендаціях, які виносяться для додаткового домашнього опрацювання;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або практичних занять;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та підсумкового контролю.</w:t>
            </w:r>
          </w:p>
          <w:p w14:paraId="54D45D33" w14:textId="77777777" w:rsidR="00FD670A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7689"/>
              <w:gridCol w:w="1128"/>
            </w:tblGrid>
            <w:tr w:rsidR="00837981" w:rsidRPr="000F42BF" w14:paraId="535F38A4" w14:textId="77777777" w:rsidTr="00837981">
              <w:tc>
                <w:tcPr>
                  <w:tcW w:w="868" w:type="dxa"/>
                </w:tcPr>
                <w:p w14:paraId="0C333083" w14:textId="14032B94" w:rsidR="00837981" w:rsidRPr="00837981" w:rsidRDefault="00837981" w:rsidP="008379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837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7689" w:type="dxa"/>
                  <w:vAlign w:val="center"/>
                </w:tcPr>
                <w:p w14:paraId="22D8C957" w14:textId="50E3BB42" w:rsidR="00837981" w:rsidRPr="00837981" w:rsidRDefault="00837981" w:rsidP="008379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Назва теми</w:t>
                  </w:r>
                </w:p>
              </w:tc>
              <w:tc>
                <w:tcPr>
                  <w:tcW w:w="1128" w:type="dxa"/>
                  <w:vAlign w:val="center"/>
                </w:tcPr>
                <w:p w14:paraId="71B0C779" w14:textId="77777777" w:rsidR="00837981" w:rsidRPr="000869F8" w:rsidRDefault="00837981" w:rsidP="008379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  <w:p w14:paraId="25E167FE" w14:textId="77777777" w:rsidR="00837981" w:rsidRPr="000F42BF" w:rsidRDefault="00837981" w:rsidP="00837981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годин</w:t>
                  </w:r>
                </w:p>
              </w:tc>
            </w:tr>
            <w:tr w:rsidR="00837981" w:rsidRPr="000F42BF" w14:paraId="4E09BC67" w14:textId="77777777" w:rsidTr="005D75A8">
              <w:tc>
                <w:tcPr>
                  <w:tcW w:w="868" w:type="dxa"/>
                </w:tcPr>
                <w:p w14:paraId="070CBC5B" w14:textId="79B141DC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689" w:type="dxa"/>
                </w:tcPr>
                <w:p w14:paraId="0F28801E" w14:textId="64E076FD" w:rsidR="00837981" w:rsidRPr="00837981" w:rsidRDefault="00837981" w:rsidP="00837981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Загальнотеоретичні та специфічні основи обліку зовнішньоекономічної діяльності </w:t>
                  </w:r>
                </w:p>
              </w:tc>
              <w:tc>
                <w:tcPr>
                  <w:tcW w:w="1128" w:type="dxa"/>
                </w:tcPr>
                <w:p w14:paraId="1FC7C628" w14:textId="3DECE66C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37981" w:rsidRPr="000F42BF" w14:paraId="20879C66" w14:textId="77777777" w:rsidTr="005D75A8">
              <w:tc>
                <w:tcPr>
                  <w:tcW w:w="868" w:type="dxa"/>
                </w:tcPr>
                <w:p w14:paraId="668DAD62" w14:textId="44509C05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689" w:type="dxa"/>
                </w:tcPr>
                <w:p w14:paraId="3CFFA87D" w14:textId="1241B409" w:rsidR="00837981" w:rsidRPr="00837981" w:rsidRDefault="00837981" w:rsidP="00837981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Зовнішньоекономічні контракти й особливості відображення інформації в системі бухгалтерського обліку</w:t>
                  </w:r>
                </w:p>
              </w:tc>
              <w:tc>
                <w:tcPr>
                  <w:tcW w:w="1128" w:type="dxa"/>
                </w:tcPr>
                <w:p w14:paraId="36EF972E" w14:textId="3C3FD0B7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</w:tr>
            <w:tr w:rsidR="00837981" w:rsidRPr="000F42BF" w14:paraId="6D291CE2" w14:textId="77777777" w:rsidTr="005D75A8">
              <w:tc>
                <w:tcPr>
                  <w:tcW w:w="868" w:type="dxa"/>
                </w:tcPr>
                <w:p w14:paraId="0D87C2FC" w14:textId="7736C528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689" w:type="dxa"/>
                </w:tcPr>
                <w:p w14:paraId="69D05DD5" w14:textId="7DA474DD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Облік валютних і розрахункових операцій</w:t>
                  </w:r>
                </w:p>
              </w:tc>
              <w:tc>
                <w:tcPr>
                  <w:tcW w:w="1128" w:type="dxa"/>
                </w:tcPr>
                <w:p w14:paraId="79AC96FB" w14:textId="0C049CA4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  <w:tr w:rsidR="00837981" w:rsidRPr="000F42BF" w14:paraId="24EC0CFF" w14:textId="77777777" w:rsidTr="00837981">
              <w:tc>
                <w:tcPr>
                  <w:tcW w:w="868" w:type="dxa"/>
                </w:tcPr>
                <w:p w14:paraId="5D45F420" w14:textId="27FA0809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689" w:type="dxa"/>
                </w:tcPr>
                <w:p w14:paraId="5FB34A5D" w14:textId="292439F3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Облік експортних операцій</w:t>
                  </w:r>
                </w:p>
              </w:tc>
              <w:tc>
                <w:tcPr>
                  <w:tcW w:w="1128" w:type="dxa"/>
                </w:tcPr>
                <w:p w14:paraId="7C38AA59" w14:textId="4CD9EE72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37981" w:rsidRPr="000F42BF" w14:paraId="5849D2F4" w14:textId="77777777" w:rsidTr="00837981">
              <w:tc>
                <w:tcPr>
                  <w:tcW w:w="868" w:type="dxa"/>
                </w:tcPr>
                <w:p w14:paraId="51762B34" w14:textId="5F9D6ED8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7689" w:type="dxa"/>
                </w:tcPr>
                <w:p w14:paraId="3D645351" w14:textId="6DCFD5E6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Облік імпортних операцій</w:t>
                  </w:r>
                </w:p>
              </w:tc>
              <w:tc>
                <w:tcPr>
                  <w:tcW w:w="1128" w:type="dxa"/>
                </w:tcPr>
                <w:p w14:paraId="4CDD13B5" w14:textId="349CCEFF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837981" w:rsidRPr="000F42BF" w14:paraId="641BEB42" w14:textId="77777777" w:rsidTr="00837981">
              <w:tc>
                <w:tcPr>
                  <w:tcW w:w="868" w:type="dxa"/>
                </w:tcPr>
                <w:p w14:paraId="6758496B" w14:textId="7EBDE234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7689" w:type="dxa"/>
                </w:tcPr>
                <w:p w14:paraId="41058F1F" w14:textId="594DC25A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Облік бартерних операцій </w:t>
                  </w:r>
                </w:p>
              </w:tc>
              <w:tc>
                <w:tcPr>
                  <w:tcW w:w="1128" w:type="dxa"/>
                </w:tcPr>
                <w:p w14:paraId="0D507EC4" w14:textId="556F00F8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837981" w:rsidRPr="000F42BF" w14:paraId="028C9481" w14:textId="77777777" w:rsidTr="00837981">
              <w:tc>
                <w:tcPr>
                  <w:tcW w:w="868" w:type="dxa"/>
                </w:tcPr>
                <w:p w14:paraId="37CEDA44" w14:textId="1E85104C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689" w:type="dxa"/>
                </w:tcPr>
                <w:p w14:paraId="159826F7" w14:textId="1725E2D2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Облік операцій з давальницькою сировиною</w:t>
                  </w:r>
                </w:p>
              </w:tc>
              <w:tc>
                <w:tcPr>
                  <w:tcW w:w="1128" w:type="dxa"/>
                </w:tcPr>
                <w:p w14:paraId="091B976B" w14:textId="2DDF567D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837981" w:rsidRPr="000F42BF" w14:paraId="3187FA30" w14:textId="77777777" w:rsidTr="00837981">
              <w:tc>
                <w:tcPr>
                  <w:tcW w:w="868" w:type="dxa"/>
                </w:tcPr>
                <w:p w14:paraId="3D332DB5" w14:textId="6C05B8DF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7689" w:type="dxa"/>
                </w:tcPr>
                <w:p w14:paraId="6F6D5C42" w14:textId="237B49E3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Облік інвестиційних операцій</w:t>
                  </w:r>
                </w:p>
              </w:tc>
              <w:tc>
                <w:tcPr>
                  <w:tcW w:w="1128" w:type="dxa"/>
                </w:tcPr>
                <w:p w14:paraId="51793235" w14:textId="2F4C10C3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837981" w:rsidRPr="000F42BF" w14:paraId="56A8B5A2" w14:textId="77777777" w:rsidTr="00837981">
              <w:tc>
                <w:tcPr>
                  <w:tcW w:w="868" w:type="dxa"/>
                </w:tcPr>
                <w:p w14:paraId="232ED06E" w14:textId="142BD439" w:rsidR="00837981" w:rsidRPr="00837981" w:rsidRDefault="00837981" w:rsidP="00837981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89" w:type="dxa"/>
                </w:tcPr>
                <w:p w14:paraId="55FED41E" w14:textId="707937D7" w:rsidR="00837981" w:rsidRPr="00837981" w:rsidRDefault="00837981" w:rsidP="00837981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1128" w:type="dxa"/>
                </w:tcPr>
                <w:p w14:paraId="2C1C59AB" w14:textId="050221DE" w:rsidR="00837981" w:rsidRPr="00837981" w:rsidRDefault="00837981" w:rsidP="00445DF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83798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61</w:t>
                  </w:r>
                </w:p>
              </w:tc>
            </w:tr>
          </w:tbl>
          <w:p w14:paraId="4A561FCA" w14:textId="77777777" w:rsidR="000869F8" w:rsidRPr="00071818" w:rsidRDefault="000869F8" w:rsidP="000869F8">
            <w:pPr>
              <w:pStyle w:val="Default"/>
              <w:jc w:val="both"/>
            </w:pPr>
            <w:proofErr w:type="spellStart"/>
            <w:r w:rsidRPr="00071818">
              <w:rPr>
                <w:b/>
                <w:bCs/>
              </w:rPr>
              <w:t>Консультативна</w:t>
            </w:r>
            <w:proofErr w:type="spellEnd"/>
            <w:r w:rsidRPr="00071818">
              <w:rPr>
                <w:b/>
                <w:bCs/>
              </w:rPr>
              <w:t xml:space="preserve"> </w:t>
            </w:r>
            <w:proofErr w:type="spellStart"/>
            <w:r w:rsidRPr="00071818">
              <w:rPr>
                <w:b/>
                <w:bCs/>
              </w:rPr>
              <w:t>допомога</w:t>
            </w:r>
            <w:proofErr w:type="spellEnd"/>
            <w:r w:rsidRPr="00071818">
              <w:rPr>
                <w:b/>
                <w:bCs/>
              </w:rPr>
              <w:t xml:space="preserve"> </w:t>
            </w:r>
            <w:r w:rsidRPr="00071818">
              <w:t xml:space="preserve">студенту </w:t>
            </w:r>
            <w:proofErr w:type="spellStart"/>
            <w:r w:rsidRPr="00071818">
              <w:t>надається</w:t>
            </w:r>
            <w:proofErr w:type="spellEnd"/>
            <w:r w:rsidRPr="00071818">
              <w:t xml:space="preserve"> у таких формах: </w:t>
            </w:r>
          </w:p>
          <w:p w14:paraId="650E53AF" w14:textId="2609CDF5" w:rsidR="000869F8" w:rsidRPr="00071818" w:rsidRDefault="001110D4" w:rsidP="000869F8">
            <w:pPr>
              <w:pStyle w:val="Default"/>
              <w:jc w:val="both"/>
            </w:pPr>
            <w:r w:rsidRPr="00071818">
              <w:rPr>
                <w:lang w:val="uk-UA"/>
              </w:rPr>
              <w:t>-</w:t>
            </w:r>
            <w:r w:rsidR="000869F8" w:rsidRPr="00071818">
              <w:t xml:space="preserve"> </w:t>
            </w:r>
            <w:proofErr w:type="spellStart"/>
            <w:r w:rsidR="000869F8" w:rsidRPr="00071818">
              <w:t>особиста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зустріч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викладача</w:t>
            </w:r>
            <w:proofErr w:type="spellEnd"/>
            <w:r w:rsidR="000869F8" w:rsidRPr="00071818">
              <w:t xml:space="preserve"> і студента за </w:t>
            </w:r>
            <w:proofErr w:type="spellStart"/>
            <w:r w:rsidR="000869F8" w:rsidRPr="00071818">
              <w:t>графіком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консультацій</w:t>
            </w:r>
            <w:proofErr w:type="spellEnd"/>
            <w:r w:rsidR="000869F8" w:rsidRPr="00071818">
              <w:t xml:space="preserve"> (не </w:t>
            </w:r>
            <w:proofErr w:type="spellStart"/>
            <w:r w:rsidR="000869F8" w:rsidRPr="00071818">
              <w:t>менше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ніж</w:t>
            </w:r>
            <w:proofErr w:type="spellEnd"/>
            <w:r w:rsidR="000869F8" w:rsidRPr="00071818">
              <w:t xml:space="preserve"> 1 раз по 2 </w:t>
            </w:r>
            <w:proofErr w:type="spellStart"/>
            <w:r w:rsidR="000869F8" w:rsidRPr="00071818">
              <w:t>години</w:t>
            </w:r>
            <w:proofErr w:type="spellEnd"/>
            <w:r w:rsidR="000869F8" w:rsidRPr="00071818">
              <w:t xml:space="preserve"> на </w:t>
            </w:r>
            <w:proofErr w:type="spellStart"/>
            <w:r w:rsidR="000869F8" w:rsidRPr="00071818">
              <w:t>тиждень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або</w:t>
            </w:r>
            <w:proofErr w:type="spellEnd"/>
            <w:r w:rsidR="000869F8" w:rsidRPr="00071818">
              <w:t xml:space="preserve"> за </w:t>
            </w:r>
            <w:proofErr w:type="spellStart"/>
            <w:r w:rsidR="000869F8" w:rsidRPr="00071818">
              <w:t>попередньою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домовленістю</w:t>
            </w:r>
            <w:proofErr w:type="spellEnd"/>
            <w:r w:rsidR="000869F8" w:rsidRPr="00071818">
              <w:t xml:space="preserve">); </w:t>
            </w:r>
          </w:p>
          <w:p w14:paraId="71AD4F77" w14:textId="4A2A2766" w:rsidR="000869F8" w:rsidRPr="00071818" w:rsidRDefault="001110D4" w:rsidP="000869F8">
            <w:pPr>
              <w:pStyle w:val="Default"/>
              <w:jc w:val="both"/>
            </w:pPr>
            <w:r w:rsidRPr="00071818">
              <w:rPr>
                <w:lang w:val="uk-UA"/>
              </w:rPr>
              <w:t>-</w:t>
            </w:r>
            <w:r w:rsidR="000869F8" w:rsidRPr="00071818">
              <w:t xml:space="preserve"> </w:t>
            </w:r>
            <w:proofErr w:type="spellStart"/>
            <w:r w:rsidR="000869F8" w:rsidRPr="00071818">
              <w:t>відеоконференція</w:t>
            </w:r>
            <w:proofErr w:type="spellEnd"/>
            <w:r w:rsidR="000869F8" w:rsidRPr="00071818">
              <w:t xml:space="preserve"> на </w:t>
            </w:r>
            <w:proofErr w:type="spellStart"/>
            <w:r w:rsidR="000869F8" w:rsidRPr="00071818">
              <w:t>платформі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zoom</w:t>
            </w:r>
            <w:proofErr w:type="spellEnd"/>
            <w:r w:rsidR="000869F8" w:rsidRPr="00071818">
              <w:t xml:space="preserve"> (</w:t>
            </w:r>
            <w:proofErr w:type="spellStart"/>
            <w:r w:rsidR="000869F8" w:rsidRPr="00071818">
              <w:t>особиста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або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колективна</w:t>
            </w:r>
            <w:proofErr w:type="spellEnd"/>
            <w:r w:rsidR="000869F8" w:rsidRPr="00071818">
              <w:t xml:space="preserve">); </w:t>
            </w:r>
          </w:p>
          <w:p w14:paraId="20CE81D7" w14:textId="1C6BF9EC" w:rsidR="000869F8" w:rsidRPr="00071818" w:rsidRDefault="001110D4" w:rsidP="000869F8">
            <w:pPr>
              <w:pStyle w:val="Default"/>
              <w:jc w:val="both"/>
            </w:pPr>
            <w:r w:rsidRPr="00071818">
              <w:rPr>
                <w:lang w:val="uk-UA"/>
              </w:rPr>
              <w:t>-</w:t>
            </w:r>
            <w:r w:rsidR="000869F8" w:rsidRPr="00071818">
              <w:t xml:space="preserve"> </w:t>
            </w:r>
            <w:proofErr w:type="spellStart"/>
            <w:r w:rsidR="000869F8" w:rsidRPr="00071818">
              <w:t>листування</w:t>
            </w:r>
            <w:proofErr w:type="spellEnd"/>
            <w:r w:rsidR="000869F8" w:rsidRPr="00071818">
              <w:t xml:space="preserve"> за </w:t>
            </w:r>
            <w:proofErr w:type="spellStart"/>
            <w:r w:rsidR="000869F8" w:rsidRPr="00071818">
              <w:t>допомогою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електронної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пошти</w:t>
            </w:r>
            <w:proofErr w:type="spellEnd"/>
            <w:r w:rsidR="000869F8" w:rsidRPr="00071818">
              <w:t xml:space="preserve"> (у </w:t>
            </w:r>
            <w:proofErr w:type="spellStart"/>
            <w:r w:rsidR="000869F8" w:rsidRPr="00071818">
              <w:t>форматі</w:t>
            </w:r>
            <w:proofErr w:type="spellEnd"/>
            <w:r w:rsidR="000869F8" w:rsidRPr="00071818">
              <w:t xml:space="preserve"> 24/7 кожного дня); </w:t>
            </w:r>
          </w:p>
          <w:p w14:paraId="2D57E774" w14:textId="6C8CF8B6" w:rsidR="000869F8" w:rsidRPr="00071818" w:rsidRDefault="001110D4" w:rsidP="000869F8">
            <w:pPr>
              <w:pStyle w:val="Default"/>
              <w:jc w:val="both"/>
            </w:pPr>
            <w:r w:rsidRPr="00071818">
              <w:rPr>
                <w:lang w:val="uk-UA"/>
              </w:rPr>
              <w:t>-</w:t>
            </w:r>
            <w:r w:rsidR="000869F8" w:rsidRPr="00071818">
              <w:t xml:space="preserve"> </w:t>
            </w:r>
            <w:proofErr w:type="spellStart"/>
            <w:r w:rsidR="000869F8" w:rsidRPr="00071818">
              <w:t>відеозустріч</w:t>
            </w:r>
            <w:proofErr w:type="spellEnd"/>
            <w:r w:rsidR="000869F8" w:rsidRPr="00071818">
              <w:t xml:space="preserve">, </w:t>
            </w:r>
            <w:proofErr w:type="spellStart"/>
            <w:r w:rsidR="000869F8" w:rsidRPr="00071818">
              <w:t>аудіоспілкування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або</w:t>
            </w:r>
            <w:proofErr w:type="spellEnd"/>
            <w:r w:rsidR="000869F8" w:rsidRPr="00071818">
              <w:t xml:space="preserve"> смс у </w:t>
            </w:r>
            <w:proofErr w:type="spellStart"/>
            <w:r w:rsidR="000869F8" w:rsidRPr="00071818">
              <w:t>сервісі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Viber</w:t>
            </w:r>
            <w:proofErr w:type="spellEnd"/>
            <w:r w:rsidR="000869F8" w:rsidRPr="00071818">
              <w:t xml:space="preserve">, </w:t>
            </w:r>
            <w:proofErr w:type="spellStart"/>
            <w:r w:rsidR="000869F8" w:rsidRPr="00071818">
              <w:t>або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Skype</w:t>
            </w:r>
            <w:proofErr w:type="spellEnd"/>
            <w:r w:rsidR="000869F8" w:rsidRPr="00071818">
              <w:t xml:space="preserve"> (за </w:t>
            </w:r>
            <w:proofErr w:type="spellStart"/>
            <w:r w:rsidR="000869F8" w:rsidRPr="00071818">
              <w:t>графіком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консультацій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викладача</w:t>
            </w:r>
            <w:proofErr w:type="spellEnd"/>
            <w:r w:rsidR="000869F8" w:rsidRPr="00071818">
              <w:t xml:space="preserve">); </w:t>
            </w:r>
          </w:p>
          <w:p w14:paraId="5B9975AD" w14:textId="20024D00" w:rsidR="000869F8" w:rsidRPr="00017EF1" w:rsidRDefault="001110D4" w:rsidP="00071818">
            <w:pPr>
              <w:pStyle w:val="Default"/>
              <w:jc w:val="both"/>
              <w:rPr>
                <w:lang w:val="uk-UA"/>
              </w:rPr>
            </w:pPr>
            <w:r w:rsidRPr="00071818">
              <w:rPr>
                <w:lang w:val="uk-UA"/>
              </w:rPr>
              <w:t>-</w:t>
            </w:r>
            <w:r w:rsidR="000869F8" w:rsidRPr="00071818">
              <w:t xml:space="preserve"> </w:t>
            </w:r>
            <w:proofErr w:type="spellStart"/>
            <w:r w:rsidR="000869F8" w:rsidRPr="00071818">
              <w:t>спілкування</w:t>
            </w:r>
            <w:proofErr w:type="spellEnd"/>
            <w:r w:rsidR="000869F8" w:rsidRPr="00071818">
              <w:t xml:space="preserve"> по телефону (</w:t>
            </w:r>
            <w:r w:rsidRPr="00071818">
              <w:t xml:space="preserve">не </w:t>
            </w:r>
            <w:proofErr w:type="spellStart"/>
            <w:r w:rsidRPr="00071818">
              <w:t>менше</w:t>
            </w:r>
            <w:proofErr w:type="spellEnd"/>
            <w:r w:rsidRPr="00071818">
              <w:t xml:space="preserve"> </w:t>
            </w:r>
            <w:proofErr w:type="spellStart"/>
            <w:r w:rsidRPr="00071818">
              <w:t>ніж</w:t>
            </w:r>
            <w:proofErr w:type="spellEnd"/>
            <w:r w:rsidRPr="00071818">
              <w:t xml:space="preserve"> 2 </w:t>
            </w:r>
            <w:proofErr w:type="spellStart"/>
            <w:r w:rsidRPr="00071818">
              <w:t>години</w:t>
            </w:r>
            <w:proofErr w:type="spellEnd"/>
            <w:r w:rsidRPr="00071818">
              <w:t xml:space="preserve"> </w:t>
            </w:r>
            <w:proofErr w:type="spellStart"/>
            <w:r w:rsidR="000869F8" w:rsidRPr="00071818">
              <w:t>кожен</w:t>
            </w:r>
            <w:proofErr w:type="spellEnd"/>
            <w:r w:rsidR="000869F8" w:rsidRPr="00071818">
              <w:t xml:space="preserve"> день</w:t>
            </w:r>
            <w:r w:rsidRPr="00071818">
              <w:rPr>
                <w:lang w:val="uk-UA"/>
              </w:rPr>
              <w:t>,</w:t>
            </w:r>
            <w:r w:rsidR="000869F8" w:rsidRPr="00071818">
              <w:t xml:space="preserve"> </w:t>
            </w:r>
            <w:proofErr w:type="spellStart"/>
            <w:r w:rsidR="000869F8" w:rsidRPr="00071818">
              <w:t>крім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вихідних</w:t>
            </w:r>
            <w:proofErr w:type="spellEnd"/>
            <w:r w:rsidR="000869F8" w:rsidRPr="00071818">
              <w:t xml:space="preserve"> та </w:t>
            </w:r>
            <w:proofErr w:type="spellStart"/>
            <w:r w:rsidR="000869F8" w:rsidRPr="00071818">
              <w:t>святкових</w:t>
            </w:r>
            <w:proofErr w:type="spellEnd"/>
            <w:r w:rsidR="000869F8" w:rsidRPr="00071818">
              <w:t xml:space="preserve"> </w:t>
            </w:r>
            <w:proofErr w:type="spellStart"/>
            <w:r w:rsidR="000869F8" w:rsidRPr="00071818">
              <w:t>днів</w:t>
            </w:r>
            <w:proofErr w:type="spellEnd"/>
            <w:r w:rsidR="000869F8" w:rsidRPr="00071818">
              <w:t>)</w:t>
            </w:r>
            <w:r w:rsidRPr="00071818">
              <w:rPr>
                <w:lang w:val="uk-UA"/>
              </w:rPr>
              <w:t>.</w:t>
            </w:r>
            <w:r w:rsidR="000869F8" w:rsidRPr="00071818">
              <w:t xml:space="preserve"> 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5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5"/>
          </w:tcPr>
          <w:p w14:paraId="15E45139" w14:textId="1319132E" w:rsidR="00AF0E5B" w:rsidRPr="00135EB6" w:rsidRDefault="00AF0E5B" w:rsidP="00AF0E5B">
            <w:pPr>
              <w:pStyle w:val="Default"/>
            </w:pPr>
            <w:r w:rsidRPr="00135EB6">
              <w:rPr>
                <w:i/>
                <w:color w:val="auto"/>
                <w:lang w:val="uk-UA"/>
              </w:rPr>
              <w:t>Види контролю:</w:t>
            </w:r>
            <w:r w:rsidRPr="00135EB6">
              <w:rPr>
                <w:lang w:val="uk-UA"/>
              </w:rPr>
              <w:t xml:space="preserve"> </w:t>
            </w:r>
            <w:proofErr w:type="spellStart"/>
            <w:r w:rsidRPr="00135EB6">
              <w:t>Поточний</w:t>
            </w:r>
            <w:proofErr w:type="spellEnd"/>
            <w:r w:rsidRPr="00135EB6">
              <w:t xml:space="preserve">, </w:t>
            </w:r>
            <w:proofErr w:type="spellStart"/>
            <w:r w:rsidRPr="00135EB6">
              <w:t>рубіжний</w:t>
            </w:r>
            <w:proofErr w:type="spellEnd"/>
            <w:r w:rsidRPr="00135EB6">
              <w:t xml:space="preserve">, </w:t>
            </w:r>
            <w:proofErr w:type="spellStart"/>
            <w:r w:rsidRPr="00135EB6">
              <w:t>семестровий</w:t>
            </w:r>
            <w:proofErr w:type="spellEnd"/>
            <w:r w:rsidRPr="00135EB6">
              <w:t xml:space="preserve"> контроль (з </w:t>
            </w:r>
            <w:proofErr w:type="spellStart"/>
            <w:r w:rsidRPr="00135EB6">
              <w:t>урахуванням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відвідування</w:t>
            </w:r>
            <w:proofErr w:type="spellEnd"/>
            <w:r w:rsidRPr="00135EB6">
              <w:t xml:space="preserve"> занять, </w:t>
            </w:r>
            <w:proofErr w:type="spellStart"/>
            <w:r w:rsidRPr="00135EB6">
              <w:t>виконання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лабораторних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робіт</w:t>
            </w:r>
            <w:proofErr w:type="spellEnd"/>
            <w:r w:rsidRPr="00135EB6">
              <w:t xml:space="preserve">, </w:t>
            </w:r>
            <w:proofErr w:type="spellStart"/>
            <w:r w:rsidRPr="00135EB6">
              <w:t>тестування</w:t>
            </w:r>
            <w:proofErr w:type="spellEnd"/>
            <w:r w:rsidRPr="00135EB6">
              <w:t xml:space="preserve"> при </w:t>
            </w:r>
            <w:proofErr w:type="spellStart"/>
            <w:r w:rsidRPr="00135EB6">
              <w:t>здачі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модулів</w:t>
            </w:r>
            <w:proofErr w:type="spellEnd"/>
            <w:r w:rsidRPr="00135EB6">
              <w:t xml:space="preserve"> та </w:t>
            </w:r>
            <w:proofErr w:type="spellStart"/>
            <w:r w:rsidRPr="00135EB6">
              <w:t>заліку</w:t>
            </w:r>
            <w:proofErr w:type="spellEnd"/>
            <w:r w:rsidRPr="00135EB6">
              <w:t xml:space="preserve">). </w:t>
            </w:r>
          </w:p>
          <w:p w14:paraId="4204B784" w14:textId="5AE4EDCD" w:rsidR="00AF0E5B" w:rsidRPr="00135EB6" w:rsidRDefault="00AF0E5B" w:rsidP="00AF0E5B">
            <w:pPr>
              <w:pStyle w:val="Default"/>
            </w:pPr>
            <w:proofErr w:type="spellStart"/>
            <w:r w:rsidRPr="00135EB6">
              <w:t>Поточний</w:t>
            </w:r>
            <w:proofErr w:type="spellEnd"/>
            <w:r w:rsidRPr="00135EB6">
              <w:t xml:space="preserve"> контроль </w:t>
            </w:r>
            <w:proofErr w:type="spellStart"/>
            <w:r w:rsidRPr="00135EB6">
              <w:t>знань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студентів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протягом</w:t>
            </w:r>
            <w:proofErr w:type="spellEnd"/>
            <w:r w:rsidRPr="00135EB6">
              <w:t xml:space="preserve"> семестру </w:t>
            </w:r>
            <w:proofErr w:type="spellStart"/>
            <w:r w:rsidRPr="00135EB6">
              <w:t>включає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оцінку</w:t>
            </w:r>
            <w:proofErr w:type="spellEnd"/>
            <w:r w:rsidRPr="00135EB6">
              <w:t xml:space="preserve"> </w:t>
            </w:r>
            <w:proofErr w:type="gramStart"/>
            <w:r w:rsidRPr="00135EB6">
              <w:t>за</w:t>
            </w:r>
            <w:proofErr w:type="gramEnd"/>
            <w:r w:rsidRPr="00135EB6">
              <w:t xml:space="preserve"> роботу на </w:t>
            </w:r>
            <w:proofErr w:type="spellStart"/>
            <w:r w:rsidRPr="00135EB6">
              <w:t>лекційних</w:t>
            </w:r>
            <w:proofErr w:type="spellEnd"/>
            <w:r w:rsidRPr="00135EB6">
              <w:t xml:space="preserve">, </w:t>
            </w:r>
            <w:proofErr w:type="spellStart"/>
            <w:r w:rsidRPr="00135EB6">
              <w:t>практичних</w:t>
            </w:r>
            <w:proofErr w:type="spellEnd"/>
            <w:r w:rsidRPr="00135EB6">
              <w:t xml:space="preserve"> </w:t>
            </w:r>
            <w:proofErr w:type="spellStart"/>
            <w:r w:rsidRPr="00135EB6">
              <w:t>заняттях</w:t>
            </w:r>
            <w:proofErr w:type="spellEnd"/>
            <w:r w:rsidRPr="00135EB6">
              <w:t xml:space="preserve"> та </w:t>
            </w:r>
            <w:proofErr w:type="spellStart"/>
            <w:r w:rsidRPr="00135EB6">
              <w:t>самостійну</w:t>
            </w:r>
            <w:proofErr w:type="spellEnd"/>
            <w:r w:rsidRPr="00135EB6">
              <w:t xml:space="preserve"> роботу. </w:t>
            </w:r>
          </w:p>
          <w:p w14:paraId="335F1C09" w14:textId="27EE2718" w:rsidR="000869F8" w:rsidRPr="00135EB6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протягом семестру (поточний контроль) проводиться у формі усних та письмових опитувань, розв’язання практичних завдань, перевірки виконання індивідуального завдання, презентацій, перевірки модульної контрольної роботи.</w:t>
            </w:r>
          </w:p>
          <w:p w14:paraId="7A27BDBB" w14:textId="1350CB59" w:rsidR="000869F8" w:rsidRPr="00135EB6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змістового модуля проводиться рубіжний контроль, який оцінюється за 100-бальною шкалою. </w:t>
            </w:r>
          </w:p>
          <w:p w14:paraId="61A6AF36" w14:textId="77777777" w:rsidR="000869F8" w:rsidRPr="00135EB6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 – залік.</w:t>
            </w:r>
          </w:p>
          <w:p w14:paraId="42F1899C" w14:textId="318444FD" w:rsidR="00B1372F" w:rsidRPr="00135EB6" w:rsidRDefault="0008677D" w:rsidP="00B13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135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EFC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</w:t>
            </w:r>
            <w:r w:rsidR="00B1372F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/біжуче письмове </w:t>
            </w:r>
            <w:r w:rsidR="00F23EFC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на лекційних та практичних заняттях, оцінка виконання практичних </w:t>
            </w:r>
            <w:r w:rsidR="00B50651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</w:t>
            </w:r>
            <w:r w:rsidR="00B1372F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– контроль на лекціях; тестовий контроль на практичних заняттях; оцінювання активності при аудиторному розв’язанні задач; оцінювання виконання самостійних завдань; оцінювання дискусійного обговорення проблемних питань; оцінювання за результатами поточного та підсумкового контролю; оцінювання індивідуального дослідного завдання (доповідей, рефератів тощо) за допомогою перевірки та захисту виконаних завдань, залік.</w:t>
            </w:r>
          </w:p>
          <w:p w14:paraId="6169A1FE" w14:textId="77777777" w:rsidR="00B1372F" w:rsidRPr="00135EB6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</w:t>
            </w:r>
            <w:r w:rsidR="00B1372F"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формі заліку: теоретичні питання, тести, розв’язання задач. </w:t>
            </w:r>
          </w:p>
          <w:p w14:paraId="2B78D9FF" w14:textId="77777777" w:rsidR="00DE658D" w:rsidRPr="00135EB6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Критерії </w:t>
            </w:r>
            <w:r w:rsidR="00B1372F" w:rsidRPr="00135E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оцінювання</w:t>
            </w:r>
            <w:r w:rsidRPr="00135E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змістовний модуль оцінюється за 100-бальною шкалою. </w:t>
            </w:r>
          </w:p>
          <w:p w14:paraId="2582D53C" w14:textId="77777777" w:rsidR="00DE658D" w:rsidRPr="00135EB6" w:rsidRDefault="00DE658D" w:rsidP="00DE6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 час рубіжного контролю враховують наступні види робіт:</w:t>
            </w:r>
          </w:p>
          <w:p w14:paraId="273B339E" w14:textId="77777777" w:rsidR="00DE658D" w:rsidRPr="00135EB6" w:rsidRDefault="00DE658D" w:rsidP="00DE658D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E658D" w:rsidRPr="00135EB6" w14:paraId="6D3EC31F" w14:textId="77777777" w:rsidTr="005B43C3">
              <w:tc>
                <w:tcPr>
                  <w:tcW w:w="3780" w:type="dxa"/>
                </w:tcPr>
                <w:p w14:paraId="2537FF8E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14:paraId="7053A52D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14:paraId="53F4B133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Загальна кількість балів</w:t>
                  </w:r>
                </w:p>
              </w:tc>
            </w:tr>
            <w:tr w:rsidR="00DE658D" w:rsidRPr="00135EB6" w14:paraId="260E9DDA" w14:textId="77777777" w:rsidTr="005B43C3">
              <w:tc>
                <w:tcPr>
                  <w:tcW w:w="3780" w:type="dxa"/>
                </w:tcPr>
                <w:p w14:paraId="1BD0750C" w14:textId="77777777" w:rsidR="00DE658D" w:rsidRPr="00135EB6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10 тестів</w:t>
                  </w:r>
                </w:p>
              </w:tc>
              <w:tc>
                <w:tcPr>
                  <w:tcW w:w="2160" w:type="dxa"/>
                </w:tcPr>
                <w:p w14:paraId="27271FB5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22F82E22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50</w:t>
                  </w:r>
                </w:p>
              </w:tc>
            </w:tr>
            <w:tr w:rsidR="00DE658D" w:rsidRPr="00135EB6" w14:paraId="3BE33CC8" w14:textId="77777777" w:rsidTr="005B43C3">
              <w:tc>
                <w:tcPr>
                  <w:tcW w:w="3780" w:type="dxa"/>
                </w:tcPr>
                <w:p w14:paraId="19CA8352" w14:textId="77777777" w:rsidR="00DE658D" w:rsidRPr="00135EB6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2 задачі</w:t>
                  </w:r>
                </w:p>
              </w:tc>
              <w:tc>
                <w:tcPr>
                  <w:tcW w:w="2160" w:type="dxa"/>
                </w:tcPr>
                <w:p w14:paraId="091CB370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2D1C9094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30</w:t>
                  </w:r>
                </w:p>
              </w:tc>
            </w:tr>
            <w:tr w:rsidR="00DE658D" w:rsidRPr="00135EB6" w14:paraId="01210325" w14:textId="77777777" w:rsidTr="005B43C3">
              <w:tc>
                <w:tcPr>
                  <w:tcW w:w="3780" w:type="dxa"/>
                </w:tcPr>
                <w:p w14:paraId="179F9548" w14:textId="77777777" w:rsidR="00DE658D" w:rsidRPr="00135EB6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Активність роботи студента на лекційних, практичних заняттях</w:t>
                  </w:r>
                </w:p>
              </w:tc>
              <w:tc>
                <w:tcPr>
                  <w:tcW w:w="2160" w:type="dxa"/>
                </w:tcPr>
                <w:p w14:paraId="602EAFB7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14:paraId="7A17E109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20</w:t>
                  </w:r>
                </w:p>
              </w:tc>
            </w:tr>
            <w:tr w:rsidR="00DE658D" w:rsidRPr="00135EB6" w14:paraId="16ED65B3" w14:textId="77777777" w:rsidTr="005B43C3">
              <w:tc>
                <w:tcPr>
                  <w:tcW w:w="3780" w:type="dxa"/>
                </w:tcPr>
                <w:p w14:paraId="6A825311" w14:textId="77777777" w:rsidR="00DE658D" w:rsidRPr="00135EB6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14:paraId="24B9AEF6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14:paraId="0279D502" w14:textId="77777777" w:rsidR="00DE658D" w:rsidRPr="00135EB6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135EB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uk-UA"/>
                    </w:rPr>
                    <w:t>100</w:t>
                  </w:r>
                </w:p>
              </w:tc>
            </w:tr>
          </w:tbl>
          <w:p w14:paraId="3AAE12D1" w14:textId="13A5A421" w:rsidR="00DE658D" w:rsidRPr="00135EB6" w:rsidRDefault="00DE658D" w:rsidP="00071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50" w:rsidRPr="008D13E8" w14:paraId="7F3A42A1" w14:textId="77777777" w:rsidTr="00120019">
        <w:tc>
          <w:tcPr>
            <w:tcW w:w="9911" w:type="dxa"/>
            <w:gridSpan w:val="5"/>
          </w:tcPr>
          <w:p w14:paraId="17365990" w14:textId="77777777" w:rsidR="00071818" w:rsidRPr="00071818" w:rsidRDefault="00071818" w:rsidP="0007181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71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uk-UA"/>
              </w:rPr>
              <w:lastRenderedPageBreak/>
              <w:t>Розподіл балів, які отримують студенти при поточному оцінюванні знань</w:t>
            </w:r>
            <w:r w:rsidRPr="0007181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Pr="00071818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(</w:t>
            </w:r>
            <w:r w:rsidRPr="00071818">
              <w:rPr>
                <w:rFonts w:ascii="Times New Roman" w:hAnsi="Times New Roman" w:cs="Times New Roman"/>
                <w:b/>
                <w:i/>
                <w:sz w:val="24"/>
              </w:rPr>
              <w:t xml:space="preserve">для </w:t>
            </w:r>
            <w:proofErr w:type="spellStart"/>
            <w:r w:rsidRPr="00071818">
              <w:rPr>
                <w:rFonts w:ascii="Times New Roman" w:hAnsi="Times New Roman" w:cs="Times New Roman"/>
                <w:b/>
                <w:i/>
                <w:sz w:val="24"/>
              </w:rPr>
              <w:t>заліку</w:t>
            </w:r>
            <w:proofErr w:type="spellEnd"/>
            <w:r w:rsidRPr="00071818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)</w:t>
            </w:r>
          </w:p>
          <w:tbl>
            <w:tblPr>
              <w:tblW w:w="4972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"/>
              <w:gridCol w:w="425"/>
              <w:gridCol w:w="549"/>
              <w:gridCol w:w="609"/>
              <w:gridCol w:w="483"/>
              <w:gridCol w:w="460"/>
              <w:gridCol w:w="547"/>
              <w:gridCol w:w="408"/>
              <w:gridCol w:w="549"/>
              <w:gridCol w:w="408"/>
              <w:gridCol w:w="412"/>
              <w:gridCol w:w="2103"/>
              <w:gridCol w:w="1464"/>
              <w:gridCol w:w="728"/>
            </w:tblGrid>
            <w:tr w:rsidR="00071818" w:rsidRPr="00605B63" w14:paraId="5C9CB5F8" w14:textId="77777777" w:rsidTr="00792C62">
              <w:trPr>
                <w:cantSplit/>
              </w:trPr>
              <w:tc>
                <w:tcPr>
                  <w:tcW w:w="3862" w:type="pct"/>
                  <w:gridSpan w:val="12"/>
                  <w:tcMar>
                    <w:left w:w="57" w:type="dxa"/>
                    <w:right w:w="57" w:type="dxa"/>
                  </w:tcMar>
                  <w:vAlign w:val="center"/>
                </w:tcPr>
                <w:p w14:paraId="1B16A1F7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760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4E503122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Підсумковий тест (залік)</w:t>
                  </w:r>
                </w:p>
              </w:tc>
              <w:tc>
                <w:tcPr>
                  <w:tcW w:w="378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579CC3A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Сума</w:t>
                  </w:r>
                </w:p>
              </w:tc>
            </w:tr>
            <w:tr w:rsidR="00071818" w:rsidRPr="00605B63" w14:paraId="1C109735" w14:textId="77777777" w:rsidTr="00792C62">
              <w:trPr>
                <w:cantSplit/>
              </w:trPr>
              <w:tc>
                <w:tcPr>
                  <w:tcW w:w="1563" w:type="pct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02FDD053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Змістовий модуль 1.1</w:t>
                  </w:r>
                </w:p>
              </w:tc>
              <w:tc>
                <w:tcPr>
                  <w:tcW w:w="2299" w:type="pct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5E2DC2D6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Змістовий модуль 2.1</w:t>
                  </w:r>
                </w:p>
              </w:tc>
              <w:tc>
                <w:tcPr>
                  <w:tcW w:w="760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1C987EE9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(100+100)/2</w:t>
                  </w:r>
                </w:p>
              </w:tc>
              <w:tc>
                <w:tcPr>
                  <w:tcW w:w="378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21498218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</w:tr>
            <w:tr w:rsidR="00071818" w:rsidRPr="00605B63" w14:paraId="58376E00" w14:textId="77777777" w:rsidTr="00792C62">
              <w:trPr>
                <w:cantSplit/>
              </w:trPr>
              <w:tc>
                <w:tcPr>
                  <w:tcW w:w="252" w:type="pct"/>
                  <w:tcMar>
                    <w:left w:w="57" w:type="dxa"/>
                    <w:right w:w="57" w:type="dxa"/>
                  </w:tcMar>
                </w:tcPr>
                <w:p w14:paraId="4385807B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Т1</w:t>
                  </w:r>
                </w:p>
              </w:tc>
              <w:tc>
                <w:tcPr>
                  <w:tcW w:w="220" w:type="pct"/>
                  <w:tcMar>
                    <w:left w:w="57" w:type="dxa"/>
                    <w:right w:w="57" w:type="dxa"/>
                  </w:tcMar>
                </w:tcPr>
                <w:p w14:paraId="739EB94F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Т2</w:t>
                  </w:r>
                </w:p>
              </w:tc>
              <w:tc>
                <w:tcPr>
                  <w:tcW w:w="285" w:type="pct"/>
                  <w:tcMar>
                    <w:left w:w="57" w:type="dxa"/>
                    <w:right w:w="57" w:type="dxa"/>
                  </w:tcMar>
                </w:tcPr>
                <w:p w14:paraId="2B38089B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Т3</w:t>
                  </w:r>
                </w:p>
              </w:tc>
              <w:tc>
                <w:tcPr>
                  <w:tcW w:w="316" w:type="pct"/>
                  <w:tcMar>
                    <w:left w:w="57" w:type="dxa"/>
                    <w:right w:w="57" w:type="dxa"/>
                  </w:tcMar>
                </w:tcPr>
                <w:p w14:paraId="1FAEF45B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highlight w:val="red"/>
                      <w:lang w:val="uk-UA"/>
                    </w:rPr>
                  </w:pPr>
                </w:p>
              </w:tc>
              <w:tc>
                <w:tcPr>
                  <w:tcW w:w="251" w:type="pct"/>
                  <w:tcMar>
                    <w:left w:w="57" w:type="dxa"/>
                    <w:right w:w="57" w:type="dxa"/>
                  </w:tcMar>
                </w:tcPr>
                <w:p w14:paraId="15E11CEE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9" w:type="pct"/>
                  <w:tcMar>
                    <w:left w:w="57" w:type="dxa"/>
                    <w:right w:w="57" w:type="dxa"/>
                  </w:tcMar>
                </w:tcPr>
                <w:p w14:paraId="781F9014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84" w:type="pct"/>
                  <w:tcMar>
                    <w:left w:w="57" w:type="dxa"/>
                    <w:right w:w="57" w:type="dxa"/>
                  </w:tcMar>
                </w:tcPr>
                <w:p w14:paraId="6DE74341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Т4</w:t>
                  </w:r>
                </w:p>
              </w:tc>
              <w:tc>
                <w:tcPr>
                  <w:tcW w:w="212" w:type="pct"/>
                  <w:tcMar>
                    <w:left w:w="57" w:type="dxa"/>
                    <w:right w:w="57" w:type="dxa"/>
                  </w:tcMar>
                </w:tcPr>
                <w:p w14:paraId="5C0BF558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Т5</w:t>
                  </w:r>
                </w:p>
              </w:tc>
              <w:tc>
                <w:tcPr>
                  <w:tcW w:w="285" w:type="pct"/>
                  <w:tcMar>
                    <w:left w:w="57" w:type="dxa"/>
                    <w:right w:w="57" w:type="dxa"/>
                  </w:tcMar>
                </w:tcPr>
                <w:p w14:paraId="51D01DFD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Т6</w:t>
                  </w:r>
                </w:p>
              </w:tc>
              <w:tc>
                <w:tcPr>
                  <w:tcW w:w="212" w:type="pct"/>
                  <w:tcMar>
                    <w:left w:w="57" w:type="dxa"/>
                    <w:right w:w="57" w:type="dxa"/>
                  </w:tcMar>
                </w:tcPr>
                <w:p w14:paraId="381B57C4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Т7</w:t>
                  </w:r>
                </w:p>
              </w:tc>
              <w:tc>
                <w:tcPr>
                  <w:tcW w:w="214" w:type="pct"/>
                  <w:tcMar>
                    <w:left w:w="57" w:type="dxa"/>
                    <w:right w:w="57" w:type="dxa"/>
                  </w:tcMar>
                </w:tcPr>
                <w:p w14:paraId="0C02C06A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Т8</w:t>
                  </w:r>
                </w:p>
              </w:tc>
              <w:tc>
                <w:tcPr>
                  <w:tcW w:w="1092" w:type="pct"/>
                </w:tcPr>
                <w:p w14:paraId="609C5D8D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60" w:type="pct"/>
                  <w:vMerge/>
                  <w:tcMar>
                    <w:left w:w="57" w:type="dxa"/>
                    <w:right w:w="57" w:type="dxa"/>
                  </w:tcMar>
                </w:tcPr>
                <w:p w14:paraId="69BDC928" w14:textId="77777777" w:rsidR="00071818" w:rsidRPr="00071818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tcMar>
                    <w:left w:w="57" w:type="dxa"/>
                    <w:right w:w="57" w:type="dxa"/>
                  </w:tcMar>
                </w:tcPr>
                <w:p w14:paraId="30DAE2B1" w14:textId="77777777" w:rsidR="00071818" w:rsidRPr="00071818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071818" w:rsidRPr="00605B63" w14:paraId="3E88908F" w14:textId="77777777" w:rsidTr="00792C62">
              <w:trPr>
                <w:cantSplit/>
              </w:trPr>
              <w:tc>
                <w:tcPr>
                  <w:tcW w:w="252" w:type="pct"/>
                  <w:tcMar>
                    <w:left w:w="57" w:type="dxa"/>
                    <w:right w:w="57" w:type="dxa"/>
                  </w:tcMar>
                </w:tcPr>
                <w:p w14:paraId="6183DDB3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20" w:type="pct"/>
                  <w:tcMar>
                    <w:left w:w="57" w:type="dxa"/>
                    <w:right w:w="57" w:type="dxa"/>
                  </w:tcMar>
                </w:tcPr>
                <w:p w14:paraId="1ADD04DB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85" w:type="pct"/>
                  <w:tcMar>
                    <w:left w:w="57" w:type="dxa"/>
                    <w:right w:w="57" w:type="dxa"/>
                  </w:tcMar>
                </w:tcPr>
                <w:p w14:paraId="2C0FFD75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60</w:t>
                  </w:r>
                </w:p>
              </w:tc>
              <w:tc>
                <w:tcPr>
                  <w:tcW w:w="316" w:type="pct"/>
                  <w:tcMar>
                    <w:left w:w="57" w:type="dxa"/>
                    <w:right w:w="57" w:type="dxa"/>
                  </w:tcMar>
                </w:tcPr>
                <w:p w14:paraId="7C7B384F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highlight w:val="red"/>
                      <w:lang w:val="uk-UA"/>
                    </w:rPr>
                  </w:pPr>
                </w:p>
              </w:tc>
              <w:tc>
                <w:tcPr>
                  <w:tcW w:w="251" w:type="pct"/>
                  <w:tcMar>
                    <w:left w:w="57" w:type="dxa"/>
                    <w:right w:w="57" w:type="dxa"/>
                  </w:tcMar>
                </w:tcPr>
                <w:p w14:paraId="1E2C217E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9" w:type="pct"/>
                  <w:tcMar>
                    <w:left w:w="57" w:type="dxa"/>
                    <w:right w:w="57" w:type="dxa"/>
                  </w:tcMar>
                </w:tcPr>
                <w:p w14:paraId="1E0D9CBE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84" w:type="pct"/>
                  <w:tcMar>
                    <w:left w:w="57" w:type="dxa"/>
                    <w:right w:w="57" w:type="dxa"/>
                  </w:tcMar>
                </w:tcPr>
                <w:p w14:paraId="0B42E0D2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12" w:type="pct"/>
                  <w:tcMar>
                    <w:left w:w="57" w:type="dxa"/>
                    <w:right w:w="57" w:type="dxa"/>
                  </w:tcMar>
                </w:tcPr>
                <w:p w14:paraId="1FB789D2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85" w:type="pct"/>
                  <w:tcMar>
                    <w:left w:w="57" w:type="dxa"/>
                    <w:right w:w="57" w:type="dxa"/>
                  </w:tcMar>
                </w:tcPr>
                <w:p w14:paraId="5F2EF33C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12" w:type="pct"/>
                  <w:tcMar>
                    <w:left w:w="57" w:type="dxa"/>
                    <w:right w:w="57" w:type="dxa"/>
                  </w:tcMar>
                </w:tcPr>
                <w:p w14:paraId="27363C9C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214" w:type="pct"/>
                  <w:tcMar>
                    <w:left w:w="57" w:type="dxa"/>
                    <w:right w:w="57" w:type="dxa"/>
                  </w:tcMar>
                </w:tcPr>
                <w:p w14:paraId="66BFF128" w14:textId="77777777" w:rsidR="00071818" w:rsidRPr="003006DC" w:rsidRDefault="00071818" w:rsidP="00071818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006DC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1092" w:type="pct"/>
                </w:tcPr>
                <w:p w14:paraId="6C93661E" w14:textId="77777777" w:rsidR="00071818" w:rsidRPr="003006DC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60" w:type="pct"/>
                  <w:vMerge/>
                  <w:tcMar>
                    <w:left w:w="57" w:type="dxa"/>
                    <w:right w:w="57" w:type="dxa"/>
                  </w:tcMar>
                </w:tcPr>
                <w:p w14:paraId="6DC17DE3" w14:textId="77777777" w:rsidR="00071818" w:rsidRPr="00071818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tcMar>
                    <w:left w:w="57" w:type="dxa"/>
                    <w:right w:w="57" w:type="dxa"/>
                  </w:tcMar>
                </w:tcPr>
                <w:p w14:paraId="33076A5F" w14:textId="77777777" w:rsidR="00071818" w:rsidRPr="00071818" w:rsidRDefault="00071818" w:rsidP="0007181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181E93D2" w14:textId="77777777" w:rsidR="00071818" w:rsidRPr="00071818" w:rsidRDefault="00071818" w:rsidP="00071818">
            <w:pPr>
              <w:ind w:firstLine="6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1818">
              <w:rPr>
                <w:rFonts w:ascii="Times New Roman" w:hAnsi="Times New Roman" w:cs="Times New Roman"/>
                <w:sz w:val="24"/>
                <w:lang w:val="uk-UA"/>
              </w:rPr>
              <w:t>Т1, Т2 ... Т8 – теми змістових модулів. </w:t>
            </w:r>
          </w:p>
          <w:p w14:paraId="75EF38B4" w14:textId="77777777" w:rsidR="00CC7EE0" w:rsidRPr="00C42090" w:rsidRDefault="00CC7EE0" w:rsidP="00CC7EE0">
            <w:pPr>
              <w:rPr>
                <w:lang w:val="uk-UA"/>
              </w:rPr>
            </w:pPr>
          </w:p>
          <w:p w14:paraId="755F380A" w14:textId="77777777" w:rsidR="00CC7EE0" w:rsidRPr="00CC7EE0" w:rsidRDefault="00CC7EE0" w:rsidP="00CC7EE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7EE0">
              <w:rPr>
                <w:rFonts w:ascii="Times New Roman" w:hAnsi="Times New Roman" w:cs="Times New Roman"/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4929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2044"/>
              <w:gridCol w:w="3693"/>
            </w:tblGrid>
            <w:tr w:rsidR="00CC7EE0" w:rsidRPr="008B29E5" w14:paraId="2C9A3D43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5D224" w14:textId="77777777" w:rsidR="00CC7EE0" w:rsidRPr="00CC7EE0" w:rsidRDefault="00CC7EE0" w:rsidP="00CC7EE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B885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Оцінка</w:t>
                  </w: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ECTS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97213" w14:textId="77777777" w:rsidR="00CC7EE0" w:rsidRPr="00CC7EE0" w:rsidRDefault="00CC7EE0" w:rsidP="00CC7EE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CC7EE0" w:rsidRPr="008B29E5" w14:paraId="06843CB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2CFEA5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1C87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9E49D34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126FA62A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60465DAA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CC7EE0" w:rsidRPr="008B29E5" w14:paraId="6CDA1FE8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B13C7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85-89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2691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216B993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396659C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06E984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75-84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2586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E6164D7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65699D7D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901B8A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70-74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7D3F9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FD887B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3A699565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C2AB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60-69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01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613FC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2B3C3149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51E47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77AC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4791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CC7EE0" w:rsidRPr="008B29E5" w14:paraId="4FE552CB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B8C6B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1-34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6C8F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8EC12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B4E176" w14:textId="54F104EF" w:rsidR="00120019" w:rsidRPr="006E41E9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5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605B63" w14:paraId="73BFB994" w14:textId="77777777" w:rsidTr="004320A9">
        <w:trPr>
          <w:trHeight w:val="1454"/>
        </w:trPr>
        <w:tc>
          <w:tcPr>
            <w:tcW w:w="9911" w:type="dxa"/>
            <w:gridSpan w:val="5"/>
          </w:tcPr>
          <w:p w14:paraId="580443E5" w14:textId="77777777" w:rsidR="005B43C3" w:rsidRPr="00FE77E5" w:rsidRDefault="005B43C3" w:rsidP="005B43C3">
            <w:pPr>
              <w:pStyle w:val="Default"/>
            </w:pPr>
            <w:proofErr w:type="spellStart"/>
            <w:r w:rsidRPr="00FE77E5">
              <w:rPr>
                <w:i/>
                <w:iCs/>
              </w:rPr>
              <w:t>Під</w:t>
            </w:r>
            <w:proofErr w:type="spellEnd"/>
            <w:r w:rsidRPr="00FE77E5">
              <w:rPr>
                <w:i/>
                <w:iCs/>
              </w:rPr>
              <w:t xml:space="preserve"> час </w:t>
            </w:r>
            <w:proofErr w:type="spellStart"/>
            <w:r w:rsidRPr="00FE77E5">
              <w:rPr>
                <w:i/>
                <w:iCs/>
              </w:rPr>
              <w:t>навчання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студенти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зобов'язані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дотримуватися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академічної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доброчесності</w:t>
            </w:r>
            <w:proofErr w:type="spellEnd"/>
            <w:r w:rsidRPr="00FE77E5">
              <w:rPr>
                <w:i/>
                <w:iCs/>
              </w:rPr>
              <w:t xml:space="preserve">: </w:t>
            </w:r>
          </w:p>
          <w:p w14:paraId="36AD8913" w14:textId="77777777" w:rsidR="005B43C3" w:rsidRPr="00FE77E5" w:rsidRDefault="005B43C3" w:rsidP="005B43C3">
            <w:pPr>
              <w:pStyle w:val="Default"/>
            </w:pPr>
            <w:r w:rsidRPr="00FE77E5">
              <w:rPr>
                <w:i/>
                <w:iCs/>
              </w:rPr>
              <w:t xml:space="preserve">- </w:t>
            </w:r>
            <w:proofErr w:type="spellStart"/>
            <w:r w:rsidRPr="00FE77E5">
              <w:rPr>
                <w:i/>
                <w:iCs/>
              </w:rPr>
              <w:t>самостійно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виконувати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навчальні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завдання</w:t>
            </w:r>
            <w:proofErr w:type="spellEnd"/>
            <w:r w:rsidRPr="00FE77E5">
              <w:rPr>
                <w:i/>
                <w:iCs/>
              </w:rPr>
              <w:t xml:space="preserve">, </w:t>
            </w:r>
            <w:proofErr w:type="spellStart"/>
            <w:r w:rsidRPr="00FE77E5">
              <w:rPr>
                <w:i/>
                <w:iCs/>
              </w:rPr>
              <w:t>завдання</w:t>
            </w:r>
            <w:proofErr w:type="spellEnd"/>
            <w:r w:rsidRPr="00FE77E5">
              <w:rPr>
                <w:i/>
                <w:iCs/>
              </w:rPr>
              <w:t xml:space="preserve"> поточного та </w:t>
            </w:r>
            <w:proofErr w:type="spellStart"/>
            <w:r w:rsidRPr="00FE77E5">
              <w:rPr>
                <w:i/>
                <w:iCs/>
              </w:rPr>
              <w:t>підсумкового</w:t>
            </w:r>
            <w:proofErr w:type="spellEnd"/>
            <w:r w:rsidRPr="00FE77E5">
              <w:rPr>
                <w:i/>
                <w:iCs/>
              </w:rPr>
              <w:t xml:space="preserve"> контролю; </w:t>
            </w:r>
          </w:p>
          <w:p w14:paraId="06E26EE2" w14:textId="0E8A24B9" w:rsidR="005B43C3" w:rsidRPr="00FE77E5" w:rsidRDefault="005B43C3" w:rsidP="005B43C3">
            <w:pPr>
              <w:pStyle w:val="Default"/>
            </w:pPr>
            <w:r w:rsidRPr="00FE77E5">
              <w:rPr>
                <w:i/>
                <w:iCs/>
              </w:rPr>
              <w:t xml:space="preserve">- </w:t>
            </w:r>
            <w:proofErr w:type="spellStart"/>
            <w:r w:rsidRPr="00FE77E5">
              <w:rPr>
                <w:i/>
                <w:iCs/>
              </w:rPr>
              <w:t>приймати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активну</w:t>
            </w:r>
            <w:proofErr w:type="spellEnd"/>
            <w:r w:rsidRPr="00FE77E5">
              <w:rPr>
                <w:i/>
                <w:iCs/>
              </w:rPr>
              <w:t xml:space="preserve"> участь у </w:t>
            </w:r>
            <w:proofErr w:type="spellStart"/>
            <w:r w:rsidRPr="00FE77E5">
              <w:rPr>
                <w:i/>
                <w:iCs/>
              </w:rPr>
              <w:t>навчальному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процесі</w:t>
            </w:r>
            <w:proofErr w:type="spellEnd"/>
            <w:r w:rsidRPr="00FE77E5">
              <w:rPr>
                <w:i/>
                <w:iCs/>
              </w:rPr>
              <w:t xml:space="preserve">; </w:t>
            </w:r>
          </w:p>
          <w:p w14:paraId="37C478D1" w14:textId="77777777" w:rsidR="005B43C3" w:rsidRPr="00FE77E5" w:rsidRDefault="005B43C3" w:rsidP="005B43C3">
            <w:pPr>
              <w:pStyle w:val="Default"/>
            </w:pPr>
            <w:r w:rsidRPr="00FE77E5">
              <w:rPr>
                <w:i/>
                <w:iCs/>
              </w:rPr>
              <w:t xml:space="preserve">- не </w:t>
            </w:r>
            <w:proofErr w:type="spellStart"/>
            <w:r w:rsidRPr="00FE77E5">
              <w:rPr>
                <w:i/>
                <w:iCs/>
              </w:rPr>
              <w:t>запізнюватися</w:t>
            </w:r>
            <w:proofErr w:type="spellEnd"/>
            <w:r w:rsidRPr="00FE77E5">
              <w:rPr>
                <w:i/>
                <w:iCs/>
              </w:rPr>
              <w:t xml:space="preserve"> на </w:t>
            </w:r>
            <w:proofErr w:type="spellStart"/>
            <w:r w:rsidRPr="00FE77E5">
              <w:rPr>
                <w:i/>
                <w:iCs/>
              </w:rPr>
              <w:t>заняття</w:t>
            </w:r>
            <w:proofErr w:type="spellEnd"/>
            <w:r w:rsidRPr="00FE77E5">
              <w:rPr>
                <w:i/>
                <w:iCs/>
              </w:rPr>
              <w:t xml:space="preserve">, не </w:t>
            </w:r>
            <w:proofErr w:type="spellStart"/>
            <w:r w:rsidRPr="00FE77E5">
              <w:rPr>
                <w:i/>
                <w:iCs/>
              </w:rPr>
              <w:t>пропускати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заняття</w:t>
            </w:r>
            <w:proofErr w:type="spellEnd"/>
            <w:r w:rsidRPr="00FE77E5">
              <w:rPr>
                <w:i/>
                <w:iCs/>
              </w:rPr>
              <w:t xml:space="preserve"> без </w:t>
            </w:r>
            <w:proofErr w:type="spellStart"/>
            <w:r w:rsidRPr="00FE77E5">
              <w:rPr>
                <w:i/>
                <w:iCs/>
              </w:rPr>
              <w:t>поважних</w:t>
            </w:r>
            <w:proofErr w:type="spellEnd"/>
            <w:r w:rsidRPr="00FE77E5">
              <w:rPr>
                <w:i/>
                <w:iCs/>
              </w:rPr>
              <w:t xml:space="preserve"> причин; </w:t>
            </w:r>
          </w:p>
          <w:p w14:paraId="075BC3EB" w14:textId="77777777" w:rsidR="005B43C3" w:rsidRPr="00FE77E5" w:rsidRDefault="005B43C3" w:rsidP="005B43C3">
            <w:pPr>
              <w:pStyle w:val="Default"/>
            </w:pPr>
            <w:r w:rsidRPr="00FE77E5">
              <w:rPr>
                <w:i/>
                <w:iCs/>
              </w:rPr>
              <w:t xml:space="preserve">- </w:t>
            </w:r>
            <w:proofErr w:type="spellStart"/>
            <w:r w:rsidRPr="00FE77E5">
              <w:rPr>
                <w:i/>
                <w:iCs/>
              </w:rPr>
              <w:t>самостійно</w:t>
            </w:r>
            <w:proofErr w:type="spellEnd"/>
            <w:r w:rsidRPr="00FE77E5">
              <w:rPr>
                <w:i/>
                <w:iCs/>
              </w:rPr>
              <w:t xml:space="preserve"> і </w:t>
            </w:r>
            <w:proofErr w:type="spellStart"/>
            <w:r w:rsidRPr="00FE77E5">
              <w:rPr>
                <w:i/>
                <w:iCs/>
              </w:rPr>
              <w:t>своєчасно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вивчити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матеріал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пропущеного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заняття</w:t>
            </w:r>
            <w:proofErr w:type="spellEnd"/>
            <w:r w:rsidRPr="00FE77E5">
              <w:rPr>
                <w:i/>
                <w:iCs/>
              </w:rPr>
              <w:t xml:space="preserve">; </w:t>
            </w:r>
          </w:p>
          <w:p w14:paraId="6961C2E3" w14:textId="77777777" w:rsidR="00356103" w:rsidRPr="00FE77E5" w:rsidRDefault="005B43C3" w:rsidP="00356103">
            <w:pPr>
              <w:pStyle w:val="Default"/>
              <w:rPr>
                <w:i/>
                <w:iCs/>
              </w:rPr>
            </w:pPr>
            <w:r w:rsidRPr="00FE77E5">
              <w:rPr>
                <w:i/>
                <w:iCs/>
              </w:rPr>
              <w:t xml:space="preserve">- </w:t>
            </w:r>
            <w:r w:rsidR="00356103" w:rsidRPr="00FE77E5">
              <w:rPr>
                <w:i/>
                <w:iCs/>
              </w:rPr>
              <w:t xml:space="preserve">системно і регулярно </w:t>
            </w:r>
            <w:proofErr w:type="spellStart"/>
            <w:r w:rsidR="00356103" w:rsidRPr="00FE77E5">
              <w:rPr>
                <w:i/>
                <w:iCs/>
              </w:rPr>
              <w:t>працювати</w:t>
            </w:r>
            <w:proofErr w:type="spellEnd"/>
            <w:r w:rsidR="00356103" w:rsidRPr="00FE77E5">
              <w:rPr>
                <w:i/>
                <w:iCs/>
              </w:rPr>
              <w:t xml:space="preserve"> з </w:t>
            </w:r>
            <w:proofErr w:type="spellStart"/>
            <w:r w:rsidR="00356103" w:rsidRPr="00FE77E5">
              <w:rPr>
                <w:i/>
                <w:iCs/>
              </w:rPr>
              <w:t>навчальною</w:t>
            </w:r>
            <w:proofErr w:type="spellEnd"/>
            <w:r w:rsidR="00356103" w:rsidRPr="00FE77E5">
              <w:rPr>
                <w:i/>
                <w:iCs/>
              </w:rPr>
              <w:t xml:space="preserve"> і </w:t>
            </w:r>
            <w:proofErr w:type="spellStart"/>
            <w:r w:rsidR="00356103" w:rsidRPr="00FE77E5">
              <w:rPr>
                <w:i/>
                <w:iCs/>
              </w:rPr>
              <w:t>науковою</w:t>
            </w:r>
            <w:proofErr w:type="spellEnd"/>
            <w:r w:rsidR="00356103" w:rsidRPr="00FE77E5">
              <w:rPr>
                <w:i/>
                <w:iCs/>
              </w:rPr>
              <w:t xml:space="preserve"> </w:t>
            </w:r>
            <w:proofErr w:type="spellStart"/>
            <w:r w:rsidR="00356103" w:rsidRPr="00FE77E5">
              <w:rPr>
                <w:i/>
                <w:iCs/>
              </w:rPr>
              <w:t>літературою</w:t>
            </w:r>
            <w:proofErr w:type="spellEnd"/>
            <w:r w:rsidR="00356103" w:rsidRPr="00FE77E5">
              <w:rPr>
                <w:i/>
                <w:iCs/>
              </w:rPr>
              <w:t xml:space="preserve">; </w:t>
            </w:r>
          </w:p>
          <w:p w14:paraId="31426E29" w14:textId="680A4E21" w:rsidR="00356103" w:rsidRPr="00FE77E5" w:rsidRDefault="00356103" w:rsidP="00356103">
            <w:pPr>
              <w:pStyle w:val="Default"/>
              <w:rPr>
                <w:i/>
                <w:iCs/>
              </w:rPr>
            </w:pPr>
            <w:r w:rsidRPr="00FE77E5">
              <w:rPr>
                <w:i/>
                <w:iCs/>
                <w:lang w:val="uk-UA"/>
              </w:rPr>
              <w:t xml:space="preserve">- </w:t>
            </w:r>
            <w:proofErr w:type="spellStart"/>
            <w:r w:rsidRPr="00FE77E5">
              <w:rPr>
                <w:i/>
                <w:iCs/>
              </w:rPr>
              <w:t>підтримувати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зворотній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зв’язок</w:t>
            </w:r>
            <w:proofErr w:type="spellEnd"/>
            <w:r w:rsidRPr="00FE77E5">
              <w:rPr>
                <w:i/>
                <w:iCs/>
              </w:rPr>
              <w:t xml:space="preserve"> з </w:t>
            </w:r>
            <w:proofErr w:type="spellStart"/>
            <w:r w:rsidRPr="00FE77E5">
              <w:rPr>
                <w:i/>
                <w:iCs/>
              </w:rPr>
              <w:t>викладачем</w:t>
            </w:r>
            <w:proofErr w:type="spellEnd"/>
            <w:r w:rsidRPr="00FE77E5">
              <w:rPr>
                <w:i/>
                <w:iCs/>
              </w:rPr>
              <w:t xml:space="preserve"> на </w:t>
            </w:r>
            <w:proofErr w:type="spellStart"/>
            <w:r w:rsidRPr="00FE77E5">
              <w:rPr>
                <w:i/>
                <w:iCs/>
              </w:rPr>
              <w:t>всіх</w:t>
            </w:r>
            <w:proofErr w:type="spellEnd"/>
            <w:r w:rsidRPr="00FE77E5">
              <w:rPr>
                <w:i/>
                <w:iCs/>
              </w:rPr>
              <w:t xml:space="preserve"> </w:t>
            </w:r>
            <w:proofErr w:type="spellStart"/>
            <w:r w:rsidRPr="00FE77E5">
              <w:rPr>
                <w:i/>
                <w:iCs/>
              </w:rPr>
              <w:t>заняттях</w:t>
            </w:r>
            <w:proofErr w:type="spellEnd"/>
            <w:r w:rsidRPr="00FE77E5">
              <w:rPr>
                <w:i/>
                <w:iCs/>
                <w:lang w:val="uk-UA"/>
              </w:rPr>
              <w:t>;</w:t>
            </w:r>
            <w:r w:rsidRPr="00FE77E5">
              <w:rPr>
                <w:i/>
                <w:iCs/>
              </w:rPr>
              <w:t xml:space="preserve"> </w:t>
            </w:r>
          </w:p>
          <w:p w14:paraId="3BB599EE" w14:textId="3D0DCED6" w:rsidR="00C24AC6" w:rsidRPr="00FE77E5" w:rsidRDefault="005B43C3" w:rsidP="005B4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бути </w:t>
            </w:r>
            <w:proofErr w:type="spellStart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терпимим</w:t>
            </w:r>
            <w:proofErr w:type="spellEnd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доброзичливим</w:t>
            </w:r>
            <w:proofErr w:type="spellEnd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однокурсників</w:t>
            </w:r>
            <w:proofErr w:type="spellEnd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викладачів</w:t>
            </w:r>
            <w:proofErr w:type="spellEnd"/>
            <w:r w:rsidRPr="00FE7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E41E9" w:rsidRPr="00FE7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17D4E75" w14:textId="77777777" w:rsidR="00356103" w:rsidRPr="00FE77E5" w:rsidRDefault="00356103" w:rsidP="0035610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здаються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поважних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оцінюються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нижчу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FE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3A9957" w14:textId="77777777" w:rsidR="00FE77E5" w:rsidRPr="00FE77E5" w:rsidRDefault="00356103" w:rsidP="00463AC9">
            <w:pPr>
              <w:pStyle w:val="Default"/>
              <w:rPr>
                <w:lang w:val="uk-UA"/>
              </w:rPr>
            </w:pPr>
            <w:proofErr w:type="spellStart"/>
            <w:r w:rsidRPr="00FE77E5">
              <w:t>Перескладання</w:t>
            </w:r>
            <w:proofErr w:type="spellEnd"/>
            <w:r w:rsidRPr="00FE77E5">
              <w:t xml:space="preserve"> </w:t>
            </w:r>
            <w:proofErr w:type="spellStart"/>
            <w:r w:rsidRPr="00FE77E5">
              <w:t>модулів</w:t>
            </w:r>
            <w:proofErr w:type="spellEnd"/>
            <w:r w:rsidRPr="00FE77E5">
              <w:t xml:space="preserve"> </w:t>
            </w:r>
            <w:proofErr w:type="spellStart"/>
            <w:r w:rsidRPr="00FE77E5">
              <w:t>відбувається</w:t>
            </w:r>
            <w:proofErr w:type="spellEnd"/>
            <w:r w:rsidRPr="00FE77E5">
              <w:t xml:space="preserve"> </w:t>
            </w:r>
            <w:proofErr w:type="spellStart"/>
            <w:r w:rsidRPr="00FE77E5">
              <w:t>із</w:t>
            </w:r>
            <w:proofErr w:type="spellEnd"/>
            <w:r w:rsidRPr="00FE77E5">
              <w:t xml:space="preserve"> </w:t>
            </w:r>
            <w:proofErr w:type="spellStart"/>
            <w:r w:rsidRPr="00FE77E5">
              <w:t>дозволу</w:t>
            </w:r>
            <w:proofErr w:type="spellEnd"/>
            <w:r w:rsidRPr="00FE77E5">
              <w:t xml:space="preserve"> лектора за </w:t>
            </w:r>
            <w:proofErr w:type="spellStart"/>
            <w:r w:rsidRPr="00FE77E5">
              <w:t>наявності</w:t>
            </w:r>
            <w:proofErr w:type="spellEnd"/>
            <w:r w:rsidRPr="00FE77E5">
              <w:t xml:space="preserve"> </w:t>
            </w:r>
            <w:proofErr w:type="spellStart"/>
            <w:r w:rsidRPr="00FE77E5">
              <w:t>поважних</w:t>
            </w:r>
            <w:proofErr w:type="spellEnd"/>
            <w:r w:rsidRPr="00FE77E5">
              <w:t xml:space="preserve"> причин (</w:t>
            </w:r>
            <w:proofErr w:type="spellStart"/>
            <w:r w:rsidRPr="00FE77E5">
              <w:t>наприклад</w:t>
            </w:r>
            <w:proofErr w:type="spellEnd"/>
            <w:r w:rsidRPr="00FE77E5">
              <w:t xml:space="preserve">, </w:t>
            </w:r>
            <w:r w:rsidRPr="00FE77E5">
              <w:rPr>
                <w:lang w:val="uk-UA"/>
              </w:rPr>
              <w:t>хвороба</w:t>
            </w:r>
            <w:r w:rsidRPr="00FE77E5">
              <w:t>).</w:t>
            </w:r>
            <w:r w:rsidR="00463AC9" w:rsidRPr="00FE77E5">
              <w:rPr>
                <w:lang w:val="uk-UA"/>
              </w:rPr>
              <w:t xml:space="preserve"> </w:t>
            </w:r>
          </w:p>
          <w:p w14:paraId="51C45362" w14:textId="25FD8DEE" w:rsidR="000E0248" w:rsidRPr="00FE77E5" w:rsidRDefault="00356103" w:rsidP="00463AC9">
            <w:pPr>
              <w:pStyle w:val="Default"/>
              <w:rPr>
                <w:lang w:val="uk-UA"/>
              </w:rPr>
            </w:pPr>
            <w:r w:rsidRPr="00FE77E5">
              <w:rPr>
                <w:lang w:val="uk-UA"/>
              </w:rPr>
              <w:t>Будь-яке копіювання або відтворення результатів чужої праці, використання завантажених з Інтернету матеріалів кваліфікується як порушення норм і правил академічної доброчесності</w:t>
            </w:r>
            <w:r w:rsidRPr="00FE77E5">
              <w:rPr>
                <w:sz w:val="23"/>
                <w:szCs w:val="23"/>
                <w:lang w:val="uk-UA"/>
              </w:rPr>
              <w:t xml:space="preserve">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2EE8CAD6"/>
    <w:lvl w:ilvl="0" w:tplc="187CAC5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AF0D21"/>
    <w:multiLevelType w:val="hybridMultilevel"/>
    <w:tmpl w:val="84C84B9E"/>
    <w:lvl w:ilvl="0" w:tplc="EFD42396">
      <w:start w:val="6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538C"/>
    <w:rsid w:val="00017EF1"/>
    <w:rsid w:val="00034DCB"/>
    <w:rsid w:val="00035225"/>
    <w:rsid w:val="00036CD1"/>
    <w:rsid w:val="00042C26"/>
    <w:rsid w:val="0006134A"/>
    <w:rsid w:val="00065035"/>
    <w:rsid w:val="00071818"/>
    <w:rsid w:val="00071A4C"/>
    <w:rsid w:val="00086275"/>
    <w:rsid w:val="0008677D"/>
    <w:rsid w:val="000869F8"/>
    <w:rsid w:val="000A4B7B"/>
    <w:rsid w:val="000D5AF2"/>
    <w:rsid w:val="000E0248"/>
    <w:rsid w:val="000F4B4F"/>
    <w:rsid w:val="001110D4"/>
    <w:rsid w:val="00120019"/>
    <w:rsid w:val="00132747"/>
    <w:rsid w:val="00135EB6"/>
    <w:rsid w:val="00150361"/>
    <w:rsid w:val="0015278C"/>
    <w:rsid w:val="00172845"/>
    <w:rsid w:val="0018684E"/>
    <w:rsid w:val="001967CA"/>
    <w:rsid w:val="00196A23"/>
    <w:rsid w:val="001A5BC2"/>
    <w:rsid w:val="001C3E8B"/>
    <w:rsid w:val="001D29A1"/>
    <w:rsid w:val="001D3EE5"/>
    <w:rsid w:val="001F1496"/>
    <w:rsid w:val="001F16B1"/>
    <w:rsid w:val="00207367"/>
    <w:rsid w:val="00211E77"/>
    <w:rsid w:val="0021592F"/>
    <w:rsid w:val="002220D8"/>
    <w:rsid w:val="002222E2"/>
    <w:rsid w:val="00261807"/>
    <w:rsid w:val="00276B38"/>
    <w:rsid w:val="0028446F"/>
    <w:rsid w:val="002B0109"/>
    <w:rsid w:val="002E3389"/>
    <w:rsid w:val="003006DC"/>
    <w:rsid w:val="00307500"/>
    <w:rsid w:val="00312650"/>
    <w:rsid w:val="00356103"/>
    <w:rsid w:val="00397B4F"/>
    <w:rsid w:val="003A4352"/>
    <w:rsid w:val="003B178D"/>
    <w:rsid w:val="003F309D"/>
    <w:rsid w:val="004130ED"/>
    <w:rsid w:val="004277CC"/>
    <w:rsid w:val="004320A9"/>
    <w:rsid w:val="00445DF4"/>
    <w:rsid w:val="00463AC9"/>
    <w:rsid w:val="004917FD"/>
    <w:rsid w:val="004D1F3C"/>
    <w:rsid w:val="004F4126"/>
    <w:rsid w:val="004F50E0"/>
    <w:rsid w:val="005516D7"/>
    <w:rsid w:val="00554AB4"/>
    <w:rsid w:val="00574656"/>
    <w:rsid w:val="00574812"/>
    <w:rsid w:val="00581C90"/>
    <w:rsid w:val="005A2295"/>
    <w:rsid w:val="005B43C3"/>
    <w:rsid w:val="005B6958"/>
    <w:rsid w:val="005E50F9"/>
    <w:rsid w:val="00605B63"/>
    <w:rsid w:val="00662144"/>
    <w:rsid w:val="006658D5"/>
    <w:rsid w:val="006E41E9"/>
    <w:rsid w:val="006F5E25"/>
    <w:rsid w:val="00721D66"/>
    <w:rsid w:val="00732FD6"/>
    <w:rsid w:val="00745484"/>
    <w:rsid w:val="00783307"/>
    <w:rsid w:val="008265F8"/>
    <w:rsid w:val="00837981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248E1"/>
    <w:rsid w:val="00936A1C"/>
    <w:rsid w:val="00947DE8"/>
    <w:rsid w:val="0096553F"/>
    <w:rsid w:val="00990DCE"/>
    <w:rsid w:val="009A3B1B"/>
    <w:rsid w:val="009F26A3"/>
    <w:rsid w:val="009F305F"/>
    <w:rsid w:val="00A5647D"/>
    <w:rsid w:val="00A66723"/>
    <w:rsid w:val="00A87FE4"/>
    <w:rsid w:val="00AB2372"/>
    <w:rsid w:val="00AF0E5B"/>
    <w:rsid w:val="00AF7714"/>
    <w:rsid w:val="00B1372F"/>
    <w:rsid w:val="00B50651"/>
    <w:rsid w:val="00B65691"/>
    <w:rsid w:val="00B75B0C"/>
    <w:rsid w:val="00BC708D"/>
    <w:rsid w:val="00BD0A84"/>
    <w:rsid w:val="00C24AC6"/>
    <w:rsid w:val="00C55ACE"/>
    <w:rsid w:val="00C63644"/>
    <w:rsid w:val="00C70526"/>
    <w:rsid w:val="00C81517"/>
    <w:rsid w:val="00CC7EE0"/>
    <w:rsid w:val="00D0475E"/>
    <w:rsid w:val="00D12CE5"/>
    <w:rsid w:val="00D31078"/>
    <w:rsid w:val="00D34067"/>
    <w:rsid w:val="00D60859"/>
    <w:rsid w:val="00D76A45"/>
    <w:rsid w:val="00D8629C"/>
    <w:rsid w:val="00D873C9"/>
    <w:rsid w:val="00DE658D"/>
    <w:rsid w:val="00DF6C3B"/>
    <w:rsid w:val="00E064E9"/>
    <w:rsid w:val="00EA2C2A"/>
    <w:rsid w:val="00EE3698"/>
    <w:rsid w:val="00EF7870"/>
    <w:rsid w:val="00F23EFC"/>
    <w:rsid w:val="00F55D11"/>
    <w:rsid w:val="00F92B58"/>
    <w:rsid w:val="00FB32B7"/>
    <w:rsid w:val="00FD1198"/>
    <w:rsid w:val="00FD607C"/>
    <w:rsid w:val="00FD670A"/>
    <w:rsid w:val="00FD6B49"/>
    <w:rsid w:val="00FE3BFB"/>
    <w:rsid w:val="00FE77E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8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83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8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83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34</cp:revision>
  <cp:lastPrinted>2020-02-26T08:20:00Z</cp:lastPrinted>
  <dcterms:created xsi:type="dcterms:W3CDTF">2020-08-04T07:15:00Z</dcterms:created>
  <dcterms:modified xsi:type="dcterms:W3CDTF">2020-11-30T09:00:00Z</dcterms:modified>
</cp:coreProperties>
</file>