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7AC" w:rsidRDefault="009007AC" w:rsidP="008941F8">
      <w:pPr>
        <w:pStyle w:val="21"/>
        <w:shd w:val="clear" w:color="auto" w:fill="auto"/>
        <w:spacing w:after="120" w:line="190" w:lineRule="exact"/>
        <w:ind w:left="11689" w:firstLine="347"/>
        <w:jc w:val="center"/>
        <w:rPr>
          <w:rStyle w:val="295pt1"/>
          <w:rFonts w:ascii="Times New Roman" w:hAnsi="Times New Roman" w:cs="Times New Roman"/>
          <w:sz w:val="24"/>
          <w:szCs w:val="24"/>
          <w:lang w:val="uk-UA"/>
        </w:rPr>
      </w:pPr>
    </w:p>
    <w:p w:rsidR="00C66C22" w:rsidRPr="000924D1" w:rsidRDefault="00C66C22" w:rsidP="00C66C22">
      <w:pPr>
        <w:pStyle w:val="21"/>
        <w:shd w:val="clear" w:color="auto" w:fill="auto"/>
        <w:spacing w:after="120" w:line="190" w:lineRule="exact"/>
        <w:ind w:left="8149" w:firstLine="347"/>
        <w:jc w:val="center"/>
        <w:rPr>
          <w:rStyle w:val="295pt1"/>
          <w:rFonts w:ascii="Times New Roman" w:hAnsi="Times New Roman" w:cs="Times New Roman"/>
          <w:sz w:val="24"/>
          <w:szCs w:val="24"/>
          <w:lang w:val="ru-RU"/>
        </w:rPr>
      </w:pPr>
      <w:r w:rsidRPr="00942A17">
        <w:rPr>
          <w:rStyle w:val="295pt1"/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0924D1" w:rsidRPr="000924D1">
        <w:rPr>
          <w:rStyle w:val="295pt1"/>
          <w:rFonts w:ascii="Times New Roman" w:hAnsi="Times New Roman" w:cs="Times New Roman"/>
          <w:sz w:val="24"/>
          <w:szCs w:val="24"/>
          <w:lang w:val="ru-RU"/>
        </w:rPr>
        <w:t>4</w:t>
      </w:r>
    </w:p>
    <w:p w:rsidR="00ED38BC" w:rsidRPr="0011555D" w:rsidRDefault="00510527" w:rsidP="00ED38BC">
      <w:pPr>
        <w:pStyle w:val="21"/>
        <w:shd w:val="clear" w:color="auto" w:fill="auto"/>
        <w:spacing w:after="120" w:line="190" w:lineRule="exact"/>
        <w:ind w:left="3901"/>
        <w:jc w:val="right"/>
        <w:rPr>
          <w:rStyle w:val="295pt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295pt1"/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C66C22" w:rsidRPr="00942A17">
        <w:rPr>
          <w:rStyle w:val="295pt1"/>
          <w:rFonts w:ascii="Times New Roman" w:hAnsi="Times New Roman" w:cs="Times New Roman"/>
          <w:sz w:val="24"/>
          <w:szCs w:val="24"/>
          <w:lang w:val="uk-UA"/>
        </w:rPr>
        <w:t xml:space="preserve">до наказу від </w:t>
      </w:r>
      <w:r w:rsidR="008C1BAD" w:rsidRPr="008C1BAD">
        <w:rPr>
          <w:rStyle w:val="295pt1"/>
          <w:rFonts w:ascii="Times New Roman" w:hAnsi="Times New Roman" w:cs="Times New Roman"/>
          <w:sz w:val="24"/>
          <w:szCs w:val="24"/>
          <w:u w:val="single"/>
          <w:lang w:val="ru-RU"/>
        </w:rPr>
        <w:t>0</w:t>
      </w:r>
      <w:r w:rsidR="000924D1" w:rsidRPr="00867383">
        <w:rPr>
          <w:rStyle w:val="295pt1"/>
          <w:rFonts w:ascii="Times New Roman" w:hAnsi="Times New Roman" w:cs="Times New Roman"/>
          <w:sz w:val="24"/>
          <w:szCs w:val="24"/>
          <w:u w:val="single"/>
          <w:lang w:val="ru-RU"/>
        </w:rPr>
        <w:t>1</w:t>
      </w:r>
      <w:r w:rsidRPr="00510527">
        <w:rPr>
          <w:rStyle w:val="295pt1"/>
          <w:rFonts w:ascii="Times New Roman" w:hAnsi="Times New Roman" w:cs="Times New Roman"/>
          <w:sz w:val="24"/>
          <w:szCs w:val="24"/>
          <w:u w:val="single"/>
          <w:lang w:val="uk-UA"/>
        </w:rPr>
        <w:t>.0</w:t>
      </w:r>
      <w:r w:rsidR="000924D1" w:rsidRPr="00867383">
        <w:rPr>
          <w:rStyle w:val="295pt1"/>
          <w:rFonts w:ascii="Times New Roman" w:hAnsi="Times New Roman" w:cs="Times New Roman"/>
          <w:sz w:val="24"/>
          <w:szCs w:val="24"/>
          <w:u w:val="single"/>
          <w:lang w:val="ru-RU"/>
        </w:rPr>
        <w:t>7</w:t>
      </w:r>
      <w:r w:rsidRPr="00510527">
        <w:rPr>
          <w:rStyle w:val="295pt1"/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>
        <w:rPr>
          <w:rStyle w:val="295pt1"/>
          <w:rFonts w:ascii="Times New Roman" w:hAnsi="Times New Roman" w:cs="Times New Roman"/>
          <w:sz w:val="24"/>
          <w:szCs w:val="24"/>
          <w:u w:val="single"/>
          <w:lang w:val="uk-UA"/>
        </w:rPr>
        <w:t>20</w:t>
      </w:r>
      <w:r w:rsidR="000924D1" w:rsidRPr="00867383">
        <w:rPr>
          <w:rStyle w:val="295pt1"/>
          <w:rFonts w:ascii="Times New Roman" w:hAnsi="Times New Roman" w:cs="Times New Roman"/>
          <w:sz w:val="24"/>
          <w:szCs w:val="24"/>
          <w:u w:val="single"/>
          <w:lang w:val="ru-RU"/>
        </w:rPr>
        <w:t>20</w:t>
      </w:r>
      <w:r w:rsidRPr="00510527">
        <w:rPr>
          <w:rStyle w:val="295pt1"/>
          <w:rFonts w:ascii="Times New Roman" w:hAnsi="Times New Roman" w:cs="Times New Roman"/>
          <w:sz w:val="24"/>
          <w:szCs w:val="24"/>
          <w:u w:val="single"/>
          <w:lang w:val="uk-UA"/>
        </w:rPr>
        <w:t xml:space="preserve"> р</w:t>
      </w:r>
      <w:r w:rsidRPr="00510527">
        <w:rPr>
          <w:rStyle w:val="295pt1"/>
          <w:rFonts w:ascii="Times New Roman" w:hAnsi="Times New Roman" w:cs="Times New Roman"/>
          <w:b w:val="0"/>
          <w:sz w:val="24"/>
          <w:szCs w:val="24"/>
          <w:lang w:val="uk-UA"/>
        </w:rPr>
        <w:t>.</w:t>
      </w:r>
      <w:r>
        <w:rPr>
          <w:rStyle w:val="295pt1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C66C22" w:rsidRPr="00942A17">
        <w:rPr>
          <w:rStyle w:val="295pt1"/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0924D1" w:rsidRPr="00867383">
        <w:rPr>
          <w:rStyle w:val="295pt1"/>
          <w:rFonts w:ascii="Times New Roman" w:hAnsi="Times New Roman" w:cs="Times New Roman"/>
          <w:sz w:val="24"/>
          <w:szCs w:val="24"/>
          <w:u w:val="single"/>
          <w:lang w:val="ru-RU"/>
        </w:rPr>
        <w:t>164</w:t>
      </w:r>
      <w:r w:rsidR="00041913">
        <w:rPr>
          <w:rStyle w:val="295pt1"/>
          <w:rFonts w:ascii="Times New Roman" w:hAnsi="Times New Roman" w:cs="Times New Roman"/>
          <w:sz w:val="24"/>
          <w:szCs w:val="24"/>
          <w:lang w:val="uk-UA"/>
        </w:rPr>
        <w:tab/>
      </w:r>
    </w:p>
    <w:p w:rsidR="000924D1" w:rsidRPr="00867383" w:rsidRDefault="009C3822" w:rsidP="000924D1">
      <w:pPr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val="ru-RU"/>
        </w:rPr>
      </w:pPr>
      <w:r w:rsidRPr="00510527">
        <w:rPr>
          <w:rFonts w:ascii="Times New Roman" w:hAnsi="Times New Roman" w:cs="Times New Roman"/>
          <w:b/>
          <w:lang w:val="uk-UA"/>
        </w:rPr>
        <w:t>Показники для визначення</w:t>
      </w:r>
      <w:r w:rsidR="00547B71" w:rsidRPr="00510527">
        <w:rPr>
          <w:rFonts w:ascii="Times New Roman" w:hAnsi="Times New Roman" w:cs="Times New Roman"/>
          <w:b/>
          <w:lang w:val="uk-UA"/>
        </w:rPr>
        <w:t xml:space="preserve"> 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</w:rPr>
        <w:t>рів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ня 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</w:rPr>
        <w:t>наукової та професійної активності</w:t>
      </w:r>
      <w:r w:rsidR="00510527" w:rsidRPr="00510527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 </w:t>
      </w:r>
    </w:p>
    <w:p w:rsidR="00ED38BC" w:rsidRPr="00510527" w:rsidRDefault="00510527" w:rsidP="000924D1">
      <w:pPr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10527">
        <w:rPr>
          <w:rFonts w:ascii="Times New Roman" w:hAnsi="Times New Roman" w:cs="Times New Roman"/>
          <w:b/>
          <w:lang w:val="uk-UA"/>
        </w:rPr>
        <w:t>науково-педагогічного працівника</w:t>
      </w:r>
    </w:p>
    <w:p w:rsidR="005F3472" w:rsidRPr="00510527" w:rsidRDefault="005F3472" w:rsidP="000924D1">
      <w:pPr>
        <w:ind w:left="1162"/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478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55"/>
        <w:gridCol w:w="1133"/>
        <w:gridCol w:w="3392"/>
      </w:tblGrid>
      <w:tr w:rsidR="000924D1" w:rsidRPr="0030186C" w:rsidTr="008D6839">
        <w:trPr>
          <w:cantSplit/>
          <w:trHeight w:val="1327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1908" w:rsidRPr="008D6839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6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Інститут  _____</w:t>
            </w:r>
            <w:r w:rsidR="008D6839" w:rsidRPr="008D6839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ІІРЕ</w:t>
            </w:r>
            <w:r w:rsidRPr="008D6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</w:t>
            </w:r>
          </w:p>
          <w:p w:rsidR="000924D1" w:rsidRPr="008D6839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D6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факуль</w:t>
            </w:r>
            <w:proofErr w:type="spellEnd"/>
            <w:r w:rsidRPr="008D6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тет___</w:t>
            </w:r>
            <w:r w:rsidR="00867383" w:rsidRPr="008D6839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ФРЕТ</w:t>
            </w:r>
            <w:r w:rsidRPr="008D6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_______________ </w:t>
            </w:r>
          </w:p>
          <w:p w:rsidR="000924D1" w:rsidRPr="008D6839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F1908" w:rsidRPr="008D6839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D6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кафедра</w:t>
            </w:r>
            <w:proofErr w:type="spellEnd"/>
            <w:r w:rsidRPr="008D6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</w:t>
            </w:r>
            <w:r w:rsidR="00867383" w:rsidRPr="008D6839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РТТ</w:t>
            </w:r>
            <w:r w:rsidRPr="008D6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</w:t>
            </w:r>
          </w:p>
          <w:p w:rsidR="000924D1" w:rsidRPr="008D6839" w:rsidRDefault="000924D1" w:rsidP="00867383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6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ПІБ </w:t>
            </w:r>
            <w:proofErr w:type="spellStart"/>
            <w:r w:rsidRPr="008D6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викладача__</w:t>
            </w:r>
            <w:proofErr w:type="spellEnd"/>
            <w:r w:rsidRPr="008D6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</w:t>
            </w:r>
            <w:r w:rsidR="00867383" w:rsidRPr="008D6839">
              <w:rPr>
                <w:rFonts w:ascii="Times New Roman" w:hAnsi="Times New Roman" w:cs="Times New Roman"/>
                <w:sz w:val="20"/>
                <w:szCs w:val="20"/>
                <w:u w:val="single"/>
                <w:lang w:val="uk-UA"/>
              </w:rPr>
              <w:t>Костенко  Валер’ян Остапович</w:t>
            </w:r>
            <w:r w:rsidRPr="008D683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4D1" w:rsidRPr="008D6839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6839">
              <w:rPr>
                <w:rStyle w:val="111"/>
                <w:rFonts w:ascii="Times New Roman" w:hAnsi="Times New Roman" w:cs="Times New Roman"/>
                <w:sz w:val="20"/>
                <w:szCs w:val="20"/>
                <w:lang w:val="uk-UA"/>
              </w:rPr>
              <w:t>Відмітки про наявність показників</w:t>
            </w:r>
          </w:p>
          <w:p w:rsidR="000924D1" w:rsidRPr="008D6839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6839">
              <w:rPr>
                <w:rStyle w:val="111"/>
                <w:rFonts w:ascii="Times New Roman" w:hAnsi="Times New Roman" w:cs="Times New Roman"/>
                <w:sz w:val="20"/>
                <w:szCs w:val="20"/>
                <w:lang w:val="uk-UA"/>
              </w:rPr>
              <w:t>+/-</w:t>
            </w:r>
          </w:p>
          <w:p w:rsidR="000924D1" w:rsidRPr="008D6839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6839">
              <w:rPr>
                <w:rStyle w:val="111"/>
                <w:rFonts w:ascii="Times New Roman" w:hAnsi="Times New Roman" w:cs="Times New Roman"/>
                <w:sz w:val="20"/>
                <w:szCs w:val="20"/>
                <w:lang w:val="uk-UA"/>
              </w:rPr>
              <w:t>(наявна кількість)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24D1" w:rsidRPr="008D6839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D6839">
              <w:rPr>
                <w:rStyle w:val="111"/>
                <w:rFonts w:ascii="Times New Roman" w:hAnsi="Times New Roman" w:cs="Times New Roman"/>
                <w:sz w:val="20"/>
                <w:szCs w:val="20"/>
                <w:lang w:val="uk-UA"/>
              </w:rPr>
              <w:t>Бібліографічний опис / реквізити підтверджуючих документів</w:t>
            </w:r>
          </w:p>
        </w:tc>
      </w:tr>
      <w:tr w:rsidR="000924D1" w:rsidRPr="0030186C" w:rsidTr="00CE654F">
        <w:trPr>
          <w:trHeight w:val="7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B5EA1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1) наявність за останні п’ять років наукових публікацій у періодичних виданнях, які включені до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наукометричних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баз, рекомендованих МОН, зокрема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Scopus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або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Web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of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Science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Core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Collection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;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0186C" w:rsidRDefault="000924D1" w:rsidP="00DA22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0186C" w:rsidRDefault="000924D1" w:rsidP="00DA22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924D1" w:rsidRPr="0030186C" w:rsidTr="00CE654F">
        <w:trPr>
          <w:trHeight w:val="614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2) наявність не менше п’яти наукових публікацій у наукових виданнях, включених до переліку наукових фахових видань України;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9" w:rsidRDefault="001457D9" w:rsidP="001457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24D1" w:rsidRPr="001457D9" w:rsidRDefault="001457D9" w:rsidP="001457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457D9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36" w:rsidRPr="00246336" w:rsidRDefault="00246336" w:rsidP="00246336">
            <w:pPr>
              <w:pStyle w:val="af2"/>
              <w:widowControl w:val="0"/>
              <w:ind w:firstLine="284"/>
              <w:jc w:val="left"/>
              <w:rPr>
                <w:sz w:val="20"/>
                <w:lang w:val="uk-UA"/>
              </w:rPr>
            </w:pPr>
            <w:r w:rsidRPr="00246336">
              <w:rPr>
                <w:sz w:val="20"/>
                <w:lang w:val="uk-UA"/>
              </w:rPr>
              <w:t xml:space="preserve">1. Костенко В.О., </w:t>
            </w:r>
            <w:proofErr w:type="spellStart"/>
            <w:r w:rsidRPr="00246336">
              <w:rPr>
                <w:sz w:val="20"/>
              </w:rPr>
              <w:t>Сметанин</w:t>
            </w:r>
            <w:proofErr w:type="spellEnd"/>
            <w:r w:rsidRPr="00246336">
              <w:rPr>
                <w:sz w:val="20"/>
              </w:rPr>
              <w:t xml:space="preserve"> И.Н.</w:t>
            </w:r>
            <w:r w:rsidRPr="00246336">
              <w:rPr>
                <w:sz w:val="20"/>
                <w:lang w:val="uk-UA"/>
              </w:rPr>
              <w:t xml:space="preserve">, </w:t>
            </w:r>
            <w:r w:rsidRPr="00246336">
              <w:rPr>
                <w:sz w:val="20"/>
              </w:rPr>
              <w:t>Щекотихин  О.В.</w:t>
            </w:r>
            <w:r w:rsidRPr="00246336">
              <w:rPr>
                <w:sz w:val="20"/>
                <w:lang w:val="uk-UA"/>
              </w:rPr>
              <w:t xml:space="preserve"> </w:t>
            </w:r>
            <w:r w:rsidRPr="00246336">
              <w:rPr>
                <w:caps/>
                <w:sz w:val="20"/>
              </w:rPr>
              <w:t>Э</w:t>
            </w:r>
            <w:r w:rsidRPr="00246336">
              <w:rPr>
                <w:sz w:val="20"/>
              </w:rPr>
              <w:t>лектропитание охранной сигнализации от высоковольтной линии электропередач</w:t>
            </w:r>
            <w:r w:rsidRPr="00246336">
              <w:rPr>
                <w:sz w:val="20"/>
                <w:lang w:val="uk-UA"/>
              </w:rPr>
              <w:t xml:space="preserve">. </w:t>
            </w:r>
            <w:r w:rsidRPr="00246336">
              <w:rPr>
                <w:sz w:val="20"/>
              </w:rPr>
              <w:t>Радиоэлектроника. Информатика. Управление. -  2014. - №1. – С. 40-45</w:t>
            </w:r>
          </w:p>
          <w:p w:rsidR="00246336" w:rsidRPr="00246336" w:rsidRDefault="00246336" w:rsidP="00246336">
            <w:pPr>
              <w:pStyle w:val="af2"/>
              <w:widowControl w:val="0"/>
              <w:ind w:firstLine="284"/>
              <w:jc w:val="left"/>
              <w:rPr>
                <w:sz w:val="20"/>
              </w:rPr>
            </w:pPr>
            <w:r w:rsidRPr="00246336">
              <w:rPr>
                <w:sz w:val="20"/>
                <w:lang w:val="uk-UA"/>
              </w:rPr>
              <w:t>2. Костенко В.О.</w:t>
            </w:r>
            <w:r w:rsidRPr="00246336">
              <w:rPr>
                <w:sz w:val="20"/>
              </w:rPr>
              <w:t xml:space="preserve"> Кириченко А.И</w:t>
            </w:r>
            <w:r w:rsidRPr="00246336">
              <w:rPr>
                <w:sz w:val="20"/>
                <w:lang w:val="uk-UA"/>
              </w:rPr>
              <w:t>.</w:t>
            </w:r>
            <w:r w:rsidRPr="00246336">
              <w:rPr>
                <w:sz w:val="20"/>
              </w:rPr>
              <w:t xml:space="preserve">  Совершенствование структуры экспертной системы диагностики на основе анализа информационности потока сигналов. Материалы докладов семинара «Информатика в технологии приборостроения» Гос. Ком. СССР по народному образованию. Отделение проблем машиностроения, механики и процессов управления АН СССР. Ленингр.-М., июнь, 1990, </w:t>
            </w:r>
            <w:r w:rsidRPr="00246336">
              <w:rPr>
                <w:sz w:val="20"/>
                <w:lang w:val="uk-UA"/>
              </w:rPr>
              <w:t>С</w:t>
            </w:r>
            <w:r w:rsidRPr="00246336">
              <w:rPr>
                <w:sz w:val="20"/>
              </w:rPr>
              <w:t>. 23-25.</w:t>
            </w:r>
          </w:p>
          <w:p w:rsidR="00246336" w:rsidRPr="00246336" w:rsidRDefault="00246336" w:rsidP="00246336">
            <w:pPr>
              <w:ind w:firstLine="284"/>
              <w:rPr>
                <w:rFonts w:ascii="Times New Roman" w:hAnsi="Times New Roman" w:cs="Times New Roman"/>
                <w:sz w:val="20"/>
                <w:lang w:val="ru-RU"/>
              </w:rPr>
            </w:pPr>
            <w:r w:rsidRPr="00246336">
              <w:rPr>
                <w:rFonts w:ascii="Times New Roman" w:hAnsi="Times New Roman" w:cs="Times New Roman"/>
                <w:sz w:val="20"/>
                <w:lang w:val="ru-RU"/>
              </w:rPr>
              <w:t xml:space="preserve">3. Костенко В.О., </w:t>
            </w:r>
            <w:proofErr w:type="spellStart"/>
            <w:r w:rsidRPr="00246336">
              <w:rPr>
                <w:rFonts w:ascii="Times New Roman" w:hAnsi="Times New Roman" w:cs="Times New Roman"/>
                <w:sz w:val="20"/>
                <w:lang w:val="ru-RU"/>
              </w:rPr>
              <w:t>Билоник</w:t>
            </w:r>
            <w:proofErr w:type="spellEnd"/>
            <w:r w:rsidRPr="00246336">
              <w:rPr>
                <w:rFonts w:ascii="Times New Roman" w:hAnsi="Times New Roman" w:cs="Times New Roman"/>
                <w:sz w:val="20"/>
                <w:lang w:val="ru-RU"/>
              </w:rPr>
              <w:t xml:space="preserve"> И.М.,  Гордиенко В.Н.  Моделирование температурного поля в электродном торце при электрошлаковом переплаве с дополнительным плазменно-дуговым подогревом расходуемого электрода. Доклад на республиканской научно-технической конференции «Теория и практика тепловой работы металлургических печей», Днепропетровск, октябрь, 1988</w:t>
            </w:r>
          </w:p>
          <w:p w:rsidR="00246336" w:rsidRPr="00246336" w:rsidRDefault="00246336" w:rsidP="00246336">
            <w:pPr>
              <w:widowControl w:val="0"/>
              <w:shd w:val="clear" w:color="auto" w:fill="FFFFFF"/>
              <w:tabs>
                <w:tab w:val="left" w:pos="542"/>
              </w:tabs>
              <w:ind w:firstLine="284"/>
              <w:rPr>
                <w:rFonts w:ascii="Times New Roman" w:hAnsi="Times New Roman" w:cs="Times New Roman"/>
                <w:spacing w:val="-9"/>
                <w:sz w:val="20"/>
                <w:lang w:val="ru-RU"/>
              </w:rPr>
            </w:pPr>
            <w:r w:rsidRPr="00246336">
              <w:rPr>
                <w:rFonts w:ascii="Times New Roman" w:hAnsi="Times New Roman" w:cs="Times New Roman"/>
                <w:sz w:val="20"/>
                <w:lang w:val="ru-RU"/>
              </w:rPr>
              <w:t xml:space="preserve">4. Костенко В.О., </w:t>
            </w:r>
            <w:proofErr w:type="spellStart"/>
            <w:r w:rsidRPr="00246336">
              <w:rPr>
                <w:rFonts w:ascii="Times New Roman" w:hAnsi="Times New Roman" w:cs="Times New Roman"/>
                <w:sz w:val="20"/>
                <w:lang w:val="ru-RU"/>
              </w:rPr>
              <w:t>Билоник</w:t>
            </w:r>
            <w:proofErr w:type="spellEnd"/>
            <w:r w:rsidRPr="00246336">
              <w:rPr>
                <w:rFonts w:ascii="Times New Roman" w:hAnsi="Times New Roman" w:cs="Times New Roman"/>
                <w:sz w:val="20"/>
                <w:lang w:val="ru-RU"/>
              </w:rPr>
              <w:t xml:space="preserve"> И.М. Методика расчета температурного поля в цилиндрических заготовках при их нагреве плазмотроном коаксиального типа.</w:t>
            </w:r>
            <w:r w:rsidRPr="00246336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246336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>Деп</w:t>
            </w:r>
            <w:proofErr w:type="spellEnd"/>
            <w:r w:rsidRPr="00246336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>. рук</w:t>
            </w:r>
            <w:proofErr w:type="gramStart"/>
            <w:r w:rsidRPr="00246336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>.</w:t>
            </w:r>
            <w:proofErr w:type="gramEnd"/>
            <w:r w:rsidRPr="00246336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gramStart"/>
            <w:r w:rsidRPr="00246336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>в</w:t>
            </w:r>
            <w:proofErr w:type="gramEnd"/>
            <w:r w:rsidRPr="00246336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246336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>УкрНИИНТИ</w:t>
            </w:r>
            <w:proofErr w:type="spellEnd"/>
            <w:r w:rsidRPr="00246336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№2220- Ук88, 6 сентября 1988, УДК 621.365.9</w:t>
            </w:r>
          </w:p>
          <w:p w:rsidR="00246336" w:rsidRPr="00246336" w:rsidRDefault="00246336" w:rsidP="00246336">
            <w:pPr>
              <w:shd w:val="clear" w:color="auto" w:fill="FFFFFF"/>
              <w:ind w:firstLine="284"/>
              <w:rPr>
                <w:rFonts w:ascii="Times New Roman" w:hAnsi="Times New Roman" w:cs="Times New Roman"/>
                <w:spacing w:val="-9"/>
                <w:sz w:val="20"/>
                <w:lang w:val="ru-RU"/>
              </w:rPr>
            </w:pPr>
            <w:r w:rsidRPr="00246336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5. Костенко В.О., Адаменко В.А. </w:t>
            </w:r>
            <w:r w:rsidRPr="00246336">
              <w:rPr>
                <w:rFonts w:ascii="Times New Roman" w:hAnsi="Times New Roman" w:cs="Times New Roman"/>
                <w:sz w:val="20"/>
                <w:lang w:val="ru-RU"/>
              </w:rPr>
              <w:t xml:space="preserve">Автоматизированная информационная система </w:t>
            </w:r>
            <w:proofErr w:type="spellStart"/>
            <w:r w:rsidRPr="00246336">
              <w:rPr>
                <w:rFonts w:ascii="Times New Roman" w:hAnsi="Times New Roman" w:cs="Times New Roman"/>
                <w:sz w:val="20"/>
                <w:lang w:val="ru-RU"/>
              </w:rPr>
              <w:t>тензометрирования</w:t>
            </w:r>
            <w:proofErr w:type="spellEnd"/>
            <w:r w:rsidRPr="00246336">
              <w:rPr>
                <w:rFonts w:ascii="Times New Roman" w:hAnsi="Times New Roman" w:cs="Times New Roman"/>
                <w:sz w:val="20"/>
                <w:lang w:val="ru-RU"/>
              </w:rPr>
              <w:t xml:space="preserve"> элементов обвязки ГТД на базе микро-ЭВМ.</w:t>
            </w:r>
            <w:r w:rsidRPr="00246336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Доклад на семинаре «</w:t>
            </w:r>
            <w:proofErr w:type="gramStart"/>
            <w:r w:rsidRPr="00246336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>Технико- экономические</w:t>
            </w:r>
            <w:proofErr w:type="gramEnd"/>
            <w:r w:rsidRPr="00246336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проблемы оценки и прогнозирования надежности и ресурса авиационных конструкций», Киев, РДЭНТП, 22-23 декабря, 1987.</w:t>
            </w:r>
          </w:p>
          <w:p w:rsidR="00246336" w:rsidRPr="00246336" w:rsidRDefault="00246336" w:rsidP="00246336">
            <w:pPr>
              <w:ind w:firstLine="284"/>
              <w:rPr>
                <w:rFonts w:ascii="Times New Roman" w:hAnsi="Times New Roman" w:cs="Times New Roman"/>
                <w:sz w:val="20"/>
                <w:lang w:val="ru-RU"/>
              </w:rPr>
            </w:pPr>
            <w:r w:rsidRPr="00246336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>6. Костенко В.О.,</w:t>
            </w:r>
            <w:r w:rsidRPr="00246336">
              <w:rPr>
                <w:rFonts w:ascii="Times New Roman" w:hAnsi="Times New Roman" w:cs="Times New Roman"/>
                <w:spacing w:val="5"/>
                <w:w w:val="91"/>
                <w:sz w:val="20"/>
                <w:lang w:val="ru-RU"/>
              </w:rPr>
              <w:t xml:space="preserve"> Александров О.А. </w:t>
            </w:r>
            <w:proofErr w:type="spellStart"/>
            <w:r w:rsidRPr="00246336">
              <w:rPr>
                <w:rFonts w:ascii="Times New Roman" w:hAnsi="Times New Roman" w:cs="Times New Roman"/>
                <w:spacing w:val="5"/>
                <w:w w:val="91"/>
                <w:sz w:val="20"/>
                <w:lang w:val="ru-RU"/>
              </w:rPr>
              <w:lastRenderedPageBreak/>
              <w:t>Масловец</w:t>
            </w:r>
            <w:proofErr w:type="spellEnd"/>
            <w:r w:rsidRPr="00246336">
              <w:rPr>
                <w:rFonts w:ascii="Times New Roman" w:hAnsi="Times New Roman" w:cs="Times New Roman"/>
                <w:spacing w:val="5"/>
                <w:w w:val="91"/>
                <w:sz w:val="20"/>
                <w:lang w:val="ru-RU"/>
              </w:rPr>
              <w:t xml:space="preserve"> С.В., </w:t>
            </w:r>
            <w:proofErr w:type="spellStart"/>
            <w:r w:rsidRPr="00246336">
              <w:rPr>
                <w:rFonts w:ascii="Times New Roman" w:hAnsi="Times New Roman" w:cs="Times New Roman"/>
                <w:spacing w:val="5"/>
                <w:w w:val="91"/>
                <w:sz w:val="20"/>
                <w:lang w:val="ru-RU"/>
              </w:rPr>
              <w:t>Гавров</w:t>
            </w:r>
            <w:proofErr w:type="spellEnd"/>
            <w:r w:rsidRPr="00246336">
              <w:rPr>
                <w:rFonts w:ascii="Times New Roman" w:hAnsi="Times New Roman" w:cs="Times New Roman"/>
                <w:spacing w:val="5"/>
                <w:w w:val="91"/>
                <w:sz w:val="20"/>
                <w:lang w:val="ru-RU"/>
              </w:rPr>
              <w:t xml:space="preserve"> Е.В.</w:t>
            </w:r>
            <w:r w:rsidRPr="00246336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246336">
              <w:rPr>
                <w:rFonts w:ascii="Times New Roman" w:hAnsi="Times New Roman" w:cs="Times New Roman"/>
                <w:sz w:val="20"/>
                <w:lang w:val="ru-RU"/>
              </w:rPr>
              <w:t>Использование микро-ЭВМ для расчета структурных составляющих полиметаллических проволок.</w:t>
            </w:r>
            <w:r w:rsidRPr="00246336">
              <w:rPr>
                <w:rFonts w:ascii="Times New Roman" w:hAnsi="Times New Roman" w:cs="Times New Roman"/>
                <w:spacing w:val="-9"/>
                <w:sz w:val="20"/>
                <w:lang w:val="ru-RU"/>
              </w:rPr>
              <w:t xml:space="preserve"> Сварочное производство,  Киев, 1986,  №12, С. 7-8.</w:t>
            </w:r>
          </w:p>
          <w:p w:rsidR="000924D1" w:rsidRPr="00246336" w:rsidRDefault="000924D1" w:rsidP="00246336">
            <w:pPr>
              <w:ind w:firstLine="284"/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</w:tr>
      <w:tr w:rsidR="000924D1" w:rsidRPr="0030186C" w:rsidTr="00CE654F">
        <w:trPr>
          <w:trHeight w:val="25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3) наявність виданого підручника чи навчального посібника або монографії;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0186C" w:rsidRDefault="000924D1" w:rsidP="00DA22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0186C" w:rsidRDefault="000924D1" w:rsidP="00DA22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924D1" w:rsidRPr="0030186C" w:rsidTr="00CE654F">
        <w:trPr>
          <w:trHeight w:val="25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0186C" w:rsidRDefault="000924D1" w:rsidP="00DA22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0186C" w:rsidRDefault="000924D1" w:rsidP="00DA22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924D1" w:rsidRPr="0030186C" w:rsidTr="00CE654F">
        <w:trPr>
          <w:trHeight w:val="25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5) участь у міжнародних наукових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0186C" w:rsidRDefault="000924D1" w:rsidP="00DA22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0186C" w:rsidRDefault="000924D1" w:rsidP="00DA22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924D1" w:rsidRPr="0030186C" w:rsidTr="00CE654F">
        <w:trPr>
          <w:trHeight w:val="25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6) проведення навчальних занять із спеціальних дисциплін іноземною мовою в обсязі не менше 50 аудиторних годин на навчальний рік;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0186C" w:rsidRDefault="000924D1" w:rsidP="00DA22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0186C" w:rsidRDefault="000924D1" w:rsidP="00DA22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924D1" w:rsidRPr="0030186C" w:rsidTr="00CE654F">
        <w:trPr>
          <w:trHeight w:val="25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7) робота у складі експертних рад з питань проведення експертизи дисертацій МОН або галузевих експертних рад Національного агентства із забезпечення якості вищої освіти, або Акредитаційної комісії, або їх експертних рад,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освіти МОН;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0186C" w:rsidRDefault="000924D1" w:rsidP="00DA22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30186C" w:rsidRDefault="000924D1" w:rsidP="00DA2243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924D1" w:rsidRPr="0030186C" w:rsidTr="00CE654F">
        <w:trPr>
          <w:trHeight w:val="25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8) 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видання;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Default="000924D1" w:rsidP="00DA2243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0924D1" w:rsidRPr="00FA427E" w:rsidRDefault="000924D1" w:rsidP="00DA2243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Default="000924D1" w:rsidP="00DA2243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924D1" w:rsidRPr="0030186C" w:rsidTr="00CE654F">
        <w:trPr>
          <w:trHeight w:val="25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9)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- членів Національного центру “Мала академія наук України”; участь у журі олімпіад чи конкурсів “Мала академія наук України”;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Default="000924D1" w:rsidP="00DA2243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Default="000924D1" w:rsidP="00DA2243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924D1" w:rsidRPr="0030186C" w:rsidTr="00CE654F">
        <w:trPr>
          <w:trHeight w:val="25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10) організаційна робота у закладах освіти на посадах керівника (заступника керівника) закладу освіти/інституту/факультету/відділення (наукової установи)/ філії/кафедри або іншого відповідального за підготовку здобувачів вищої освіти підрозділу/відділу (наукової установи)/навчально-методичного управління (відділу)/лабораторії/іншого навчально-наукового (інноваційного) структурного підрозділу/вченого секретаря закладу освіти (факультету, інституту)/відповідального секретаря приймальної комісії та його заступника;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9" w:rsidRDefault="001457D9" w:rsidP="001457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4D1" w:rsidRPr="001457D9" w:rsidRDefault="001457D9" w:rsidP="001457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+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36" w:rsidRPr="00246336" w:rsidRDefault="00246336" w:rsidP="00246336">
            <w:pPr>
              <w:pStyle w:val="af2"/>
              <w:widowControl w:val="0"/>
              <w:ind w:firstLine="176"/>
              <w:jc w:val="left"/>
              <w:rPr>
                <w:spacing w:val="-4"/>
                <w:sz w:val="20"/>
                <w:lang w:val="uk-UA"/>
              </w:rPr>
            </w:pPr>
            <w:r w:rsidRPr="00246336">
              <w:rPr>
                <w:spacing w:val="-4"/>
                <w:sz w:val="20"/>
                <w:lang w:val="uk-UA"/>
              </w:rPr>
              <w:t>1. Заступник декана електротехнічного факультету Запорозького машинобудівного інституту (</w:t>
            </w:r>
            <w:proofErr w:type="spellStart"/>
            <w:r w:rsidRPr="00246336">
              <w:rPr>
                <w:spacing w:val="-4"/>
                <w:sz w:val="20"/>
                <w:lang w:val="uk-UA"/>
              </w:rPr>
              <w:t>нак</w:t>
            </w:r>
            <w:proofErr w:type="spellEnd"/>
            <w:r w:rsidRPr="00246336">
              <w:rPr>
                <w:spacing w:val="-4"/>
                <w:sz w:val="20"/>
                <w:lang w:val="uk-UA"/>
              </w:rPr>
              <w:t xml:space="preserve">. 191 від 02.10.80 р. , </w:t>
            </w:r>
            <w:proofErr w:type="spellStart"/>
            <w:r w:rsidRPr="00246336">
              <w:rPr>
                <w:spacing w:val="-4"/>
                <w:sz w:val="20"/>
                <w:lang w:val="uk-UA"/>
              </w:rPr>
              <w:t>нак</w:t>
            </w:r>
            <w:proofErr w:type="spellEnd"/>
            <w:r w:rsidRPr="00246336">
              <w:rPr>
                <w:spacing w:val="-4"/>
                <w:sz w:val="20"/>
                <w:lang w:val="uk-UA"/>
              </w:rPr>
              <w:t>. 143-02 від 28.08.86 р.)</w:t>
            </w:r>
          </w:p>
          <w:p w:rsidR="000924D1" w:rsidRPr="00246336" w:rsidRDefault="00246336" w:rsidP="00246336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 w:rsidRPr="00246336">
              <w:rPr>
                <w:rFonts w:ascii="Times New Roman" w:hAnsi="Times New Roman" w:cs="Times New Roman"/>
                <w:spacing w:val="-4"/>
                <w:sz w:val="20"/>
                <w:lang w:val="uk-UA"/>
              </w:rPr>
              <w:t xml:space="preserve">2. Член журі Всеукраїнського конкурсу студентських наукових проектів в галузі стільникового </w:t>
            </w:r>
            <w:proofErr w:type="spellStart"/>
            <w:r w:rsidRPr="00246336">
              <w:rPr>
                <w:rFonts w:ascii="Times New Roman" w:hAnsi="Times New Roman" w:cs="Times New Roman"/>
                <w:spacing w:val="-4"/>
                <w:sz w:val="20"/>
                <w:lang w:val="uk-UA"/>
              </w:rPr>
              <w:t>зв</w:t>
            </w:r>
            <w:proofErr w:type="spellEnd"/>
            <w:r w:rsidRPr="00246336">
              <w:rPr>
                <w:rFonts w:ascii="Times New Roman" w:hAnsi="Times New Roman" w:cs="Times New Roman"/>
                <w:spacing w:val="-4"/>
                <w:sz w:val="20"/>
              </w:rPr>
              <w:t>’</w:t>
            </w:r>
            <w:proofErr w:type="spellStart"/>
            <w:r w:rsidRPr="00246336">
              <w:rPr>
                <w:rFonts w:ascii="Times New Roman" w:hAnsi="Times New Roman" w:cs="Times New Roman"/>
                <w:spacing w:val="-4"/>
                <w:sz w:val="20"/>
                <w:lang w:val="uk-UA"/>
              </w:rPr>
              <w:t>язку</w:t>
            </w:r>
            <w:proofErr w:type="spellEnd"/>
            <w:r w:rsidRPr="00246336">
              <w:rPr>
                <w:rFonts w:ascii="Times New Roman" w:hAnsi="Times New Roman" w:cs="Times New Roman"/>
                <w:spacing w:val="-4"/>
                <w:sz w:val="20"/>
                <w:lang w:val="uk-UA"/>
              </w:rPr>
              <w:t xml:space="preserve">, що проводив оператор стільникового </w:t>
            </w:r>
            <w:proofErr w:type="spellStart"/>
            <w:r w:rsidRPr="00246336">
              <w:rPr>
                <w:rFonts w:ascii="Times New Roman" w:hAnsi="Times New Roman" w:cs="Times New Roman"/>
                <w:spacing w:val="-4"/>
                <w:sz w:val="20"/>
                <w:lang w:val="uk-UA"/>
              </w:rPr>
              <w:t>зв</w:t>
            </w:r>
            <w:proofErr w:type="spellEnd"/>
            <w:r w:rsidRPr="00246336">
              <w:rPr>
                <w:rFonts w:ascii="Times New Roman" w:hAnsi="Times New Roman" w:cs="Times New Roman"/>
                <w:spacing w:val="-4"/>
                <w:sz w:val="20"/>
              </w:rPr>
              <w:t>’</w:t>
            </w:r>
            <w:proofErr w:type="spellStart"/>
            <w:r w:rsidRPr="00246336">
              <w:rPr>
                <w:rFonts w:ascii="Times New Roman" w:hAnsi="Times New Roman" w:cs="Times New Roman"/>
                <w:spacing w:val="-4"/>
                <w:sz w:val="20"/>
                <w:lang w:val="uk-UA"/>
              </w:rPr>
              <w:t>язку</w:t>
            </w:r>
            <w:proofErr w:type="spellEnd"/>
            <w:r w:rsidRPr="00246336">
              <w:rPr>
                <w:rFonts w:ascii="Times New Roman" w:hAnsi="Times New Roman" w:cs="Times New Roman"/>
                <w:spacing w:val="-4"/>
                <w:sz w:val="20"/>
                <w:lang w:val="uk-UA"/>
              </w:rPr>
              <w:t xml:space="preserve"> МТС у м. </w:t>
            </w:r>
            <w:proofErr w:type="spellStart"/>
            <w:r w:rsidRPr="00246336">
              <w:rPr>
                <w:rFonts w:ascii="Times New Roman" w:hAnsi="Times New Roman" w:cs="Times New Roman"/>
                <w:spacing w:val="-4"/>
                <w:sz w:val="20"/>
                <w:lang w:val="uk-UA"/>
              </w:rPr>
              <w:t>Київі</w:t>
            </w:r>
            <w:proofErr w:type="spellEnd"/>
            <w:r w:rsidRPr="00246336">
              <w:rPr>
                <w:rFonts w:ascii="Times New Roman" w:hAnsi="Times New Roman" w:cs="Times New Roman"/>
                <w:spacing w:val="-4"/>
                <w:sz w:val="20"/>
                <w:lang w:val="uk-UA"/>
              </w:rPr>
              <w:t xml:space="preserve"> – «Професіонали майбутнього»  2012,2013,2014,2015,2016 роках;</w:t>
            </w:r>
          </w:p>
        </w:tc>
      </w:tr>
      <w:tr w:rsidR="000924D1" w:rsidRPr="0030186C" w:rsidTr="00CE654F">
        <w:trPr>
          <w:trHeight w:val="529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11) участь в атестації наукових працівників як офіційного опонента або члена постійної спеціалізованої вченої ради (не менше трьох разових спеціалізованих вчених рад)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Default="000924D1" w:rsidP="00DA2243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Default="000924D1" w:rsidP="00DA2243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924D1" w:rsidRPr="0030186C" w:rsidTr="00CE654F">
        <w:trPr>
          <w:trHeight w:val="459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0924D1">
            <w:pP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uk-UA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12) наявність не менше п’яти авторських свідоцтв та/або патентів загальною кількістю два досягнення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57D9" w:rsidRDefault="001457D9" w:rsidP="001457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924D1" w:rsidRPr="001457D9" w:rsidRDefault="001457D9" w:rsidP="001457D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+</w:t>
            </w:r>
          </w:p>
          <w:p w:rsidR="001457D9" w:rsidRDefault="001457D9" w:rsidP="00DA2243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36" w:rsidRPr="00BA7DF5" w:rsidRDefault="00246336" w:rsidP="00246336">
            <w:pPr>
              <w:pStyle w:val="af2"/>
              <w:widowControl w:val="0"/>
              <w:ind w:firstLine="176"/>
              <w:jc w:val="left"/>
              <w:rPr>
                <w:spacing w:val="-4"/>
                <w:sz w:val="20"/>
                <w:lang w:val="uk-UA"/>
              </w:rPr>
            </w:pPr>
            <w:r w:rsidRPr="00BA7DF5">
              <w:rPr>
                <w:sz w:val="20"/>
                <w:lang w:val="uk-UA"/>
              </w:rPr>
              <w:t>1. Костенко В.О., Сметанін І.М., Сметанін Р.І., Піза Д.М. Спосіб підвищення точності прогнозу локального перевантаження в стільниковій мережі рухомого зв’язку. Патент на корисну модель № 81170 від 25 червня 2013 р.</w:t>
            </w:r>
          </w:p>
          <w:p w:rsidR="00246336" w:rsidRPr="00BA7DF5" w:rsidRDefault="00246336" w:rsidP="00246336">
            <w:pPr>
              <w:pStyle w:val="af2"/>
              <w:widowControl w:val="0"/>
              <w:ind w:firstLine="176"/>
              <w:jc w:val="left"/>
              <w:rPr>
                <w:spacing w:val="-4"/>
                <w:sz w:val="20"/>
                <w:lang w:val="uk-UA"/>
              </w:rPr>
            </w:pPr>
            <w:r w:rsidRPr="00BA7DF5">
              <w:rPr>
                <w:sz w:val="20"/>
                <w:lang w:val="uk-UA"/>
              </w:rPr>
              <w:t xml:space="preserve">2. Костенко В.О., Сметанін І.М., Піза Д.М. Спосіб прогнозу локального перевантаження в стільниковій мережі рухомого  зв’язку. </w:t>
            </w:r>
            <w:r w:rsidRPr="00BA7DF5">
              <w:rPr>
                <w:sz w:val="20"/>
              </w:rPr>
              <w:t xml:space="preserve"> Патент на </w:t>
            </w:r>
            <w:proofErr w:type="spellStart"/>
            <w:r w:rsidRPr="00BA7DF5">
              <w:rPr>
                <w:sz w:val="20"/>
              </w:rPr>
              <w:t>корисну</w:t>
            </w:r>
            <w:proofErr w:type="spellEnd"/>
            <w:r w:rsidRPr="00BA7DF5">
              <w:rPr>
                <w:sz w:val="20"/>
              </w:rPr>
              <w:t xml:space="preserve"> модель № </w:t>
            </w:r>
            <w:r w:rsidRPr="00BA7DF5">
              <w:rPr>
                <w:sz w:val="20"/>
                <w:lang w:val="uk-UA"/>
              </w:rPr>
              <w:t>6</w:t>
            </w:r>
            <w:r w:rsidRPr="00BA7DF5">
              <w:rPr>
                <w:sz w:val="20"/>
              </w:rPr>
              <w:t>87</w:t>
            </w:r>
            <w:r w:rsidRPr="00BA7DF5">
              <w:rPr>
                <w:sz w:val="20"/>
                <w:lang w:val="uk-UA"/>
              </w:rPr>
              <w:t>43</w:t>
            </w:r>
            <w:r w:rsidRPr="00BA7DF5">
              <w:rPr>
                <w:sz w:val="20"/>
              </w:rPr>
              <w:t xml:space="preserve">0 </w:t>
            </w:r>
            <w:proofErr w:type="spellStart"/>
            <w:r w:rsidRPr="00BA7DF5">
              <w:rPr>
                <w:sz w:val="20"/>
              </w:rPr>
              <w:t>від</w:t>
            </w:r>
            <w:proofErr w:type="spellEnd"/>
            <w:r w:rsidRPr="00BA7DF5">
              <w:rPr>
                <w:sz w:val="20"/>
              </w:rPr>
              <w:t xml:space="preserve"> </w:t>
            </w:r>
            <w:r w:rsidRPr="00BA7DF5">
              <w:rPr>
                <w:sz w:val="20"/>
                <w:lang w:val="uk-UA"/>
              </w:rPr>
              <w:t>10 квітня 2012 р.</w:t>
            </w:r>
          </w:p>
          <w:p w:rsidR="00246336" w:rsidRPr="00BA7DF5" w:rsidRDefault="00246336" w:rsidP="00246336">
            <w:pPr>
              <w:pStyle w:val="af2"/>
              <w:widowControl w:val="0"/>
              <w:ind w:firstLine="176"/>
              <w:jc w:val="left"/>
              <w:rPr>
                <w:sz w:val="20"/>
                <w:lang w:val="uk-UA"/>
              </w:rPr>
            </w:pPr>
            <w:r w:rsidRPr="00BA7DF5">
              <w:rPr>
                <w:sz w:val="20"/>
                <w:lang w:val="uk-UA"/>
              </w:rPr>
              <w:t xml:space="preserve">3. Костенко В.О., Кравчина В.В., </w:t>
            </w:r>
            <w:proofErr w:type="spellStart"/>
            <w:r w:rsidRPr="00BA7DF5">
              <w:rPr>
                <w:sz w:val="20"/>
                <w:lang w:val="uk-UA"/>
              </w:rPr>
              <w:t>Гомольський</w:t>
            </w:r>
            <w:proofErr w:type="spellEnd"/>
            <w:r w:rsidRPr="00BA7DF5">
              <w:rPr>
                <w:sz w:val="20"/>
                <w:lang w:val="uk-UA"/>
              </w:rPr>
              <w:t xml:space="preserve"> Д.М. Спосіб виготовлення інтегральних мікросхем з комбінованою ізоляцією комплементарних транзисторів. Деклараційний патент на винахід № 27068 від 10 жовтня 2007 р.</w:t>
            </w:r>
          </w:p>
          <w:p w:rsidR="00246336" w:rsidRPr="00BA7DF5" w:rsidRDefault="00246336" w:rsidP="00246336">
            <w:pPr>
              <w:pStyle w:val="af2"/>
              <w:widowControl w:val="0"/>
              <w:ind w:firstLine="176"/>
              <w:jc w:val="left"/>
              <w:rPr>
                <w:sz w:val="20"/>
                <w:lang w:val="uk-UA"/>
              </w:rPr>
            </w:pPr>
            <w:r w:rsidRPr="00BA7DF5">
              <w:rPr>
                <w:sz w:val="20"/>
                <w:lang w:val="uk-UA"/>
              </w:rPr>
              <w:t xml:space="preserve">4. Костенко В.О., Кравчина В.В., Горбань О.М. Спосіб виготовлення інтегральних мікросхем з комплементарними транзисторами. Деклараційний патент на винахід № 69040 А, </w:t>
            </w:r>
            <w:proofErr w:type="spellStart"/>
            <w:r w:rsidRPr="00BA7DF5">
              <w:rPr>
                <w:sz w:val="20"/>
                <w:lang w:val="uk-UA"/>
              </w:rPr>
              <w:t>бюл</w:t>
            </w:r>
            <w:proofErr w:type="spellEnd"/>
            <w:r w:rsidRPr="00BA7DF5">
              <w:rPr>
                <w:sz w:val="20"/>
                <w:lang w:val="uk-UA"/>
              </w:rPr>
              <w:t>. № 8 від 16.08.2004 р.</w:t>
            </w:r>
          </w:p>
          <w:p w:rsidR="000924D1" w:rsidRDefault="000924D1" w:rsidP="00246336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</w:tr>
      <w:tr w:rsidR="000924D1" w:rsidRPr="0030186C" w:rsidTr="00CE654F">
        <w:trPr>
          <w:trHeight w:val="25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13) наявність виданих навчально-методичних посібників/посібників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найменування;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83" w:rsidRDefault="00867383" w:rsidP="00867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67383" w:rsidRDefault="00867383" w:rsidP="008673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24D1" w:rsidRPr="00867383" w:rsidRDefault="00246336" w:rsidP="002463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+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383" w:rsidRPr="00B11688" w:rsidRDefault="00867383" w:rsidP="002463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0924D1" w:rsidRPr="0030186C" w:rsidTr="00CE654F">
        <w:trPr>
          <w:trHeight w:val="91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14) керівництво студентом, який зайняв призове місце на I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</w:t>
            </w:r>
            <w:proofErr w:type="spellStart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Паралімпійських</w:t>
            </w:r>
            <w:proofErr w:type="spellEnd"/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</w:t>
            </w: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951" w:rsidRDefault="006F2951" w:rsidP="006F29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6F2951" w:rsidRDefault="006F2951" w:rsidP="006F29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24D1" w:rsidRPr="006F2951" w:rsidRDefault="006F2951" w:rsidP="006F295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F2951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B11688" w:rsidRDefault="000924D1" w:rsidP="00246336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0924D1" w:rsidRPr="0030186C" w:rsidTr="00CE654F">
        <w:trPr>
          <w:trHeight w:val="25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15) 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49E" w:rsidRDefault="0027349E" w:rsidP="00273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24D1" w:rsidRPr="0027349E" w:rsidRDefault="00246336" w:rsidP="0027349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246336" w:rsidRDefault="007D511D" w:rsidP="007D511D">
            <w:pP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1.</w:t>
            </w:r>
            <w:r w:rsidR="0027349E"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Деякі аспекти синтезу цифрових фільтрів</w:t>
            </w:r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.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Abstracts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of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4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International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Scientific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Practical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Conference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 “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Topical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issues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of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development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of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modern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science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”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Publishing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House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“ACCENT”.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Sofia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Bulgaria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. 2019.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Pp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. 41- 50. URL: </w:t>
            </w:r>
            <w:hyperlink r:id="rId9" w:history="1">
              <w:r w:rsidRPr="00246336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http://sci-conf.com.ua</w:t>
              </w:r>
            </w:hyperlink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 ISBN 978-619-93537-5-2.</w:t>
            </w:r>
          </w:p>
          <w:p w:rsidR="007D511D" w:rsidRPr="00246336" w:rsidRDefault="007D511D" w:rsidP="007D511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2. Синтез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цифровых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фильтров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с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линейными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фазочастотными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характеристиками.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Abstracts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of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V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International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Scientific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and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Practical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Conference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Liverpool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,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United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Kingdom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8-10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January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2020. </w:t>
            </w:r>
            <w:proofErr w:type="spellStart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Pp</w:t>
            </w:r>
            <w:proofErr w:type="spellEnd"/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. 641- 649. URL: </w:t>
            </w:r>
            <w:hyperlink r:id="rId10" w:history="1">
              <w:r w:rsidRPr="00246336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</w:rPr>
                <w:t>http://sci-conf.com.ua</w:t>
              </w:r>
            </w:hyperlink>
            <w:r w:rsidRPr="0024633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 ISBN 978-92-9472-193-8.</w:t>
            </w:r>
          </w:p>
        </w:tc>
      </w:tr>
      <w:tr w:rsidR="000924D1" w:rsidRPr="0030186C" w:rsidTr="00CE654F">
        <w:trPr>
          <w:trHeight w:val="25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547B71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16) участь у професійних об’єднаннях за спеціальністю;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Default="000924D1" w:rsidP="00DA2243">
            <w:pPr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246336" w:rsidRDefault="000924D1" w:rsidP="00DA224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30186C" w:rsidTr="00CE654F">
        <w:trPr>
          <w:trHeight w:val="25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7B3529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17) досвід практичної роботи за спеціальністю не менше п’яти років;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051242" w:rsidRDefault="006773A2" w:rsidP="0005124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246336" w:rsidRDefault="006773A2" w:rsidP="006773A2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4633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Технічний директор заводу напівпровідникових приладів «Гамма»</w:t>
            </w:r>
          </w:p>
        </w:tc>
      </w:tr>
      <w:tr w:rsidR="000924D1" w:rsidRPr="0030186C" w:rsidTr="00CE654F">
        <w:trPr>
          <w:trHeight w:val="250"/>
        </w:trPr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4D1" w:rsidRPr="007B3529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1E1CB9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18) наукове консультування установ, підприємств, організацій протягом не менше двох років.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36" w:rsidRDefault="00540136" w:rsidP="00540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924D1" w:rsidRPr="00540136" w:rsidRDefault="00540136" w:rsidP="0054013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40136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36" w:rsidRPr="00246336" w:rsidRDefault="00540136" w:rsidP="00540136">
            <w:pPr>
              <w:pStyle w:val="af1"/>
              <w:ind w:left="0"/>
              <w:rPr>
                <w:sz w:val="20"/>
                <w:szCs w:val="20"/>
                <w:lang w:val="uk-UA"/>
              </w:rPr>
            </w:pPr>
            <w:r w:rsidRPr="00246336">
              <w:rPr>
                <w:sz w:val="20"/>
                <w:szCs w:val="20"/>
                <w:lang w:val="uk-UA"/>
              </w:rPr>
              <w:t xml:space="preserve">У 2019 році провів  тримісячне наукове стажування ( згідно розпоряджання ректора) співробітника ЗНУ </w:t>
            </w:r>
            <w:proofErr w:type="spellStart"/>
            <w:r w:rsidRPr="00246336">
              <w:rPr>
                <w:sz w:val="20"/>
                <w:szCs w:val="20"/>
                <w:lang w:val="uk-UA"/>
              </w:rPr>
              <w:t>Чаусовського</w:t>
            </w:r>
            <w:proofErr w:type="spellEnd"/>
            <w:r w:rsidRPr="00246336">
              <w:rPr>
                <w:sz w:val="20"/>
                <w:szCs w:val="20"/>
                <w:lang w:val="uk-UA"/>
              </w:rPr>
              <w:t xml:space="preserve"> Г.О. </w:t>
            </w:r>
          </w:p>
          <w:p w:rsidR="000924D1" w:rsidRPr="00246336" w:rsidRDefault="000924D1" w:rsidP="00DA224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ED38BC" w:rsidRPr="00FA427E" w:rsidRDefault="00ED38BC" w:rsidP="00883B8E">
      <w:pPr>
        <w:spacing w:before="120"/>
        <w:ind w:left="1162"/>
        <w:jc w:val="center"/>
        <w:rPr>
          <w:rStyle w:val="295pt1"/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ED38BC" w:rsidRPr="00FA427E" w:rsidSect="00CE654F">
      <w:headerReference w:type="default" r:id="rId11"/>
      <w:pgSz w:w="11905" w:h="16837"/>
      <w:pgMar w:top="1134" w:right="567" w:bottom="567" w:left="1134" w:header="142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55" w:rsidRDefault="00F15655">
      <w:r>
        <w:separator/>
      </w:r>
    </w:p>
  </w:endnote>
  <w:endnote w:type="continuationSeparator" w:id="0">
    <w:p w:rsidR="00F15655" w:rsidRDefault="00F1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55" w:rsidRDefault="00F15655"/>
  </w:footnote>
  <w:footnote w:type="continuationSeparator" w:id="0">
    <w:p w:rsidR="00F15655" w:rsidRDefault="00F156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E84" w:rsidRPr="004908A4" w:rsidRDefault="00EC2E84" w:rsidP="004908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A12"/>
    <w:multiLevelType w:val="multilevel"/>
    <w:tmpl w:val="D2D8326E"/>
    <w:lvl w:ilvl="0">
      <w:numFmt w:val="decimal"/>
      <w:lvlText w:val="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2312E"/>
    <w:multiLevelType w:val="multilevel"/>
    <w:tmpl w:val="E2C43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D41F0"/>
    <w:multiLevelType w:val="multilevel"/>
    <w:tmpl w:val="CF2C552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0055A"/>
    <w:multiLevelType w:val="multilevel"/>
    <w:tmpl w:val="0BDEB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31B72"/>
    <w:multiLevelType w:val="multilevel"/>
    <w:tmpl w:val="1B387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A4896"/>
    <w:multiLevelType w:val="hybridMultilevel"/>
    <w:tmpl w:val="3B8AAC66"/>
    <w:lvl w:ilvl="0" w:tplc="AB987244">
      <w:start w:val="3"/>
      <w:numFmt w:val="bullet"/>
      <w:lvlText w:val="-"/>
      <w:lvlJc w:val="left"/>
      <w:pPr>
        <w:ind w:left="5380" w:hanging="360"/>
      </w:pPr>
      <w:rPr>
        <w:rFonts w:ascii="Arial Unicode MS" w:eastAsia="Arial Unicode MS" w:hAnsi="Arial Unicode MS" w:cs="Arial Unicode MS" w:hint="eastAsia"/>
        <w:sz w:val="19"/>
      </w:rPr>
    </w:lvl>
    <w:lvl w:ilvl="1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</w:abstractNum>
  <w:abstractNum w:abstractNumId="6">
    <w:nsid w:val="6C1A6E28"/>
    <w:multiLevelType w:val="multilevel"/>
    <w:tmpl w:val="6D68B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BB4BC9"/>
    <w:multiLevelType w:val="multilevel"/>
    <w:tmpl w:val="5E741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84"/>
    <w:rsid w:val="000159C4"/>
    <w:rsid w:val="00041913"/>
    <w:rsid w:val="00051242"/>
    <w:rsid w:val="0006639A"/>
    <w:rsid w:val="00086205"/>
    <w:rsid w:val="000924D1"/>
    <w:rsid w:val="0009468E"/>
    <w:rsid w:val="000B0688"/>
    <w:rsid w:val="000B1D83"/>
    <w:rsid w:val="0011555D"/>
    <w:rsid w:val="001457D9"/>
    <w:rsid w:val="00165B6C"/>
    <w:rsid w:val="00177E4A"/>
    <w:rsid w:val="001B56CA"/>
    <w:rsid w:val="0024119E"/>
    <w:rsid w:val="00246336"/>
    <w:rsid w:val="00255714"/>
    <w:rsid w:val="0027349E"/>
    <w:rsid w:val="002A5FD9"/>
    <w:rsid w:val="0030186C"/>
    <w:rsid w:val="003B5856"/>
    <w:rsid w:val="003D6123"/>
    <w:rsid w:val="003E61DF"/>
    <w:rsid w:val="003E66B4"/>
    <w:rsid w:val="004255C2"/>
    <w:rsid w:val="004908A4"/>
    <w:rsid w:val="004C22A5"/>
    <w:rsid w:val="004C3A90"/>
    <w:rsid w:val="004F5953"/>
    <w:rsid w:val="00510527"/>
    <w:rsid w:val="00540136"/>
    <w:rsid w:val="00547B71"/>
    <w:rsid w:val="005B41AD"/>
    <w:rsid w:val="005B5EA1"/>
    <w:rsid w:val="005D5E7D"/>
    <w:rsid w:val="005F3472"/>
    <w:rsid w:val="00604909"/>
    <w:rsid w:val="0065106C"/>
    <w:rsid w:val="006773A2"/>
    <w:rsid w:val="006852CE"/>
    <w:rsid w:val="00692300"/>
    <w:rsid w:val="006A781D"/>
    <w:rsid w:val="006E7E9E"/>
    <w:rsid w:val="006F2951"/>
    <w:rsid w:val="006F5067"/>
    <w:rsid w:val="00711E2E"/>
    <w:rsid w:val="00731620"/>
    <w:rsid w:val="007425A8"/>
    <w:rsid w:val="007B3529"/>
    <w:rsid w:val="007C5537"/>
    <w:rsid w:val="007C780E"/>
    <w:rsid w:val="007D511D"/>
    <w:rsid w:val="00813DFA"/>
    <w:rsid w:val="00860644"/>
    <w:rsid w:val="00867383"/>
    <w:rsid w:val="00883B8E"/>
    <w:rsid w:val="00892E37"/>
    <w:rsid w:val="008941F8"/>
    <w:rsid w:val="008C1BAD"/>
    <w:rsid w:val="008D6839"/>
    <w:rsid w:val="008F7D64"/>
    <w:rsid w:val="009007AC"/>
    <w:rsid w:val="00916678"/>
    <w:rsid w:val="009256BA"/>
    <w:rsid w:val="00942A17"/>
    <w:rsid w:val="009C3822"/>
    <w:rsid w:val="00A122D1"/>
    <w:rsid w:val="00A15FE7"/>
    <w:rsid w:val="00A85766"/>
    <w:rsid w:val="00AA5EDE"/>
    <w:rsid w:val="00AB698B"/>
    <w:rsid w:val="00B11688"/>
    <w:rsid w:val="00B37D43"/>
    <w:rsid w:val="00B5739E"/>
    <w:rsid w:val="00BE17C0"/>
    <w:rsid w:val="00BF78A1"/>
    <w:rsid w:val="00C66C22"/>
    <w:rsid w:val="00CA22FC"/>
    <w:rsid w:val="00CE654F"/>
    <w:rsid w:val="00D46F80"/>
    <w:rsid w:val="00E50CD1"/>
    <w:rsid w:val="00EC2E84"/>
    <w:rsid w:val="00ED38BC"/>
    <w:rsid w:val="00F15655"/>
    <w:rsid w:val="00F2614D"/>
    <w:rsid w:val="00F93D6F"/>
    <w:rsid w:val="00FA427E"/>
    <w:rsid w:val="00FB5BEA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6F2951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2">
    <w:name w:val="Title"/>
    <w:basedOn w:val="a"/>
    <w:link w:val="af3"/>
    <w:uiPriority w:val="10"/>
    <w:qFormat/>
    <w:rsid w:val="00246336"/>
    <w:pPr>
      <w:jc w:val="center"/>
    </w:pPr>
    <w:rPr>
      <w:rFonts w:ascii="Times New Roman" w:eastAsia="Calibri" w:hAnsi="Times New Roman" w:cs="Times New Roman"/>
      <w:color w:val="auto"/>
      <w:szCs w:val="20"/>
      <w:lang w:val="ru-RU"/>
    </w:rPr>
  </w:style>
  <w:style w:type="character" w:customStyle="1" w:styleId="af3">
    <w:name w:val="Название Знак"/>
    <w:basedOn w:val="a0"/>
    <w:link w:val="af2"/>
    <w:uiPriority w:val="10"/>
    <w:rsid w:val="00246336"/>
    <w:rPr>
      <w:rFonts w:ascii="Times New Roman" w:eastAsia="Calibri" w:hAnsi="Times New Roman" w:cs="Times New Roman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6F2951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2">
    <w:name w:val="Title"/>
    <w:basedOn w:val="a"/>
    <w:link w:val="af3"/>
    <w:uiPriority w:val="10"/>
    <w:qFormat/>
    <w:rsid w:val="00246336"/>
    <w:pPr>
      <w:jc w:val="center"/>
    </w:pPr>
    <w:rPr>
      <w:rFonts w:ascii="Times New Roman" w:eastAsia="Calibri" w:hAnsi="Times New Roman" w:cs="Times New Roman"/>
      <w:color w:val="auto"/>
      <w:szCs w:val="20"/>
      <w:lang w:val="ru-RU"/>
    </w:rPr>
  </w:style>
  <w:style w:type="character" w:customStyle="1" w:styleId="af3">
    <w:name w:val="Название Знак"/>
    <w:basedOn w:val="a0"/>
    <w:link w:val="af2"/>
    <w:uiPriority w:val="10"/>
    <w:rsid w:val="00246336"/>
    <w:rPr>
      <w:rFonts w:ascii="Times New Roman" w:eastAsia="Calibri" w:hAnsi="Times New Roman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ci-conf.com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i-conf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0FE69-8028-4A54-B679-60E485C5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ZNTU RTT</Company>
  <LinksUpToDate>false</LinksUpToDate>
  <CharactersWithSpaces>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Kolesnikova</cp:lastModifiedBy>
  <cp:revision>21</cp:revision>
  <cp:lastPrinted>2018-07-02T17:45:00Z</cp:lastPrinted>
  <dcterms:created xsi:type="dcterms:W3CDTF">2018-07-09T08:22:00Z</dcterms:created>
  <dcterms:modified xsi:type="dcterms:W3CDTF">2021-03-26T15:02:00Z</dcterms:modified>
</cp:coreProperties>
</file>