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94F0E" w14:textId="77777777" w:rsidR="009007AC" w:rsidRPr="00CB4080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14:paraId="44D3BA39" w14:textId="77777777" w:rsidR="000924D1" w:rsidRPr="00F64C6E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r w:rsidRPr="00CB4080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CB4080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14:paraId="099BFF51" w14:textId="77777777" w:rsidR="00ED38BC" w:rsidRPr="00CB4080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B4080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14:paraId="409E7B66" w14:textId="77777777" w:rsidR="005F3472" w:rsidRPr="00CB4080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3"/>
        <w:gridCol w:w="1557"/>
        <w:gridCol w:w="3540"/>
      </w:tblGrid>
      <w:tr w:rsidR="000924D1" w:rsidRPr="00CB4080" w14:paraId="2DB48798" w14:textId="77777777" w:rsidTr="0045301F">
        <w:trPr>
          <w:cantSplit/>
          <w:trHeight w:val="1327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0E202" w14:textId="48CF8EBA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Інститут  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ІІР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>Е</w:t>
            </w:r>
          </w:p>
          <w:p w14:paraId="261B140F" w14:textId="7CD2D90F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</w:t>
            </w:r>
            <w:proofErr w:type="spellEnd"/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тет___</w:t>
            </w:r>
            <w:r w:rsidRPr="00CB4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_</w:t>
            </w:r>
            <w:r w:rsidR="0045301F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ФРЕ</w:t>
            </w:r>
            <w:r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__ </w:t>
            </w:r>
          </w:p>
          <w:p w14:paraId="77DD592A" w14:textId="77777777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3B97AE10" w14:textId="5160F441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РТТ</w:t>
            </w:r>
          </w:p>
          <w:p w14:paraId="44FD82C4" w14:textId="480D8AB5" w:rsidR="000924D1" w:rsidRPr="00CB4080" w:rsidRDefault="000924D1" w:rsidP="00F222F3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222F3" w:rsidRPr="00F222F3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  <w:lang w:val="uk-UA"/>
              </w:rPr>
              <w:t>К</w:t>
            </w:r>
            <w:r w:rsidR="00F222F3" w:rsidRPr="00F222F3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абак В.С</w:t>
            </w:r>
            <w:r w:rsidR="00C17269" w:rsidRPr="00F222F3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79B6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Відмітки про наявність показників</w:t>
            </w:r>
          </w:p>
          <w:p w14:paraId="10E01329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  <w:p w14:paraId="7F4BCFC7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(наявна кількість)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F4DD" w14:textId="77777777" w:rsidR="000924D1" w:rsidRPr="00F222F3" w:rsidRDefault="000924D1" w:rsidP="00F222F3">
            <w:pPr>
              <w:pStyle w:val="110"/>
              <w:shd w:val="clear" w:color="auto" w:fill="auto"/>
              <w:spacing w:line="240" w:lineRule="auto"/>
              <w:ind w:hanging="10"/>
              <w:jc w:val="center"/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22F3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CB4080" w14:paraId="177238B9" w14:textId="77777777" w:rsidTr="00975A87">
        <w:trPr>
          <w:trHeight w:val="7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AC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C8F82" w14:textId="4B3C67BC" w:rsidR="00C17269" w:rsidRPr="00CB4080" w:rsidRDefault="00C17269" w:rsidP="00DA2243">
            <w:pPr>
              <w:rPr>
                <w:rFonts w:ascii="Times New Roman" w:hAnsi="Times New Roman" w:cs="Times New Roman"/>
                <w:lang w:val="uk-UA"/>
              </w:rPr>
            </w:pPr>
          </w:p>
          <w:p w14:paraId="24696BF6" w14:textId="00A6CE52" w:rsidR="00C17269" w:rsidRPr="00CB4080" w:rsidRDefault="00C17269" w:rsidP="00F64C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70AB" w14:textId="4AA8BD1E" w:rsidR="000924D1" w:rsidRPr="00F222F3" w:rsidRDefault="00F222F3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Kabak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, V.S. 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Calculation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of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the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peak-to-average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power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ratio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of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signals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of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OFDM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multichannel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systems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r w:rsidRPr="00F222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[Текст]: /</w:t>
            </w:r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Kabak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, V.S.,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Bondarev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B. N.</w:t>
            </w:r>
            <w:r w:rsidRPr="00F2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Radioelectronics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and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Communications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Systems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2015, № 58 (10),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>рр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 462-470.</w:t>
            </w:r>
          </w:p>
        </w:tc>
      </w:tr>
      <w:tr w:rsidR="000924D1" w:rsidRPr="00CB4080" w14:paraId="16F0463B" w14:textId="77777777" w:rsidTr="00975A87">
        <w:trPr>
          <w:trHeight w:val="614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DA91" w14:textId="77777777" w:rsidR="000924D1" w:rsidRPr="00CB4080" w:rsidRDefault="000924D1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997D" w14:textId="3333AD5D" w:rsidR="000924D1" w:rsidRPr="00CB4080" w:rsidRDefault="0021795C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BA61" w14:textId="77777777" w:rsidR="00F222F3" w:rsidRPr="00F222F3" w:rsidRDefault="00F222F3" w:rsidP="00F222F3">
            <w:pPr>
              <w:pStyle w:val="26"/>
              <w:ind w:firstLine="284"/>
              <w:jc w:val="left"/>
              <w:rPr>
                <w:sz w:val="20"/>
                <w:lang w:val="ru-RU"/>
              </w:rPr>
            </w:pPr>
            <w:r w:rsidRPr="00F222F3">
              <w:rPr>
                <w:sz w:val="20"/>
                <w:lang w:val="ru-RU"/>
              </w:rPr>
              <w:t>1</w:t>
            </w:r>
            <w:r w:rsidRPr="00F222F3">
              <w:rPr>
                <w:sz w:val="20"/>
              </w:rPr>
              <w:t xml:space="preserve">. </w:t>
            </w:r>
            <w:proofErr w:type="spellStart"/>
            <w:r w:rsidRPr="00F222F3">
              <w:rPr>
                <w:color w:val="000000"/>
                <w:sz w:val="20"/>
              </w:rPr>
              <w:t>Бондарев</w:t>
            </w:r>
            <w:proofErr w:type="spellEnd"/>
            <w:r w:rsidRPr="00F222F3">
              <w:rPr>
                <w:color w:val="000000"/>
                <w:sz w:val="20"/>
              </w:rPr>
              <w:t>, Б.М</w:t>
            </w:r>
            <w:r w:rsidRPr="00F222F3">
              <w:rPr>
                <w:sz w:val="20"/>
              </w:rPr>
              <w:t xml:space="preserve">. </w:t>
            </w:r>
            <w:r w:rsidRPr="00F222F3">
              <w:rPr>
                <w:sz w:val="20"/>
                <w:lang w:val="ru-RU"/>
              </w:rPr>
              <w:t xml:space="preserve">Вычисление пик-фактора сигналов многоканальных систем с </w:t>
            </w:r>
            <w:r w:rsidRPr="00F222F3">
              <w:rPr>
                <w:sz w:val="20"/>
                <w:lang w:val="en-US"/>
              </w:rPr>
              <w:t>OFDM</w:t>
            </w:r>
            <w:r w:rsidRPr="00F222F3">
              <w:rPr>
                <w:sz w:val="20"/>
                <w:lang w:val="ru-RU"/>
              </w:rPr>
              <w:t xml:space="preserve"> / </w:t>
            </w:r>
            <w:r w:rsidRPr="00F222F3">
              <w:rPr>
                <w:color w:val="000000"/>
                <w:sz w:val="20"/>
              </w:rPr>
              <w:t xml:space="preserve">Б.М </w:t>
            </w:r>
            <w:proofErr w:type="spellStart"/>
            <w:r w:rsidRPr="00F222F3">
              <w:rPr>
                <w:color w:val="000000"/>
                <w:sz w:val="20"/>
              </w:rPr>
              <w:t>Бондарев</w:t>
            </w:r>
            <w:proofErr w:type="spellEnd"/>
            <w:r w:rsidRPr="00F222F3">
              <w:rPr>
                <w:sz w:val="20"/>
              </w:rPr>
              <w:t>, В.С. Кабак</w:t>
            </w:r>
            <w:r w:rsidRPr="00F222F3">
              <w:rPr>
                <w:rFonts w:eastAsia="Arial Unicode MS"/>
                <w:sz w:val="20"/>
              </w:rPr>
              <w:t xml:space="preserve"> //</w:t>
            </w:r>
            <w:r w:rsidRPr="00F222F3">
              <w:rPr>
                <w:rFonts w:eastAsia="Arial Unicode MS"/>
                <w:sz w:val="20"/>
                <w:lang w:val="ru-RU"/>
              </w:rPr>
              <w:t xml:space="preserve"> Известия ВУЗов. Радиоэлектроника. – 2015. – Т.58 № 10. – С. 38-46.</w:t>
            </w:r>
          </w:p>
          <w:p w14:paraId="77E1D3BB" w14:textId="77777777" w:rsidR="00F222F3" w:rsidRPr="00F222F3" w:rsidRDefault="00F222F3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hAnsi="Times New Roman" w:cs="Times New Roman"/>
                <w:spacing w:val="-4"/>
                <w:kern w:val="26"/>
                <w:sz w:val="20"/>
                <w:szCs w:val="20"/>
                <w:lang w:val="ru-RU"/>
              </w:rPr>
              <w:t>2</w:t>
            </w:r>
            <w:r w:rsidRPr="00F222F3">
              <w:rPr>
                <w:rFonts w:ascii="Times New Roman" w:hAnsi="Times New Roman" w:cs="Times New Roman"/>
                <w:spacing w:val="-4"/>
                <w:kern w:val="26"/>
                <w:sz w:val="20"/>
                <w:szCs w:val="20"/>
              </w:rPr>
              <w:t xml:space="preserve">.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Бондарев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, Б.М.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Статистические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сигналов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многоканальных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 систем с OFDM / Б.М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Бондарев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, В.С. Кабак // Радіоелектроніка, інформатика, управління. - 2014. – № 2, С. 18-22.</w:t>
            </w:r>
          </w:p>
          <w:p w14:paraId="2D84AB7D" w14:textId="77777777" w:rsidR="00F222F3" w:rsidRPr="00F222F3" w:rsidRDefault="00F222F3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hAnsi="Times New Roman" w:cs="Times New Roman"/>
                <w:spacing w:val="-4"/>
                <w:kern w:val="26"/>
                <w:sz w:val="20"/>
                <w:szCs w:val="20"/>
              </w:rPr>
              <w:t>3</w:t>
            </w:r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22F3">
              <w:rPr>
                <w:rFonts w:ascii="Times New Roman" w:hAnsi="Times New Roman" w:cs="Times New Roman"/>
                <w:spacing w:val="-4"/>
                <w:kern w:val="26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Бондарев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, Б.М.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Статистические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сигналов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многоканальных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 систем с OFDM [Текст] / Б.М.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Бондарев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, В.С. Кабак // Сучасні проблеми і досягнення в галузі радіотехніки, телекомунікацій та інформаційних технологій: </w:t>
            </w:r>
            <w:r w:rsidRPr="00F2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міжнар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наук.-практ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конф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</w:rPr>
              <w:t>., 17-19 вер.2014 г.: тези док. – Запоріжжя – 2014. – С. 84-86.</w:t>
            </w:r>
          </w:p>
          <w:p w14:paraId="68E61AA1" w14:textId="691FF840" w:rsidR="00F222F3" w:rsidRPr="00F222F3" w:rsidRDefault="00F222F3" w:rsidP="00F222F3">
            <w:pPr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Kabak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V.S.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Gerasimenko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V.F.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basic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macromodel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operational-amplifiers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Izvestiya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vysshikh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uchebnykh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zavedenii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Radioelektronika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Том: 33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6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92-93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Опубликовано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JUN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1990 (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Web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of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Scien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се)</w:t>
            </w:r>
          </w:p>
          <w:p w14:paraId="5E987AB6" w14:textId="77777777" w:rsidR="00F222F3" w:rsidRPr="00F222F3" w:rsidRDefault="00F222F3" w:rsidP="00F222F3">
            <w:pPr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Kabak</w:t>
            </w:r>
            <w:proofErr w:type="spellEnd"/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Gerasimenko</w:t>
            </w:r>
            <w:proofErr w:type="spellEnd"/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Macromodeling</w:t>
            </w:r>
            <w:proofErr w:type="spellEnd"/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dynamic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nonlinearities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operational</w:t>
            </w:r>
            <w:r w:rsidRPr="0045301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amplifiers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Izvestiya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vysshikh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uchebnykh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zavedenii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Radioelektronika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Том: 31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3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43-46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Опубликовано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1988 (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се)</w:t>
            </w:r>
          </w:p>
          <w:p w14:paraId="1AA88B5C" w14:textId="77777777" w:rsidR="00F222F3" w:rsidRPr="00F222F3" w:rsidRDefault="00F222F3" w:rsidP="00F222F3">
            <w:pPr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Kabak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V.S.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Gerasimenko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V.F.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transitive circuit of the operational-amplifier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macromodel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Izvestiya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vysshikh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uchebnykh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zavedenii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Radioelektronika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Том: 29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6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76-79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Опубликовано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: 1988 (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се)</w:t>
            </w:r>
          </w:p>
          <w:p w14:paraId="4EF709D5" w14:textId="77777777" w:rsidR="00F222F3" w:rsidRPr="00F222F3" w:rsidRDefault="00F222F3" w:rsidP="00F222F3">
            <w:pPr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Kabak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V.S.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Gerasimenko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V.F.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Transit circuit of the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macromodel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an operational amplifier.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1986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Radioelectronics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Communications Systems (English translation of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Izvestiya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Vysshikh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Uchebnykh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641202B" w14:textId="77777777" w:rsidR="00F222F3" w:rsidRPr="00F222F3" w:rsidRDefault="00F222F3" w:rsidP="00F222F3">
            <w:pPr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Kabak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V.S.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Gerasimenko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V.F.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Macromodeling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mdm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-type operational amplifiers.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1985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Radioelectronics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Communications Systems (English translation of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Izvestiya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Vysshikh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Uchebnykh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Z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3ABF55A" w14:textId="3B7C1220" w:rsidR="000924D1" w:rsidRPr="00F222F3" w:rsidRDefault="00F222F3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Kabak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V.S.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Gerasimenko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V.F.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Macromodeling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of MDM operational-amplifiers.</w:t>
            </w:r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Izvestiya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vysshikh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uchebnykh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zavedenii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Radioelektronika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Том: 28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9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41-45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Опубликовано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: 1985 (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Web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of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Scien</w:t>
            </w:r>
            <w:proofErr w:type="spellEnd"/>
            <w:r w:rsidRPr="00F222F3">
              <w:rPr>
                <w:rFonts w:ascii="Times New Roman" w:eastAsia="Times New Roman" w:hAnsi="Times New Roman" w:cs="Times New Roman"/>
                <w:sz w:val="20"/>
                <w:szCs w:val="20"/>
              </w:rPr>
              <w:t>се)</w:t>
            </w:r>
          </w:p>
        </w:tc>
      </w:tr>
      <w:tr w:rsidR="000924D1" w:rsidRPr="00CB4080" w14:paraId="197DB53E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00B4" w14:textId="77777777" w:rsidR="000924D1" w:rsidRPr="00CB4080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6DE" w14:textId="2DA3F42E" w:rsidR="000924D1" w:rsidRPr="00CB4080" w:rsidRDefault="00F222F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A6EA4" w14:textId="77777777" w:rsidR="00F222F3" w:rsidRPr="00F222F3" w:rsidRDefault="00F222F3" w:rsidP="00F222F3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  <w:lang w:val="uk-UA"/>
              </w:rPr>
            </w:pPr>
            <w:r w:rsidRPr="00F222F3">
              <w:rPr>
                <w:spacing w:val="-4"/>
                <w:sz w:val="20"/>
                <w:lang w:val="uk-UA"/>
              </w:rPr>
              <w:t xml:space="preserve">1. </w:t>
            </w:r>
            <w:r w:rsidRPr="00F222F3">
              <w:rPr>
                <w:sz w:val="20"/>
                <w:lang w:val="uk-UA"/>
              </w:rPr>
              <w:t xml:space="preserve">Кабак В.С., </w:t>
            </w:r>
            <w:proofErr w:type="spellStart"/>
            <w:r w:rsidRPr="00F222F3">
              <w:rPr>
                <w:sz w:val="20"/>
                <w:lang w:val="uk-UA"/>
              </w:rPr>
              <w:t>Уваров</w:t>
            </w:r>
            <w:proofErr w:type="spellEnd"/>
            <w:r w:rsidRPr="00F222F3">
              <w:rPr>
                <w:sz w:val="20"/>
                <w:lang w:val="uk-UA"/>
              </w:rPr>
              <w:t xml:space="preserve"> Р.В. Функціональні пристрої телефонів мобільного зв’язку: Навчальний посібник. [Текст] / В.С. Кабак, Р.В. </w:t>
            </w:r>
            <w:proofErr w:type="spellStart"/>
            <w:r w:rsidRPr="00F222F3">
              <w:rPr>
                <w:sz w:val="20"/>
                <w:lang w:val="uk-UA"/>
              </w:rPr>
              <w:t>Уваров</w:t>
            </w:r>
            <w:proofErr w:type="spellEnd"/>
            <w:r w:rsidRPr="00F222F3">
              <w:rPr>
                <w:sz w:val="20"/>
                <w:lang w:val="uk-UA"/>
              </w:rPr>
              <w:t xml:space="preserve"> – Запоріжжя, 2007. – 375 с.</w:t>
            </w:r>
          </w:p>
          <w:p w14:paraId="5A200571" w14:textId="64F34C56" w:rsidR="000924D1" w:rsidRPr="00F222F3" w:rsidRDefault="00F222F3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222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Кабак, В.С. Схемотехніка сучасних синтезаторів частот [Текст]: </w:t>
            </w:r>
            <w:proofErr w:type="spellStart"/>
            <w:r w:rsidRPr="00F222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 w:rsidRPr="00F222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посібник / В.С. Кабак, С.В. Морщавка; Запорізький нац. техн. університет. - Запоріжжя.: Дике Поле, 2016. - 248 с.</w:t>
            </w:r>
          </w:p>
        </w:tc>
      </w:tr>
      <w:tr w:rsidR="000924D1" w:rsidRPr="00CB4080" w14:paraId="7A9CBF85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EC24D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AEFC" w14:textId="67B28240" w:rsidR="000924D1" w:rsidRPr="00CB4080" w:rsidRDefault="00C17269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B710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36DEFAEA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1EE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A47F6" w14:textId="21E31805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95EA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0FD32878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B2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93F6" w14:textId="2BD77D7A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63104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05BE7197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380B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DD88" w14:textId="04F5743C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7497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6828AC01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7230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8E74" w14:textId="77777777" w:rsidR="000924D1" w:rsidRPr="00CB4080" w:rsidRDefault="000924D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22CB16" w14:textId="5778DD24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E7C1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4BCA4B6B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9AD8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олімпіад чи конкурсів “Мала академія наук України”;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53AC" w14:textId="71441D5A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A310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5636F220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20F6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95616" w14:textId="3B81ECAB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83FDE" w14:textId="71FA463C" w:rsidR="000924D1" w:rsidRPr="00945B47" w:rsidRDefault="00F222F3" w:rsidP="00945B47">
            <w:pPr>
              <w:ind w:right="121"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45B47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Декан факультету радіоелектроніки та телекомунікацій ЗНТУ з 1999 р.</w:t>
            </w:r>
          </w:p>
        </w:tc>
      </w:tr>
      <w:tr w:rsidR="000924D1" w:rsidRPr="00CB4080" w14:paraId="7C295A1A" w14:textId="77777777" w:rsidTr="00975A87">
        <w:trPr>
          <w:trHeight w:val="52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A499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356E" w14:textId="02611FDC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B179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29D431C8" w14:textId="77777777" w:rsidTr="00975A87">
        <w:trPr>
          <w:trHeight w:val="45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8E0E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9D9C" w14:textId="630FF630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1A13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69612205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8831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A507" w14:textId="76648347" w:rsidR="000924D1" w:rsidRPr="00CB4080" w:rsidRDefault="00CB4080" w:rsidP="00FC5E4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375C5" w14:textId="77777777" w:rsidR="009D7490" w:rsidRPr="009D7490" w:rsidRDefault="009D7490" w:rsidP="00FC5E4E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1. Методичні вказівки до лабораторних занять з дисципліни “Основи схемотехніки” для студентів спеціальності 172 </w:t>
            </w:r>
            <w:r w:rsidRPr="009D74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“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Телекомунікації та радіотехніка</w:t>
            </w:r>
            <w:r w:rsidRPr="009D74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”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 денної та заочної форм навчання /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Г.М. Сидоренко. – Запоріжжя: НУ </w:t>
            </w:r>
            <w:r w:rsidRPr="009D74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“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Запорізька політехніка</w:t>
            </w:r>
            <w:r w:rsidRPr="009D749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”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, 2021. – 64 с.</w:t>
            </w:r>
          </w:p>
          <w:p w14:paraId="57E9DF0E" w14:textId="77777777" w:rsidR="009D7490" w:rsidRPr="009D7490" w:rsidRDefault="009D7490" w:rsidP="00FC5E4E">
            <w:pPr>
              <w:pStyle w:val="28"/>
              <w:spacing w:after="0"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2. Методичні вказівки до самостійної роботи з дисципліни “Основи схемотехніки” для студентів спеціальності 172 “Телекомунікації та радіотехніка” денної та заочної форм навчання. Частина І /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Г.Ф.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Вішник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 – Запоріжжя: НУ “Запорізька політехніка”, – 2021. – 62 с.</w:t>
            </w:r>
          </w:p>
          <w:p w14:paraId="421F09C8" w14:textId="77777777" w:rsidR="009D7490" w:rsidRPr="009D7490" w:rsidRDefault="009D7490" w:rsidP="00FC5E4E">
            <w:pPr>
              <w:pStyle w:val="28"/>
              <w:spacing w:after="0"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3. Методичні вказівки до самостійної роботи з дисципліни “Основи схемотехніки” для студентів спеціальності 172 “Телекомунікації та радіотехніка” денної та заочної форм навчання. Частина ІІ /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Г.М. Сидоренко. – Запоріжжя: НУ </w:t>
            </w:r>
            <w:r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Запорізька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політехніка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”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, 2021. – 62 с.</w:t>
            </w:r>
          </w:p>
          <w:p w14:paraId="3BC71480" w14:textId="77777777" w:rsidR="009D7490" w:rsidRPr="0045301F" w:rsidRDefault="009D7490" w:rsidP="00FC5E4E">
            <w:pPr>
              <w:pStyle w:val="26"/>
              <w:spacing w:line="216" w:lineRule="auto"/>
              <w:ind w:firstLine="284"/>
              <w:jc w:val="left"/>
              <w:rPr>
                <w:sz w:val="22"/>
                <w:szCs w:val="22"/>
                <w:lang w:val="ru-RU"/>
              </w:rPr>
            </w:pPr>
            <w:r w:rsidRPr="009D7490">
              <w:rPr>
                <w:sz w:val="22"/>
                <w:szCs w:val="22"/>
              </w:rPr>
              <w:t xml:space="preserve">4. Методичні вказівки до лабораторних занять з дисципліни “Основи схемотехніки” для студентів спеціальності 172 “Телекомунікації та радіотехніка” денної та заочної форм навчання. Частина ІІ / </w:t>
            </w:r>
            <w:proofErr w:type="spellStart"/>
            <w:r w:rsidRPr="009D7490">
              <w:rPr>
                <w:sz w:val="22"/>
                <w:szCs w:val="22"/>
              </w:rPr>
              <w:t>Укл</w:t>
            </w:r>
            <w:proofErr w:type="spellEnd"/>
            <w:r w:rsidRPr="009D7490">
              <w:rPr>
                <w:sz w:val="22"/>
                <w:szCs w:val="22"/>
              </w:rPr>
              <w:t>. В.С. Кабак, Г.М. Сидоренко – Запоріжжя: НУ “Запорізька політехніка”, – 2021. – 74 с.</w:t>
            </w:r>
          </w:p>
          <w:p w14:paraId="5326C341" w14:textId="22F36620" w:rsidR="009D7490" w:rsidRPr="009D7490" w:rsidRDefault="009D7490" w:rsidP="00FC5E4E">
            <w:pPr>
              <w:pStyle w:val="28"/>
              <w:spacing w:after="0"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530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Методичні вказівки до виконання курсової роботи з дисципліни “Основи схемотехніки” 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для студентів спеціальності 172 “Телекомунікації та радіотехніка” денної та заочної форм навчання. Частина І. /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Г.Ф.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Вішник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 – Запоріжжя: НУ “Запорізька політехніка”, 2021. – 62 с.</w:t>
            </w:r>
          </w:p>
          <w:p w14:paraId="111D86E2" w14:textId="48F955BC" w:rsidR="009D7490" w:rsidRPr="009D7490" w:rsidRDefault="009D7490" w:rsidP="00FC5E4E">
            <w:pPr>
              <w:pStyle w:val="28"/>
              <w:spacing w:after="0"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6. Методичні вказівки до виконання курсової роботи з дисципліни “Основи схемотехніки” для студентів спеціальності 172 “Телекомунікації та радіотехніка” денної та заочної форм навчання. Частина ІІ. /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. В.С. Кабак, Г.М. Сидоренко – Запоріжжя: НУ “Запорізька політехніка”, 2021. – 62 с.</w:t>
            </w:r>
          </w:p>
          <w:p w14:paraId="23588ED5" w14:textId="5ACF3679" w:rsidR="009D7490" w:rsidRPr="009D7490" w:rsidRDefault="009D7490" w:rsidP="00FC5E4E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7. Методичні вказівки до лабораторних занять з дисципліни “Радіоавтоматика” для студентів спеціальності 172 “Телекомунікації та радіотехніка” денної та заочної форм навчання. Частина І /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. В.С. Кабак, Г.М. Сидоренко. – Запоріжжя: НУ “Запорізька політехніка”, – 2021. – 64 с.</w:t>
            </w:r>
          </w:p>
          <w:p w14:paraId="176C34EF" w14:textId="1E15082B" w:rsidR="009D7490" w:rsidRPr="009D7490" w:rsidRDefault="00FC5E4E" w:rsidP="00FC5E4E">
            <w:pPr>
              <w:pStyle w:val="28"/>
              <w:spacing w:after="0"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C5E4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Методичні вказівки до лабораторних занять з дисципліни “Радіоавтоматика” для студентів спеціальності 172 “Телекомунікації та радіотехніка” денної та заочної форм навчання. Частина ІІ / </w:t>
            </w:r>
            <w:proofErr w:type="spellStart"/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>. В.С. Кабак, Г.М. Сидоренко – Запоріжжя:НУ “Запорізька політехніка”, – 2021. – 74 с.</w:t>
            </w:r>
          </w:p>
          <w:p w14:paraId="37F32493" w14:textId="27E72573" w:rsidR="009D7490" w:rsidRPr="009D7490" w:rsidRDefault="009D7490" w:rsidP="00FC5E4E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5E4E" w:rsidRPr="00FC5E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Методичні вказівки до лабораторних занять з дисципліни “Системи сучасних сигналів ” для студентів спеціальності 172 “Телекомунікації та радіотехніка” денної та заочної форм навчання. Частина І /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Г.М. Сидоренко.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-Запоріжжя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: НУ </w:t>
            </w:r>
            <w:r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Запорізька політехніка</w:t>
            </w:r>
            <w:r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”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, 2021. - 64с.</w:t>
            </w:r>
          </w:p>
          <w:p w14:paraId="05CEECEE" w14:textId="00F4B8F9" w:rsidR="009D7490" w:rsidRPr="009D7490" w:rsidRDefault="00FC5E4E" w:rsidP="00FC5E4E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C5E4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Методичні вказівки до лабораторних занять з дисципліни “Системи сучасних сигналів ” для студентів спеціальності 172 “Телекомунікації та радіотехніка” денної та заочної форм навчання. Частина ІІ / </w:t>
            </w:r>
            <w:proofErr w:type="spellStart"/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Г.М. Сидоренко. </w:t>
            </w:r>
            <w:proofErr w:type="spellStart"/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>-Запоріжжя</w:t>
            </w:r>
            <w:proofErr w:type="spellEnd"/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: НУ </w:t>
            </w:r>
            <w:r w:rsidR="009D7490"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“</w:t>
            </w:r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>Запорізька політехніка</w:t>
            </w:r>
            <w:r w:rsidR="009D7490"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”</w:t>
            </w:r>
            <w:r w:rsidR="009D7490" w:rsidRPr="009D7490">
              <w:rPr>
                <w:rFonts w:ascii="Times New Roman" w:hAnsi="Times New Roman" w:cs="Times New Roman"/>
                <w:sz w:val="22"/>
                <w:szCs w:val="22"/>
              </w:rPr>
              <w:t>,2021. - 60с.</w:t>
            </w:r>
          </w:p>
          <w:p w14:paraId="73BD3D1F" w14:textId="4768D6FD" w:rsidR="00F222F3" w:rsidRPr="009D7490" w:rsidRDefault="00F222F3" w:rsidP="00FC5E4E">
            <w:pPr>
              <w:widowControl w:val="0"/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C5E4E" w:rsidRPr="00FC5E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Методичні вказівки до виконання лабораторних робіт з дисципліни «Широкосмугові технології в телекомунікаційних системах» для студентів спеціальності 172 «Телекомунікації та радіотехніка» всіх форм навчання. Частина I /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Г.Ф. </w:t>
            </w:r>
            <w:proofErr w:type="spellStart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Вішник</w:t>
            </w:r>
            <w:proofErr w:type="spellEnd"/>
            <w:r w:rsidRPr="009D7490">
              <w:rPr>
                <w:rFonts w:ascii="Times New Roman" w:hAnsi="Times New Roman" w:cs="Times New Roman"/>
                <w:sz w:val="22"/>
                <w:szCs w:val="22"/>
              </w:rPr>
              <w:t>. - Запоріжжя: ЗНТУ, 2018. – 56 с.</w:t>
            </w:r>
          </w:p>
          <w:p w14:paraId="3DDEB0F1" w14:textId="25B26D35" w:rsidR="00F222F3" w:rsidRPr="009D7490" w:rsidRDefault="00FC5E4E" w:rsidP="00FC5E4E">
            <w:pPr>
              <w:widowControl w:val="0"/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C5E4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</w:t>
            </w:r>
            <w:r w:rsidR="00F222F3" w:rsidRPr="009D749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. 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Методичні вказівки до виконання лабораторних робіт з дисципліни «Широкосмугові технології в телекомунікаційних системах» для студентів 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спеціальності 172 «Телекомунікації та радіотехніка» всіх форм навчання. Частина IІ /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Г.Ф.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Вішник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- Запоріжжя: ЗНТУ, 2018. – 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6 с.</w:t>
            </w:r>
          </w:p>
          <w:p w14:paraId="2336EFEF" w14:textId="2D6AC8BD" w:rsidR="00F222F3" w:rsidRPr="009D7490" w:rsidRDefault="00FC5E4E" w:rsidP="00FC5E4E">
            <w:pPr>
              <w:widowControl w:val="0"/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C5E4E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Методичні вказівки до виконання лабораторних робіт з дисципліни «Широкосмугові технології в телекомунікаційних системах» для студентів спеціальності 172 «Телекомунікації та радіотехніка» всіх форм навчання. Частина ІІI /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Г.Ф.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Вішник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. - Запоріжжя: ЗНТУ, 2018. – 64 с.</w:t>
            </w:r>
          </w:p>
          <w:p w14:paraId="0D9F6A43" w14:textId="49B4DFD9" w:rsidR="00F222F3" w:rsidRPr="009D7490" w:rsidRDefault="00FC5E4E" w:rsidP="00FC5E4E">
            <w:pPr>
              <w:widowControl w:val="0"/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C5E4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. Методичні вказівки до виконання лабораторних робіт з дисципліни «Широкосмугові технології в телекомунікаційних системах» для студентів спеціальності 172 «Телекомунікації та радіотехніка» всіх форм навчання. Частина I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Г.Ф.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Вішник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. - Запоріжжя: ЗНТУ, 2018. – 60 с.</w:t>
            </w:r>
          </w:p>
          <w:p w14:paraId="37BC35ED" w14:textId="7F1956B4" w:rsidR="00F222F3" w:rsidRPr="009D7490" w:rsidRDefault="00FC5E4E" w:rsidP="00FC5E4E">
            <w:pPr>
              <w:widowControl w:val="0"/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C5E4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Методичні вказівки до виконання курсового проекту з дисципліни «Широкосмугові технології в телекомунікаційних системах» для студентів спеціальності 172 «Телекомунікації та радіотехніка» всіх форм навчання. Частина I /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Г.Ф.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Вішник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. - Запоріжжя: ЗНТУ, 2018. – 64 с.</w:t>
            </w:r>
          </w:p>
          <w:p w14:paraId="527EE697" w14:textId="2FA50790" w:rsidR="000924D1" w:rsidRPr="009D7490" w:rsidRDefault="00FC5E4E" w:rsidP="00FC5E4E">
            <w:pPr>
              <w:spacing w:line="216" w:lineRule="auto"/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C5E4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Методичні вказівки до виконання курсового проекту з дисципліни «Широкосмугові технології в телекомунікаційних системах» для студентів спеціальності 172 «Телекомунікації та радіотехніка» всіх форм навчання. Частина ІI /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Укл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 xml:space="preserve">. В.С. Кабак, Г.Ф. </w:t>
            </w:r>
            <w:proofErr w:type="spellStart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Вішник</w:t>
            </w:r>
            <w:proofErr w:type="spellEnd"/>
            <w:r w:rsidR="00F222F3" w:rsidRPr="009D7490">
              <w:rPr>
                <w:rFonts w:ascii="Times New Roman" w:hAnsi="Times New Roman" w:cs="Times New Roman"/>
                <w:sz w:val="22"/>
                <w:szCs w:val="22"/>
              </w:rPr>
              <w:t>. - Запоріжжя: ЗНТУ, 2018. – 64 с.</w:t>
            </w:r>
          </w:p>
        </w:tc>
      </w:tr>
      <w:tr w:rsidR="000924D1" w:rsidRPr="00CB4080" w14:paraId="12A860BE" w14:textId="77777777" w:rsidTr="00975A87">
        <w:trPr>
          <w:trHeight w:val="91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FAA0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Паралімпійських іграх,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99AD" w14:textId="5F52FE32" w:rsidR="000924D1" w:rsidRPr="00CB4080" w:rsidRDefault="000924D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5B9D" w14:textId="67D501E3" w:rsidR="00C52644" w:rsidRPr="00F222F3" w:rsidRDefault="00C52644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51F0D409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102B" w14:textId="5D26FB42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35D6" w14:textId="1E9A9D58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2204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13F0CD24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3C48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C55EB" w14:textId="2C930A7E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90850" w14:textId="77777777" w:rsidR="000924D1" w:rsidRPr="00F222F3" w:rsidRDefault="000924D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2BBB429A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9D18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7258" w14:textId="79B0A338" w:rsidR="000924D1" w:rsidRPr="00CB4080" w:rsidRDefault="00F222F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453AD" w14:textId="77777777" w:rsidR="00F222F3" w:rsidRPr="00F222F3" w:rsidRDefault="00F222F3" w:rsidP="00F222F3">
            <w:pPr>
              <w:pStyle w:val="af1"/>
              <w:widowControl w:val="0"/>
              <w:ind w:firstLine="284"/>
              <w:jc w:val="left"/>
              <w:rPr>
                <w:spacing w:val="-4"/>
                <w:sz w:val="20"/>
              </w:rPr>
            </w:pPr>
            <w:r w:rsidRPr="00F222F3">
              <w:rPr>
                <w:spacing w:val="-4"/>
                <w:sz w:val="20"/>
                <w:lang w:val="uk-UA"/>
              </w:rPr>
              <w:t xml:space="preserve">1979-80 р. – </w:t>
            </w:r>
            <w:r w:rsidRPr="00F222F3">
              <w:rPr>
                <w:spacing w:val="-4"/>
                <w:sz w:val="20"/>
              </w:rPr>
              <w:t>Электромашиностроительный завод «Искра», регулировщик радиоаппаратуры СВЧ (приказ № 1000-к от 30.10.79)</w:t>
            </w:r>
          </w:p>
          <w:p w14:paraId="5C545E87" w14:textId="5DAAB770" w:rsidR="000924D1" w:rsidRPr="00F222F3" w:rsidRDefault="00F222F3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1980-82 р. –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инженер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кафедры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радиотехники</w:t>
            </w:r>
            <w:proofErr w:type="spellEnd"/>
            <w:r w:rsidRPr="00F222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(приказ №186 от 24.9.80)</w:t>
            </w:r>
          </w:p>
        </w:tc>
      </w:tr>
      <w:tr w:rsidR="00B82751" w:rsidRPr="00CB4080" w14:paraId="50D6F636" w14:textId="77777777" w:rsidTr="00975A87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D474" w14:textId="77777777" w:rsidR="00B82751" w:rsidRPr="00CB4080" w:rsidRDefault="00B8275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13D0F" w14:textId="1B5D826B" w:rsidR="00B82751" w:rsidRPr="00CB4080" w:rsidRDefault="00B8275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36E6" w14:textId="0DEEC08C" w:rsidR="00B82751" w:rsidRPr="00F222F3" w:rsidRDefault="00B82751" w:rsidP="00F222F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5C93D7C" w14:textId="77777777" w:rsidR="00146F7B" w:rsidRPr="006F101D" w:rsidRDefault="00146F7B" w:rsidP="00146F7B">
      <w:pPr>
        <w:pStyle w:val="2"/>
        <w:shd w:val="clear" w:color="auto" w:fill="auto"/>
        <w:spacing w:before="0" w:after="0" w:line="322" w:lineRule="exact"/>
        <w:ind w:right="20" w:hanging="142"/>
        <w:jc w:val="center"/>
      </w:pPr>
    </w:p>
    <w:sectPr w:rsidR="00146F7B" w:rsidRPr="006F101D" w:rsidSect="00146F7B">
      <w:headerReference w:type="default" r:id="rId8"/>
      <w:pgSz w:w="11905" w:h="16837"/>
      <w:pgMar w:top="964" w:right="567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08F22" w14:textId="77777777" w:rsidR="009D57AE" w:rsidRDefault="009D57AE">
      <w:r>
        <w:separator/>
      </w:r>
    </w:p>
  </w:endnote>
  <w:endnote w:type="continuationSeparator" w:id="0">
    <w:p w14:paraId="67D33C78" w14:textId="77777777" w:rsidR="009D57AE" w:rsidRDefault="009D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81A6A" w14:textId="77777777" w:rsidR="009D57AE" w:rsidRDefault="009D57AE"/>
  </w:footnote>
  <w:footnote w:type="continuationSeparator" w:id="0">
    <w:p w14:paraId="38C4C2EF" w14:textId="77777777" w:rsidR="009D57AE" w:rsidRDefault="009D57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618E3" w14:textId="77777777"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6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41913"/>
    <w:rsid w:val="0006639A"/>
    <w:rsid w:val="00090A94"/>
    <w:rsid w:val="000924D1"/>
    <w:rsid w:val="0009468E"/>
    <w:rsid w:val="000B0688"/>
    <w:rsid w:val="000B1D83"/>
    <w:rsid w:val="0011555D"/>
    <w:rsid w:val="00146F7B"/>
    <w:rsid w:val="00165B6C"/>
    <w:rsid w:val="0020339A"/>
    <w:rsid w:val="0021795C"/>
    <w:rsid w:val="0024119E"/>
    <w:rsid w:val="00255714"/>
    <w:rsid w:val="002A5FD9"/>
    <w:rsid w:val="002B4ADC"/>
    <w:rsid w:val="0030186C"/>
    <w:rsid w:val="003B5856"/>
    <w:rsid w:val="003D6123"/>
    <w:rsid w:val="003E66B4"/>
    <w:rsid w:val="004255C2"/>
    <w:rsid w:val="004329E3"/>
    <w:rsid w:val="0045301F"/>
    <w:rsid w:val="00482F0D"/>
    <w:rsid w:val="004908A4"/>
    <w:rsid w:val="004A7A5C"/>
    <w:rsid w:val="004B1E6B"/>
    <w:rsid w:val="004C22A5"/>
    <w:rsid w:val="00510527"/>
    <w:rsid w:val="00547B71"/>
    <w:rsid w:val="0059115F"/>
    <w:rsid w:val="005B5EA1"/>
    <w:rsid w:val="005C21B9"/>
    <w:rsid w:val="005F3472"/>
    <w:rsid w:val="00604909"/>
    <w:rsid w:val="0065106C"/>
    <w:rsid w:val="006852CE"/>
    <w:rsid w:val="00692300"/>
    <w:rsid w:val="006A781D"/>
    <w:rsid w:val="006F101D"/>
    <w:rsid w:val="006F5067"/>
    <w:rsid w:val="00711E2E"/>
    <w:rsid w:val="007425A8"/>
    <w:rsid w:val="007B3529"/>
    <w:rsid w:val="007C5537"/>
    <w:rsid w:val="007C780E"/>
    <w:rsid w:val="00813DFA"/>
    <w:rsid w:val="00817032"/>
    <w:rsid w:val="00860644"/>
    <w:rsid w:val="00883B8E"/>
    <w:rsid w:val="00892E37"/>
    <w:rsid w:val="008941F8"/>
    <w:rsid w:val="008C1BAD"/>
    <w:rsid w:val="008E4B6F"/>
    <w:rsid w:val="008F7D64"/>
    <w:rsid w:val="009007AC"/>
    <w:rsid w:val="00916678"/>
    <w:rsid w:val="009256BA"/>
    <w:rsid w:val="00942A17"/>
    <w:rsid w:val="00945B47"/>
    <w:rsid w:val="00946436"/>
    <w:rsid w:val="0096577F"/>
    <w:rsid w:val="00975A87"/>
    <w:rsid w:val="009C3822"/>
    <w:rsid w:val="009D57AE"/>
    <w:rsid w:val="009D7490"/>
    <w:rsid w:val="009F6A8A"/>
    <w:rsid w:val="00A122D1"/>
    <w:rsid w:val="00A15FE7"/>
    <w:rsid w:val="00A85766"/>
    <w:rsid w:val="00AA5EDE"/>
    <w:rsid w:val="00AB698B"/>
    <w:rsid w:val="00B13BA5"/>
    <w:rsid w:val="00B37D43"/>
    <w:rsid w:val="00B5739E"/>
    <w:rsid w:val="00B82751"/>
    <w:rsid w:val="00BF78A1"/>
    <w:rsid w:val="00C17269"/>
    <w:rsid w:val="00C402A7"/>
    <w:rsid w:val="00C52644"/>
    <w:rsid w:val="00C66C22"/>
    <w:rsid w:val="00CA22FC"/>
    <w:rsid w:val="00CB4080"/>
    <w:rsid w:val="00D46F80"/>
    <w:rsid w:val="00E50CD1"/>
    <w:rsid w:val="00EC2E84"/>
    <w:rsid w:val="00ED38BC"/>
    <w:rsid w:val="00F222F3"/>
    <w:rsid w:val="00F2614D"/>
    <w:rsid w:val="00F64C6E"/>
    <w:rsid w:val="00F93D6F"/>
    <w:rsid w:val="00FA427E"/>
    <w:rsid w:val="00FB5BEA"/>
    <w:rsid w:val="00FC5E4E"/>
    <w:rsid w:val="00FE14F7"/>
    <w:rsid w:val="00FE3716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26">
    <w:name w:val="Body Text Indent 2"/>
    <w:basedOn w:val="a"/>
    <w:link w:val="27"/>
    <w:rsid w:val="00F222F3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27">
    <w:name w:val="Основной текст с отступом 2 Знак"/>
    <w:basedOn w:val="a0"/>
    <w:link w:val="26"/>
    <w:rsid w:val="00F222F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1">
    <w:name w:val="Title"/>
    <w:basedOn w:val="a"/>
    <w:link w:val="af2"/>
    <w:uiPriority w:val="10"/>
    <w:qFormat/>
    <w:rsid w:val="00F222F3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2">
    <w:name w:val="Название Знак"/>
    <w:basedOn w:val="a0"/>
    <w:link w:val="af1"/>
    <w:uiPriority w:val="10"/>
    <w:rsid w:val="00F222F3"/>
    <w:rPr>
      <w:rFonts w:ascii="Times New Roman" w:eastAsia="Calibri" w:hAnsi="Times New Roman" w:cs="Times New Roman"/>
      <w:szCs w:val="20"/>
      <w:lang w:val="ru-RU"/>
    </w:rPr>
  </w:style>
  <w:style w:type="paragraph" w:styleId="28">
    <w:name w:val="Body Text 2"/>
    <w:basedOn w:val="a"/>
    <w:link w:val="29"/>
    <w:uiPriority w:val="99"/>
    <w:semiHidden/>
    <w:unhideWhenUsed/>
    <w:rsid w:val="009D7490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9D74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26">
    <w:name w:val="Body Text Indent 2"/>
    <w:basedOn w:val="a"/>
    <w:link w:val="27"/>
    <w:rsid w:val="00F222F3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27">
    <w:name w:val="Основной текст с отступом 2 Знак"/>
    <w:basedOn w:val="a0"/>
    <w:link w:val="26"/>
    <w:rsid w:val="00F222F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1">
    <w:name w:val="Title"/>
    <w:basedOn w:val="a"/>
    <w:link w:val="af2"/>
    <w:uiPriority w:val="10"/>
    <w:qFormat/>
    <w:rsid w:val="00F222F3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2">
    <w:name w:val="Название Знак"/>
    <w:basedOn w:val="a0"/>
    <w:link w:val="af1"/>
    <w:uiPriority w:val="10"/>
    <w:rsid w:val="00F222F3"/>
    <w:rPr>
      <w:rFonts w:ascii="Times New Roman" w:eastAsia="Calibri" w:hAnsi="Times New Roman" w:cs="Times New Roman"/>
      <w:szCs w:val="20"/>
      <w:lang w:val="ru-RU"/>
    </w:rPr>
  </w:style>
  <w:style w:type="paragraph" w:styleId="28">
    <w:name w:val="Body Text 2"/>
    <w:basedOn w:val="a"/>
    <w:link w:val="29"/>
    <w:uiPriority w:val="99"/>
    <w:semiHidden/>
    <w:unhideWhenUsed/>
    <w:rsid w:val="009D7490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9D74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19</cp:revision>
  <cp:lastPrinted>2021-03-17T12:58:00Z</cp:lastPrinted>
  <dcterms:created xsi:type="dcterms:W3CDTF">2020-08-26T10:18:00Z</dcterms:created>
  <dcterms:modified xsi:type="dcterms:W3CDTF">2021-03-26T15:02:00Z</dcterms:modified>
</cp:coreProperties>
</file>