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2049" o:bwmode="white" o:targetscreensize="1024,768">
      <v:fill r:id="rId4" o:title="nuzp-bg2" recolor="t" type="frame"/>
    </v:background>
  </w:background>
  <w:body>
    <w:p w14:paraId="4ACE5368" w14:textId="04E16AFE" w:rsidR="000C7429" w:rsidRPr="002A09DA" w:rsidRDefault="000C7429" w:rsidP="00DC19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Факультет</w:t>
      </w:r>
      <w:r w:rsidR="007711ED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соціальних наук</w:t>
      </w:r>
    </w:p>
    <w:p w14:paraId="27B714FF" w14:textId="09583F50" w:rsidR="000C7429" w:rsidRPr="002A09DA" w:rsidRDefault="000C7429" w:rsidP="00DC19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Кафедра</w:t>
      </w:r>
      <w:r w:rsidR="007711ED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журналістики</w:t>
      </w:r>
    </w:p>
    <w:p w14:paraId="2A193C8D" w14:textId="7002B951" w:rsidR="000C7429" w:rsidRPr="002A09DA" w:rsidRDefault="00000000" w:rsidP="00DC190B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2534A74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834043" w14:paraId="62660B65" w14:textId="77777777" w:rsidTr="0060373E">
        <w:tc>
          <w:tcPr>
            <w:tcW w:w="9356" w:type="dxa"/>
            <w:shd w:val="clear" w:color="auto" w:fill="C6D9F1" w:themeFill="text2" w:themeFillTint="33"/>
          </w:tcPr>
          <w:p w14:paraId="6D1F64CD" w14:textId="77777777" w:rsidR="0009003E" w:rsidRPr="002A09DA" w:rsidRDefault="0009003E" w:rsidP="00DC190B">
            <w:pPr>
              <w:pStyle w:val="3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Times New Roman" w:eastAsia="Oswald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Oswald" w:hAnsi="Times New Roman" w:cs="Times New Roman"/>
                <w:b/>
                <w:color w:val="auto"/>
                <w:sz w:val="24"/>
                <w:szCs w:val="24"/>
                <w:lang w:val="uk-UA"/>
              </w:rPr>
              <w:t>СИЛАБУС</w:t>
            </w:r>
          </w:p>
          <w:p w14:paraId="686AFD63" w14:textId="06D10E2B" w:rsidR="0009003E" w:rsidRPr="002A09DA" w:rsidRDefault="00590931" w:rsidP="00DC1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обов’язкової </w:t>
            </w:r>
            <w:r w:rsidR="0009003E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навчальної дисципліни</w:t>
            </w:r>
          </w:p>
          <w:p w14:paraId="53C924B8" w14:textId="1675096F" w:rsidR="00D84236" w:rsidRPr="002A09DA" w:rsidRDefault="00D84236" w:rsidP="00D84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CF59E3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ПРАВА ЛЮДИНИ В МЕДІА</w:t>
            </w: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uk-UA"/>
              </w:rPr>
              <w:t xml:space="preserve"> </w:t>
            </w:r>
          </w:p>
          <w:p w14:paraId="6957A51C" w14:textId="68C9E00D" w:rsidR="0009003E" w:rsidRPr="002A09DA" w:rsidRDefault="0009003E" w:rsidP="00DC190B">
            <w:pPr>
              <w:jc w:val="center"/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освітнього компоненту</w:t>
            </w:r>
            <w:r w:rsidR="000D4BA5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8C659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r w:rsidR="000D4BA5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кредит</w:t>
            </w:r>
            <w:r w:rsidR="008C659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0D4BA5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8C659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120 </w:t>
            </w:r>
            <w:r w:rsidR="000D4BA5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годин)</w:t>
            </w:r>
          </w:p>
        </w:tc>
      </w:tr>
    </w:tbl>
    <w:p w14:paraId="64E1838C" w14:textId="77777777" w:rsidR="00B54998" w:rsidRPr="002A09DA" w:rsidRDefault="00000000" w:rsidP="00DC190B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74EFF12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A808DF1" w14:textId="2410D308" w:rsidR="005F2E3B" w:rsidRPr="002A09DA" w:rsidRDefault="005F2E3B" w:rsidP="00DC19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Освітня програма «</w:t>
      </w:r>
      <w:r w:rsidR="008C6592" w:rsidRPr="002A09DA">
        <w:rPr>
          <w:rFonts w:ascii="Times New Roman" w:hAnsi="Times New Roman" w:cs="Times New Roman"/>
          <w:sz w:val="24"/>
          <w:szCs w:val="24"/>
          <w:lang w:val="uk-UA"/>
        </w:rPr>
        <w:t>Журналістика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0873B31E" w14:textId="37F28B1D" w:rsidR="007B7ACB" w:rsidRPr="002A09DA" w:rsidRDefault="00DB2885" w:rsidP="00DC19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друг</w:t>
      </w:r>
      <w:r w:rsidR="007B7ACB" w:rsidRPr="002A09DA">
        <w:rPr>
          <w:rFonts w:ascii="Times New Roman" w:hAnsi="Times New Roman" w:cs="Times New Roman"/>
          <w:sz w:val="24"/>
          <w:szCs w:val="24"/>
          <w:lang w:val="uk-UA"/>
        </w:rPr>
        <w:t>ого рівня вищої освіти</w:t>
      </w:r>
    </w:p>
    <w:p w14:paraId="70D22898" w14:textId="7AD0224D" w:rsidR="005F2E3B" w:rsidRPr="002A09DA" w:rsidRDefault="005F2E3B" w:rsidP="00DC19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Спеціальність </w:t>
      </w:r>
      <w:r w:rsidR="008C6592" w:rsidRPr="002A09DA">
        <w:rPr>
          <w:rFonts w:ascii="Times New Roman" w:hAnsi="Times New Roman" w:cs="Times New Roman"/>
          <w:sz w:val="24"/>
          <w:szCs w:val="24"/>
          <w:lang w:val="uk-UA"/>
        </w:rPr>
        <w:t>061 «Журналістика»</w:t>
      </w:r>
    </w:p>
    <w:p w14:paraId="5875808E" w14:textId="28A1713A" w:rsidR="00D44CD6" w:rsidRPr="002A09DA" w:rsidRDefault="00000000" w:rsidP="00DC190B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34037D8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50149C04" w14:textId="77777777" w:rsidTr="0060373E">
        <w:tc>
          <w:tcPr>
            <w:tcW w:w="9356" w:type="dxa"/>
            <w:shd w:val="clear" w:color="auto" w:fill="C6D9F1" w:themeFill="text2" w:themeFillTint="33"/>
          </w:tcPr>
          <w:p w14:paraId="1CE9CAC5" w14:textId="10933F7A" w:rsidR="00045645" w:rsidRPr="002A09DA" w:rsidRDefault="00045645" w:rsidP="00DC1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  <w:tab w:val="left" w:pos="720"/>
              </w:tabs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  <w:t>ІНФОРМАЦІЯ ПРО ВИКЛАДАЧА</w:t>
            </w:r>
          </w:p>
        </w:tc>
      </w:tr>
    </w:tbl>
    <w:p w14:paraId="358712DB" w14:textId="4545B9E6" w:rsidR="00045645" w:rsidRPr="002A09DA" w:rsidRDefault="00045645" w:rsidP="00DC190B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spacing w:line="240" w:lineRule="auto"/>
        <w:rPr>
          <w:rFonts w:ascii="Times New Roman" w:eastAsia="Oswald" w:hAnsi="Times New Roman" w:cs="Times New Roman"/>
          <w:b/>
          <w:sz w:val="24"/>
          <w:szCs w:val="24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6373"/>
      </w:tblGrid>
      <w:tr w:rsidR="005F5221" w:rsidRPr="00834043" w14:paraId="30EBBA77" w14:textId="77777777" w:rsidTr="00100045">
        <w:trPr>
          <w:trHeight w:val="2822"/>
        </w:trPr>
        <w:tc>
          <w:tcPr>
            <w:tcW w:w="2972" w:type="dxa"/>
          </w:tcPr>
          <w:p w14:paraId="750BA82C" w14:textId="407F046E" w:rsidR="00B35D9C" w:rsidRPr="002A09DA" w:rsidRDefault="00834043" w:rsidP="00DC190B">
            <w:pPr>
              <w:tabs>
                <w:tab w:val="left" w:pos="220"/>
                <w:tab w:val="left" w:pos="720"/>
              </w:tabs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allowOverlap="1" wp14:anchorId="6CAC26F9" wp14:editId="54F76CF8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34290</wp:posOffset>
                  </wp:positionV>
                  <wp:extent cx="1962150" cy="2628900"/>
                  <wp:effectExtent l="0" t="0" r="0" b="0"/>
                  <wp:wrapSquare wrapText="bothSides"/>
                  <wp:docPr id="6891260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</w:tcPr>
          <w:p w14:paraId="0D79C044" w14:textId="444D5E9D" w:rsidR="00100045" w:rsidRPr="002A09DA" w:rsidRDefault="00E75216" w:rsidP="00DC1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Островська Наталія Василівна</w:t>
            </w:r>
            <w:r w:rsidR="008C6592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кандидат</w:t>
            </w:r>
            <w:r w:rsidR="008C6592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наук</w:t>
            </w: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із соціальних комунікацій</w:t>
            </w:r>
            <w:r w:rsidR="008C6592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8C6592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кафедри журналістики НУ «Запорізька політехніка»</w:t>
            </w:r>
          </w:p>
          <w:p w14:paraId="206D4DA9" w14:textId="692D649D" w:rsidR="00B35D9C" w:rsidRPr="002A09DA" w:rsidRDefault="00B35D9C" w:rsidP="00DC1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Контактна інформація:</w:t>
            </w:r>
          </w:p>
          <w:p w14:paraId="54ED395B" w14:textId="77777777" w:rsidR="008C6592" w:rsidRPr="002A09DA" w:rsidRDefault="008C6592" w:rsidP="00DC190B">
            <w:pPr>
              <w:pStyle w:val="Default"/>
              <w:jc w:val="both"/>
              <w:rPr>
                <w:color w:val="auto"/>
                <w:lang w:val="uk-UA"/>
              </w:rPr>
            </w:pPr>
            <w:r w:rsidRPr="002A09DA">
              <w:rPr>
                <w:color w:val="auto"/>
                <w:lang w:val="uk-UA"/>
              </w:rPr>
              <w:t>Телефон кафедри</w:t>
            </w:r>
            <w:r w:rsidRPr="002A09DA">
              <w:rPr>
                <w:iCs/>
                <w:color w:val="auto"/>
                <w:lang w:val="uk-UA"/>
              </w:rPr>
              <w:t xml:space="preserve">: </w:t>
            </w:r>
            <w:r w:rsidRPr="002A09DA">
              <w:rPr>
                <w:color w:val="auto"/>
                <w:lang w:val="uk-UA"/>
              </w:rPr>
              <w:t>+</w:t>
            </w:r>
            <w:r w:rsidRPr="002A09DA">
              <w:rPr>
                <w:iCs/>
                <w:color w:val="auto"/>
                <w:lang w:val="uk-UA"/>
              </w:rPr>
              <w:t xml:space="preserve">380(61) 769-84-63 </w:t>
            </w:r>
          </w:p>
          <w:p w14:paraId="2BBE387E" w14:textId="4F0ACA97" w:rsidR="008C6592" w:rsidRPr="002A09DA" w:rsidRDefault="008C6592" w:rsidP="00DC190B">
            <w:pPr>
              <w:pStyle w:val="Default"/>
              <w:jc w:val="both"/>
              <w:rPr>
                <w:color w:val="auto"/>
                <w:lang w:val="uk-UA"/>
              </w:rPr>
            </w:pPr>
            <w:r w:rsidRPr="002A09DA">
              <w:rPr>
                <w:color w:val="auto"/>
                <w:lang w:val="uk-UA"/>
              </w:rPr>
              <w:t>Телефон викладача: +</w:t>
            </w:r>
            <w:r w:rsidRPr="002A09DA">
              <w:rPr>
                <w:iCs/>
                <w:color w:val="auto"/>
                <w:lang w:val="uk-UA"/>
              </w:rPr>
              <w:t>380(</w:t>
            </w:r>
            <w:r w:rsidR="00E75216" w:rsidRPr="002A09DA">
              <w:rPr>
                <w:iCs/>
                <w:color w:val="auto"/>
                <w:lang w:val="uk-UA"/>
              </w:rPr>
              <w:t>99</w:t>
            </w:r>
            <w:r w:rsidRPr="002A09DA">
              <w:rPr>
                <w:iCs/>
                <w:color w:val="auto"/>
                <w:lang w:val="uk-UA"/>
              </w:rPr>
              <w:t xml:space="preserve">) </w:t>
            </w:r>
            <w:r w:rsidRPr="002A09DA">
              <w:rPr>
                <w:rFonts w:eastAsia="Times New Roman"/>
                <w:color w:val="auto"/>
                <w:lang w:val="uk-UA"/>
              </w:rPr>
              <w:t>9</w:t>
            </w:r>
            <w:r w:rsidR="00E75216" w:rsidRPr="002A09DA">
              <w:rPr>
                <w:rFonts w:eastAsia="Times New Roman"/>
                <w:color w:val="auto"/>
                <w:lang w:val="uk-UA"/>
              </w:rPr>
              <w:t>5</w:t>
            </w:r>
            <w:r w:rsidRPr="002A09DA">
              <w:rPr>
                <w:rFonts w:eastAsia="Times New Roman"/>
                <w:color w:val="auto"/>
                <w:lang w:val="uk-UA"/>
              </w:rPr>
              <w:t xml:space="preserve">1 </w:t>
            </w:r>
            <w:r w:rsidR="00E75216" w:rsidRPr="002A09DA">
              <w:rPr>
                <w:rFonts w:eastAsia="Times New Roman"/>
                <w:color w:val="auto"/>
                <w:lang w:val="uk-UA"/>
              </w:rPr>
              <w:t>25</w:t>
            </w:r>
            <w:r w:rsidRPr="002A09DA">
              <w:rPr>
                <w:rFonts w:eastAsia="Times New Roman"/>
                <w:color w:val="auto"/>
                <w:lang w:val="uk-UA"/>
              </w:rPr>
              <w:t xml:space="preserve"> </w:t>
            </w:r>
            <w:r w:rsidR="00E75216" w:rsidRPr="002A09DA">
              <w:rPr>
                <w:rFonts w:eastAsia="Times New Roman"/>
                <w:color w:val="auto"/>
                <w:lang w:val="uk-UA"/>
              </w:rPr>
              <w:t>04</w:t>
            </w:r>
          </w:p>
          <w:p w14:paraId="3B8A0AD9" w14:textId="7228F787" w:rsidR="008C6592" w:rsidRPr="002A09DA" w:rsidRDefault="008C6592" w:rsidP="00DC190B">
            <w:pPr>
              <w:pStyle w:val="Default"/>
              <w:jc w:val="both"/>
              <w:rPr>
                <w:color w:val="auto"/>
                <w:lang w:val="uk-UA"/>
              </w:rPr>
            </w:pPr>
            <w:r w:rsidRPr="002A09DA">
              <w:rPr>
                <w:color w:val="auto"/>
                <w:lang w:val="uk-UA"/>
              </w:rPr>
              <w:t>E-</w:t>
            </w:r>
            <w:proofErr w:type="spellStart"/>
            <w:r w:rsidRPr="002A09DA">
              <w:rPr>
                <w:color w:val="auto"/>
                <w:lang w:val="uk-UA"/>
              </w:rPr>
              <w:t>mail</w:t>
            </w:r>
            <w:proofErr w:type="spellEnd"/>
            <w:r w:rsidRPr="002A09DA">
              <w:rPr>
                <w:color w:val="auto"/>
                <w:lang w:val="uk-UA"/>
              </w:rPr>
              <w:t xml:space="preserve"> викладача: </w:t>
            </w:r>
            <w:hyperlink r:id="rId10" w:history="1">
              <w:r w:rsidR="00E75216" w:rsidRPr="002A09DA">
                <w:rPr>
                  <w:u w:val="single"/>
                  <w:lang w:val="uk-UA"/>
                </w:rPr>
                <w:t>nata.ostrovska</w:t>
              </w:r>
              <w:r w:rsidRPr="002A09DA">
                <w:rPr>
                  <w:rStyle w:val="a3"/>
                  <w:color w:val="auto"/>
                  <w:shd w:val="clear" w:color="auto" w:fill="FFFFFF"/>
                  <w:lang w:val="uk-UA"/>
                </w:rPr>
                <w:t>@</w:t>
              </w:r>
            </w:hyperlink>
            <w:r w:rsidR="00E75216" w:rsidRPr="002A09DA">
              <w:rPr>
                <w:rStyle w:val="a3"/>
                <w:color w:val="auto"/>
                <w:shd w:val="clear" w:color="auto" w:fill="FFFFFF"/>
                <w:lang w:val="uk-UA"/>
              </w:rPr>
              <w:t>gmail</w:t>
            </w:r>
            <w:r w:rsidRPr="002A09DA">
              <w:rPr>
                <w:rStyle w:val="a3"/>
                <w:color w:val="auto"/>
                <w:shd w:val="clear" w:color="auto" w:fill="FFFFFF"/>
                <w:lang w:val="uk-UA"/>
              </w:rPr>
              <w:t>.</w:t>
            </w:r>
            <w:r w:rsidR="00E75216" w:rsidRPr="002A09DA">
              <w:rPr>
                <w:rStyle w:val="a3"/>
                <w:color w:val="auto"/>
                <w:shd w:val="clear" w:color="auto" w:fill="FFFFFF"/>
                <w:lang w:val="uk-UA"/>
              </w:rPr>
              <w:t>com</w:t>
            </w:r>
          </w:p>
          <w:p w14:paraId="6CAF54AD" w14:textId="1DB94D6E" w:rsidR="00100045" w:rsidRPr="002A09DA" w:rsidRDefault="004E42A3" w:rsidP="00DC1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Час і місце проведення</w:t>
            </w:r>
            <w:r w:rsidR="00B35D9C" w:rsidRPr="002A09D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 xml:space="preserve"> консультацій:</w:t>
            </w:r>
          </w:p>
          <w:p w14:paraId="5B3F92B3" w14:textId="246B2177" w:rsidR="00B35D9C" w:rsidRPr="002A09DA" w:rsidRDefault="008C6592" w:rsidP="00DC1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0"/>
                <w:tab w:val="left" w:pos="720"/>
              </w:tabs>
              <w:jc w:val="both"/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розкладом в аудиторії </w:t>
            </w:r>
            <w:r w:rsidRPr="002A09D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483 а (4 корпус) або за </w:t>
            </w:r>
            <w:proofErr w:type="spellStart"/>
            <w:r w:rsidRPr="002A09D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зум</w:t>
            </w:r>
            <w:proofErr w:type="spellEnd"/>
            <w:r w:rsidRPr="002A09D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-посиланням</w:t>
            </w:r>
            <w:r w:rsidR="00534844" w:rsidRPr="002A09D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.</w:t>
            </w:r>
          </w:p>
        </w:tc>
      </w:tr>
    </w:tbl>
    <w:p w14:paraId="342406A2" w14:textId="5BCAC4E4" w:rsidR="00D41F25" w:rsidRPr="002A09DA" w:rsidRDefault="00000000" w:rsidP="00DC1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44A72888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5F909C55" w14:textId="77777777" w:rsidTr="0060373E">
        <w:tc>
          <w:tcPr>
            <w:tcW w:w="9356" w:type="dxa"/>
            <w:shd w:val="clear" w:color="auto" w:fill="C6D9F1" w:themeFill="text2" w:themeFillTint="33"/>
          </w:tcPr>
          <w:p w14:paraId="20CC7AD2" w14:textId="52BC1643" w:rsidR="003602AB" w:rsidRPr="002A09DA" w:rsidRDefault="003602AB" w:rsidP="00DC190B">
            <w:pPr>
              <w:pStyle w:val="3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firstLine="709"/>
              <w:rPr>
                <w:rFonts w:ascii="Times New Roman" w:eastAsia="Oswald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Oswald" w:hAnsi="Times New Roman" w:cs="Times New Roman"/>
                <w:b/>
                <w:color w:val="auto"/>
                <w:sz w:val="24"/>
                <w:szCs w:val="24"/>
                <w:lang w:val="uk-UA"/>
              </w:rPr>
              <w:t>ОПИС КУРСУ</w:t>
            </w:r>
          </w:p>
        </w:tc>
      </w:tr>
    </w:tbl>
    <w:p w14:paraId="129A3CF9" w14:textId="17E75729" w:rsidR="00CF59E3" w:rsidRPr="002A09DA" w:rsidRDefault="002551F4" w:rsidP="00F5434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Студентам</w:t>
      </w:r>
      <w:r w:rsidRPr="002A09D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варто вивчити саме цю навчальну дисципліну, оскільки </w:t>
      </w:r>
      <w:r w:rsidR="00CF59E3" w:rsidRPr="002A09D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CF59E3"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абуті знання і компетенції необхідні для поширення якісного контенту, що зорієнтований на дотримання прав людини, рівність та недискримінацію, а також етичних журналістських норм у висвітленн</w:t>
      </w:r>
      <w:r w:rsidR="00AF0B60"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CF59E3"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питань, пов’язаних із правами людини.</w:t>
      </w:r>
    </w:p>
    <w:p w14:paraId="5D77DE01" w14:textId="1E94A309" w:rsidR="00F54345" w:rsidRPr="002A09DA" w:rsidRDefault="00F54345" w:rsidP="00F5434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Cs/>
          <w:sz w:val="24"/>
          <w:szCs w:val="24"/>
          <w:lang w:val="uk-UA"/>
        </w:rPr>
        <w:t>Предметом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є </w:t>
      </w:r>
      <w:r w:rsidR="007264E3" w:rsidRPr="002A09DA">
        <w:rPr>
          <w:rFonts w:ascii="Times New Roman" w:hAnsi="Times New Roman" w:cs="Times New Roman"/>
          <w:sz w:val="24"/>
          <w:szCs w:val="24"/>
          <w:lang w:val="uk-UA"/>
        </w:rPr>
        <w:t>система прав людини та особливості її реалізації в засобах масової комунікації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1A6D1AF3" w14:textId="7C283138" w:rsidR="007C4039" w:rsidRPr="002A09DA" w:rsidRDefault="007C4039" w:rsidP="00F54345">
      <w:pPr>
        <w:pStyle w:val="Default"/>
        <w:ind w:firstLine="709"/>
        <w:jc w:val="both"/>
        <w:rPr>
          <w:color w:val="auto"/>
          <w:lang w:val="uk-UA"/>
        </w:rPr>
      </w:pPr>
      <w:r w:rsidRPr="002A09DA">
        <w:rPr>
          <w:color w:val="auto"/>
          <w:lang w:val="uk-UA"/>
        </w:rPr>
        <w:t xml:space="preserve">Засвоєні знання з курсу </w:t>
      </w:r>
      <w:r w:rsidRPr="002A09DA">
        <w:rPr>
          <w:bCs/>
          <w:color w:val="auto"/>
          <w:lang w:val="uk-UA"/>
        </w:rPr>
        <w:t>«</w:t>
      </w:r>
      <w:r w:rsidR="007264E3" w:rsidRPr="002A09DA">
        <w:rPr>
          <w:lang w:val="uk-UA"/>
        </w:rPr>
        <w:t>Права людини в медіа</w:t>
      </w:r>
      <w:r w:rsidR="00DB2885" w:rsidRPr="002A09DA">
        <w:rPr>
          <w:lang w:val="uk-UA"/>
        </w:rPr>
        <w:t xml:space="preserve">» </w:t>
      </w:r>
      <w:r w:rsidRPr="002A09DA">
        <w:rPr>
          <w:color w:val="auto"/>
          <w:lang w:val="uk-UA"/>
        </w:rPr>
        <w:t xml:space="preserve">сприятимуть </w:t>
      </w:r>
      <w:r w:rsidR="00B313D4" w:rsidRPr="002A09DA">
        <w:rPr>
          <w:lang w:val="uk-UA"/>
        </w:rPr>
        <w:t>успішній реалізації студентів у професії та житті, а набуті у процесі вивчення цієї дисципліни компетентності – оволодінню таких навчальних дисциплін, як «Прикладні соціально-комунікаційні технології», «</w:t>
      </w:r>
      <w:r w:rsidR="00006EC4">
        <w:rPr>
          <w:lang w:val="uk-UA"/>
        </w:rPr>
        <w:t>Журналістика в умовах війни</w:t>
      </w:r>
      <w:r w:rsidR="00B313D4" w:rsidRPr="002A09DA">
        <w:rPr>
          <w:lang w:val="uk-UA"/>
        </w:rPr>
        <w:t>» та ін.</w:t>
      </w:r>
    </w:p>
    <w:p w14:paraId="40C13F46" w14:textId="5727AB44" w:rsidR="00A8283A" w:rsidRPr="002A09DA" w:rsidRDefault="00A8283A" w:rsidP="007C4039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834043" w14:paraId="087EC616" w14:textId="77777777" w:rsidTr="0060373E">
        <w:tc>
          <w:tcPr>
            <w:tcW w:w="9356" w:type="dxa"/>
            <w:shd w:val="clear" w:color="auto" w:fill="C6D9F1" w:themeFill="text2" w:themeFillTint="33"/>
          </w:tcPr>
          <w:p w14:paraId="7516D88E" w14:textId="74D56DA5" w:rsidR="00A8283A" w:rsidRPr="002A09DA" w:rsidRDefault="00A8283A" w:rsidP="007C4039">
            <w:pPr>
              <w:ind w:firstLine="709"/>
              <w:jc w:val="both"/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Oswald" w:hAnsi="Times New Roman" w:cs="Times New Roman"/>
                <w:b/>
                <w:sz w:val="24"/>
                <w:szCs w:val="24"/>
                <w:lang w:val="uk-UA"/>
              </w:rPr>
              <w:t>МЕТА, КОМПЕТЕНТНОСТІ ТА РЕЗУЛЬТАТИ НАВЧАННЯ</w:t>
            </w:r>
          </w:p>
        </w:tc>
      </w:tr>
    </w:tbl>
    <w:p w14:paraId="0C285A04" w14:textId="0F9FA7AA" w:rsidR="00F54345" w:rsidRPr="002A09DA" w:rsidRDefault="00B127E3" w:rsidP="00F5434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викладання навчальної дисципліни 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F59E3" w:rsidRPr="002A09DA">
        <w:rPr>
          <w:rFonts w:ascii="Times New Roman" w:hAnsi="Times New Roman" w:cs="Times New Roman"/>
          <w:sz w:val="24"/>
          <w:szCs w:val="24"/>
          <w:lang w:val="uk-UA"/>
        </w:rPr>
        <w:t>Права людини в медіа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F5434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r w:rsidR="00CF59E3" w:rsidRPr="002A09DA">
        <w:rPr>
          <w:rFonts w:ascii="Times New Roman" w:hAnsi="Times New Roman" w:cs="Times New Roman"/>
          <w:sz w:val="24"/>
          <w:szCs w:val="24"/>
          <w:lang w:val="uk-UA"/>
        </w:rPr>
        <w:t>формування компетентності у сфері прав людини, рівності та недискримінації, посилення чутливості українських журналістів до проблематики меншин та вразливих груп, а також дотримання етичних журналістських стандартів у висвітленні питань, пов</w:t>
      </w:r>
      <w:r w:rsidR="00E75216" w:rsidRPr="002A09DA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F59E3" w:rsidRPr="002A09DA">
        <w:rPr>
          <w:rFonts w:ascii="Times New Roman" w:hAnsi="Times New Roman" w:cs="Times New Roman"/>
          <w:sz w:val="24"/>
          <w:szCs w:val="24"/>
          <w:lang w:val="uk-UA"/>
        </w:rPr>
        <w:t>язаних із правами людини</w:t>
      </w:r>
      <w:r w:rsidR="00F5434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0188E58B" w14:textId="7A0851C8" w:rsidR="00B127E3" w:rsidRPr="002A09DA" w:rsidRDefault="00B127E3" w:rsidP="007C4039">
      <w:pPr>
        <w:pStyle w:val="Default"/>
        <w:ind w:firstLine="709"/>
        <w:jc w:val="both"/>
        <w:rPr>
          <w:color w:val="auto"/>
          <w:lang w:val="uk-UA"/>
        </w:rPr>
      </w:pPr>
      <w:r w:rsidRPr="002A09DA">
        <w:rPr>
          <w:color w:val="auto"/>
          <w:lang w:val="uk-UA"/>
        </w:rPr>
        <w:t xml:space="preserve">Згідно з вимогами освітньо-професійної програми студенти повинні </w:t>
      </w:r>
      <w:r w:rsidR="00534844" w:rsidRPr="002A09DA">
        <w:rPr>
          <w:color w:val="auto"/>
          <w:lang w:val="uk-UA"/>
        </w:rPr>
        <w:t>в</w:t>
      </w:r>
      <w:r w:rsidRPr="002A09DA">
        <w:rPr>
          <w:color w:val="auto"/>
          <w:lang w:val="uk-UA"/>
        </w:rPr>
        <w:t xml:space="preserve"> результаті вивчення навчальної дисципліни отримати такі компетентності: </w:t>
      </w:r>
    </w:p>
    <w:p w14:paraId="28274787" w14:textId="565D8EB7" w:rsidR="007C4039" w:rsidRPr="002A09DA" w:rsidRDefault="007C4039" w:rsidP="007C403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Загальні компетентності: </w:t>
      </w:r>
    </w:p>
    <w:p w14:paraId="6959B328" w14:textId="77777777" w:rsidR="006E6DAC" w:rsidRPr="006E6DAC" w:rsidRDefault="006E6DAC" w:rsidP="006E6DA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6E6DAC">
        <w:rPr>
          <w:rFonts w:ascii="Times New Roman" w:hAnsi="Times New Roman" w:cs="Times New Roman"/>
          <w:sz w:val="24"/>
          <w:szCs w:val="24"/>
          <w:lang w:val="ru-RU"/>
        </w:rPr>
        <w:t xml:space="preserve">ЗК03. </w:t>
      </w:r>
      <w:proofErr w:type="spellStart"/>
      <w:r w:rsidRPr="006E6DAC">
        <w:rPr>
          <w:rFonts w:ascii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6E6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DAC">
        <w:rPr>
          <w:rFonts w:ascii="Times New Roman" w:hAnsi="Times New Roman" w:cs="Times New Roman"/>
          <w:sz w:val="24"/>
          <w:szCs w:val="24"/>
          <w:lang w:val="ru-RU"/>
        </w:rPr>
        <w:t>генерувати</w:t>
      </w:r>
      <w:proofErr w:type="spellEnd"/>
      <w:r w:rsidRPr="006E6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DAC">
        <w:rPr>
          <w:rFonts w:ascii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6E6D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DAC">
        <w:rPr>
          <w:rFonts w:ascii="Times New Roman" w:hAnsi="Times New Roman" w:cs="Times New Roman"/>
          <w:sz w:val="24"/>
          <w:szCs w:val="24"/>
          <w:lang w:val="ru-RU"/>
        </w:rPr>
        <w:t>ідеї</w:t>
      </w:r>
      <w:proofErr w:type="spellEnd"/>
      <w:r w:rsidRPr="006E6DA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6E6DAC">
        <w:rPr>
          <w:rFonts w:ascii="Times New Roman" w:hAnsi="Times New Roman" w:cs="Times New Roman"/>
          <w:sz w:val="24"/>
          <w:szCs w:val="24"/>
          <w:lang w:val="ru-RU"/>
        </w:rPr>
        <w:t>креативність</w:t>
      </w:r>
      <w:proofErr w:type="spellEnd"/>
      <w:r w:rsidRPr="006E6DA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871A8B4" w14:textId="7BFC7865" w:rsidR="007264E3" w:rsidRPr="002A09DA" w:rsidRDefault="007264E3" w:rsidP="007264E3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lastRenderedPageBreak/>
        <w:t>ЗК</w:t>
      </w:r>
      <w:r w:rsidR="006E6DAC">
        <w:rPr>
          <w:rFonts w:ascii="Times New Roman" w:hAnsi="Times New Roman" w:cs="Times New Roman"/>
          <w:sz w:val="24"/>
          <w:szCs w:val="24"/>
          <w:lang w:val="uk-UA"/>
        </w:rPr>
        <w:t>05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Здатність до пошуку, оброблення та аналізу інформації з різних джерел.</w:t>
      </w:r>
    </w:p>
    <w:p w14:paraId="1B61F229" w14:textId="68C5E0D1" w:rsidR="007264E3" w:rsidRPr="002A09DA" w:rsidRDefault="007264E3" w:rsidP="007264E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ЗК</w:t>
      </w:r>
      <w:r w:rsidR="006E6DAC">
        <w:rPr>
          <w:rFonts w:ascii="Times New Roman" w:hAnsi="Times New Roman" w:cs="Times New Roman"/>
          <w:sz w:val="24"/>
          <w:szCs w:val="24"/>
          <w:lang w:val="uk-UA"/>
        </w:rPr>
        <w:t>06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F0B60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</w:t>
      </w:r>
      <w:r w:rsidRPr="002A09DA">
        <w:rPr>
          <w:rStyle w:val="rvts0"/>
          <w:rFonts w:ascii="Times New Roman" w:hAnsi="Times New Roman" w:cs="Times New Roman"/>
          <w:sz w:val="24"/>
          <w:szCs w:val="24"/>
          <w:lang w:val="uk-UA"/>
        </w:rPr>
        <w:t>виявляти та вирішувати проблеми,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приймати обґрунтовані рішення.</w:t>
      </w:r>
    </w:p>
    <w:p w14:paraId="538E75C7" w14:textId="02990DF5" w:rsidR="007264E3" w:rsidRPr="002A09DA" w:rsidRDefault="007264E3" w:rsidP="007264E3">
      <w:pPr>
        <w:widowControl w:val="0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Фахові компетентності:</w:t>
      </w:r>
    </w:p>
    <w:p w14:paraId="517CC9EF" w14:textId="77777777" w:rsidR="006E6DAC" w:rsidRPr="005A3E17" w:rsidRDefault="006E6DAC" w:rsidP="006E6DAC">
      <w:pPr>
        <w:pStyle w:val="TableParagraph"/>
        <w:tabs>
          <w:tab w:val="left" w:pos="2304"/>
          <w:tab w:val="left" w:pos="3764"/>
          <w:tab w:val="left" w:pos="5259"/>
          <w:tab w:val="left" w:pos="6544"/>
          <w:tab w:val="left" w:pos="6978"/>
        </w:tabs>
        <w:ind w:firstLine="709"/>
        <w:jc w:val="both"/>
        <w:rPr>
          <w:spacing w:val="1"/>
          <w:sz w:val="24"/>
          <w:szCs w:val="24"/>
        </w:rPr>
      </w:pPr>
      <w:r w:rsidRPr="005A3E17">
        <w:rPr>
          <w:sz w:val="24"/>
          <w:szCs w:val="24"/>
        </w:rPr>
        <w:t>СК02.</w:t>
      </w:r>
      <w:r w:rsidRPr="005A3E17">
        <w:rPr>
          <w:spacing w:val="-2"/>
          <w:sz w:val="24"/>
          <w:szCs w:val="24"/>
        </w:rPr>
        <w:t xml:space="preserve"> </w:t>
      </w:r>
      <w:r w:rsidRPr="005A3E17">
        <w:rPr>
          <w:sz w:val="24"/>
          <w:szCs w:val="24"/>
        </w:rPr>
        <w:t>Здатність</w:t>
      </w:r>
      <w:r w:rsidRPr="005A3E17">
        <w:rPr>
          <w:spacing w:val="48"/>
          <w:sz w:val="24"/>
          <w:szCs w:val="24"/>
        </w:rPr>
        <w:t xml:space="preserve"> </w:t>
      </w:r>
      <w:r w:rsidRPr="005A3E17">
        <w:rPr>
          <w:sz w:val="24"/>
          <w:szCs w:val="24"/>
        </w:rPr>
        <w:t>критично</w:t>
      </w:r>
      <w:r w:rsidRPr="005A3E17">
        <w:rPr>
          <w:spacing w:val="49"/>
          <w:sz w:val="24"/>
          <w:szCs w:val="24"/>
        </w:rPr>
        <w:t xml:space="preserve"> </w:t>
      </w:r>
      <w:r w:rsidRPr="005A3E17">
        <w:rPr>
          <w:sz w:val="24"/>
          <w:szCs w:val="24"/>
        </w:rPr>
        <w:t>осмислювати</w:t>
      </w:r>
      <w:r w:rsidRPr="005A3E17">
        <w:rPr>
          <w:spacing w:val="49"/>
          <w:sz w:val="24"/>
          <w:szCs w:val="24"/>
        </w:rPr>
        <w:t xml:space="preserve"> </w:t>
      </w:r>
      <w:r w:rsidRPr="005A3E17">
        <w:rPr>
          <w:sz w:val="24"/>
          <w:szCs w:val="24"/>
        </w:rPr>
        <w:t>проблеми</w:t>
      </w:r>
      <w:r w:rsidRPr="005A3E17">
        <w:rPr>
          <w:spacing w:val="48"/>
          <w:sz w:val="24"/>
          <w:szCs w:val="24"/>
        </w:rPr>
        <w:t xml:space="preserve"> </w:t>
      </w:r>
      <w:r w:rsidRPr="005A3E17">
        <w:rPr>
          <w:sz w:val="24"/>
          <w:szCs w:val="24"/>
        </w:rPr>
        <w:t>у</w:t>
      </w:r>
      <w:r w:rsidRPr="005A3E17">
        <w:rPr>
          <w:spacing w:val="49"/>
          <w:sz w:val="24"/>
          <w:szCs w:val="24"/>
        </w:rPr>
        <w:t xml:space="preserve"> </w:t>
      </w:r>
      <w:r w:rsidRPr="005A3E17">
        <w:rPr>
          <w:sz w:val="24"/>
          <w:szCs w:val="24"/>
        </w:rPr>
        <w:t>сфері</w:t>
      </w:r>
      <w:r w:rsidRPr="005A3E17">
        <w:rPr>
          <w:spacing w:val="-67"/>
          <w:sz w:val="24"/>
          <w:szCs w:val="24"/>
        </w:rPr>
        <w:t xml:space="preserve"> </w:t>
      </w:r>
      <w:r w:rsidRPr="005A3E17">
        <w:rPr>
          <w:sz w:val="24"/>
          <w:szCs w:val="24"/>
        </w:rPr>
        <w:t>журналістики та дотичні до них міждисциплінарні проблеми.</w:t>
      </w:r>
      <w:r w:rsidRPr="005A3E17">
        <w:rPr>
          <w:spacing w:val="1"/>
          <w:sz w:val="24"/>
          <w:szCs w:val="24"/>
        </w:rPr>
        <w:t xml:space="preserve"> </w:t>
      </w:r>
    </w:p>
    <w:p w14:paraId="52181E42" w14:textId="6E00A9AD" w:rsidR="006E6DAC" w:rsidRPr="005A3E17" w:rsidRDefault="006E6DAC" w:rsidP="006E6DAC">
      <w:pPr>
        <w:pStyle w:val="TableParagraph"/>
        <w:ind w:firstLine="709"/>
        <w:jc w:val="both"/>
        <w:rPr>
          <w:sz w:val="24"/>
          <w:szCs w:val="24"/>
        </w:rPr>
      </w:pPr>
      <w:r w:rsidRPr="005A3E17">
        <w:rPr>
          <w:sz w:val="24"/>
          <w:szCs w:val="24"/>
        </w:rPr>
        <w:t>СК05. Здатність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зрозуміло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і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недвозначно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доносити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власні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висновки з питань журналістики, а також знання та пояснення,</w:t>
      </w:r>
      <w:r w:rsidRPr="005A3E17">
        <w:rPr>
          <w:spacing w:val="-67"/>
          <w:sz w:val="24"/>
          <w:szCs w:val="24"/>
        </w:rPr>
        <w:t xml:space="preserve"> </w:t>
      </w:r>
      <w:r w:rsidRPr="005A3E17">
        <w:rPr>
          <w:sz w:val="24"/>
          <w:szCs w:val="24"/>
        </w:rPr>
        <w:t>що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їх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обґрунтовують,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до</w:t>
      </w:r>
      <w:r w:rsidRPr="005A3E17">
        <w:rPr>
          <w:spacing w:val="-8"/>
          <w:sz w:val="24"/>
          <w:szCs w:val="24"/>
        </w:rPr>
        <w:t xml:space="preserve"> </w:t>
      </w:r>
      <w:r w:rsidRPr="005A3E17">
        <w:rPr>
          <w:sz w:val="24"/>
          <w:szCs w:val="24"/>
        </w:rPr>
        <w:t>фахівців</w:t>
      </w:r>
      <w:r w:rsidRPr="005A3E17">
        <w:rPr>
          <w:spacing w:val="-11"/>
          <w:sz w:val="24"/>
          <w:szCs w:val="24"/>
        </w:rPr>
        <w:t xml:space="preserve"> </w:t>
      </w:r>
      <w:r w:rsidRPr="005A3E17">
        <w:rPr>
          <w:sz w:val="24"/>
          <w:szCs w:val="24"/>
        </w:rPr>
        <w:t>і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нефахівців,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зокрема</w:t>
      </w:r>
      <w:r w:rsidRPr="005A3E17">
        <w:rPr>
          <w:spacing w:val="-10"/>
          <w:sz w:val="24"/>
          <w:szCs w:val="24"/>
        </w:rPr>
        <w:t xml:space="preserve"> </w:t>
      </w:r>
      <w:r w:rsidRPr="005A3E17">
        <w:rPr>
          <w:sz w:val="24"/>
          <w:szCs w:val="24"/>
        </w:rPr>
        <w:t>до</w:t>
      </w:r>
      <w:r w:rsidRPr="005A3E17">
        <w:rPr>
          <w:spacing w:val="-9"/>
          <w:sz w:val="24"/>
          <w:szCs w:val="24"/>
        </w:rPr>
        <w:t xml:space="preserve"> </w:t>
      </w:r>
      <w:r w:rsidRPr="005A3E17">
        <w:rPr>
          <w:sz w:val="24"/>
          <w:szCs w:val="24"/>
        </w:rPr>
        <w:t>осіб,</w:t>
      </w:r>
      <w:r>
        <w:rPr>
          <w:sz w:val="24"/>
          <w:szCs w:val="24"/>
        </w:rPr>
        <w:t xml:space="preserve"> </w:t>
      </w:r>
      <w:r w:rsidRPr="005A3E17">
        <w:rPr>
          <w:spacing w:val="-68"/>
          <w:sz w:val="24"/>
          <w:szCs w:val="24"/>
        </w:rPr>
        <w:t xml:space="preserve"> </w:t>
      </w:r>
      <w:r w:rsidRPr="005A3E17">
        <w:rPr>
          <w:sz w:val="24"/>
          <w:szCs w:val="24"/>
        </w:rPr>
        <w:t>які</w:t>
      </w:r>
      <w:r w:rsidRPr="005A3E17">
        <w:rPr>
          <w:spacing w:val="-2"/>
          <w:sz w:val="24"/>
          <w:szCs w:val="24"/>
        </w:rPr>
        <w:t xml:space="preserve"> </w:t>
      </w:r>
      <w:r w:rsidRPr="005A3E17">
        <w:rPr>
          <w:sz w:val="24"/>
          <w:szCs w:val="24"/>
        </w:rPr>
        <w:t>навчаються.</w:t>
      </w:r>
    </w:p>
    <w:p w14:paraId="024D9BF4" w14:textId="2A7A4B29" w:rsidR="006E6DAC" w:rsidRPr="005A3E17" w:rsidRDefault="006E6DAC" w:rsidP="006E6DAC">
      <w:pPr>
        <w:pStyle w:val="TableParagraph"/>
        <w:tabs>
          <w:tab w:val="left" w:pos="2227"/>
          <w:tab w:val="left" w:pos="4142"/>
          <w:tab w:val="left" w:pos="4609"/>
          <w:tab w:val="left" w:pos="6086"/>
        </w:tabs>
        <w:ind w:firstLine="709"/>
        <w:jc w:val="both"/>
        <w:rPr>
          <w:spacing w:val="1"/>
          <w:sz w:val="24"/>
          <w:szCs w:val="24"/>
        </w:rPr>
      </w:pPr>
      <w:r w:rsidRPr="005A3E17">
        <w:rPr>
          <w:sz w:val="24"/>
          <w:szCs w:val="24"/>
        </w:rPr>
        <w:t>СК06. Здатність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інтегрувати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знання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та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розв’язувати</w:t>
      </w:r>
      <w:r w:rsidRPr="005A3E17">
        <w:rPr>
          <w:spacing w:val="1"/>
          <w:sz w:val="24"/>
          <w:szCs w:val="24"/>
        </w:rPr>
        <w:t xml:space="preserve"> </w:t>
      </w:r>
      <w:r w:rsidRPr="005A3E17">
        <w:rPr>
          <w:sz w:val="24"/>
          <w:szCs w:val="24"/>
        </w:rPr>
        <w:t>складні</w:t>
      </w:r>
      <w:r w:rsidRPr="005A3E1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5A3E17">
        <w:rPr>
          <w:sz w:val="24"/>
          <w:szCs w:val="24"/>
        </w:rPr>
        <w:t>задачі</w:t>
      </w:r>
      <w:r w:rsidRPr="005A3E17">
        <w:rPr>
          <w:spacing w:val="15"/>
          <w:sz w:val="24"/>
          <w:szCs w:val="24"/>
        </w:rPr>
        <w:t xml:space="preserve"> </w:t>
      </w:r>
      <w:r w:rsidRPr="005A3E17">
        <w:rPr>
          <w:sz w:val="24"/>
          <w:szCs w:val="24"/>
        </w:rPr>
        <w:t>журналістики</w:t>
      </w:r>
      <w:r w:rsidRPr="005A3E17">
        <w:rPr>
          <w:spacing w:val="15"/>
          <w:sz w:val="24"/>
          <w:szCs w:val="24"/>
        </w:rPr>
        <w:t xml:space="preserve"> </w:t>
      </w:r>
      <w:r w:rsidRPr="005A3E17">
        <w:rPr>
          <w:sz w:val="24"/>
          <w:szCs w:val="24"/>
        </w:rPr>
        <w:t>у</w:t>
      </w:r>
      <w:r w:rsidRPr="005A3E17">
        <w:rPr>
          <w:spacing w:val="11"/>
          <w:sz w:val="24"/>
          <w:szCs w:val="24"/>
        </w:rPr>
        <w:t xml:space="preserve"> </w:t>
      </w:r>
      <w:r w:rsidRPr="005A3E17">
        <w:rPr>
          <w:sz w:val="24"/>
          <w:szCs w:val="24"/>
        </w:rPr>
        <w:t>широких</w:t>
      </w:r>
      <w:r w:rsidRPr="005A3E17">
        <w:rPr>
          <w:spacing w:val="16"/>
          <w:sz w:val="24"/>
          <w:szCs w:val="24"/>
        </w:rPr>
        <w:t xml:space="preserve"> </w:t>
      </w:r>
      <w:r w:rsidRPr="005A3E17">
        <w:rPr>
          <w:sz w:val="24"/>
          <w:szCs w:val="24"/>
        </w:rPr>
        <w:t>та/або</w:t>
      </w:r>
      <w:r w:rsidRPr="005A3E17">
        <w:rPr>
          <w:spacing w:val="14"/>
          <w:sz w:val="24"/>
          <w:szCs w:val="24"/>
        </w:rPr>
        <w:t xml:space="preserve"> </w:t>
      </w:r>
      <w:proofErr w:type="spellStart"/>
      <w:r w:rsidRPr="005A3E17">
        <w:rPr>
          <w:sz w:val="24"/>
          <w:szCs w:val="24"/>
        </w:rPr>
        <w:t>мультидисциплінарних</w:t>
      </w:r>
      <w:proofErr w:type="spellEnd"/>
      <w:r w:rsidRPr="005A3E17">
        <w:rPr>
          <w:sz w:val="24"/>
          <w:szCs w:val="24"/>
        </w:rPr>
        <w:t xml:space="preserve"> контекстах,</w:t>
      </w:r>
      <w:r w:rsidRPr="005A3E17">
        <w:rPr>
          <w:spacing w:val="26"/>
          <w:sz w:val="24"/>
          <w:szCs w:val="24"/>
        </w:rPr>
        <w:t xml:space="preserve"> </w:t>
      </w:r>
      <w:r w:rsidRPr="005A3E17">
        <w:rPr>
          <w:sz w:val="24"/>
          <w:szCs w:val="24"/>
        </w:rPr>
        <w:t>за</w:t>
      </w:r>
      <w:r w:rsidRPr="005A3E17">
        <w:rPr>
          <w:spacing w:val="28"/>
          <w:sz w:val="24"/>
          <w:szCs w:val="24"/>
        </w:rPr>
        <w:t xml:space="preserve"> </w:t>
      </w:r>
      <w:r w:rsidRPr="005A3E17">
        <w:rPr>
          <w:sz w:val="24"/>
          <w:szCs w:val="24"/>
        </w:rPr>
        <w:t>умов</w:t>
      </w:r>
      <w:r w:rsidRPr="005A3E17">
        <w:rPr>
          <w:spacing w:val="27"/>
          <w:sz w:val="24"/>
          <w:szCs w:val="24"/>
        </w:rPr>
        <w:t xml:space="preserve"> </w:t>
      </w:r>
      <w:r w:rsidRPr="005A3E17">
        <w:rPr>
          <w:sz w:val="24"/>
          <w:szCs w:val="24"/>
        </w:rPr>
        <w:t>неповної</w:t>
      </w:r>
      <w:r w:rsidRPr="005A3E17">
        <w:rPr>
          <w:spacing w:val="28"/>
          <w:sz w:val="24"/>
          <w:szCs w:val="24"/>
        </w:rPr>
        <w:t xml:space="preserve"> </w:t>
      </w:r>
      <w:r w:rsidRPr="005A3E17">
        <w:rPr>
          <w:sz w:val="24"/>
          <w:szCs w:val="24"/>
        </w:rPr>
        <w:t>або</w:t>
      </w:r>
      <w:r w:rsidRPr="005A3E17">
        <w:rPr>
          <w:spacing w:val="25"/>
          <w:sz w:val="24"/>
          <w:szCs w:val="24"/>
        </w:rPr>
        <w:t xml:space="preserve"> </w:t>
      </w:r>
      <w:r w:rsidRPr="005A3E17">
        <w:rPr>
          <w:sz w:val="24"/>
          <w:szCs w:val="24"/>
        </w:rPr>
        <w:t>обмеженої</w:t>
      </w:r>
      <w:r w:rsidRPr="005A3E17">
        <w:rPr>
          <w:spacing w:val="28"/>
          <w:sz w:val="24"/>
          <w:szCs w:val="24"/>
        </w:rPr>
        <w:t xml:space="preserve"> </w:t>
      </w:r>
      <w:r w:rsidRPr="005A3E17">
        <w:rPr>
          <w:sz w:val="24"/>
          <w:szCs w:val="24"/>
        </w:rPr>
        <w:t>інформації</w:t>
      </w:r>
      <w:r w:rsidRPr="005A3E17">
        <w:rPr>
          <w:spacing w:val="26"/>
          <w:sz w:val="24"/>
          <w:szCs w:val="24"/>
        </w:rPr>
        <w:t xml:space="preserve"> </w:t>
      </w:r>
      <w:r w:rsidRPr="005A3E17">
        <w:rPr>
          <w:sz w:val="24"/>
          <w:szCs w:val="24"/>
        </w:rPr>
        <w:t>з</w:t>
      </w:r>
      <w:r w:rsidRPr="005A3E17">
        <w:rPr>
          <w:spacing w:val="-67"/>
          <w:sz w:val="24"/>
          <w:szCs w:val="24"/>
        </w:rPr>
        <w:t xml:space="preserve"> </w:t>
      </w:r>
      <w:r w:rsidRPr="005A3E17">
        <w:rPr>
          <w:sz w:val="24"/>
          <w:szCs w:val="24"/>
        </w:rPr>
        <w:t>урахуванням аспектів соціальної та етичної відповідальності.</w:t>
      </w:r>
      <w:r w:rsidRPr="005A3E17">
        <w:rPr>
          <w:spacing w:val="1"/>
          <w:sz w:val="24"/>
          <w:szCs w:val="24"/>
        </w:rPr>
        <w:t xml:space="preserve"> </w:t>
      </w:r>
    </w:p>
    <w:p w14:paraId="16C0F5F1" w14:textId="1EFE427C" w:rsidR="00B127E3" w:rsidRPr="002A09DA" w:rsidRDefault="00B127E3" w:rsidP="001C0CA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480E19" w:rsidRPr="002A09DA">
        <w:rPr>
          <w:rFonts w:ascii="Times New Roman" w:hAnsi="Times New Roman" w:cs="Times New Roman"/>
          <w:b/>
          <w:sz w:val="24"/>
          <w:szCs w:val="24"/>
          <w:lang w:val="uk-UA"/>
        </w:rPr>
        <w:t>езультати навчання, формування яких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забезпечує вивчення дисципліни. Студент повинен уміти:</w:t>
      </w:r>
    </w:p>
    <w:p w14:paraId="1EA4658B" w14:textId="77777777" w:rsidR="00F54345" w:rsidRPr="002A09DA" w:rsidRDefault="00F54345" w:rsidP="00534844">
      <w:pPr>
        <w:pStyle w:val="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П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РН03. Проводити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збір, інтегрований аналіз та узагальнення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матеріалів з різних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джерел,</w:t>
      </w:r>
      <w:r w:rsidRPr="002A09DA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включаючи</w:t>
      </w:r>
      <w:r w:rsidRPr="002A09DA">
        <w:rPr>
          <w:rFonts w:ascii="Times New Roman" w:hAnsi="Times New Roman" w:cs="Times New Roman"/>
          <w:spacing w:val="-1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наукову</w:t>
      </w:r>
      <w:r w:rsidRPr="002A09DA">
        <w:rPr>
          <w:rFonts w:ascii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2A09DA">
        <w:rPr>
          <w:rFonts w:ascii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професійну</w:t>
      </w:r>
      <w:r w:rsidRPr="002A09DA">
        <w:rPr>
          <w:rFonts w:ascii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літературу,</w:t>
      </w:r>
      <w:r w:rsidRPr="002A09DA">
        <w:rPr>
          <w:rFonts w:ascii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бази</w:t>
      </w:r>
      <w:r w:rsidRPr="002A09DA">
        <w:rPr>
          <w:rFonts w:ascii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даних,</w:t>
      </w:r>
      <w:r w:rsidRPr="002A09DA">
        <w:rPr>
          <w:rFonts w:ascii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2A09DA">
        <w:rPr>
          <w:rFonts w:ascii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перевіряти</w:t>
      </w:r>
      <w:r w:rsidRPr="002A09DA">
        <w:rPr>
          <w:rFonts w:ascii="Times New Roman" w:hAnsi="Times New Roman" w:cs="Times New Roman"/>
          <w:spacing w:val="-1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їх на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достовірність,</w:t>
      </w:r>
      <w:r w:rsidRPr="002A09DA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використовуючи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сучасні методи</w:t>
      </w:r>
      <w:r w:rsidRPr="002A09DA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дослідження.</w:t>
      </w:r>
    </w:p>
    <w:p w14:paraId="104A2C9F" w14:textId="77777777" w:rsidR="00534844" w:rsidRPr="002A09DA" w:rsidRDefault="00534844" w:rsidP="00534844">
      <w:pPr>
        <w:pStyle w:val="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ПРН05. Генерувати</w:t>
      </w:r>
      <w:r w:rsidRPr="002A09DA">
        <w:rPr>
          <w:rFonts w:ascii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нові</w:t>
      </w:r>
      <w:r w:rsidRPr="002A09DA">
        <w:rPr>
          <w:rFonts w:ascii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ідеї</w:t>
      </w:r>
      <w:r w:rsidRPr="002A09DA">
        <w:rPr>
          <w:rFonts w:ascii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та</w:t>
      </w:r>
      <w:r w:rsidRPr="002A09DA">
        <w:rPr>
          <w:rFonts w:ascii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використовувати</w:t>
      </w:r>
      <w:r w:rsidRPr="002A09DA">
        <w:rPr>
          <w:rFonts w:ascii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сучасні</w:t>
      </w:r>
      <w:r w:rsidRPr="002A09DA">
        <w:rPr>
          <w:rFonts w:ascii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технології</w:t>
      </w:r>
      <w:r w:rsidRPr="002A09DA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під</w:t>
      </w:r>
      <w:r w:rsidRPr="002A09DA">
        <w:rPr>
          <w:rFonts w:ascii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час</w:t>
      </w:r>
      <w:r w:rsidRPr="002A09DA">
        <w:rPr>
          <w:rFonts w:ascii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створення</w:t>
      </w:r>
      <w:r w:rsidRPr="002A09DA">
        <w:rPr>
          <w:rFonts w:ascii="Times New Roman" w:hAnsi="Times New Roman" w:cs="Times New Roman"/>
          <w:spacing w:val="-68"/>
          <w:sz w:val="24"/>
          <w:szCs w:val="24"/>
          <w:lang w:val="uk-UA"/>
        </w:rPr>
        <w:t xml:space="preserve">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медіапродуктів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89E8198" w14:textId="77777777" w:rsidR="00534844" w:rsidRPr="002A09DA" w:rsidRDefault="00534844" w:rsidP="00534844">
      <w:pPr>
        <w:pStyle w:val="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П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РН06. Оцінювати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достовірність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інформації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надійність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джерел,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ефективно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опрацьовувати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використовувати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інформацію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для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проведення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наукових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досліджень</w:t>
      </w:r>
      <w:r w:rsidRPr="002A09DA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та практичної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діяльності.</w:t>
      </w:r>
    </w:p>
    <w:p w14:paraId="43DE4FAD" w14:textId="77777777" w:rsidR="00534844" w:rsidRPr="002A09DA" w:rsidRDefault="00534844" w:rsidP="00534844">
      <w:pPr>
        <w:pStyle w:val="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П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РН07. Дискутувати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зі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складних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комунікаційних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проблем,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пропонувати</w:t>
      </w:r>
      <w:r w:rsidRPr="002A09DA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2A09DA">
        <w:rPr>
          <w:rFonts w:ascii="Times New Roman" w:hAnsi="Times New Roman" w:cs="Times New Roman"/>
          <w:spacing w:val="-67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обґрунтовувати</w:t>
      </w: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варіанти</w:t>
      </w:r>
      <w:r w:rsidRPr="002A09DA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їх</w:t>
      </w:r>
      <w:r w:rsidRPr="002A09DA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розв’язання.</w:t>
      </w:r>
    </w:p>
    <w:p w14:paraId="2E58A453" w14:textId="77777777" w:rsidR="00F54345" w:rsidRPr="002A09DA" w:rsidRDefault="00F54345" w:rsidP="00534844">
      <w:pPr>
        <w:pStyle w:val="af0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pacing w:val="-1"/>
          <w:sz w:val="24"/>
          <w:szCs w:val="24"/>
          <w:lang w:val="uk-UA"/>
        </w:rPr>
        <w:t>ПРН14.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Здійснювати професійну діяльність у межах етичних і професійних стандартів, керуватися принципами інформаційної безпеки, вміти застосовувати критичне мислення й технології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медіааналізу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в умовах інформаційних війн.</w:t>
      </w:r>
    </w:p>
    <w:p w14:paraId="493F5553" w14:textId="5A24DB41" w:rsidR="00FE170D" w:rsidRPr="002A09DA" w:rsidRDefault="00000000" w:rsidP="001C0CA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362571E8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6995F5FE" w14:textId="77777777" w:rsidTr="0060373E">
        <w:tc>
          <w:tcPr>
            <w:tcW w:w="9356" w:type="dxa"/>
            <w:shd w:val="clear" w:color="auto" w:fill="C6D9F1" w:themeFill="text2" w:themeFillTint="33"/>
          </w:tcPr>
          <w:p w14:paraId="0E3A31D2" w14:textId="43773D44" w:rsidR="00A8283A" w:rsidRPr="002A09DA" w:rsidRDefault="00A8283A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</w:tr>
    </w:tbl>
    <w:p w14:paraId="45F4E634" w14:textId="64C61661" w:rsidR="00F54345" w:rsidRPr="002A09DA" w:rsidRDefault="007C4039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Вивченню дисципліни 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>Права людини в медіа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» передують</w:t>
      </w:r>
      <w:r w:rsidR="00B313D4"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такі базові для журналістської освіти навчальні дисципліни, як «</w:t>
      </w:r>
      <w:proofErr w:type="spellStart"/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>Медіаправо</w:t>
      </w:r>
      <w:proofErr w:type="spellEnd"/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», «</w:t>
      </w:r>
      <w:r w:rsidR="00D3428D" w:rsidRPr="002A09DA">
        <w:rPr>
          <w:rFonts w:ascii="Times New Roman" w:hAnsi="Times New Roman" w:cs="Times New Roman"/>
          <w:sz w:val="24"/>
          <w:szCs w:val="24"/>
          <w:lang w:val="uk-UA"/>
        </w:rPr>
        <w:t>Журналістська етика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» та «</w:t>
      </w:r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Суспільствознавство і </w:t>
      </w:r>
      <w:proofErr w:type="spellStart"/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>медіакритика</w:t>
      </w:r>
      <w:proofErr w:type="spellEnd"/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». Ці дисципліни дали уявлення студентам про </w:t>
      </w:r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>права людини</w:t>
      </w:r>
      <w:r w:rsidR="0053484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загалом</w:t>
      </w:r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і права журналіста</w:t>
      </w:r>
      <w:r w:rsidR="0053484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зокрема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3428D" w:rsidRPr="002A09DA">
        <w:rPr>
          <w:rFonts w:ascii="Times New Roman" w:hAnsi="Times New Roman" w:cs="Times New Roman"/>
          <w:sz w:val="24"/>
          <w:szCs w:val="24"/>
          <w:lang w:val="uk-UA"/>
        </w:rPr>
        <w:t>професійні стандарти журналістики та основні морально-етичні орієнтири, яких має дотримуватися журналіст</w:t>
      </w:r>
      <w:r w:rsidR="0053484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провідні світоглядні ідеї на суспільство та </w:t>
      </w:r>
      <w:proofErr w:type="spellStart"/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>медіакритику</w:t>
      </w:r>
      <w:proofErr w:type="spellEnd"/>
      <w:r w:rsidR="00696875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14:paraId="03E0C075" w14:textId="0C971E43" w:rsidR="009934F8" w:rsidRPr="002A09DA" w:rsidRDefault="00000000" w:rsidP="00DC190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035CB92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834043" w14:paraId="7805FE7C" w14:textId="77777777" w:rsidTr="0060373E">
        <w:tc>
          <w:tcPr>
            <w:tcW w:w="9356" w:type="dxa"/>
            <w:shd w:val="clear" w:color="auto" w:fill="C6D9F1" w:themeFill="text2" w:themeFillTint="33"/>
          </w:tcPr>
          <w:p w14:paraId="0C0A08F3" w14:textId="19A7CD5D" w:rsidR="006111F8" w:rsidRPr="002A09DA" w:rsidRDefault="006111F8" w:rsidP="00DC19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bookmarkStart w:id="0" w:name="_Hlk131519600"/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ПЕРЕЛІК ТЕМ (ТЕМАТИЧНИЙ ПЛАН) ДИСЦИПЛІНИ</w:t>
            </w:r>
          </w:p>
        </w:tc>
      </w:tr>
    </w:tbl>
    <w:bookmarkEnd w:id="0"/>
    <w:p w14:paraId="74BFACA2" w14:textId="1E10C633" w:rsidR="00DE31F0" w:rsidRPr="002A09DA" w:rsidRDefault="00DE31F0" w:rsidP="00DC1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Таблиця 1 – Загальний тематичний план аудиторної роботи</w:t>
      </w:r>
    </w:p>
    <w:p w14:paraId="5E0C62AA" w14:textId="77777777" w:rsidR="00E24FE1" w:rsidRPr="002A09DA" w:rsidRDefault="00E24FE1" w:rsidP="00E24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1103"/>
        <w:gridCol w:w="4279"/>
        <w:gridCol w:w="4678"/>
      </w:tblGrid>
      <w:tr w:rsidR="005F5221" w:rsidRPr="00834043" w14:paraId="741A20CB" w14:textId="77777777" w:rsidTr="00132797">
        <w:trPr>
          <w:trHeight w:val="626"/>
        </w:trPr>
        <w:tc>
          <w:tcPr>
            <w:tcW w:w="1103" w:type="dxa"/>
            <w:vAlign w:val="center"/>
          </w:tcPr>
          <w:p w14:paraId="1C31F252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Номер тижня</w:t>
            </w:r>
          </w:p>
        </w:tc>
        <w:tc>
          <w:tcPr>
            <w:tcW w:w="4279" w:type="dxa"/>
            <w:vAlign w:val="center"/>
          </w:tcPr>
          <w:p w14:paraId="432A071C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Теми лекцій, год.</w:t>
            </w:r>
          </w:p>
        </w:tc>
        <w:tc>
          <w:tcPr>
            <w:tcW w:w="4678" w:type="dxa"/>
            <w:vAlign w:val="center"/>
          </w:tcPr>
          <w:p w14:paraId="3E5F9669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Теми практичних занять або семінарів, год.</w:t>
            </w:r>
          </w:p>
        </w:tc>
      </w:tr>
      <w:tr w:rsidR="005F5221" w:rsidRPr="002A09DA" w14:paraId="60DF496B" w14:textId="77777777" w:rsidTr="00132797">
        <w:trPr>
          <w:trHeight w:val="302"/>
        </w:trPr>
        <w:tc>
          <w:tcPr>
            <w:tcW w:w="1103" w:type="dxa"/>
          </w:tcPr>
          <w:p w14:paraId="2969061B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9" w:type="dxa"/>
          </w:tcPr>
          <w:p w14:paraId="3D1C051D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</w:tcPr>
          <w:p w14:paraId="76FCF210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5F5221" w:rsidRPr="002A09DA" w14:paraId="2207CD82" w14:textId="77777777" w:rsidTr="00903B9B">
        <w:trPr>
          <w:trHeight w:val="302"/>
        </w:trPr>
        <w:tc>
          <w:tcPr>
            <w:tcW w:w="10060" w:type="dxa"/>
            <w:gridSpan w:val="3"/>
            <w:vAlign w:val="center"/>
          </w:tcPr>
          <w:p w14:paraId="71108694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Змістовий модуль 1</w:t>
            </w:r>
          </w:p>
        </w:tc>
      </w:tr>
      <w:tr w:rsidR="005F5221" w:rsidRPr="00834043" w14:paraId="5495EE5B" w14:textId="77777777" w:rsidTr="00132797">
        <w:trPr>
          <w:trHeight w:val="765"/>
        </w:trPr>
        <w:tc>
          <w:tcPr>
            <w:tcW w:w="1103" w:type="dxa"/>
            <w:vAlign w:val="center"/>
          </w:tcPr>
          <w:p w14:paraId="2063C3E1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9" w:type="dxa"/>
          </w:tcPr>
          <w:p w14:paraId="2E5E4570" w14:textId="52F18205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Права людини, їх утвердження, реалізація та захист як особливий предмет медіа та комплексний предмет правозахисної (</w:t>
            </w:r>
            <w:proofErr w:type="spellStart"/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адвокаційної</w:t>
            </w:r>
            <w:proofErr w:type="spellEnd"/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журналістики </w:t>
            </w:r>
            <w:r w:rsidR="00B313D4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  <w:tc>
          <w:tcPr>
            <w:tcW w:w="4678" w:type="dxa"/>
            <w:vAlign w:val="center"/>
          </w:tcPr>
          <w:p w14:paraId="719AA417" w14:textId="5E4A61E6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1. 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Права людини, їх утвердження, реалізація та захист як особливий предмет медіа та комплексний предмет правозахисної (</w:t>
            </w:r>
            <w:proofErr w:type="spellStart"/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адвокаційної</w:t>
            </w:r>
            <w:proofErr w:type="spellEnd"/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журналістики </w:t>
            </w:r>
            <w:r w:rsidR="00B313D4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2FE37642" w14:textId="77777777" w:rsidTr="00132797">
        <w:trPr>
          <w:trHeight w:val="765"/>
        </w:trPr>
        <w:tc>
          <w:tcPr>
            <w:tcW w:w="1103" w:type="dxa"/>
            <w:vAlign w:val="center"/>
          </w:tcPr>
          <w:p w14:paraId="16E5F765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9" w:type="dxa"/>
          </w:tcPr>
          <w:p w14:paraId="0F50AB78" w14:textId="4A3387F1" w:rsidR="00E24FE1" w:rsidRPr="002A09DA" w:rsidRDefault="00637666" w:rsidP="00F514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Проблема дискримінації, основні ознаки, види, сфери прояву. Мова ворожнечі та механізми її запобігання в медіа (2 год.)</w:t>
            </w:r>
          </w:p>
        </w:tc>
        <w:tc>
          <w:tcPr>
            <w:tcW w:w="4678" w:type="dxa"/>
            <w:vAlign w:val="center"/>
          </w:tcPr>
          <w:p w14:paraId="24CEE2E7" w14:textId="4E6C9AB9" w:rsidR="00E24FE1" w:rsidRPr="002A09DA" w:rsidRDefault="00637666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</w:t>
            </w: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Проблема дискримінації, основні ознаки, види, сфери прояву. </w:t>
            </w:r>
          </w:p>
        </w:tc>
      </w:tr>
      <w:tr w:rsidR="005F5221" w:rsidRPr="00834043" w14:paraId="116E9BAA" w14:textId="77777777" w:rsidTr="00132797">
        <w:trPr>
          <w:trHeight w:val="765"/>
        </w:trPr>
        <w:tc>
          <w:tcPr>
            <w:tcW w:w="1103" w:type="dxa"/>
            <w:vAlign w:val="center"/>
          </w:tcPr>
          <w:p w14:paraId="443CA09C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4279" w:type="dxa"/>
          </w:tcPr>
          <w:p w14:paraId="64EA6A52" w14:textId="6A0B6790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0FFDA9FA" w14:textId="2D3BCBEF" w:rsidR="00E24FE1" w:rsidRPr="002A09DA" w:rsidRDefault="00E24FE1" w:rsidP="00201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3. 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Мова ворожнечі та механізми її запобігання в медіа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4C69AFA1" w14:textId="77777777" w:rsidTr="00132797">
        <w:trPr>
          <w:trHeight w:val="765"/>
        </w:trPr>
        <w:tc>
          <w:tcPr>
            <w:tcW w:w="1103" w:type="dxa"/>
            <w:vAlign w:val="center"/>
          </w:tcPr>
          <w:p w14:paraId="5B5672F1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9" w:type="dxa"/>
          </w:tcPr>
          <w:p w14:paraId="1E846B82" w14:textId="1C5DA74A" w:rsidR="00E24FE1" w:rsidRPr="002A09DA" w:rsidRDefault="00637666" w:rsidP="00F514B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3.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Юридичні та практичні аспекти захисту професійних прав журналіста (2 год.)</w:t>
            </w:r>
          </w:p>
        </w:tc>
        <w:tc>
          <w:tcPr>
            <w:tcW w:w="4678" w:type="dxa"/>
            <w:vAlign w:val="center"/>
          </w:tcPr>
          <w:p w14:paraId="591D198A" w14:textId="3006B27D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4</w:t>
            </w:r>
            <w:r w:rsidR="00AF0B60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Юридичні та практичні аспекти захисту професійних прав журналіста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F0B60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5F5221" w:rsidRPr="00834043" w14:paraId="001E373B" w14:textId="77777777" w:rsidTr="00132797">
        <w:trPr>
          <w:trHeight w:val="765"/>
        </w:trPr>
        <w:tc>
          <w:tcPr>
            <w:tcW w:w="1103" w:type="dxa"/>
            <w:vAlign w:val="center"/>
          </w:tcPr>
          <w:p w14:paraId="0D838DEE" w14:textId="77777777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9" w:type="dxa"/>
          </w:tcPr>
          <w:p w14:paraId="1954D6F4" w14:textId="0F436F8D" w:rsidR="00E24FE1" w:rsidRPr="002A09DA" w:rsidRDefault="00637666" w:rsidP="00B313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4.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Інклюзія та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інклюзивність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як підхід та ознака якості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медіадіяльності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5903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  <w:tc>
          <w:tcPr>
            <w:tcW w:w="4678" w:type="dxa"/>
            <w:vAlign w:val="center"/>
          </w:tcPr>
          <w:p w14:paraId="66C71FDC" w14:textId="17BAD21C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37666"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Інклюзія та </w:t>
            </w:r>
            <w:proofErr w:type="spellStart"/>
            <w:r w:rsidR="00637666"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інклюзивність</w:t>
            </w:r>
            <w:proofErr w:type="spellEnd"/>
            <w:r w:rsidR="00637666"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як підхід та ознака якості </w:t>
            </w:r>
            <w:proofErr w:type="spellStart"/>
            <w:r w:rsidR="00637666" w:rsidRPr="002A09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медіадіяльності</w:t>
            </w:r>
            <w:proofErr w:type="spellEnd"/>
            <w:r w:rsidR="00637666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F0B60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CB49B4" w:rsidRPr="002A09DA" w14:paraId="5A5508E8" w14:textId="77777777" w:rsidTr="00B05623">
        <w:trPr>
          <w:trHeight w:val="714"/>
        </w:trPr>
        <w:tc>
          <w:tcPr>
            <w:tcW w:w="1103" w:type="dxa"/>
            <w:vAlign w:val="center"/>
          </w:tcPr>
          <w:p w14:paraId="3F64641E" w14:textId="77777777" w:rsidR="00CB49B4" w:rsidRPr="002A09DA" w:rsidRDefault="00CB49B4" w:rsidP="00B056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9" w:type="dxa"/>
            <w:vAlign w:val="center"/>
          </w:tcPr>
          <w:p w14:paraId="0961A6D2" w14:textId="77777777" w:rsidR="00CB49B4" w:rsidRPr="002A09DA" w:rsidRDefault="00CB49B4" w:rsidP="00B056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02498A8E" w14:textId="77777777" w:rsidR="00CB49B4" w:rsidRPr="002A09DA" w:rsidRDefault="00CB49B4" w:rsidP="00B056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7. </w:t>
            </w:r>
            <w:r w:rsidRPr="002A09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Тематика людей з інвалідністю в медіа. Правила універсального дизайну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год.)</w:t>
            </w:r>
          </w:p>
        </w:tc>
      </w:tr>
      <w:tr w:rsidR="005F5221" w:rsidRPr="002A09DA" w14:paraId="362D7E85" w14:textId="77777777" w:rsidTr="00903B9B">
        <w:trPr>
          <w:trHeight w:val="302"/>
        </w:trPr>
        <w:tc>
          <w:tcPr>
            <w:tcW w:w="10060" w:type="dxa"/>
            <w:gridSpan w:val="3"/>
            <w:vAlign w:val="center"/>
          </w:tcPr>
          <w:p w14:paraId="7135C0AC" w14:textId="77777777" w:rsidR="00E24FE1" w:rsidRPr="002A09DA" w:rsidRDefault="00E24FE1" w:rsidP="00F514BF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Змістовий модуль 2</w:t>
            </w:r>
          </w:p>
        </w:tc>
      </w:tr>
      <w:tr w:rsidR="005F5221" w:rsidRPr="00834043" w14:paraId="7E1777A8" w14:textId="77777777" w:rsidTr="003C5B87">
        <w:trPr>
          <w:trHeight w:val="1164"/>
        </w:trPr>
        <w:tc>
          <w:tcPr>
            <w:tcW w:w="1103" w:type="dxa"/>
            <w:vAlign w:val="center"/>
          </w:tcPr>
          <w:p w14:paraId="5C6B974B" w14:textId="313BC694" w:rsidR="00E24FE1" w:rsidRPr="002A09DA" w:rsidRDefault="007A74D9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9" w:type="dxa"/>
          </w:tcPr>
          <w:p w14:paraId="26980C76" w14:textId="5150FB8E" w:rsidR="00E24FE1" w:rsidRPr="002A09DA" w:rsidRDefault="00E24FE1" w:rsidP="00B313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3C5B87"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91821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про внутрішньо переміщених осіб, мігрантів, біженців та шукачів притулку </w:t>
            </w:r>
            <w:r w:rsidR="00D55903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  <w:tc>
          <w:tcPr>
            <w:tcW w:w="4678" w:type="dxa"/>
            <w:vAlign w:val="center"/>
          </w:tcPr>
          <w:p w14:paraId="3222DA24" w14:textId="317B8F28" w:rsidR="00E24FE1" w:rsidRPr="002A09DA" w:rsidRDefault="00690FB6" w:rsidP="00201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 № </w:t>
            </w:r>
            <w:r w:rsidR="007A74D9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про внутрішньо переміщених осіб, мігрантів, біженців та шукачів притулку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7A74D9" w:rsidRPr="00834043" w14:paraId="29A23DDD" w14:textId="77777777" w:rsidTr="003C5B87">
        <w:trPr>
          <w:trHeight w:val="1164"/>
        </w:trPr>
        <w:tc>
          <w:tcPr>
            <w:tcW w:w="1103" w:type="dxa"/>
            <w:vAlign w:val="center"/>
          </w:tcPr>
          <w:p w14:paraId="462C010C" w14:textId="5D3DDF46" w:rsidR="007A74D9" w:rsidRPr="002A09DA" w:rsidRDefault="007A74D9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79" w:type="dxa"/>
          </w:tcPr>
          <w:p w14:paraId="21310EE4" w14:textId="77777777" w:rsidR="007A74D9" w:rsidRPr="002A09DA" w:rsidRDefault="007A74D9" w:rsidP="00B313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7214F906" w14:textId="7F607B47" w:rsidR="007A74D9" w:rsidRPr="002A09DA" w:rsidRDefault="007A74D9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9. Діти та жінки як вразливі групи в правозахисній (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адвокаційній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журналістиці</w:t>
            </w:r>
            <w:r w:rsidRPr="002A09D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 xml:space="preserve">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6F51C2C3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65566D67" w14:textId="52B3A9F1" w:rsidR="00E24FE1" w:rsidRPr="002A09DA" w:rsidRDefault="003C5B87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279" w:type="dxa"/>
          </w:tcPr>
          <w:p w14:paraId="3FAFEE8C" w14:textId="76F01B77" w:rsidR="00E24FE1" w:rsidRPr="002A09DA" w:rsidRDefault="003C5B87" w:rsidP="00F514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 Українські ЗМІ в полікультурному суспільстві: толерантність і мультикультуралізм як орієнтири професійної поведінки (2 год.)</w:t>
            </w:r>
          </w:p>
        </w:tc>
        <w:tc>
          <w:tcPr>
            <w:tcW w:w="4678" w:type="dxa"/>
            <w:vAlign w:val="center"/>
          </w:tcPr>
          <w:p w14:paraId="5B5F3A70" w14:textId="1BF55B10" w:rsidR="00E24FE1" w:rsidRPr="002A09DA" w:rsidRDefault="00690FB6" w:rsidP="00201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Українські ЗМІ в полі</w:t>
            </w:r>
            <w:r w:rsidR="00201BD9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культурному суспільстві: толерантність і мультикультуралізм як орієнтири професійної поведінки</w:t>
            </w:r>
            <w:r w:rsidR="00F514B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496ADA06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2EA99825" w14:textId="6BFC67A2" w:rsidR="00E24FE1" w:rsidRPr="002A09DA" w:rsidRDefault="00E24FE1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279" w:type="dxa"/>
          </w:tcPr>
          <w:p w14:paraId="3B3E8D19" w14:textId="1B8DC16D" w:rsidR="00E24FE1" w:rsidRPr="002A09DA" w:rsidRDefault="00E24FE1" w:rsidP="00B313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69B7C0C3" w14:textId="7ECD8B45" w:rsidR="00E24FE1" w:rsidRPr="002A09DA" w:rsidRDefault="00E24FE1" w:rsidP="00201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Висвітлення пандемії ВІЛу / СНІДу в медіа </w:t>
            </w:r>
            <w:r w:rsidR="00B313D4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11A0C2EB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233AE236" w14:textId="7A317456" w:rsidR="00E24FE1" w:rsidRPr="002A09DA" w:rsidRDefault="003C5B87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279" w:type="dxa"/>
          </w:tcPr>
          <w:p w14:paraId="2504F6C7" w14:textId="77777777" w:rsidR="00E24FE1" w:rsidRPr="002A09DA" w:rsidRDefault="00E24FE1" w:rsidP="00F514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4A7BFCDF" w14:textId="0893DC76" w:rsidR="00E24FE1" w:rsidRPr="002A09DA" w:rsidRDefault="00E24FE1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прав літніх людей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5F5221" w:rsidRPr="00834043" w14:paraId="3A1CD6AD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371E0375" w14:textId="47C133FD" w:rsidR="00690FB6" w:rsidRPr="002A09DA" w:rsidRDefault="00690FB6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9" w:type="dxa"/>
          </w:tcPr>
          <w:p w14:paraId="1577639E" w14:textId="753740AA" w:rsidR="00690FB6" w:rsidRPr="002A09DA" w:rsidRDefault="003C5B87" w:rsidP="00F514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7. </w:t>
            </w:r>
            <w:r w:rsidRPr="002A09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Висвітлення у ЗМІ питань сексуальної орієнтації та ґендерної ідентичності (СОҐІ): міфи і реальність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  <w:tc>
          <w:tcPr>
            <w:tcW w:w="4678" w:type="dxa"/>
            <w:vAlign w:val="center"/>
          </w:tcPr>
          <w:p w14:paraId="20355C26" w14:textId="6C0D434B" w:rsidR="00690FB6" w:rsidRPr="002A09DA" w:rsidRDefault="00690FB6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</w:t>
            </w:r>
            <w:r w:rsidR="003C5B8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C5B87" w:rsidRPr="002A09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Висвітлення у ЗМІ питань сексуальної орієнтації та ґендерної ідентичності (СОҐІ): міфи і реальність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год.)</w:t>
            </w:r>
          </w:p>
        </w:tc>
      </w:tr>
      <w:tr w:rsidR="003C5B87" w:rsidRPr="002A09DA" w14:paraId="751B8D9A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2A9D3A12" w14:textId="57878E74" w:rsidR="003C5B87" w:rsidRPr="002A09DA" w:rsidRDefault="003C5B87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279" w:type="dxa"/>
          </w:tcPr>
          <w:p w14:paraId="6CC97C82" w14:textId="77777777" w:rsidR="003C5B87" w:rsidRPr="002A09DA" w:rsidRDefault="003C5B87" w:rsidP="00F514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08BA7B5E" w14:textId="61A6F640" w:rsidR="003C5B87" w:rsidRPr="002A09DA" w:rsidRDefault="003C5B87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14. Особливості висвітлення в ЗМІ життя секс-робітників. Наркозалежні люди (2 год.)</w:t>
            </w:r>
          </w:p>
        </w:tc>
      </w:tr>
      <w:tr w:rsidR="003C5B87" w:rsidRPr="00834043" w14:paraId="64065149" w14:textId="77777777" w:rsidTr="00132797">
        <w:trPr>
          <w:trHeight w:val="621"/>
        </w:trPr>
        <w:tc>
          <w:tcPr>
            <w:tcW w:w="1103" w:type="dxa"/>
            <w:vAlign w:val="center"/>
          </w:tcPr>
          <w:p w14:paraId="553E95D0" w14:textId="32371038" w:rsidR="003C5B87" w:rsidRPr="002A09DA" w:rsidRDefault="003C5B87" w:rsidP="00F5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279" w:type="dxa"/>
          </w:tcPr>
          <w:p w14:paraId="5D063D54" w14:textId="77777777" w:rsidR="003C5B87" w:rsidRPr="002A09DA" w:rsidRDefault="003C5B87" w:rsidP="00F514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536BA784" w14:textId="5F5E911B" w:rsidR="003C5B87" w:rsidRPr="002A09DA" w:rsidRDefault="003C5B87" w:rsidP="00B313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№ 15. Життя ув’язнених у медійній практиці (2 год.)</w:t>
            </w:r>
          </w:p>
        </w:tc>
      </w:tr>
    </w:tbl>
    <w:p w14:paraId="265B2985" w14:textId="77274F4B" w:rsidR="00B54496" w:rsidRPr="002A09DA" w:rsidRDefault="00000000" w:rsidP="00DC1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715281D9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3A755399" w14:textId="77777777" w:rsidTr="0060373E">
        <w:tc>
          <w:tcPr>
            <w:tcW w:w="9356" w:type="dxa"/>
            <w:shd w:val="clear" w:color="auto" w:fill="C6D9F1" w:themeFill="text2" w:themeFillTint="33"/>
          </w:tcPr>
          <w:p w14:paraId="64117B28" w14:textId="77777777" w:rsidR="00CB49B4" w:rsidRPr="002A09DA" w:rsidRDefault="00CB49B4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7F494E1D" w14:textId="77777777" w:rsidR="00CB49B4" w:rsidRPr="002A09DA" w:rsidRDefault="00CB49B4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76FBF1BA" w14:textId="0DAEA053" w:rsidR="001320C0" w:rsidRPr="002A09DA" w:rsidRDefault="001320C0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</w:tr>
    </w:tbl>
    <w:p w14:paraId="30C2F1D6" w14:textId="0405FF8F" w:rsidR="00DB10AB" w:rsidRPr="002A09DA" w:rsidRDefault="00DB10AB" w:rsidP="00DC190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Під час вивчення дисципліни 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C5B87" w:rsidRPr="002A09DA">
        <w:rPr>
          <w:rFonts w:ascii="Times New Roman" w:hAnsi="Times New Roman" w:cs="Times New Roman"/>
          <w:sz w:val="24"/>
          <w:szCs w:val="24"/>
          <w:lang w:val="uk-UA"/>
        </w:rPr>
        <w:t>Права людини в медіа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виокремлено такі види самостійного навчання студента: 1) підготовка до практичних занять; 2) відпрацювання тем лекцій і практичних занять; 3) виконання індивідуальних завдань; 4) підготовка до рубіжного контролю та підсумкового контролю (</w:t>
      </w:r>
      <w:r w:rsidR="003C5B87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); 5) робота з інформаційними джерелами; 6) отримання навичок </w:t>
      </w:r>
      <w:r w:rsidR="003C5B87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системі неформальної освіти.</w:t>
      </w:r>
    </w:p>
    <w:p w14:paraId="50B43BB0" w14:textId="4EEA0B65" w:rsidR="00DE134C" w:rsidRPr="002A09DA" w:rsidRDefault="00DE134C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З метою самостійного опрацювання частини програмного матеріалу з курсу, поглиблення знань, отриманих у процесі лекційних та семінарських занять, студенти мають виконувати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lastRenderedPageBreak/>
        <w:t>індивідуальні завдання. Із зазначеного курсу заплановано: для студентів заочної форми навчання – контрольна робота, для студентів денної форми навчання –</w:t>
      </w:r>
      <w:r w:rsidR="005027E6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творчі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індивідуальн</w:t>
      </w:r>
      <w:r w:rsidR="005027E6" w:rsidRPr="002A09D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завдання.</w:t>
      </w:r>
    </w:p>
    <w:p w14:paraId="2D62A16F" w14:textId="439CFBCF" w:rsidR="00DE134C" w:rsidRPr="002A09DA" w:rsidRDefault="00DE134C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Індивідуальн</w:t>
      </w:r>
      <w:r w:rsidR="008B7741" w:rsidRPr="002A09DA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завдання </w:t>
      </w:r>
      <w:r w:rsidR="00D55903"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першого змістового модуля 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(треба виконати до 7-го тижня)</w:t>
      </w:r>
      <w:r w:rsidR="00D55903" w:rsidRPr="002A09D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682419D" w14:textId="1C79A5C8" w:rsidR="008B7741" w:rsidRPr="002A09DA" w:rsidRDefault="008B7741" w:rsidP="008B774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Підготуйте презентацію за однією з тем:</w:t>
      </w:r>
    </w:p>
    <w:p w14:paraId="5E1C0118" w14:textId="0CEA290F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1. Діяльність національних механізмів захисту прав людини.</w:t>
      </w:r>
    </w:p>
    <w:p w14:paraId="7362E67C" w14:textId="5BD7C924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2. Висвітлення результатів діяльності правозахисних організацій в Україні.</w:t>
      </w:r>
    </w:p>
    <w:p w14:paraId="34310B0C" w14:textId="57DFAD49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3. Висвітлення мирних демонстрацій та протестів в Україні.</w:t>
      </w:r>
    </w:p>
    <w:p w14:paraId="5881A9B1" w14:textId="50401E56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4. Системні порушення прав людини в Україні.</w:t>
      </w:r>
    </w:p>
    <w:p w14:paraId="0157DF72" w14:textId="7F6E8A2A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5. Реалізація в Україні індивідуальних та колективних прав людини (від демагогії – до реальності, від прогалин механізмів захисту – до змін).</w:t>
      </w:r>
    </w:p>
    <w:p w14:paraId="2323BA5C" w14:textId="3F0E9BC3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6. </w:t>
      </w:r>
      <w:proofErr w:type="spellStart"/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Адвокація</w:t>
      </w:r>
      <w:proofErr w:type="spellEnd"/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змін норм, рішень, правил. Супровід </w:t>
      </w:r>
      <w:proofErr w:type="spellStart"/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адвокаційних</w:t>
      </w:r>
      <w:proofErr w:type="spellEnd"/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кампаній. </w:t>
      </w:r>
    </w:p>
    <w:p w14:paraId="2CB119C4" w14:textId="5EF5FEEF" w:rsidR="008B7741" w:rsidRPr="002A09DA" w:rsidRDefault="008B7741" w:rsidP="008B7741">
      <w:pPr>
        <w:ind w:left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7. Соціальні права як особливий напрямок. </w:t>
      </w:r>
    </w:p>
    <w:p w14:paraId="7FA55445" w14:textId="3FA2508B" w:rsidR="00F514BF" w:rsidRPr="002A09DA" w:rsidRDefault="00F514BF" w:rsidP="001C0CA1">
      <w:pPr>
        <w:pStyle w:val="af0"/>
        <w:tabs>
          <w:tab w:val="left" w:pos="10065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Індивідуальн</w:t>
      </w:r>
      <w:r w:rsidR="008B7741" w:rsidRPr="002A09DA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завдання до другого змістового модуля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(треба виконати до 12-го тижня)</w:t>
      </w:r>
    </w:p>
    <w:p w14:paraId="5B5865FC" w14:textId="24F089F2" w:rsidR="008B7741" w:rsidRPr="002A09DA" w:rsidRDefault="008B7741" w:rsidP="008B7741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Напишіть есе на одну із запропонованих тем:</w:t>
      </w:r>
    </w:p>
    <w:p w14:paraId="694D4CD0" w14:textId="77777777" w:rsidR="008B7741" w:rsidRPr="002A09DA" w:rsidRDefault="008B7741" w:rsidP="008B774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>1. Вплив порушень прав людини на життя суспільства: український досвід.</w:t>
      </w:r>
    </w:p>
    <w:p w14:paraId="5588B75B" w14:textId="77777777" w:rsidR="008B7741" w:rsidRPr="002A09DA" w:rsidRDefault="008B7741" w:rsidP="008B774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color w:val="000000"/>
          <w:sz w:val="24"/>
          <w:szCs w:val="24"/>
          <w:lang w:val="uk-UA"/>
        </w:rPr>
        <w:t>2. За яких умов можливий гармонійний розвиток суспільства?</w:t>
      </w:r>
    </w:p>
    <w:p w14:paraId="78EEF832" w14:textId="77777777" w:rsidR="008B7741" w:rsidRPr="002A09DA" w:rsidRDefault="008B7741" w:rsidP="008B774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3. Журналістика та громадський сектор/правозахисна діяльність: чи можливе поєднання?</w:t>
      </w:r>
    </w:p>
    <w:p w14:paraId="02B483B7" w14:textId="77777777" w:rsidR="008B7741" w:rsidRPr="002A09DA" w:rsidRDefault="008B7741" w:rsidP="008B7741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З чого складається правозахисна складова в медіа? </w:t>
      </w:r>
    </w:p>
    <w:p w14:paraId="622DA62C" w14:textId="77777777" w:rsidR="008B7741" w:rsidRPr="002A09DA" w:rsidRDefault="008B7741" w:rsidP="008B7741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pacing w:val="-4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iCs/>
          <w:sz w:val="24"/>
          <w:szCs w:val="24"/>
          <w:lang w:val="uk-UA"/>
        </w:rPr>
        <w:t>5. Боротьба за права – це простір добра чи поле запеклої боротьби?</w:t>
      </w:r>
    </w:p>
    <w:p w14:paraId="08AFFEF4" w14:textId="77777777" w:rsidR="00DB10AB" w:rsidRPr="002A09DA" w:rsidRDefault="00DB10AB" w:rsidP="00DC190B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Отримання навичок </w:t>
      </w:r>
      <w:proofErr w:type="spellStart"/>
      <w:r w:rsidRPr="002A09D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  <w:t>Soft</w:t>
      </w:r>
      <w:proofErr w:type="spellEnd"/>
      <w:r w:rsidRPr="002A09D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09D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  <w:t>Skills</w:t>
      </w:r>
      <w:proofErr w:type="spellEnd"/>
      <w:r w:rsidRPr="002A09D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. </w:t>
      </w:r>
    </w:p>
    <w:p w14:paraId="62D4858B" w14:textId="61F42163" w:rsidR="00DB10AB" w:rsidRPr="002A09DA" w:rsidRDefault="00DB10AB" w:rsidP="00DC190B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Рівень успіху вже давно перестав залежати тільки від того, наскільки добре фахівець виконуєте свої безпосередні обов’язки. Сьогодні не менш важливі й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Soft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Skills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(«м’які навички») ‒ універсальні непрофесійні якості, які допомагають нам взаємодіяти між собою в команді, спільноті, громаді незалежно від сфери діяльності. Рекомендовані матеріали щодо отримання:</w:t>
      </w:r>
    </w:p>
    <w:p w14:paraId="4F6B8B47" w14:textId="3A46B70E" w:rsidR="00196C5F" w:rsidRPr="002A09DA" w:rsidRDefault="00196C5F" w:rsidP="00B313D4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Протидія мові ворожнечі в соціальних медіа. Курс</w:t>
      </w:r>
      <w:r w:rsidR="00CB49B4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– </w:t>
      </w:r>
      <w:hyperlink r:id="rId11" w:history="1">
        <w:r w:rsidRPr="002A09DA">
          <w:rPr>
            <w:rStyle w:val="a3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uk-UA"/>
          </w:rPr>
          <w:t>https://moodle.milukraine.net/enrol/index.php?id=11</w:t>
        </w:r>
      </w:hyperlink>
    </w:p>
    <w:p w14:paraId="77655CE9" w14:textId="31EFE49E" w:rsidR="002A09DA" w:rsidRPr="002A09DA" w:rsidRDefault="00196C5F" w:rsidP="00AB148E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Журналістика конфлікту: робота з чутливими і травматичними темами</w:t>
      </w:r>
      <w:r w:rsidR="00B313D4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. Курс. ‒ </w:t>
      </w:r>
      <w:hyperlink r:id="rId12" w:history="1">
        <w:r w:rsidR="002A09DA" w:rsidRPr="004A4C08">
          <w:rPr>
            <w:rStyle w:val="a3"/>
            <w:rFonts w:ascii="Times New Roman" w:hAnsi="Times New Roman" w:cs="Times New Roman"/>
            <w:lang w:val="uk-UA"/>
          </w:rPr>
          <w:t>https://moodle.milukraine.net/enrol/index.php?id=9</w:t>
        </w:r>
      </w:hyperlink>
    </w:p>
    <w:p w14:paraId="74F2BBC5" w14:textId="761153B4" w:rsidR="00B313D4" w:rsidRPr="002A09DA" w:rsidRDefault="00B313D4" w:rsidP="002A09DA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Культура толерантності: як побудувати суспільство, комфортне для всіх. Курс. ‒ </w:t>
      </w:r>
      <w:hyperlink r:id="rId13" w:history="1">
        <w:r w:rsidRPr="002A09DA">
          <w:rPr>
            <w:rStyle w:val="a3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uk-UA"/>
          </w:rPr>
          <w:t>https://courses.prometheus.org.ua/courses/course-v1:Prometheus+TOL101+2020_T3/course/</w:t>
        </w:r>
      </w:hyperlink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1F1A5EBE" w14:textId="77777777" w:rsidR="00B313D4" w:rsidRPr="002A09DA" w:rsidRDefault="00B313D4" w:rsidP="00B313D4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В умовах дії обставин непоборної сили рекомендовані такі курси з онлайн-освіти:</w:t>
      </w:r>
    </w:p>
    <w:p w14:paraId="6B586343" w14:textId="2BD07052" w:rsidR="00AB148E" w:rsidRPr="002A09DA" w:rsidRDefault="002A09DA" w:rsidP="00AB148E">
      <w:pPr>
        <w:widowControl w:val="0"/>
        <w:tabs>
          <w:tab w:val="left" w:pos="993"/>
        </w:tabs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Style w:val="af6"/>
          <w:rFonts w:ascii="Times New Roman" w:hAnsi="Times New Roman" w:cs="Times New Roman"/>
          <w:b w:val="0"/>
          <w:bCs w:val="0"/>
          <w:color w:val="1D2125"/>
          <w:sz w:val="24"/>
          <w:szCs w:val="24"/>
          <w:shd w:val="clear" w:color="auto" w:fill="FFFFFF"/>
          <w:lang w:val="uk-UA"/>
        </w:rPr>
        <w:t>1. </w:t>
      </w:r>
      <w:proofErr w:type="spellStart"/>
      <w:r w:rsidR="00AB148E" w:rsidRPr="002A09DA">
        <w:rPr>
          <w:rStyle w:val="af6"/>
          <w:rFonts w:ascii="Times New Roman" w:hAnsi="Times New Roman" w:cs="Times New Roman"/>
          <w:b w:val="0"/>
          <w:bCs w:val="0"/>
          <w:color w:val="1D2125"/>
          <w:sz w:val="24"/>
          <w:szCs w:val="24"/>
          <w:shd w:val="clear" w:color="auto" w:fill="FFFFFF"/>
          <w:lang w:val="uk-UA"/>
        </w:rPr>
        <w:t>Адвокаційна</w:t>
      </w:r>
      <w:proofErr w:type="spellEnd"/>
      <w:r w:rsidR="00AB148E" w:rsidRPr="002A09DA">
        <w:rPr>
          <w:rStyle w:val="af6"/>
          <w:rFonts w:ascii="Times New Roman" w:hAnsi="Times New Roman" w:cs="Times New Roman"/>
          <w:b w:val="0"/>
          <w:bCs w:val="0"/>
          <w:color w:val="1D2125"/>
          <w:sz w:val="24"/>
          <w:szCs w:val="24"/>
          <w:shd w:val="clear" w:color="auto" w:fill="FFFFFF"/>
          <w:lang w:val="uk-UA"/>
        </w:rPr>
        <w:t xml:space="preserve"> журналістика: </w:t>
      </w:r>
      <w:proofErr w:type="spellStart"/>
      <w:r w:rsidR="00AB148E" w:rsidRPr="002A09DA">
        <w:rPr>
          <w:rStyle w:val="af6"/>
          <w:rFonts w:ascii="Times New Roman" w:hAnsi="Times New Roman" w:cs="Times New Roman"/>
          <w:b w:val="0"/>
          <w:bCs w:val="0"/>
          <w:color w:val="1D2125"/>
          <w:sz w:val="24"/>
          <w:szCs w:val="24"/>
          <w:shd w:val="clear" w:color="auto" w:fill="FFFFFF"/>
          <w:lang w:val="uk-UA"/>
        </w:rPr>
        <w:t>стереотипізація</w:t>
      </w:r>
      <w:proofErr w:type="spellEnd"/>
      <w:r w:rsidR="00AB148E" w:rsidRPr="002A09DA">
        <w:rPr>
          <w:rStyle w:val="af6"/>
          <w:rFonts w:ascii="Times New Roman" w:hAnsi="Times New Roman" w:cs="Times New Roman"/>
          <w:b w:val="0"/>
          <w:bCs w:val="0"/>
          <w:color w:val="1D2125"/>
          <w:sz w:val="24"/>
          <w:szCs w:val="24"/>
          <w:shd w:val="clear" w:color="auto" w:fill="FFFFFF"/>
          <w:lang w:val="uk-UA"/>
        </w:rPr>
        <w:t xml:space="preserve"> в українських регіональних медіа</w:t>
      </w:r>
      <w:r w:rsidR="00AB148E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. Курс. ‒ </w:t>
      </w:r>
      <w:hyperlink r:id="rId14" w:history="1">
        <w:r w:rsidR="006D3E7F" w:rsidRPr="002A09DA">
          <w:rPr>
            <w:rStyle w:val="a3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uk-UA"/>
          </w:rPr>
          <w:t>https://moodle.milukraine.net/course/view.php?id=10</w:t>
        </w:r>
      </w:hyperlink>
    </w:p>
    <w:p w14:paraId="50DFB878" w14:textId="7C419FDD" w:rsidR="006D3E7F" w:rsidRPr="002A09DA" w:rsidRDefault="002A09DA" w:rsidP="00B313D4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2. </w:t>
      </w:r>
      <w:r w:rsidR="00AB148E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Комунікація щодо національних спільнот для </w:t>
      </w:r>
      <w:proofErr w:type="spellStart"/>
      <w:r w:rsidR="00AB148E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пресслужб</w:t>
      </w:r>
      <w:proofErr w:type="spellEnd"/>
      <w:r w:rsidR="00AB148E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поліції та прокуратури. Курс. ‒ </w:t>
      </w:r>
      <w:r w:rsidR="00AB148E" w:rsidRPr="002A09DA">
        <w:rPr>
          <w:lang w:val="uk-UA"/>
        </w:rPr>
        <w:t xml:space="preserve"> </w:t>
      </w:r>
      <w:hyperlink r:id="rId15" w:history="1">
        <w:r w:rsidR="006D3E7F" w:rsidRPr="002A09DA">
          <w:rPr>
            <w:rStyle w:val="a3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uk-UA"/>
          </w:rPr>
          <w:t>https://prometheus.org.ua/course/course-v1:Prometheus+CNC101+2022_T2</w:t>
        </w:r>
      </w:hyperlink>
      <w:r w:rsidR="00B313D4"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58DA64FE" w14:textId="0F2AD3E4" w:rsidR="006D3E7F" w:rsidRPr="002A09DA" w:rsidRDefault="00B313D4" w:rsidP="006D3E7F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492FD01D" w14:textId="6FEE87C4" w:rsidR="001619A5" w:rsidRPr="002A09DA" w:rsidRDefault="00000000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1743A7D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834043" w14:paraId="74E76A90" w14:textId="77777777" w:rsidTr="0060373E">
        <w:tc>
          <w:tcPr>
            <w:tcW w:w="9356" w:type="dxa"/>
            <w:shd w:val="clear" w:color="auto" w:fill="C6D9F1" w:themeFill="text2" w:themeFillTint="33"/>
          </w:tcPr>
          <w:p w14:paraId="40C2313B" w14:textId="7130E57E" w:rsidR="001320C0" w:rsidRPr="002A09DA" w:rsidRDefault="001320C0" w:rsidP="009E34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ІНФОРМАЦІЙНІ ТА НАВЧАЛЬНО-МЕТОДИЧНІ ДЖЕРЕЛА</w:t>
            </w:r>
          </w:p>
        </w:tc>
      </w:tr>
    </w:tbl>
    <w:p w14:paraId="33EDAD16" w14:textId="77777777" w:rsidR="00153446" w:rsidRPr="002A09DA" w:rsidRDefault="00153446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Методичне забезпечення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B8BABCE" w14:textId="77777777" w:rsidR="00AB148E" w:rsidRPr="002A09DA" w:rsidRDefault="00AB148E" w:rsidP="00AB148E">
      <w:pPr>
        <w:pStyle w:val="1"/>
        <w:spacing w:before="0"/>
        <w:ind w:firstLine="709"/>
        <w:jc w:val="both"/>
        <w:rPr>
          <w:rFonts w:ascii="Times New Roman" w:hAnsi="Times New Roman"/>
          <w:b/>
          <w:color w:val="auto"/>
          <w:sz w:val="22"/>
          <w:szCs w:val="22"/>
          <w:lang w:val="uk-UA"/>
        </w:rPr>
      </w:pPr>
      <w:r w:rsidRPr="002A09DA">
        <w:rPr>
          <w:rFonts w:ascii="Times New Roman" w:hAnsi="Times New Roman"/>
          <w:color w:val="auto"/>
          <w:sz w:val="22"/>
          <w:szCs w:val="22"/>
          <w:lang w:val="uk-UA"/>
        </w:rPr>
        <w:t xml:space="preserve">Методичні рекомендації до вивчення курсу «Права людини в медіа» для студентів-магістрантів денної та заочної форм навчання  спеціальності 061 «Журналістика» / </w:t>
      </w:r>
      <w:proofErr w:type="spellStart"/>
      <w:r w:rsidRPr="002A09DA">
        <w:rPr>
          <w:rFonts w:ascii="Times New Roman" w:hAnsi="Times New Roman"/>
          <w:color w:val="auto"/>
          <w:sz w:val="22"/>
          <w:szCs w:val="22"/>
          <w:lang w:val="uk-UA"/>
        </w:rPr>
        <w:t>укл</w:t>
      </w:r>
      <w:proofErr w:type="spellEnd"/>
      <w:r w:rsidRPr="002A09DA">
        <w:rPr>
          <w:rFonts w:ascii="Times New Roman" w:hAnsi="Times New Roman"/>
          <w:color w:val="auto"/>
          <w:sz w:val="22"/>
          <w:szCs w:val="22"/>
          <w:lang w:val="uk-UA"/>
        </w:rPr>
        <w:t>. : Н. В. Островська. Запоріжжя : НУ «Запорізька політехніка», 2023. 36 с.</w:t>
      </w:r>
    </w:p>
    <w:p w14:paraId="5CB4D802" w14:textId="20CFA6A9" w:rsidR="00153446" w:rsidRPr="002A09DA" w:rsidRDefault="00153446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</w:t>
      </w:r>
    </w:p>
    <w:p w14:paraId="7E096F95" w14:textId="317DF65F" w:rsidR="00AB148E" w:rsidRPr="002A09DA" w:rsidRDefault="00AB148E" w:rsidP="00AB148E">
      <w:pPr>
        <w:pStyle w:val="af0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Баум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Г. Врятуйте фундаментальні права! Громадянська свобода проти божевілля безпеки. Київ : Центр вільної преси, 2016. 190 с.</w:t>
      </w:r>
    </w:p>
    <w:p w14:paraId="4B0AAAA1" w14:textId="77777777" w:rsidR="00AB148E" w:rsidRPr="002A09DA" w:rsidRDefault="00AB148E" w:rsidP="00AB148E">
      <w:pPr>
        <w:pStyle w:val="af0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Виртосу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І.,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Печончик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Т. Універсальний дизайн: практичні поради. Київ : ТОВ «Київський Бізнес Центр», 2015. 40 с.</w:t>
      </w:r>
    </w:p>
    <w:p w14:paraId="7340B3EF" w14:textId="481B2F20" w:rsidR="00AB148E" w:rsidRPr="002A09DA" w:rsidRDefault="00AB148E" w:rsidP="00AB148E">
      <w:pPr>
        <w:pStyle w:val="af0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Кабанов О.,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Заярний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О., Мироненко В. Довідник із громадянських (особистих), політичних та інших прав людини в умовах воєнного стану. Київ</w:t>
      </w:r>
      <w:r w:rsidR="00201BD9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: [б. в.]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, 2022. 185 с.</w:t>
      </w:r>
    </w:p>
    <w:p w14:paraId="1443C2AD" w14:textId="2EB33D32" w:rsidR="00AB148E" w:rsidRPr="002A09DA" w:rsidRDefault="00AB148E" w:rsidP="00AB148E">
      <w:pPr>
        <w:pStyle w:val="af0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lastRenderedPageBreak/>
        <w:t>Мова ворожнечі та ЗМІ: міжнародні стандарти та підходи / за ред. О. Бондаренко, М. Буткевича, І. Федорович. К</w:t>
      </w:r>
      <w:r w:rsidR="007A74D9" w:rsidRPr="002A09DA">
        <w:rPr>
          <w:rFonts w:ascii="Times New Roman" w:hAnsi="Times New Roman" w:cs="Times New Roman"/>
          <w:sz w:val="24"/>
          <w:szCs w:val="24"/>
          <w:lang w:val="uk-UA"/>
        </w:rPr>
        <w:t>иїв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: [б. в.], 2015. 64 с.</w:t>
      </w:r>
    </w:p>
    <w:p w14:paraId="06901B3A" w14:textId="554C9E48" w:rsidR="00AB148E" w:rsidRPr="002A09DA" w:rsidRDefault="00AB148E" w:rsidP="00AB148E">
      <w:pPr>
        <w:pStyle w:val="af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de-DE"/>
        </w:rPr>
      </w:pPr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 xml:space="preserve">Права людини та мас-медіа в Україні : збірник конспектів лекцій /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авт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 xml:space="preserve">.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кол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. ; за ред. І. 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Виртосу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, К. 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Шендеровського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. Київ : Інститут журналістики КНУ ім. Тараса Шевченка. 2018. 260 c.</w:t>
      </w:r>
    </w:p>
    <w:p w14:paraId="61713245" w14:textId="4B640590" w:rsidR="00AB148E" w:rsidRPr="002A09DA" w:rsidRDefault="00AB148E" w:rsidP="00AB148E">
      <w:pPr>
        <w:pStyle w:val="af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de-DE"/>
        </w:rPr>
      </w:pPr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 xml:space="preserve">Права людини та мас-медіа в Україні. Частина 2 : збірник конспектів лекцій /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авт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 xml:space="preserve">.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кол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. ; за ред. І. 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Виртосу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, К. 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Шендеровського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 w:eastAsia="de-DE"/>
        </w:rPr>
        <w:t>. Київ : Інститут журналістики КНУ імені Тараса Шевченка, 2020. 328 с.</w:t>
      </w:r>
    </w:p>
    <w:p w14:paraId="4EA275BB" w14:textId="2D851830" w:rsidR="00AB148E" w:rsidRPr="002A09DA" w:rsidRDefault="00AB148E" w:rsidP="00AB148E">
      <w:pPr>
        <w:pStyle w:val="af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de-DE"/>
        </w:rPr>
      </w:pPr>
      <w:hyperlink r:id="rId16" w:history="1">
        <w:r w:rsidRPr="002A09D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uk-UA" w:eastAsia="de-DE"/>
          </w:rPr>
          <w:t xml:space="preserve">Права людини та </w:t>
        </w:r>
        <w:proofErr w:type="spellStart"/>
        <w:r w:rsidRPr="002A09D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uk-UA" w:eastAsia="de-DE"/>
          </w:rPr>
          <w:t>масмедіа</w:t>
        </w:r>
        <w:proofErr w:type="spellEnd"/>
        <w:r w:rsidRPr="002A09D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uk-UA" w:eastAsia="de-DE"/>
          </w:rPr>
          <w:t xml:space="preserve"> в Україні. Частина 3: Збірник конспектів лекцій / за ред. </w:t>
        </w:r>
        <w:r w:rsidRPr="002A09DA">
          <w:rPr>
            <w:rFonts w:ascii="Times New Roman" w:hAnsi="Times New Roman" w:cs="Times New Roman"/>
            <w:sz w:val="24"/>
            <w:szCs w:val="24"/>
            <w:lang w:val="uk-UA" w:eastAsia="de-DE"/>
          </w:rPr>
          <w:t>І. </w:t>
        </w:r>
        <w:proofErr w:type="spellStart"/>
        <w:r w:rsidRPr="002A09DA">
          <w:rPr>
            <w:rFonts w:ascii="Times New Roman" w:hAnsi="Times New Roman" w:cs="Times New Roman"/>
            <w:sz w:val="24"/>
            <w:szCs w:val="24"/>
            <w:lang w:val="uk-UA" w:eastAsia="de-DE"/>
          </w:rPr>
          <w:t>Виртосу</w:t>
        </w:r>
        <w:proofErr w:type="spellEnd"/>
        <w:r w:rsidRPr="002A09DA">
          <w:rPr>
            <w:rFonts w:ascii="Times New Roman" w:hAnsi="Times New Roman" w:cs="Times New Roman"/>
            <w:sz w:val="24"/>
            <w:szCs w:val="24"/>
            <w:lang w:val="uk-UA" w:eastAsia="de-DE"/>
          </w:rPr>
          <w:t>, К. </w:t>
        </w:r>
        <w:proofErr w:type="spellStart"/>
        <w:r w:rsidRPr="002A09DA">
          <w:rPr>
            <w:rFonts w:ascii="Times New Roman" w:hAnsi="Times New Roman" w:cs="Times New Roman"/>
            <w:sz w:val="24"/>
            <w:szCs w:val="24"/>
            <w:lang w:val="uk-UA" w:eastAsia="de-DE"/>
          </w:rPr>
          <w:t>Шендеровського</w:t>
        </w:r>
        <w:proofErr w:type="spellEnd"/>
        <w:r w:rsidRPr="002A09DA">
          <w:rPr>
            <w:rFonts w:ascii="Times New Roman" w:hAnsi="Times New Roman" w:cs="Times New Roman"/>
            <w:sz w:val="24"/>
            <w:szCs w:val="24"/>
            <w:lang w:val="uk-UA" w:eastAsia="de-DE"/>
          </w:rPr>
          <w:t>. Київ</w:t>
        </w:r>
        <w:r w:rsidRPr="002A09D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uk-UA" w:eastAsia="de-DE"/>
          </w:rPr>
          <w:t xml:space="preserve"> : Інститут журналістики, 2021. 354 с.</w:t>
        </w:r>
      </w:hyperlink>
    </w:p>
    <w:p w14:paraId="0E9782E1" w14:textId="77777777" w:rsidR="00782528" w:rsidRPr="002A09DA" w:rsidRDefault="00782528" w:rsidP="00782528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4FEC9790" w14:textId="77777777" w:rsidTr="0060373E">
        <w:tc>
          <w:tcPr>
            <w:tcW w:w="9356" w:type="dxa"/>
            <w:shd w:val="clear" w:color="auto" w:fill="C6D9F1" w:themeFill="text2" w:themeFillTint="33"/>
          </w:tcPr>
          <w:p w14:paraId="71A7DD95" w14:textId="79993B1E" w:rsidR="001320C0" w:rsidRPr="002A09DA" w:rsidRDefault="001320C0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ОЦІНЮВАННЯ</w:t>
            </w:r>
          </w:p>
        </w:tc>
      </w:tr>
    </w:tbl>
    <w:p w14:paraId="54CAC5D4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Згідно з діючою в університеті системою комплексної діагностики знань студентів, з метою стимулювання планомірної та систематичної навчальної роботи, оцінка знань студентів здійснюється за 100-бальною системою. </w:t>
      </w:r>
    </w:p>
    <w:p w14:paraId="5B4058F2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Форми контролю знань студентів: </w:t>
      </w:r>
    </w:p>
    <w:p w14:paraId="4EA11F1F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– поточний; </w:t>
      </w:r>
    </w:p>
    <w:p w14:paraId="1633C5A0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– рубіжний; </w:t>
      </w:r>
    </w:p>
    <w:p w14:paraId="5B314B0A" w14:textId="21F77D8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– підсумковий (</w:t>
      </w:r>
      <w:r w:rsidR="003B38E2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). </w:t>
      </w:r>
    </w:p>
    <w:p w14:paraId="0D189627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Позитивною вважається оцінка від 60 до 100 балів. Поточний контроль знань студентів протягом одного семестру включає оцінку за роботу на лекційних, практичних заняттях та самостійну роботу. </w:t>
      </w:r>
    </w:p>
    <w:p w14:paraId="03450FA4" w14:textId="77777777" w:rsidR="00711030" w:rsidRPr="002A09DA" w:rsidRDefault="00711030" w:rsidP="00DC190B">
      <w:pPr>
        <w:widowControl w:val="0"/>
        <w:spacing w:line="240" w:lineRule="auto"/>
        <w:ind w:firstLine="709"/>
        <w:jc w:val="center"/>
        <w:outlineLvl w:val="6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ПОТОЧНОЇ ОЦІНКИ ЗНАНЬ СТУДЕНТІВ.</w:t>
      </w:r>
    </w:p>
    <w:p w14:paraId="0B75C645" w14:textId="77777777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Робота на практичних заняттях:</w:t>
      </w:r>
    </w:p>
    <w:p w14:paraId="404407AE" w14:textId="23AD22E0" w:rsidR="00711030" w:rsidRPr="002A09DA" w:rsidRDefault="00711030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Під час занять студенти усно </w:t>
      </w:r>
      <w:r w:rsidR="00201BD9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відпо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відають на питання, виконують індивідуальні завдання, аналізують виступи одногрупників. Активна робота студента на занятті оцінюється в </w:t>
      </w:r>
      <w:r w:rsidR="00201168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бал</w:t>
      </w:r>
      <w:r w:rsidR="00201168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05C8E484" w14:textId="77777777" w:rsidR="00DC190B" w:rsidRPr="002A09DA" w:rsidRDefault="00DC190B" w:rsidP="00DC190B">
      <w:pPr>
        <w:widowControl w:val="0"/>
        <w:spacing w:line="240" w:lineRule="auto"/>
        <w:ind w:firstLine="709"/>
        <w:jc w:val="center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CE77B0B" w14:textId="4EE6C2B8" w:rsidR="00711030" w:rsidRPr="002A09DA" w:rsidRDefault="00711030" w:rsidP="00DC190B">
      <w:pPr>
        <w:widowControl w:val="0"/>
        <w:spacing w:line="240" w:lineRule="auto"/>
        <w:ind w:firstLine="709"/>
        <w:jc w:val="center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оцінки на практичному занятті (поточний контроль)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959"/>
      </w:tblGrid>
      <w:tr w:rsidR="005F5221" w:rsidRPr="002A09DA" w14:paraId="055C523C" w14:textId="77777777" w:rsidTr="00711030">
        <w:tc>
          <w:tcPr>
            <w:tcW w:w="817" w:type="dxa"/>
            <w:shd w:val="clear" w:color="auto" w:fill="auto"/>
          </w:tcPr>
          <w:p w14:paraId="2767FB36" w14:textId="77777777" w:rsidR="00711030" w:rsidRPr="002A09DA" w:rsidRDefault="00711030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Бали </w:t>
            </w:r>
          </w:p>
        </w:tc>
        <w:tc>
          <w:tcPr>
            <w:tcW w:w="8959" w:type="dxa"/>
            <w:shd w:val="clear" w:color="auto" w:fill="auto"/>
          </w:tcPr>
          <w:p w14:paraId="5B1D1285" w14:textId="77777777" w:rsidR="00711030" w:rsidRPr="002A09DA" w:rsidRDefault="00711030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Критерії оцінки</w:t>
            </w:r>
          </w:p>
        </w:tc>
      </w:tr>
      <w:tr w:rsidR="005F5221" w:rsidRPr="00834043" w14:paraId="2B6E6696" w14:textId="77777777" w:rsidTr="00711030">
        <w:tc>
          <w:tcPr>
            <w:tcW w:w="817" w:type="dxa"/>
            <w:shd w:val="clear" w:color="auto" w:fill="auto"/>
          </w:tcPr>
          <w:p w14:paraId="41CB7A13" w14:textId="42C6F9AC" w:rsidR="00711030" w:rsidRPr="002A09DA" w:rsidRDefault="001209F3" w:rsidP="00DC19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959" w:type="dxa"/>
            <w:shd w:val="clear" w:color="auto" w:fill="auto"/>
          </w:tcPr>
          <w:p w14:paraId="3617002C" w14:textId="22649E19" w:rsidR="00711030" w:rsidRPr="002A09DA" w:rsidRDefault="009E34A5" w:rsidP="009E34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Студент(ка) в</w:t>
            </w:r>
            <w:r w:rsidR="00711030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повному обсязі володіє навчальним матеріалом, вільно самостійно та аргументовано його викладає під час усних або письмових відповідей, глибоко та всебічно розкриває зміст теоретичних питань та завдань, активний, часто виступає і часто </w:t>
            </w:r>
            <w:r w:rsidR="00201BD9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ставить</w:t>
            </w:r>
            <w:r w:rsidR="00711030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питання; дуже добре працює в парі/групі/команді.</w:t>
            </w:r>
          </w:p>
        </w:tc>
      </w:tr>
      <w:tr w:rsidR="005F5221" w:rsidRPr="00834043" w14:paraId="3E744E4F" w14:textId="77777777" w:rsidTr="00711030">
        <w:tc>
          <w:tcPr>
            <w:tcW w:w="817" w:type="dxa"/>
            <w:shd w:val="clear" w:color="auto" w:fill="auto"/>
          </w:tcPr>
          <w:p w14:paraId="456250B9" w14:textId="19D68FCB" w:rsidR="001209F3" w:rsidRPr="002A09DA" w:rsidRDefault="001209F3" w:rsidP="001209F3">
            <w:pPr>
              <w:widowControl w:val="0"/>
              <w:spacing w:line="240" w:lineRule="auto"/>
              <w:jc w:val="both"/>
              <w:outlineLvl w:val="6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959" w:type="dxa"/>
            <w:shd w:val="clear" w:color="auto" w:fill="auto"/>
          </w:tcPr>
          <w:p w14:paraId="67BFA6F1" w14:textId="62979E58" w:rsidR="001209F3" w:rsidRPr="002A09DA" w:rsidRDefault="009E34A5" w:rsidP="001209F3">
            <w:pPr>
              <w:widowControl w:val="0"/>
              <w:spacing w:line="240" w:lineRule="auto"/>
              <w:jc w:val="both"/>
              <w:outlineLvl w:val="6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Студент(ка) в</w:t>
            </w: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олодіє більшою частиною навчального матеріалу, виконує більшість завдань і домашньої/самостійної роботи, іноді </w:t>
            </w:r>
            <w:r w:rsidRPr="002A09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виступає і </w:t>
            </w: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ставить питання, добре працює в парі/групі/команді.</w:t>
            </w:r>
          </w:p>
        </w:tc>
      </w:tr>
      <w:tr w:rsidR="005F5221" w:rsidRPr="00834043" w14:paraId="4E8DFEAF" w14:textId="77777777" w:rsidTr="00711030">
        <w:tc>
          <w:tcPr>
            <w:tcW w:w="817" w:type="dxa"/>
            <w:shd w:val="clear" w:color="auto" w:fill="auto"/>
          </w:tcPr>
          <w:p w14:paraId="0EECEF9D" w14:textId="57571D89" w:rsidR="001209F3" w:rsidRPr="002A09DA" w:rsidRDefault="001209F3" w:rsidP="001209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959" w:type="dxa"/>
            <w:shd w:val="clear" w:color="auto" w:fill="auto"/>
          </w:tcPr>
          <w:p w14:paraId="32B11561" w14:textId="31AFEA7F" w:rsidR="001209F3" w:rsidRPr="002A09DA" w:rsidRDefault="009E34A5" w:rsidP="009E34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Студент(ка) ч</w:t>
            </w:r>
            <w:r w:rsidR="00B14B3C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астково в</w:t>
            </w:r>
            <w:r w:rsidR="001209F3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олодіє навчальним матеріалом, виконує </w:t>
            </w:r>
            <w:r w:rsidR="00B14B3C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деякі</w:t>
            </w:r>
            <w:r w:rsidR="001209F3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завдан</w:t>
            </w:r>
            <w:r w:rsidR="00B14B3C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="001209F3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практичних занять і домашньої/самостійної роботи</w:t>
            </w:r>
            <w:r w:rsidR="00B14B3C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209F3" w:rsidRPr="002A09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іноді виступає і ставить питання; добре працює в парі/групі/команді.</w:t>
            </w:r>
          </w:p>
        </w:tc>
      </w:tr>
    </w:tbl>
    <w:p w14:paraId="0B34ABDC" w14:textId="77777777" w:rsidR="00F01131" w:rsidRPr="002A09DA" w:rsidRDefault="00F01131" w:rsidP="00B3637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3227FFA" w14:textId="0608A117" w:rsidR="00B313D4" w:rsidRPr="002A09DA" w:rsidRDefault="00F01131" w:rsidP="00E75216">
      <w:pPr>
        <w:spacing w:after="20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="00B36374" w:rsidRPr="002A09D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Розподіл балів з дисципліни </w:t>
      </w:r>
      <w:r w:rsidR="00B313D4" w:rsidRPr="002A09DA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3B38E2" w:rsidRPr="002A09DA">
        <w:rPr>
          <w:rFonts w:ascii="Times New Roman" w:hAnsi="Times New Roman" w:cs="Times New Roman"/>
          <w:b/>
          <w:sz w:val="24"/>
          <w:szCs w:val="24"/>
          <w:lang w:val="uk-UA"/>
        </w:rPr>
        <w:t>Права людини в медіа</w:t>
      </w:r>
      <w:r w:rsidR="00B313D4" w:rsidRPr="002A09DA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14:paraId="62F3EFFD" w14:textId="3D9497A0" w:rsidR="00B36374" w:rsidRPr="002A09DA" w:rsidRDefault="00B36374" w:rsidP="00B3637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(аудиторна, самостійна робота)</w:t>
      </w:r>
    </w:p>
    <w:tbl>
      <w:tblPr>
        <w:tblpPr w:leftFromText="180" w:rightFromText="180" w:vertAnchor="page" w:horzAnchor="margin" w:tblpY="19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2579"/>
        <w:gridCol w:w="1730"/>
        <w:gridCol w:w="1843"/>
        <w:gridCol w:w="1701"/>
        <w:gridCol w:w="1701"/>
      </w:tblGrid>
      <w:tr w:rsidR="005F5221" w:rsidRPr="002A09DA" w14:paraId="0E030036" w14:textId="77777777" w:rsidTr="0087276C">
        <w:trPr>
          <w:cantSplit/>
          <w:trHeight w:val="210"/>
        </w:trPr>
        <w:tc>
          <w:tcPr>
            <w:tcW w:w="364" w:type="dxa"/>
            <w:vMerge w:val="restart"/>
          </w:tcPr>
          <w:p w14:paraId="481C5929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  <w:vMerge w:val="restart"/>
          </w:tcPr>
          <w:p w14:paraId="029551DD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Поточна навчальна діяльність</w:t>
            </w:r>
          </w:p>
        </w:tc>
        <w:tc>
          <w:tcPr>
            <w:tcW w:w="5274" w:type="dxa"/>
            <w:gridSpan w:val="3"/>
          </w:tcPr>
          <w:p w14:paraId="35724834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701" w:type="dxa"/>
            <w:vMerge w:val="restart"/>
            <w:textDirection w:val="btLr"/>
          </w:tcPr>
          <w:p w14:paraId="7C48C037" w14:textId="77777777" w:rsidR="006A343F" w:rsidRPr="002A09DA" w:rsidRDefault="006A343F" w:rsidP="00B807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</w:tr>
      <w:tr w:rsidR="005F5221" w:rsidRPr="002A09DA" w14:paraId="6BC887BA" w14:textId="77777777" w:rsidTr="0087276C">
        <w:trPr>
          <w:cantSplit/>
          <w:trHeight w:val="559"/>
        </w:trPr>
        <w:tc>
          <w:tcPr>
            <w:tcW w:w="364" w:type="dxa"/>
            <w:vMerge/>
          </w:tcPr>
          <w:p w14:paraId="242BBF68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  <w:vMerge/>
          </w:tcPr>
          <w:p w14:paraId="3D5ABD91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74" w:type="dxa"/>
            <w:gridSpan w:val="3"/>
          </w:tcPr>
          <w:p w14:paraId="5D2733C6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701" w:type="dxa"/>
            <w:vMerge/>
          </w:tcPr>
          <w:p w14:paraId="43FA1370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F5221" w:rsidRPr="002A09DA" w14:paraId="04D74613" w14:textId="77777777" w:rsidTr="0087276C">
        <w:trPr>
          <w:cantSplit/>
          <w:trHeight w:val="1825"/>
        </w:trPr>
        <w:tc>
          <w:tcPr>
            <w:tcW w:w="364" w:type="dxa"/>
            <w:vMerge/>
          </w:tcPr>
          <w:p w14:paraId="070BD4D3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  <w:vMerge/>
          </w:tcPr>
          <w:p w14:paraId="6BF045A4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0" w:type="dxa"/>
            <w:textDirection w:val="btLr"/>
          </w:tcPr>
          <w:p w14:paraId="7BAC9E1C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опанування практичними </w:t>
            </w:r>
          </w:p>
          <w:p w14:paraId="283A89FD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навичками</w:t>
            </w:r>
          </w:p>
        </w:tc>
        <w:tc>
          <w:tcPr>
            <w:tcW w:w="1843" w:type="dxa"/>
            <w:textDirection w:val="btLr"/>
          </w:tcPr>
          <w:p w14:paraId="7287786F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контрольна </w:t>
            </w:r>
          </w:p>
          <w:p w14:paraId="52241E6D" w14:textId="0D4CB0FD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(рубіжний контроль)</w:t>
            </w:r>
          </w:p>
        </w:tc>
        <w:tc>
          <w:tcPr>
            <w:tcW w:w="1701" w:type="dxa"/>
            <w:textDirection w:val="btLr"/>
          </w:tcPr>
          <w:p w14:paraId="7B175C32" w14:textId="3BC260A2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 творчі завдання</w:t>
            </w:r>
          </w:p>
        </w:tc>
        <w:tc>
          <w:tcPr>
            <w:tcW w:w="1701" w:type="dxa"/>
            <w:vMerge/>
          </w:tcPr>
          <w:p w14:paraId="4A38EC8A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F5221" w:rsidRPr="002A09DA" w14:paraId="243B0DF0" w14:textId="77777777" w:rsidTr="0087276C">
        <w:tc>
          <w:tcPr>
            <w:tcW w:w="364" w:type="dxa"/>
          </w:tcPr>
          <w:p w14:paraId="52E94323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79" w:type="dxa"/>
          </w:tcPr>
          <w:p w14:paraId="59C17639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Змістовий модуль 1 </w:t>
            </w:r>
          </w:p>
          <w:p w14:paraId="6DE140BF" w14:textId="0E402585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A343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</w:t>
            </w:r>
            <w:r w:rsidR="00201BD9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730" w:type="dxa"/>
          </w:tcPr>
          <w:p w14:paraId="757DC9A2" w14:textId="623A776C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AF0B60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14:paraId="11D3234A" w14:textId="3A2984A6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701" w:type="dxa"/>
          </w:tcPr>
          <w:p w14:paraId="76390506" w14:textId="5C58EB2B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14:paraId="0482AD32" w14:textId="0178FD4F" w:rsidR="00B14B3C" w:rsidRPr="002A09DA" w:rsidRDefault="0087276C" w:rsidP="001815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201BD9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5F5221" w:rsidRPr="002A09DA" w14:paraId="0B170BAD" w14:textId="77777777" w:rsidTr="0087276C">
        <w:tc>
          <w:tcPr>
            <w:tcW w:w="364" w:type="dxa"/>
          </w:tcPr>
          <w:p w14:paraId="08928190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77812ED3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1.</w:t>
            </w:r>
          </w:p>
        </w:tc>
        <w:tc>
          <w:tcPr>
            <w:tcW w:w="1730" w:type="dxa"/>
          </w:tcPr>
          <w:p w14:paraId="31EE59BA" w14:textId="48E2B014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</w:tcPr>
          <w:p w14:paraId="14E0BEB8" w14:textId="77777777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7C2617B" w14:textId="203044E1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72254AB" w14:textId="2E79738E" w:rsidR="00B14B3C" w:rsidRPr="002A09DA" w:rsidRDefault="00AF0B60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5F5221" w:rsidRPr="002A09DA" w14:paraId="0C9FE100" w14:textId="77777777" w:rsidTr="0087276C">
        <w:tc>
          <w:tcPr>
            <w:tcW w:w="364" w:type="dxa"/>
          </w:tcPr>
          <w:p w14:paraId="0E27A060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21404304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2.</w:t>
            </w:r>
          </w:p>
        </w:tc>
        <w:tc>
          <w:tcPr>
            <w:tcW w:w="1730" w:type="dxa"/>
          </w:tcPr>
          <w:p w14:paraId="3957B683" w14:textId="70278FA9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343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</w:t>
            </w:r>
          </w:p>
        </w:tc>
        <w:tc>
          <w:tcPr>
            <w:tcW w:w="1843" w:type="dxa"/>
          </w:tcPr>
          <w:p w14:paraId="58738DA0" w14:textId="77777777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4696962" w14:textId="5A42A943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AFCBB07" w14:textId="2E123DBF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5F5221" w:rsidRPr="002A09DA" w14:paraId="08E831F5" w14:textId="77777777" w:rsidTr="0087276C">
        <w:trPr>
          <w:trHeight w:val="383"/>
        </w:trPr>
        <w:tc>
          <w:tcPr>
            <w:tcW w:w="364" w:type="dxa"/>
          </w:tcPr>
          <w:p w14:paraId="6C876E3A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229C8DE0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3.</w:t>
            </w:r>
          </w:p>
        </w:tc>
        <w:tc>
          <w:tcPr>
            <w:tcW w:w="1730" w:type="dxa"/>
          </w:tcPr>
          <w:p w14:paraId="6AFB85F1" w14:textId="38BF4C98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343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</w:t>
            </w:r>
          </w:p>
        </w:tc>
        <w:tc>
          <w:tcPr>
            <w:tcW w:w="1843" w:type="dxa"/>
          </w:tcPr>
          <w:p w14:paraId="2E8EFB61" w14:textId="77777777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7F0734E" w14:textId="4A64449C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E846A21" w14:textId="45BF9087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5F5221" w:rsidRPr="002A09DA" w14:paraId="45791457" w14:textId="77777777" w:rsidTr="0087276C">
        <w:trPr>
          <w:trHeight w:val="383"/>
        </w:trPr>
        <w:tc>
          <w:tcPr>
            <w:tcW w:w="364" w:type="dxa"/>
          </w:tcPr>
          <w:p w14:paraId="4ED13FCC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4C894D00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4.</w:t>
            </w:r>
          </w:p>
        </w:tc>
        <w:tc>
          <w:tcPr>
            <w:tcW w:w="1730" w:type="dxa"/>
          </w:tcPr>
          <w:p w14:paraId="4A5BD550" w14:textId="1DEA22FC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343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</w:t>
            </w:r>
          </w:p>
        </w:tc>
        <w:tc>
          <w:tcPr>
            <w:tcW w:w="1843" w:type="dxa"/>
          </w:tcPr>
          <w:p w14:paraId="3B127913" w14:textId="77777777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03BB468" w14:textId="0123BCAA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14:paraId="5D84A9F5" w14:textId="0252C7B7" w:rsidR="00B14B3C" w:rsidRPr="002A09DA" w:rsidRDefault="00201BD9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058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F5221" w:rsidRPr="002A09DA" w14:paraId="0FFC769D" w14:textId="77777777" w:rsidTr="0087276C">
        <w:trPr>
          <w:trHeight w:val="383"/>
        </w:trPr>
        <w:tc>
          <w:tcPr>
            <w:tcW w:w="364" w:type="dxa"/>
          </w:tcPr>
          <w:p w14:paraId="3CBED4EE" w14:textId="77777777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7FFB73FE" w14:textId="5BC60C11" w:rsidR="006A343F" w:rsidRPr="002A09DA" w:rsidRDefault="006A343F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</w:t>
            </w:r>
          </w:p>
        </w:tc>
        <w:tc>
          <w:tcPr>
            <w:tcW w:w="1730" w:type="dxa"/>
          </w:tcPr>
          <w:p w14:paraId="6C9DC6B0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7BDC5208" w14:textId="546DC004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01" w:type="dxa"/>
          </w:tcPr>
          <w:p w14:paraId="4E440619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2AADD67" w14:textId="00C4813B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5F5221" w:rsidRPr="002A09DA" w14:paraId="66F41623" w14:textId="77777777" w:rsidTr="0087276C">
        <w:tc>
          <w:tcPr>
            <w:tcW w:w="364" w:type="dxa"/>
          </w:tcPr>
          <w:p w14:paraId="620C3701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79" w:type="dxa"/>
          </w:tcPr>
          <w:p w14:paraId="09A70C5D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Змістовий</w:t>
            </w:r>
          </w:p>
          <w:p w14:paraId="68920DF2" w14:textId="77777777" w:rsidR="00B14B3C" w:rsidRPr="002A09DA" w:rsidRDefault="00B14B3C" w:rsidP="005125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модуль 2  </w:t>
            </w:r>
          </w:p>
          <w:p w14:paraId="462DE5AA" w14:textId="744F0AC7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A343F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</w:t>
            </w:r>
            <w:r w:rsidR="00201BD9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</w:t>
            </w:r>
            <w:proofErr w:type="spellEnd"/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730" w:type="dxa"/>
          </w:tcPr>
          <w:p w14:paraId="69D0820C" w14:textId="5C012188" w:rsidR="00B14B3C" w:rsidRPr="002A09DA" w:rsidRDefault="00B14B3C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AF0B60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</w:tcPr>
          <w:p w14:paraId="223E8DB9" w14:textId="0FDFF483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3F3063EF" w14:textId="20934284" w:rsidR="00B14B3C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14:paraId="3E7699B9" w14:textId="3A103432" w:rsidR="00B14B3C" w:rsidRPr="002A09DA" w:rsidRDefault="0087276C" w:rsidP="001815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AF0B60"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5F5221" w:rsidRPr="002A09DA" w14:paraId="5E6D1CEA" w14:textId="77777777" w:rsidTr="0087276C">
        <w:tc>
          <w:tcPr>
            <w:tcW w:w="364" w:type="dxa"/>
          </w:tcPr>
          <w:p w14:paraId="3D0224F1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164FFE6E" w14:textId="7D6B8DE1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</w:t>
            </w:r>
          </w:p>
        </w:tc>
        <w:tc>
          <w:tcPr>
            <w:tcW w:w="1730" w:type="dxa"/>
          </w:tcPr>
          <w:p w14:paraId="15E08360" w14:textId="3A4CE721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3+3</w:t>
            </w:r>
          </w:p>
        </w:tc>
        <w:tc>
          <w:tcPr>
            <w:tcW w:w="1843" w:type="dxa"/>
          </w:tcPr>
          <w:p w14:paraId="277D617A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2B0B9C6" w14:textId="017659BF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0D38A4A" w14:textId="0617D0D1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5F5221" w:rsidRPr="002A09DA" w14:paraId="442C081E" w14:textId="77777777" w:rsidTr="0087276C">
        <w:tc>
          <w:tcPr>
            <w:tcW w:w="364" w:type="dxa"/>
          </w:tcPr>
          <w:p w14:paraId="1AFB1A4C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2E2C8E8E" w14:textId="7A6BBE00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</w:t>
            </w:r>
          </w:p>
        </w:tc>
        <w:tc>
          <w:tcPr>
            <w:tcW w:w="1730" w:type="dxa"/>
          </w:tcPr>
          <w:p w14:paraId="7E65B938" w14:textId="4C5669CC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3+3</w:t>
            </w:r>
            <w:r w:rsidR="00AF0B60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</w:t>
            </w:r>
          </w:p>
        </w:tc>
        <w:tc>
          <w:tcPr>
            <w:tcW w:w="1843" w:type="dxa"/>
          </w:tcPr>
          <w:p w14:paraId="7E09F7FA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5ECEE7A" w14:textId="27945B11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D8576D1" w14:textId="707E9604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5F5221" w:rsidRPr="002A09DA" w14:paraId="685247FC" w14:textId="77777777" w:rsidTr="0087276C">
        <w:tc>
          <w:tcPr>
            <w:tcW w:w="364" w:type="dxa"/>
          </w:tcPr>
          <w:p w14:paraId="684038B8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02CCD22D" w14:textId="482A7088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</w:t>
            </w:r>
          </w:p>
        </w:tc>
        <w:tc>
          <w:tcPr>
            <w:tcW w:w="1730" w:type="dxa"/>
          </w:tcPr>
          <w:p w14:paraId="06A7A7F9" w14:textId="45E7D8D4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3+3+3</w:t>
            </w:r>
          </w:p>
        </w:tc>
        <w:tc>
          <w:tcPr>
            <w:tcW w:w="1843" w:type="dxa"/>
          </w:tcPr>
          <w:p w14:paraId="7FBB4682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BDEB593" w14:textId="512BB2A4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14:paraId="79E88564" w14:textId="62980ABA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5F5221" w:rsidRPr="002A09DA" w14:paraId="434124CC" w14:textId="77777777" w:rsidTr="0087276C">
        <w:tc>
          <w:tcPr>
            <w:tcW w:w="364" w:type="dxa"/>
          </w:tcPr>
          <w:p w14:paraId="06B1903C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64F7022B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</w:t>
            </w:r>
          </w:p>
        </w:tc>
        <w:tc>
          <w:tcPr>
            <w:tcW w:w="1730" w:type="dxa"/>
          </w:tcPr>
          <w:p w14:paraId="731B2A8C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4444B47A" w14:textId="1DCF929F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319FF773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0E4C407" w14:textId="23591A3B" w:rsidR="006A343F" w:rsidRPr="002A09DA" w:rsidRDefault="00B05862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5F5221" w:rsidRPr="002A09DA" w14:paraId="00B5F5B9" w14:textId="77777777" w:rsidTr="0087276C">
        <w:tc>
          <w:tcPr>
            <w:tcW w:w="364" w:type="dxa"/>
          </w:tcPr>
          <w:p w14:paraId="30D8C308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79" w:type="dxa"/>
          </w:tcPr>
          <w:p w14:paraId="06BEDBBC" w14:textId="77777777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730" w:type="dxa"/>
          </w:tcPr>
          <w:p w14:paraId="63006CE6" w14:textId="78C57829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1843" w:type="dxa"/>
          </w:tcPr>
          <w:p w14:paraId="21CD5D12" w14:textId="7832B260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B058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14:paraId="464B601F" w14:textId="5370C076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B0586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14:paraId="54B361A6" w14:textId="3E882804" w:rsidR="006A343F" w:rsidRPr="002A09DA" w:rsidRDefault="006A343F" w:rsidP="006A343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</w:tr>
    </w:tbl>
    <w:p w14:paraId="21670107" w14:textId="77777777" w:rsidR="00B36374" w:rsidRPr="002A09DA" w:rsidRDefault="00B36374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1061984" w14:textId="77777777" w:rsidR="00B36374" w:rsidRPr="002A09DA" w:rsidRDefault="00B36374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D1EDE42" w14:textId="77777777" w:rsidR="00E42D06" w:rsidRPr="002A09DA" w:rsidRDefault="00E42D06" w:rsidP="00E42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За певні види роботи студенту надаються бали:</w:t>
      </w:r>
    </w:p>
    <w:p w14:paraId="744148B0" w14:textId="11684C4A" w:rsidR="00E42D06" w:rsidRPr="002A09DA" w:rsidRDefault="00E42D06" w:rsidP="00E42D0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7276C" w:rsidRPr="002A09DA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» бал</w:t>
      </w:r>
      <w:r w:rsidR="0087276C" w:rsidRPr="002A09D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– вища оцінка за відповідь на практичному занятті;</w:t>
      </w:r>
    </w:p>
    <w:p w14:paraId="023A7C8E" w14:textId="1718BD6B" w:rsidR="00E42D06" w:rsidRPr="002A09DA" w:rsidRDefault="00E42D06" w:rsidP="00E42D06">
      <w:pPr>
        <w:tabs>
          <w:tab w:val="left" w:pos="-18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217A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» бал</w:t>
      </w:r>
      <w:r w:rsidR="00C217A5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– вища оцінка за виконання творч</w:t>
      </w:r>
      <w:r w:rsidR="0087276C" w:rsidRPr="002A09DA">
        <w:rPr>
          <w:rFonts w:ascii="Times New Roman" w:hAnsi="Times New Roman" w:cs="Times New Roman"/>
          <w:sz w:val="24"/>
          <w:szCs w:val="24"/>
          <w:lang w:val="uk-UA"/>
        </w:rPr>
        <w:t>ого індивідуального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завдання (</w:t>
      </w:r>
      <w:r w:rsidR="00AF0B60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презентацій,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написання </w:t>
      </w:r>
      <w:proofErr w:type="spellStart"/>
      <w:r w:rsidR="001C0CA1" w:rsidRPr="002A09DA">
        <w:rPr>
          <w:rFonts w:ascii="Times New Roman" w:hAnsi="Times New Roman" w:cs="Times New Roman"/>
          <w:sz w:val="24"/>
          <w:szCs w:val="24"/>
          <w:lang w:val="uk-UA"/>
        </w:rPr>
        <w:t>есеїв</w:t>
      </w:r>
      <w:proofErr w:type="spellEnd"/>
      <w:r w:rsidR="00AF0B60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, підготовка </w:t>
      </w:r>
      <w:proofErr w:type="spellStart"/>
      <w:r w:rsidR="00AF0B60" w:rsidRPr="002A09DA">
        <w:rPr>
          <w:rFonts w:ascii="Times New Roman" w:hAnsi="Times New Roman" w:cs="Times New Roman"/>
          <w:sz w:val="24"/>
          <w:szCs w:val="24"/>
          <w:lang w:val="uk-UA"/>
        </w:rPr>
        <w:t>проєктів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740F57C0" w14:textId="246196BC" w:rsidR="00E42D06" w:rsidRPr="002A09DA" w:rsidRDefault="00E42D06" w:rsidP="00E42D06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217A5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»  балів – аудиторна контрольна робота</w:t>
      </w:r>
      <w:r w:rsidR="0087276C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 (рубіжний контроль)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7826B97" w14:textId="77777777" w:rsidR="00F01131" w:rsidRPr="002A09DA" w:rsidRDefault="00F01131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Студент має змогу отримати додаткові бали за: </w:t>
      </w:r>
    </w:p>
    <w:p w14:paraId="4166604A" w14:textId="29798832" w:rsidR="00F01131" w:rsidRPr="002A09DA" w:rsidRDefault="00E42D06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а</w:t>
      </w:r>
      <w:r w:rsidR="00F01131"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) </w:t>
      </w: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</w:t>
      </w:r>
      <w:r w:rsidR="00F01131"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оповнення виступу: </w:t>
      </w:r>
    </w:p>
    <w:p w14:paraId="0F88C7F5" w14:textId="77777777" w:rsidR="00F01131" w:rsidRPr="002A09DA" w:rsidRDefault="00F01131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 бали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– отримують студенти, які глибоко володіють матеріалом, чітко визначили його зміст; зробили глибокий системний аналіз змісту виступу, виявили нові ідеї та положення, що не були розглянуті, але суттєво впливають на зміст доповіді, надали власні аргументи щодо основних положень даної теми. </w:t>
      </w:r>
    </w:p>
    <w:p w14:paraId="0D6BCA03" w14:textId="77777777" w:rsidR="00F01131" w:rsidRPr="002A09DA" w:rsidRDefault="00F01131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1 бал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виклали матеріал з обговорюваної теми, що доповнює зміст виступу, поглиблює знання з цієї теми та висловили власну думку. </w:t>
      </w:r>
    </w:p>
    <w:p w14:paraId="7B319DEB" w14:textId="32F3D5FC" w:rsidR="00F01131" w:rsidRPr="002A09DA" w:rsidRDefault="00E42D06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б) с</w:t>
      </w:r>
      <w:r w:rsidR="00F01131"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уттєві запитання до доповідачів: </w:t>
      </w:r>
    </w:p>
    <w:p w14:paraId="39842F7E" w14:textId="0B2FF883" w:rsidR="00F01131" w:rsidRPr="002A09DA" w:rsidRDefault="00F01131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 бали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своїм запитанням до </w:t>
      </w:r>
      <w:r w:rsidR="00201BD9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того, хто виступає, 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суттєво і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конструктивно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можуть доповнити хід обговорення теми. </w:t>
      </w:r>
    </w:p>
    <w:p w14:paraId="1F1EB6A3" w14:textId="4A5D7DED" w:rsidR="00F01131" w:rsidRPr="002A09DA" w:rsidRDefault="00F01131" w:rsidP="00F01131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1 бал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у своєму запитанні до того, хто виступає</w:t>
      </w:r>
      <w:r w:rsidR="00201BD9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вимагають додаткової інформації з ключових проблем теми, що розглядається.</w:t>
      </w:r>
    </w:p>
    <w:p w14:paraId="71DD3711" w14:textId="2A2B53D3" w:rsidR="00F01131" w:rsidRPr="002A09DA" w:rsidRDefault="00F01131" w:rsidP="00F01131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bCs/>
          <w:sz w:val="24"/>
          <w:szCs w:val="24"/>
          <w:lang w:val="uk-UA"/>
        </w:rPr>
        <w:t>Максимальна кількість балів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, яку може набрати студент за кожен змістовий модуль у</w:t>
      </w:r>
      <w:r w:rsidRPr="002A09DA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 </w:t>
      </w:r>
      <w:r w:rsidRPr="002A09DA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ході аудиторних занять, а також </w:t>
      </w:r>
      <w:r w:rsidR="00CB49B4" w:rsidRPr="002A09DA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у</w:t>
      </w:r>
      <w:r w:rsidRPr="002A09DA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 системі дистанційної освіти </w:t>
      </w:r>
      <w:proofErr w:type="spellStart"/>
      <w:r w:rsidRPr="002A09DA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moodle</w:t>
      </w:r>
      <w:proofErr w:type="spellEnd"/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– 70.</w:t>
      </w:r>
      <w:r w:rsidRPr="002A09D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4E966E80" w14:textId="58979AF5" w:rsidR="00F01131" w:rsidRPr="002A09DA" w:rsidRDefault="00F01131" w:rsidP="00F0113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Максимальна </w:t>
      </w:r>
      <w:r w:rsidRPr="002A09DA">
        <w:rPr>
          <w:rFonts w:ascii="Times New Roman" w:hAnsi="Times New Roman" w:cs="Times New Roman"/>
          <w:b/>
          <w:bCs/>
          <w:sz w:val="24"/>
          <w:szCs w:val="24"/>
          <w:lang w:val="uk-UA"/>
        </w:rPr>
        <w:t>кількість балів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 може отримати студент під час </w:t>
      </w:r>
      <w:r w:rsidR="00CB49B4" w:rsidRPr="002A09DA">
        <w:rPr>
          <w:rFonts w:ascii="Times New Roman" w:hAnsi="Times New Roman" w:cs="Times New Roman"/>
          <w:b/>
          <w:sz w:val="24"/>
          <w:szCs w:val="24"/>
          <w:lang w:val="uk-UA"/>
        </w:rPr>
        <w:t>заліку</w:t>
      </w: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30.</w:t>
      </w:r>
    </w:p>
    <w:p w14:paraId="6916B157" w14:textId="5DED74C8" w:rsidR="00351A43" w:rsidRPr="002A09DA" w:rsidRDefault="00915422" w:rsidP="00351A43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РУБІЖНИЙ КОНТРОЛЬ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знань студентів здійснюється через проведення письмових контрольних робіт (тестів), які проводяться на окремому тижні під час заняття. </w:t>
      </w:r>
      <w:r w:rsidR="00351A4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Здобувач має змогу отримати 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8</w:t>
      </w:r>
      <w:r w:rsidR="00351A4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балів у першому змістовому модулі, 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 w:rsidR="00351A4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– у другому змістовому модулі за виконання індивідуальних завдань та підвищити загальну суму балів.</w:t>
      </w:r>
    </w:p>
    <w:p w14:paraId="5348DBDA" w14:textId="5928FDB0" w:rsidR="00915422" w:rsidRPr="002A09DA" w:rsidRDefault="00915422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Якщо здобувач виконав успішно всі наведені до рубіжного контролю завдання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він може не виконувати контрольну роботу/тести.</w:t>
      </w:r>
    </w:p>
    <w:p w14:paraId="2D271B3B" w14:textId="71F6531A" w:rsidR="00915422" w:rsidRPr="002A09DA" w:rsidRDefault="00CB49B4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="00915422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структурі навчання виділяють 2 змістових модулі. Тобто студенти двічі за семестр складають рубіжний контроль. </w:t>
      </w:r>
    </w:p>
    <w:p w14:paraId="504C6287" w14:textId="77777777" w:rsidR="00915422" w:rsidRPr="002A09DA" w:rsidRDefault="00915422" w:rsidP="00DC190B">
      <w:pPr>
        <w:widowControl w:val="0"/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ПІДСУМКОВИЙ МОДУЛЬНИЙ КОНТРОЛЬ.</w:t>
      </w:r>
    </w:p>
    <w:p w14:paraId="1D6CA272" w14:textId="77777777" w:rsidR="00915422" w:rsidRPr="002A09DA" w:rsidRDefault="00915422" w:rsidP="00DC190B">
      <w:pPr>
        <w:widowControl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Семестровий підсумковий контроль з дисципліни є обов’язковою формою контролю навчальних досягнень здобувача вищої освіти. Підсумковий модульний контроль знань студентів означає поступове накопичення балів від одного поточного контролю до іншого в кінцевому рахунку отримання загального підсумкового балу.</w:t>
      </w:r>
    </w:p>
    <w:p w14:paraId="103C0C79" w14:textId="44669463" w:rsidR="00915422" w:rsidRPr="002A09DA" w:rsidRDefault="00915422" w:rsidP="00DC190B">
      <w:pPr>
        <w:widowControl w:val="0"/>
        <w:spacing w:line="240" w:lineRule="auto"/>
        <w:ind w:firstLine="709"/>
        <w:jc w:val="center"/>
        <w:outlineLvl w:val="6"/>
        <w:rPr>
          <w:rFonts w:ascii="Times New Roman" w:eastAsia="Calibri" w:hAnsi="Times New Roman" w:cs="Times New Roman"/>
          <w:color w:val="7030A0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КРИТЕРІЙ ОЦІНКИ НА </w:t>
      </w:r>
      <w:r w:rsidR="003B38E2"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ЗАЛІКУ</w:t>
      </w:r>
      <w:r w:rsidRPr="002A09DA">
        <w:rPr>
          <w:rFonts w:ascii="Times New Roman" w:eastAsia="Calibri" w:hAnsi="Times New Roman" w:cs="Times New Roman"/>
          <w:color w:val="7030A0"/>
          <w:sz w:val="24"/>
          <w:szCs w:val="24"/>
          <w:lang w:val="uk-UA"/>
        </w:rPr>
        <w:t>:</w:t>
      </w:r>
    </w:p>
    <w:p w14:paraId="6AB7346D" w14:textId="7F1ABFE8" w:rsidR="00915422" w:rsidRPr="002A09DA" w:rsidRDefault="00915422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Три питання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потребують змістовної відповіді, кожна з них розкриває сутність того чи іншого поняття або теоретичного положення (оцінюється від 0 до 10 балів за кожне питання). Максимальна кількість складає </w:t>
      </w: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30 балів. 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 дистанційному навчанні використовуються тестові завдання або усна співбесіда. Тест складається з питань, які в сумі дають також 10 балів. </w:t>
      </w:r>
    </w:p>
    <w:p w14:paraId="11633BD4" w14:textId="4D798B33" w:rsidR="00915422" w:rsidRPr="002A09DA" w:rsidRDefault="00915422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30 балів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повністю розкрили сутність п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итань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дали чітке визначення 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понять.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0BCDB6CF" w14:textId="6DEADB05" w:rsidR="00512503" w:rsidRPr="002A09DA" w:rsidRDefault="00915422" w:rsidP="00512503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25-20 балів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правильно, але не повн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о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розкрили сутність питань, дали чітке визначення понять. </w:t>
      </w:r>
    </w:p>
    <w:p w14:paraId="0BBBD15E" w14:textId="7CC31818" w:rsidR="00512503" w:rsidRPr="002A09DA" w:rsidRDefault="00915422" w:rsidP="00512503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15-10 балів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правильно, але лише частково 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розкрили сутність питань, дали визначення понять. </w:t>
      </w:r>
    </w:p>
    <w:p w14:paraId="2940F277" w14:textId="21049A81" w:rsidR="00512503" w:rsidRPr="002A09DA" w:rsidRDefault="00915422" w:rsidP="00512503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10-5 балів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отримують студенти, які поверхово </w:t>
      </w:r>
      <w:r w:rsidR="00512503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розкрили сутність питань, дали не зовсім чітке визначення понять. </w:t>
      </w:r>
    </w:p>
    <w:p w14:paraId="49AEB106" w14:textId="29348F01" w:rsidR="00915422" w:rsidRPr="002A09DA" w:rsidRDefault="00915422" w:rsidP="00DC190B">
      <w:pPr>
        <w:widowControl w:val="0"/>
        <w:spacing w:line="240" w:lineRule="auto"/>
        <w:ind w:firstLine="709"/>
        <w:jc w:val="both"/>
        <w:outlineLvl w:val="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0 балів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отримують студенти, які недопущені або не з’явились на </w:t>
      </w:r>
      <w:r w:rsidR="003B38E2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4DCA1DBA" w14:textId="50F2084F" w:rsidR="00915422" w:rsidRPr="002A09DA" w:rsidRDefault="00915422" w:rsidP="00DC19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Замість виконання завдань (вивчення тем) можуть додатково враховуватись такі види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активностей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здобувача (неформальна освіта) за умов підтвердження результатів (сертифікат з зазначення обсягу кредитів, сертифікат участі, грамота учасника конференції, сертифікат за призове місце 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в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конкурсі тощо): </w:t>
      </w:r>
    </w:p>
    <w:p w14:paraId="5DE34DA6" w14:textId="57FE310B" w:rsidR="00915422" w:rsidRPr="002A09DA" w:rsidRDefault="00915422" w:rsidP="00DC19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2D"/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проходження тренінг-курсів чи дистанційних курсів з використання сучасних освітніх технологій на платформах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Coursera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Prometheus</w:t>
      </w:r>
      <w:proofErr w:type="spellEnd"/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тощо (за наявності відповідного документ</w:t>
      </w:r>
      <w:r w:rsidR="0060377E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 їх закінчення, надання копії викладачу);</w:t>
      </w:r>
    </w:p>
    <w:p w14:paraId="7426B46A" w14:textId="2ADB9B9F" w:rsidR="00915422" w:rsidRPr="002A09DA" w:rsidRDefault="00915422" w:rsidP="00DC19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2D"/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участь </w:t>
      </w:r>
      <w:r w:rsidR="00CB49B4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майстер-класах, форумах, конференціях, семінарах, зустрічах з проблем у галузі публічних виступів (з підготовкою промови, презентації, імпровізації, самоаналізу після дискусії, інформаційного повідомлення тощо, що підтверджено навчальною програмою заходу чи відповідним сертифікатом; збірником тез тощо).</w:t>
      </w:r>
    </w:p>
    <w:p w14:paraId="0BE441EB" w14:textId="4610C4B3" w:rsidR="00915422" w:rsidRPr="002A09DA" w:rsidRDefault="00915422" w:rsidP="00DC19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Кожен здобувач заочної форми навчання виконує контрольну роботу за варіантом. Вибір варіанту здійснюється за порядковим номером П.І.Б. студента у списку академічної групи або журналу обліку відвідування занять. </w:t>
      </w:r>
      <w:r w:rsidR="00CB49B4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кожному варіанті необхідно розглянути певні питання (які можуть бути розділен</w:t>
      </w:r>
      <w:r w:rsidR="00782528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два-три підпункти). Кожен варіант контрольної роботи оцінюється в 70 балів максимум. Після перевірки викладачем письмової контрольної роботи та її захисту в усному вигляді викладач допускає здобувача до </w:t>
      </w:r>
      <w:r w:rsidR="003B38E2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Критерії оцінки </w:t>
      </w:r>
      <w:r w:rsidR="001C0CA1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відповідей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</w:t>
      </w:r>
      <w:r w:rsidR="00E75216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сам</w:t>
      </w:r>
      <w:r w:rsidR="00D3428D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і у денної форми. Завдання </w:t>
      </w:r>
      <w:r w:rsidR="00FF4187"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>заліку</w:t>
      </w:r>
      <w:r w:rsidRPr="002A09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складають 30 балів.</w:t>
      </w:r>
    </w:p>
    <w:p w14:paraId="1BED565B" w14:textId="77777777" w:rsidR="00915422" w:rsidRPr="002A09DA" w:rsidRDefault="00915422" w:rsidP="00DC19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оцінки контрольної роботи для студентів заочної форми навчання: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364"/>
      </w:tblGrid>
      <w:tr w:rsidR="005F5221" w:rsidRPr="002A09DA" w14:paraId="6C368CD8" w14:textId="77777777" w:rsidTr="00F01131">
        <w:tc>
          <w:tcPr>
            <w:tcW w:w="1701" w:type="dxa"/>
            <w:shd w:val="clear" w:color="auto" w:fill="auto"/>
            <w:vAlign w:val="center"/>
          </w:tcPr>
          <w:p w14:paraId="7B16991A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 (захист)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2CFC758E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оцінки</w:t>
            </w:r>
          </w:p>
        </w:tc>
      </w:tr>
      <w:tr w:rsidR="005F5221" w:rsidRPr="00834043" w14:paraId="68261512" w14:textId="77777777" w:rsidTr="00F01131">
        <w:tc>
          <w:tcPr>
            <w:tcW w:w="1701" w:type="dxa"/>
            <w:shd w:val="clear" w:color="auto" w:fill="auto"/>
            <w:vAlign w:val="center"/>
          </w:tcPr>
          <w:p w14:paraId="03C62685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61-70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63C06D18" w14:textId="6B6762CE" w:rsidR="00915422" w:rsidRPr="002A09DA" w:rsidRDefault="00512503" w:rsidP="00512503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у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повному обсязі володіє навчальним матеріалом, вільно самостійно та аргументовано його викладає під час усних відповідей і 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обговорення, глибоко та всебічно розкриває зміст теоретичних питань й завдань, використовуючи при цьому обов’язкову й додаткову літературу.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емонстр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ує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набуття загальних та спеціальних </w:t>
            </w:r>
            <w:proofErr w:type="spellStart"/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9271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відповідає стандартам оформлення.</w:t>
            </w:r>
          </w:p>
        </w:tc>
      </w:tr>
      <w:tr w:rsidR="005F5221" w:rsidRPr="002A09DA" w14:paraId="75ABF724" w14:textId="77777777" w:rsidTr="00F01131">
        <w:tc>
          <w:tcPr>
            <w:tcW w:w="1701" w:type="dxa"/>
            <w:shd w:val="clear" w:color="auto" w:fill="auto"/>
            <w:vAlign w:val="center"/>
          </w:tcPr>
          <w:p w14:paraId="18034E33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51-60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51DBBB44" w14:textId="4553CB45" w:rsidR="00915422" w:rsidRPr="002A09DA" w:rsidRDefault="00512503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д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остатньо повно володіє навчальним матеріалом, обґрунтовано викладає </w:t>
            </w:r>
            <w:r w:rsidR="0019271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усного виступу, відповідей. </w:t>
            </w:r>
            <w:r w:rsidR="0019271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озкриває зміст теоретичних питань та завдань, використовуючи при цьому обов’язкову літературу. Здобувач</w:t>
            </w:r>
            <w:r w:rsidR="0019271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(ка)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власну думку щодо тематики. При викладанні деяких питань не вистачає достатньої глибини та аргументації, допускаються при цьому окремі несуттєві неточності та незначні помилки. </w:t>
            </w:r>
            <w:r w:rsidR="00192717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відповідає стандартам оформлення.</w:t>
            </w:r>
          </w:p>
        </w:tc>
      </w:tr>
      <w:tr w:rsidR="005F5221" w:rsidRPr="002A09DA" w14:paraId="458A6C91" w14:textId="77777777" w:rsidTr="00F01131">
        <w:tc>
          <w:tcPr>
            <w:tcW w:w="1701" w:type="dxa"/>
            <w:shd w:val="clear" w:color="auto" w:fill="auto"/>
            <w:vAlign w:val="center"/>
          </w:tcPr>
          <w:p w14:paraId="61351F4E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41-50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4DFEDDA9" w14:textId="0C56D196" w:rsidR="00915422" w:rsidRPr="002A09DA" w:rsidRDefault="00192717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в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цілому володіє навчальним матеріалом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викладає його основний зміст під час усного виступу та відповідей на запитання, але без глибокого всебічного аналізу, обґрунтування, без використання необхідної літератури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допускаючи при цьому окремі неточності та помилки. Робота має відхилення від стандартів оформлення та помилки.</w:t>
            </w:r>
          </w:p>
        </w:tc>
      </w:tr>
      <w:tr w:rsidR="005F5221" w:rsidRPr="002A09DA" w14:paraId="7840009D" w14:textId="77777777" w:rsidTr="00F01131">
        <w:tc>
          <w:tcPr>
            <w:tcW w:w="1701" w:type="dxa"/>
            <w:shd w:val="clear" w:color="auto" w:fill="auto"/>
            <w:vAlign w:val="center"/>
          </w:tcPr>
          <w:p w14:paraId="6A73DE26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31-40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7A1E5216" w14:textId="3F641ABC" w:rsidR="00915422" w:rsidRPr="002A09DA" w:rsidRDefault="00192717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н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 в повному обсязі володіє навчальним матеріалом. Фрагментарно, поверхово (без аргументації та обґрунтування) викладає його під час усного виступу. Відповіді на запитання загальні, короткі,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студент(ка) 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недостатньо розкриває зміст теоретичних питань, допускаючи при цьому суттєві неточності. Робота оформлена вільним стилем без врахування вимог стандартів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оформлення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F5221" w:rsidRPr="002A09DA" w14:paraId="1C69C9F2" w14:textId="77777777" w:rsidTr="00F01131">
        <w:tc>
          <w:tcPr>
            <w:tcW w:w="1701" w:type="dxa"/>
            <w:shd w:val="clear" w:color="auto" w:fill="auto"/>
            <w:vAlign w:val="center"/>
          </w:tcPr>
          <w:p w14:paraId="4A647328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21-30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0AA2A392" w14:textId="3857AF19" w:rsidR="00915422" w:rsidRPr="002A09DA" w:rsidRDefault="00192717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ч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астково володіє навчальним матеріалом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в змозі викласти зміст більшості питань під час доповіді. 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опуска</w:t>
            </w: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ються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суттєві помилки. Зміст тексту роботи не розкриває тему.</w:t>
            </w:r>
          </w:p>
        </w:tc>
      </w:tr>
      <w:tr w:rsidR="005F5221" w:rsidRPr="00834043" w14:paraId="33C6C0EC" w14:textId="77777777" w:rsidTr="00F01131">
        <w:tc>
          <w:tcPr>
            <w:tcW w:w="1701" w:type="dxa"/>
            <w:shd w:val="clear" w:color="auto" w:fill="auto"/>
            <w:vAlign w:val="center"/>
          </w:tcPr>
          <w:p w14:paraId="2174FB58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11-20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1FDB1BD0" w14:textId="7888C17A" w:rsidR="00915422" w:rsidRPr="002A09DA" w:rsidRDefault="00192717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м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айже не володіє навчальним матеріалом та не в змозі його викласти, слабко розуміє зміст теоретичних питань та практичних завдань. </w:t>
            </w:r>
          </w:p>
        </w:tc>
      </w:tr>
      <w:tr w:rsidR="005F5221" w:rsidRPr="00834043" w14:paraId="3A6364F8" w14:textId="77777777" w:rsidTr="00F01131">
        <w:tc>
          <w:tcPr>
            <w:tcW w:w="1701" w:type="dxa"/>
            <w:shd w:val="clear" w:color="auto" w:fill="auto"/>
            <w:vAlign w:val="center"/>
          </w:tcPr>
          <w:p w14:paraId="6AE3E6B6" w14:textId="77777777" w:rsidR="00915422" w:rsidRPr="002A09DA" w:rsidRDefault="00915422" w:rsidP="00DC190B">
            <w:pPr>
              <w:widowControl w:val="0"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0-10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4416D12C" w14:textId="765B7A57" w:rsidR="00915422" w:rsidRPr="002A09DA" w:rsidRDefault="00192717" w:rsidP="00192717">
            <w:pPr>
              <w:widowControl w:val="0"/>
              <w:spacing w:line="240" w:lineRule="auto"/>
              <w:jc w:val="both"/>
              <w:outlineLvl w:val="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Студент(ка) н</w:t>
            </w:r>
            <w:r w:rsidR="00915422" w:rsidRPr="002A0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 володіє навчальним матеріалом та не в змозі його викласти, не розуміє змісту теоретичних питань та практичних завдань.</w:t>
            </w:r>
          </w:p>
        </w:tc>
      </w:tr>
    </w:tbl>
    <w:p w14:paraId="4830106B" w14:textId="77777777" w:rsidR="00915422" w:rsidRPr="002A09DA" w:rsidRDefault="00915422" w:rsidP="00DC1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1604D2E" w14:textId="62ADFF82" w:rsidR="00532406" w:rsidRPr="002A09DA" w:rsidRDefault="00000000" w:rsidP="00DC1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0CD163E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2A09DA" w14:paraId="6925CD15" w14:textId="77777777" w:rsidTr="0060373E">
        <w:tc>
          <w:tcPr>
            <w:tcW w:w="9356" w:type="dxa"/>
            <w:shd w:val="clear" w:color="auto" w:fill="C6D9F1" w:themeFill="text2" w:themeFillTint="33"/>
          </w:tcPr>
          <w:p w14:paraId="485E6A6E" w14:textId="130F13C0" w:rsidR="001320C0" w:rsidRPr="002A09DA" w:rsidRDefault="001320C0" w:rsidP="00DC19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ПОЛІТИКИ КУРСУ</w:t>
            </w:r>
          </w:p>
        </w:tc>
      </w:tr>
    </w:tbl>
    <w:p w14:paraId="3959CBAA" w14:textId="11B726A6" w:rsidR="00EB0E26" w:rsidRPr="002A09DA" w:rsidRDefault="00EB0E26" w:rsidP="00EB0E26">
      <w:pPr>
        <w:pStyle w:val="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A09DA">
        <w:rPr>
          <w:rFonts w:ascii="Times New Roman" w:hAnsi="Times New Roman"/>
          <w:b/>
          <w:bCs/>
          <w:sz w:val="24"/>
          <w:szCs w:val="24"/>
          <w:lang w:val="uk-UA"/>
        </w:rPr>
        <w:t xml:space="preserve">Політика щодо відвідування. </w:t>
      </w:r>
      <w:r w:rsidRPr="002A09DA">
        <w:rPr>
          <w:rFonts w:ascii="Times New Roman" w:hAnsi="Times New Roman"/>
          <w:sz w:val="24"/>
          <w:szCs w:val="24"/>
          <w:lang w:val="uk-UA"/>
        </w:rPr>
        <w:t>Відвідування та відпрацювання пропущених занять є обов’язковим. Допускається пропуски занять з поважних причин, які підтверджу</w:t>
      </w:r>
      <w:r w:rsidR="00D3428D" w:rsidRPr="002A09DA">
        <w:rPr>
          <w:rFonts w:ascii="Times New Roman" w:hAnsi="Times New Roman"/>
          <w:sz w:val="24"/>
          <w:szCs w:val="24"/>
          <w:lang w:val="uk-UA"/>
        </w:rPr>
        <w:t>ю</w:t>
      </w:r>
      <w:r w:rsidRPr="002A09DA">
        <w:rPr>
          <w:rFonts w:ascii="Times New Roman" w:hAnsi="Times New Roman"/>
          <w:sz w:val="24"/>
          <w:szCs w:val="24"/>
          <w:lang w:val="uk-UA"/>
        </w:rPr>
        <w:t xml:space="preserve">ться документально. За таких умов навчання може відбуватися в режимі онлайн за погодженням із викладачем. Відпрацювання пропущених занять проходять згідно </w:t>
      </w:r>
      <w:r w:rsidR="00CB49B4" w:rsidRPr="002A09DA">
        <w:rPr>
          <w:rFonts w:ascii="Times New Roman" w:hAnsi="Times New Roman"/>
          <w:sz w:val="24"/>
          <w:szCs w:val="24"/>
          <w:lang w:val="uk-UA"/>
        </w:rPr>
        <w:t xml:space="preserve">з </w:t>
      </w:r>
      <w:r w:rsidRPr="002A09DA">
        <w:rPr>
          <w:rFonts w:ascii="Times New Roman" w:hAnsi="Times New Roman"/>
          <w:sz w:val="24"/>
          <w:szCs w:val="24"/>
          <w:lang w:val="uk-UA"/>
        </w:rPr>
        <w:t>графік</w:t>
      </w:r>
      <w:r w:rsidR="00CB49B4" w:rsidRPr="002A09DA">
        <w:rPr>
          <w:rFonts w:ascii="Times New Roman" w:hAnsi="Times New Roman"/>
          <w:sz w:val="24"/>
          <w:szCs w:val="24"/>
          <w:lang w:val="uk-UA"/>
        </w:rPr>
        <w:t>ом</w:t>
      </w:r>
      <w:r w:rsidRPr="002A09DA">
        <w:rPr>
          <w:rFonts w:ascii="Times New Roman" w:hAnsi="Times New Roman"/>
          <w:sz w:val="24"/>
          <w:szCs w:val="24"/>
          <w:lang w:val="uk-UA"/>
        </w:rPr>
        <w:t xml:space="preserve"> консультацій викладача. З об’єктивних причин (наприклад, лікарняні, стажування, мобільність, індивідуальний графік) аудиторні види занять і завдань також можуть бути трансформовані в систему дистанційного навчання (сервіс </w:t>
      </w:r>
      <w:proofErr w:type="spellStart"/>
      <w:r w:rsidRPr="002A09DA">
        <w:rPr>
          <w:rFonts w:ascii="Times New Roman" w:hAnsi="Times New Roman"/>
          <w:sz w:val="24"/>
          <w:szCs w:val="24"/>
          <w:lang w:val="uk-UA"/>
        </w:rPr>
        <w:t>moodle</w:t>
      </w:r>
      <w:proofErr w:type="spellEnd"/>
      <w:r w:rsidRPr="002A09DA">
        <w:rPr>
          <w:rFonts w:ascii="Times New Roman" w:hAnsi="Times New Roman"/>
          <w:sz w:val="24"/>
          <w:szCs w:val="24"/>
          <w:lang w:val="uk-UA"/>
        </w:rPr>
        <w:t>).</w:t>
      </w:r>
    </w:p>
    <w:p w14:paraId="44E702A3" w14:textId="6DCF8EB6" w:rsidR="00EB0E26" w:rsidRPr="002A09DA" w:rsidRDefault="00EB0E26" w:rsidP="00EB0E26">
      <w:pPr>
        <w:pStyle w:val="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A09DA">
        <w:rPr>
          <w:rFonts w:ascii="Times New Roman" w:hAnsi="Times New Roman"/>
          <w:b/>
          <w:sz w:val="24"/>
          <w:szCs w:val="24"/>
          <w:lang w:val="uk-UA"/>
        </w:rPr>
        <w:t>Політика</w:t>
      </w:r>
      <w:r w:rsidRPr="002A09DA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/>
          <w:b/>
          <w:sz w:val="24"/>
          <w:szCs w:val="24"/>
          <w:lang w:val="uk-UA"/>
        </w:rPr>
        <w:t>дедлайнів</w:t>
      </w:r>
      <w:r w:rsidRPr="002A09DA">
        <w:rPr>
          <w:rFonts w:ascii="Times New Roman" w:hAnsi="Times New Roman"/>
          <w:sz w:val="24"/>
          <w:szCs w:val="24"/>
          <w:lang w:val="uk-UA"/>
        </w:rPr>
        <w:t xml:space="preserve">. Студент зобов’язаний дотримуватись </w:t>
      </w:r>
      <w:r w:rsidRPr="002A09D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крайніх термінів (дата для аудиторних видів робіт або час </w:t>
      </w:r>
      <w:r w:rsidR="00CB49B4" w:rsidRPr="002A09D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</w:t>
      </w:r>
      <w:r w:rsidRPr="002A09D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системі дистанційного навчання), до яких має бути виконано певне завдання. </w:t>
      </w:r>
      <w:r w:rsidRPr="002A09DA">
        <w:rPr>
          <w:rFonts w:ascii="Times New Roman" w:hAnsi="Times New Roman"/>
          <w:sz w:val="24"/>
          <w:szCs w:val="24"/>
          <w:lang w:val="uk-UA"/>
        </w:rPr>
        <w:t>За наявності поважних причин (відповідно до інформації, яку надано деканатом) студент має право на складання індивідуального графіку вивчення окремих тем дисципліни.</w:t>
      </w:r>
    </w:p>
    <w:p w14:paraId="6D5D04CC" w14:textId="77777777" w:rsidR="00EB0E26" w:rsidRPr="002A09DA" w:rsidRDefault="00EB0E26" w:rsidP="00EB0E26">
      <w:pPr>
        <w:pStyle w:val="Default"/>
        <w:ind w:firstLine="567"/>
        <w:jc w:val="both"/>
        <w:rPr>
          <w:color w:val="auto"/>
          <w:lang w:val="uk-UA"/>
        </w:rPr>
      </w:pPr>
      <w:r w:rsidRPr="002A09DA">
        <w:rPr>
          <w:b/>
          <w:bCs/>
          <w:color w:val="auto"/>
          <w:lang w:val="uk-UA"/>
        </w:rPr>
        <w:t xml:space="preserve">Політика щодо проведення аудиторних занять. </w:t>
      </w:r>
      <w:r w:rsidRPr="002A09DA">
        <w:rPr>
          <w:color w:val="auto"/>
          <w:lang w:val="uk-UA"/>
        </w:rPr>
        <w:t xml:space="preserve">Під час проведення аудиторних занять слід дотримуватися встановленого порядку, брати активну участь в обговоренні запропонованих питань, висловлюючи та відстоюючи власну думку, виказуючи повагу та толерантність до чужої думки. Мобільні пристрої можна використовувати під час проведення аудиторних занять лише з дозволу викладача. За «гострої» потреби дозволяється залишати аудиторію на короткий час. </w:t>
      </w:r>
    </w:p>
    <w:p w14:paraId="248E014B" w14:textId="4A0EA0DA" w:rsidR="00EB0E26" w:rsidRPr="002A09DA" w:rsidRDefault="00EB0E26" w:rsidP="00EB0E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Політика щодо академічної доброчесності. </w:t>
      </w:r>
      <w:r w:rsidRPr="002A09DA"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ри вивченні курсу 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B38E2" w:rsidRPr="002A09DA">
        <w:rPr>
          <w:rFonts w:ascii="Times New Roman" w:hAnsi="Times New Roman" w:cs="Times New Roman"/>
          <w:sz w:val="24"/>
          <w:szCs w:val="24"/>
          <w:lang w:val="uk-UA"/>
        </w:rPr>
        <w:t>Права людини в медіа</w:t>
      </w:r>
      <w:r w:rsidR="00B313D4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політика дотримання академічної доброчесності визначається Кодексом академічної доброчесності Національного університету «Запорізька політехніка» </w:t>
      </w:r>
      <w:hyperlink r:id="rId17" w:history="1">
        <w:r w:rsidRPr="002A09D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https://zp.edu.ua/uploads/dept_nm/Nakaz_N253_vid_29.06.21.pdf</w:t>
        </w:r>
      </w:hyperlink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6D46565" w14:textId="77777777" w:rsidR="00EB0E26" w:rsidRPr="002A09DA" w:rsidRDefault="00EB0E26" w:rsidP="00EB0E2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Очікується, що роботи студентів будуть їх оригінальними дослідженнями чи міркуваннями. Виявлення ознак академічної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недоброчесності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в письмовій роботі студента (відсутність посилань на використані джерела, фабрикування джерел, списування тощо) є підставою для її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незарахування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викладачем, незалежно від масштабів плагіату.</w:t>
      </w:r>
    </w:p>
    <w:p w14:paraId="4D42DB03" w14:textId="089A4382" w:rsidR="00EB0E26" w:rsidRPr="002A09DA" w:rsidRDefault="00EB0E26" w:rsidP="00EB0E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Під час виконання письмових контрольних видів робіт</w:t>
      </w:r>
      <w:r w:rsidR="00D3428D" w:rsidRPr="002A09D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а також здійсне</w:t>
      </w:r>
      <w:r w:rsidR="00D3428D" w:rsidRPr="002A09D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ні різних видів контролю успішності заборонено користуватися допоміжними паперовими матеріалами («шпаргалками») та мобільними пристроями.</w:t>
      </w:r>
    </w:p>
    <w:p w14:paraId="18D8DDBB" w14:textId="77777777" w:rsidR="00EB0E26" w:rsidRPr="002A09DA" w:rsidRDefault="00EB0E26" w:rsidP="00EB0E26">
      <w:pPr>
        <w:pStyle w:val="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A09DA">
        <w:rPr>
          <w:rFonts w:ascii="Times New Roman" w:hAnsi="Times New Roman"/>
          <w:b/>
          <w:sz w:val="24"/>
          <w:szCs w:val="24"/>
          <w:lang w:val="uk-UA"/>
        </w:rPr>
        <w:t xml:space="preserve">Політика дотримання прав та обов’язків студентів. </w:t>
      </w:r>
      <w:r w:rsidRPr="002A09DA">
        <w:rPr>
          <w:rFonts w:ascii="Times New Roman" w:hAnsi="Times New Roman"/>
          <w:sz w:val="24"/>
          <w:szCs w:val="24"/>
          <w:lang w:val="uk-UA"/>
        </w:rPr>
        <w:t>Права і обов’язки студентів відображено у п.7.5 Положення про організацію освітнього процесу в НУ «Запорізька політехніка» (</w:t>
      </w:r>
      <w:hyperlink r:id="rId18" w:history="1">
        <w:r w:rsidRPr="002A09DA">
          <w:rPr>
            <w:rStyle w:val="a3"/>
            <w:rFonts w:ascii="Times New Roman" w:eastAsia="Calibri" w:hAnsi="Times New Roman"/>
            <w:color w:val="auto"/>
            <w:sz w:val="24"/>
            <w:szCs w:val="24"/>
            <w:lang w:val="uk-UA"/>
          </w:rPr>
          <w:t>https://zp.edu.ua/uploads/dept_nm/Polozhennia_pro_organizatsiyu_osvitnoho_protsesu.pdf</w:t>
        </w:r>
      </w:hyperlink>
      <w:r w:rsidRPr="002A09DA">
        <w:rPr>
          <w:rFonts w:ascii="Times New Roman" w:hAnsi="Times New Roman"/>
          <w:sz w:val="24"/>
          <w:szCs w:val="24"/>
          <w:lang w:val="uk-UA"/>
        </w:rPr>
        <w:t>).</w:t>
      </w:r>
    </w:p>
    <w:p w14:paraId="52BF0807" w14:textId="5F982CAC" w:rsidR="00EB0E26" w:rsidRPr="002A09DA" w:rsidRDefault="00EB0E26" w:rsidP="00EB0E26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>Політика конфіденційності та захисту персональних даних.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Обмін персональними даними між викладачем і студентом </w:t>
      </w:r>
      <w:r w:rsidR="00D3428D" w:rsidRPr="002A09D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межах вивчення дисципліни, їх використання відбувається на основі закону України «Про захист персональних даних». У статті 10, п. 3 </w:t>
      </w:r>
      <w:r w:rsidR="007A6F50" w:rsidRPr="002A09DA">
        <w:rPr>
          <w:rFonts w:ascii="Times New Roman" w:hAnsi="Times New Roman" w:cs="Times New Roman"/>
          <w:sz w:val="24"/>
          <w:szCs w:val="24"/>
          <w:lang w:val="uk-UA"/>
        </w:rPr>
        <w:t>цього документ</w:t>
      </w:r>
      <w:r w:rsidR="00CB49B4" w:rsidRPr="002A09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A6F50"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зазначається: «</w:t>
      </w:r>
      <w:r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Використання персональних даних працівниками суб'єктів відносин, пов'язаних з персональними даними, повинно здійснюватися лише відповідно до їхніх професійних чи службових або трудових обов'язків. Ці працівники зобов</w:t>
      </w:r>
      <w:r w:rsidR="00AF0B60"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язані не допускати розголошення </w:t>
      </w:r>
      <w:r w:rsidR="0060377E"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</w:t>
      </w:r>
      <w:r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будь-який спосіб персональних даних, які їм було довірено або які стали відомі у зв</w:t>
      </w:r>
      <w:r w:rsidR="00CB49B4"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язку з виконанням професійних чи службових або трудових обов'язків, крім випадків, передбачених законом. Таке зобов</w:t>
      </w:r>
      <w:r w:rsidR="00CB49B4"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Pr="002A09D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язання чинне після припинення ними діяльності, пов'язаної з персональними даними, крім випадків, установлених законом» 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(</w:t>
      </w:r>
      <w:hyperlink r:id="rId19" w:anchor="Text" w:history="1">
        <w:r w:rsidRPr="002A09D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https://zakon.rada.gov.ua/laws/show/2297-17#Text</w:t>
        </w:r>
      </w:hyperlink>
      <w:r w:rsidRPr="002A09DA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05A3DE1F" w14:textId="77777777" w:rsidR="00EB0E26" w:rsidRPr="002A09DA" w:rsidRDefault="00EB0E26" w:rsidP="00EB0E26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A09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Політика трансферу кредитів. </w:t>
      </w:r>
      <w:r w:rsidRPr="002A09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Замість виконання завдань (вивчення тем) можуть додатково враховуватись інші види активності здобувача (неформальна освіта) за умов підтвердження результатів (сертифікат з зазначення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2A09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обсягу кредитів, грамота учасника, призера, лауреата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 w:rsidRPr="002A09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089E4253" w14:textId="5918D33E" w:rsidR="00A95C48" w:rsidRPr="002A09DA" w:rsidRDefault="00000000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pict w14:anchorId="65641604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5F5221" w:rsidRPr="00834043" w14:paraId="0FBD4C21" w14:textId="77777777" w:rsidTr="0060373E">
        <w:tc>
          <w:tcPr>
            <w:tcW w:w="9356" w:type="dxa"/>
            <w:shd w:val="clear" w:color="auto" w:fill="C6D9F1" w:themeFill="text2" w:themeFillTint="33"/>
          </w:tcPr>
          <w:p w14:paraId="16B74420" w14:textId="2ED849D3" w:rsidR="001320C0" w:rsidRPr="002A09DA" w:rsidRDefault="001320C0" w:rsidP="00DC190B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09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ТЕХНІЧНІ ВИМОГИ ДЛЯ РОБОТИ НА КУРСІ</w:t>
            </w:r>
          </w:p>
        </w:tc>
      </w:tr>
    </w:tbl>
    <w:p w14:paraId="0643DFDE" w14:textId="4F853E86" w:rsidR="00EF0F6C" w:rsidRPr="002A09DA" w:rsidRDefault="00EF0F6C" w:rsidP="00DC19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09DA">
        <w:rPr>
          <w:rFonts w:ascii="Times New Roman" w:hAnsi="Times New Roman" w:cs="Times New Roman"/>
          <w:sz w:val="24"/>
          <w:szCs w:val="24"/>
          <w:lang w:val="uk-UA"/>
        </w:rPr>
        <w:t>Щоб мати доступ до навчально-методичних розробок курсу</w:t>
      </w:r>
      <w:r w:rsidR="00C047F3" w:rsidRPr="002A09D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A09DA">
        <w:rPr>
          <w:rFonts w:ascii="Times New Roman" w:hAnsi="Times New Roman" w:cs="Times New Roman"/>
          <w:sz w:val="24"/>
          <w:szCs w:val="24"/>
          <w:lang w:val="uk-UA"/>
        </w:rPr>
        <w:t xml:space="preserve"> необхідно мати особистий доступ до університетської навчальної платформи </w:t>
      </w:r>
      <w:proofErr w:type="spellStart"/>
      <w:r w:rsidRPr="002A09DA">
        <w:rPr>
          <w:rFonts w:ascii="Times New Roman" w:hAnsi="Times New Roman" w:cs="Times New Roman"/>
          <w:sz w:val="24"/>
          <w:szCs w:val="24"/>
          <w:lang w:val="uk-UA"/>
        </w:rPr>
        <w:t>Moodle</w:t>
      </w:r>
      <w:proofErr w:type="spellEnd"/>
      <w:r w:rsidRPr="002A09D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EF0F6C" w:rsidRPr="002A09DA" w:rsidSect="00ED0D4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567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06CDE" w14:textId="77777777" w:rsidR="000A1FB4" w:rsidRDefault="000A1FB4" w:rsidP="003E6319">
      <w:pPr>
        <w:spacing w:line="240" w:lineRule="auto"/>
      </w:pPr>
      <w:r>
        <w:separator/>
      </w:r>
    </w:p>
  </w:endnote>
  <w:endnote w:type="continuationSeparator" w:id="0">
    <w:p w14:paraId="29F4D969" w14:textId="77777777" w:rsidR="000A1FB4" w:rsidRDefault="000A1FB4" w:rsidP="003E6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1BED2" w14:textId="77777777" w:rsidR="00B05862" w:rsidRDefault="00B0586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27429" w14:textId="77777777" w:rsidR="00B05862" w:rsidRDefault="00B0586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FE802" w14:textId="77777777" w:rsidR="00B05862" w:rsidRDefault="00B058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3C62E" w14:textId="77777777" w:rsidR="000A1FB4" w:rsidRDefault="000A1FB4" w:rsidP="003E6319">
      <w:pPr>
        <w:spacing w:line="240" w:lineRule="auto"/>
      </w:pPr>
      <w:r>
        <w:separator/>
      </w:r>
    </w:p>
  </w:footnote>
  <w:footnote w:type="continuationSeparator" w:id="0">
    <w:p w14:paraId="658B7657" w14:textId="77777777" w:rsidR="000A1FB4" w:rsidRDefault="000A1FB4" w:rsidP="003E63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37E54" w14:textId="7D4D75CF" w:rsidR="00F514BF" w:rsidRDefault="00000000">
    <w:pPr>
      <w:pStyle w:val="aa"/>
    </w:pPr>
    <w:r>
      <w:rPr>
        <w:noProof/>
      </w:rPr>
      <w:pict w14:anchorId="1FAD79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8249532" o:spid="_x0000_s1027" type="#_x0000_t75" alt="" style="position:absolute;margin-left:0;margin-top:0;width:467.7pt;height:467.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uzp-bg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F4925" w14:textId="77777777" w:rsidR="00F514BF" w:rsidRDefault="00F514BF" w:rsidP="005D1DE5">
    <w:pPr>
      <w:pStyle w:val="aa"/>
      <w:jc w:val="center"/>
      <w:rPr>
        <w:rFonts w:ascii="Times New Roman" w:hAnsi="Times New Roman" w:cs="Times New Roman"/>
        <w:noProof/>
        <w:sz w:val="28"/>
        <w:szCs w:val="28"/>
      </w:rPr>
    </w:pPr>
  </w:p>
  <w:p w14:paraId="558EBFA9" w14:textId="354022AE" w:rsidR="00F514BF" w:rsidRPr="003E6319" w:rsidRDefault="00F514BF" w:rsidP="005D1DE5">
    <w:pPr>
      <w:pStyle w:val="aa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val="en-US" w:eastAsia="en-US"/>
      </w:rPr>
      <w:drawing>
        <wp:inline distT="0" distB="0" distL="0" distR="0" wp14:anchorId="5F1A4965" wp14:editId="142E1E66">
          <wp:extent cx="3616503" cy="594166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08" b="15461"/>
                  <a:stretch/>
                </pic:blipFill>
                <pic:spPr bwMode="auto">
                  <a:xfrm>
                    <a:off x="0" y="0"/>
                    <a:ext cx="3668619" cy="6027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00000">
      <w:rPr>
        <w:rFonts w:ascii="Times New Roman" w:hAnsi="Times New Roman" w:cs="Times New Roman"/>
        <w:noProof/>
        <w:sz w:val="28"/>
        <w:szCs w:val="28"/>
      </w:rPr>
      <w:pict w14:anchorId="198054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8249533" o:spid="_x0000_s1026" type="#_x0000_t75" alt="" style="position:absolute;left:0;text-align:left;margin-left:0;margin-top:0;width:467.7pt;height:467.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nuzp-bg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2BDC6" w14:textId="00522CAF" w:rsidR="00F514BF" w:rsidRDefault="00000000">
    <w:pPr>
      <w:pStyle w:val="aa"/>
    </w:pPr>
    <w:r>
      <w:rPr>
        <w:noProof/>
      </w:rPr>
      <w:pict w14:anchorId="6B88E1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8249531" o:spid="_x0000_s1025" type="#_x0000_t75" alt="" style="position:absolute;margin-left:0;margin-top:0;width:467.7pt;height:467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uzp-bg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95" style="width:0;height:1.5pt" o:hralign="center" o:bullet="t" o:hrstd="t" o:hr="t" fillcolor="#a0a0a0" stroked="f"/>
    </w:pict>
  </w:numPicBullet>
  <w:abstractNum w:abstractNumId="0" w15:restartNumberingAfterBreak="0">
    <w:nsid w:val="021F0F85"/>
    <w:multiLevelType w:val="hybridMultilevel"/>
    <w:tmpl w:val="C780F33E"/>
    <w:lvl w:ilvl="0" w:tplc="81949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81392F"/>
    <w:multiLevelType w:val="hybridMultilevel"/>
    <w:tmpl w:val="1032A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785D"/>
    <w:multiLevelType w:val="hybridMultilevel"/>
    <w:tmpl w:val="81226DAC"/>
    <w:lvl w:ilvl="0" w:tplc="95AEDC28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282009"/>
    <w:multiLevelType w:val="hybridMultilevel"/>
    <w:tmpl w:val="8AC29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56C6"/>
    <w:multiLevelType w:val="hybridMultilevel"/>
    <w:tmpl w:val="FBB60DB4"/>
    <w:lvl w:ilvl="0" w:tplc="E51013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33381A"/>
    <w:multiLevelType w:val="multilevel"/>
    <w:tmpl w:val="86805952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suff w:val="nothing"/>
      <w:lvlText w:val="%2."/>
      <w:lvlJc w:val="left"/>
      <w:pPr>
        <w:ind w:left="1275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21FD2642"/>
    <w:multiLevelType w:val="hybridMultilevel"/>
    <w:tmpl w:val="02F6F542"/>
    <w:lvl w:ilvl="0" w:tplc="4B1CF2AA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39290880"/>
    <w:multiLevelType w:val="hybridMultilevel"/>
    <w:tmpl w:val="18EA3B9C"/>
    <w:lvl w:ilvl="0" w:tplc="3DFC716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C5F1A"/>
    <w:multiLevelType w:val="hybridMultilevel"/>
    <w:tmpl w:val="7F00AC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6D07CD"/>
    <w:multiLevelType w:val="hybridMultilevel"/>
    <w:tmpl w:val="C4545736"/>
    <w:lvl w:ilvl="0" w:tplc="81949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B72F7"/>
    <w:multiLevelType w:val="hybridMultilevel"/>
    <w:tmpl w:val="8C16A6E0"/>
    <w:lvl w:ilvl="0" w:tplc="840A1D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2EA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1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5E0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AE7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AA10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9C2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A59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D662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6C56133"/>
    <w:multiLevelType w:val="hybridMultilevel"/>
    <w:tmpl w:val="EB98C926"/>
    <w:lvl w:ilvl="0" w:tplc="9FD2DA7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5B30C2"/>
    <w:multiLevelType w:val="hybridMultilevel"/>
    <w:tmpl w:val="587E4268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F666511"/>
    <w:multiLevelType w:val="hybridMultilevel"/>
    <w:tmpl w:val="1F52DA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765405">
    <w:abstractNumId w:val="10"/>
  </w:num>
  <w:num w:numId="2" w16cid:durableId="359554896">
    <w:abstractNumId w:val="6"/>
  </w:num>
  <w:num w:numId="3" w16cid:durableId="456071775">
    <w:abstractNumId w:val="11"/>
  </w:num>
  <w:num w:numId="4" w16cid:durableId="467280035">
    <w:abstractNumId w:val="3"/>
  </w:num>
  <w:num w:numId="5" w16cid:durableId="1030296472">
    <w:abstractNumId w:val="2"/>
  </w:num>
  <w:num w:numId="6" w16cid:durableId="1715810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96269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0181179">
    <w:abstractNumId w:val="0"/>
  </w:num>
  <w:num w:numId="9" w16cid:durableId="1690254465">
    <w:abstractNumId w:val="4"/>
  </w:num>
  <w:num w:numId="10" w16cid:durableId="999583593">
    <w:abstractNumId w:val="1"/>
  </w:num>
  <w:num w:numId="11" w16cid:durableId="1762482020">
    <w:abstractNumId w:val="8"/>
  </w:num>
  <w:num w:numId="12" w16cid:durableId="2050182121">
    <w:abstractNumId w:val="9"/>
  </w:num>
  <w:num w:numId="13" w16cid:durableId="1304894504">
    <w:abstractNumId w:val="12"/>
  </w:num>
  <w:num w:numId="14" w16cid:durableId="6801597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D6"/>
    <w:rsid w:val="00002F98"/>
    <w:rsid w:val="00006EC4"/>
    <w:rsid w:val="00007859"/>
    <w:rsid w:val="00007FB7"/>
    <w:rsid w:val="0002498D"/>
    <w:rsid w:val="00025D3F"/>
    <w:rsid w:val="000269B4"/>
    <w:rsid w:val="000332E1"/>
    <w:rsid w:val="000430A2"/>
    <w:rsid w:val="00045645"/>
    <w:rsid w:val="00045BC2"/>
    <w:rsid w:val="000470AD"/>
    <w:rsid w:val="000504A1"/>
    <w:rsid w:val="00054B3C"/>
    <w:rsid w:val="00056374"/>
    <w:rsid w:val="00060789"/>
    <w:rsid w:val="00064473"/>
    <w:rsid w:val="0006466D"/>
    <w:rsid w:val="00083B88"/>
    <w:rsid w:val="0009003E"/>
    <w:rsid w:val="000915B8"/>
    <w:rsid w:val="00094BA2"/>
    <w:rsid w:val="000960CA"/>
    <w:rsid w:val="00097F78"/>
    <w:rsid w:val="000A15AF"/>
    <w:rsid w:val="000A1FB4"/>
    <w:rsid w:val="000A46F3"/>
    <w:rsid w:val="000A6F2F"/>
    <w:rsid w:val="000B0C73"/>
    <w:rsid w:val="000B195A"/>
    <w:rsid w:val="000B1CC4"/>
    <w:rsid w:val="000C0F48"/>
    <w:rsid w:val="000C397A"/>
    <w:rsid w:val="000C61DC"/>
    <w:rsid w:val="000C7429"/>
    <w:rsid w:val="000D4BA5"/>
    <w:rsid w:val="000D667D"/>
    <w:rsid w:val="000D6B77"/>
    <w:rsid w:val="000E1745"/>
    <w:rsid w:val="000F26D5"/>
    <w:rsid w:val="000F369A"/>
    <w:rsid w:val="000F5FE7"/>
    <w:rsid w:val="00100045"/>
    <w:rsid w:val="00103368"/>
    <w:rsid w:val="00110DD7"/>
    <w:rsid w:val="001209F3"/>
    <w:rsid w:val="00120BAC"/>
    <w:rsid w:val="00122829"/>
    <w:rsid w:val="001236A7"/>
    <w:rsid w:val="00125335"/>
    <w:rsid w:val="00131C97"/>
    <w:rsid w:val="001320C0"/>
    <w:rsid w:val="00132797"/>
    <w:rsid w:val="00153446"/>
    <w:rsid w:val="00154021"/>
    <w:rsid w:val="001619A5"/>
    <w:rsid w:val="001643B5"/>
    <w:rsid w:val="001701F9"/>
    <w:rsid w:val="0018152D"/>
    <w:rsid w:val="0018196B"/>
    <w:rsid w:val="001865A1"/>
    <w:rsid w:val="00191100"/>
    <w:rsid w:val="00192717"/>
    <w:rsid w:val="0019398A"/>
    <w:rsid w:val="00196C5F"/>
    <w:rsid w:val="00197B4C"/>
    <w:rsid w:val="00197C73"/>
    <w:rsid w:val="001A6978"/>
    <w:rsid w:val="001C0CA1"/>
    <w:rsid w:val="001D4B3B"/>
    <w:rsid w:val="001E379D"/>
    <w:rsid w:val="001F009B"/>
    <w:rsid w:val="00201168"/>
    <w:rsid w:val="00201BD9"/>
    <w:rsid w:val="00204058"/>
    <w:rsid w:val="0020489E"/>
    <w:rsid w:val="00206CFC"/>
    <w:rsid w:val="00207B9D"/>
    <w:rsid w:val="00224D02"/>
    <w:rsid w:val="00226B4D"/>
    <w:rsid w:val="00226E8A"/>
    <w:rsid w:val="002320E7"/>
    <w:rsid w:val="00233177"/>
    <w:rsid w:val="00234C29"/>
    <w:rsid w:val="002466FF"/>
    <w:rsid w:val="002551F4"/>
    <w:rsid w:val="00256621"/>
    <w:rsid w:val="00256C42"/>
    <w:rsid w:val="00257443"/>
    <w:rsid w:val="002773BB"/>
    <w:rsid w:val="0028095F"/>
    <w:rsid w:val="00284696"/>
    <w:rsid w:val="002957DC"/>
    <w:rsid w:val="002A09DA"/>
    <w:rsid w:val="002B402A"/>
    <w:rsid w:val="002C4760"/>
    <w:rsid w:val="002C76CD"/>
    <w:rsid w:val="002D4DFE"/>
    <w:rsid w:val="002E7212"/>
    <w:rsid w:val="002F5E86"/>
    <w:rsid w:val="00305DEC"/>
    <w:rsid w:val="003125DF"/>
    <w:rsid w:val="00315935"/>
    <w:rsid w:val="003210BE"/>
    <w:rsid w:val="003253E7"/>
    <w:rsid w:val="003365AF"/>
    <w:rsid w:val="00351A43"/>
    <w:rsid w:val="00352A89"/>
    <w:rsid w:val="00357064"/>
    <w:rsid w:val="003602AB"/>
    <w:rsid w:val="00360A42"/>
    <w:rsid w:val="00374698"/>
    <w:rsid w:val="00376C83"/>
    <w:rsid w:val="003827D1"/>
    <w:rsid w:val="003A784A"/>
    <w:rsid w:val="003B1953"/>
    <w:rsid w:val="003B3030"/>
    <w:rsid w:val="003B38E2"/>
    <w:rsid w:val="003C5B87"/>
    <w:rsid w:val="003D0C0A"/>
    <w:rsid w:val="003D70F1"/>
    <w:rsid w:val="003E6319"/>
    <w:rsid w:val="003F7AFC"/>
    <w:rsid w:val="0040541A"/>
    <w:rsid w:val="00412699"/>
    <w:rsid w:val="004163C3"/>
    <w:rsid w:val="00420144"/>
    <w:rsid w:val="004227C0"/>
    <w:rsid w:val="00426EDA"/>
    <w:rsid w:val="00427831"/>
    <w:rsid w:val="00427A2A"/>
    <w:rsid w:val="00431F11"/>
    <w:rsid w:val="004352B3"/>
    <w:rsid w:val="004501CF"/>
    <w:rsid w:val="004523F9"/>
    <w:rsid w:val="0045416C"/>
    <w:rsid w:val="00463238"/>
    <w:rsid w:val="00474F5D"/>
    <w:rsid w:val="004763A8"/>
    <w:rsid w:val="00480E19"/>
    <w:rsid w:val="00487637"/>
    <w:rsid w:val="004C19AB"/>
    <w:rsid w:val="004E42A3"/>
    <w:rsid w:val="004E5F43"/>
    <w:rsid w:val="004E659B"/>
    <w:rsid w:val="004F013B"/>
    <w:rsid w:val="004F44CA"/>
    <w:rsid w:val="00500818"/>
    <w:rsid w:val="005027E6"/>
    <w:rsid w:val="00504569"/>
    <w:rsid w:val="00512503"/>
    <w:rsid w:val="005134CB"/>
    <w:rsid w:val="00516CDD"/>
    <w:rsid w:val="00516E6A"/>
    <w:rsid w:val="00532406"/>
    <w:rsid w:val="005345D0"/>
    <w:rsid w:val="00534844"/>
    <w:rsid w:val="005471D8"/>
    <w:rsid w:val="005479DE"/>
    <w:rsid w:val="005537C5"/>
    <w:rsid w:val="00555612"/>
    <w:rsid w:val="005557F4"/>
    <w:rsid w:val="00560E29"/>
    <w:rsid w:val="00565176"/>
    <w:rsid w:val="00566CD5"/>
    <w:rsid w:val="00572B73"/>
    <w:rsid w:val="00576117"/>
    <w:rsid w:val="00576F73"/>
    <w:rsid w:val="005814DD"/>
    <w:rsid w:val="0058228D"/>
    <w:rsid w:val="00582F14"/>
    <w:rsid w:val="0058346D"/>
    <w:rsid w:val="00590931"/>
    <w:rsid w:val="00593EA4"/>
    <w:rsid w:val="005973A4"/>
    <w:rsid w:val="005A1770"/>
    <w:rsid w:val="005B54D5"/>
    <w:rsid w:val="005B6D1F"/>
    <w:rsid w:val="005C6D03"/>
    <w:rsid w:val="005D1DE5"/>
    <w:rsid w:val="005E6DCB"/>
    <w:rsid w:val="005F0598"/>
    <w:rsid w:val="005F2E3B"/>
    <w:rsid w:val="005F5221"/>
    <w:rsid w:val="005F5520"/>
    <w:rsid w:val="005F57CF"/>
    <w:rsid w:val="005F71A4"/>
    <w:rsid w:val="0060373E"/>
    <w:rsid w:val="0060377E"/>
    <w:rsid w:val="00605C74"/>
    <w:rsid w:val="00605C9C"/>
    <w:rsid w:val="006111F8"/>
    <w:rsid w:val="00611FCF"/>
    <w:rsid w:val="00622D3F"/>
    <w:rsid w:val="00627385"/>
    <w:rsid w:val="00633273"/>
    <w:rsid w:val="00634391"/>
    <w:rsid w:val="00637666"/>
    <w:rsid w:val="006420C0"/>
    <w:rsid w:val="006446BB"/>
    <w:rsid w:val="00654460"/>
    <w:rsid w:val="00657D38"/>
    <w:rsid w:val="00670299"/>
    <w:rsid w:val="0067628C"/>
    <w:rsid w:val="006763A5"/>
    <w:rsid w:val="00677ECD"/>
    <w:rsid w:val="00681E2D"/>
    <w:rsid w:val="00690FB6"/>
    <w:rsid w:val="00696875"/>
    <w:rsid w:val="006A0726"/>
    <w:rsid w:val="006A343F"/>
    <w:rsid w:val="006B11FE"/>
    <w:rsid w:val="006B1809"/>
    <w:rsid w:val="006B3A86"/>
    <w:rsid w:val="006B3F74"/>
    <w:rsid w:val="006D3E7F"/>
    <w:rsid w:val="006E2AAE"/>
    <w:rsid w:val="006E44DF"/>
    <w:rsid w:val="006E6DAC"/>
    <w:rsid w:val="006F4B98"/>
    <w:rsid w:val="006F52DE"/>
    <w:rsid w:val="0070793B"/>
    <w:rsid w:val="00711030"/>
    <w:rsid w:val="007142FB"/>
    <w:rsid w:val="007264E3"/>
    <w:rsid w:val="00733600"/>
    <w:rsid w:val="007374FF"/>
    <w:rsid w:val="00741813"/>
    <w:rsid w:val="007511A1"/>
    <w:rsid w:val="00755D55"/>
    <w:rsid w:val="00764FDA"/>
    <w:rsid w:val="007711ED"/>
    <w:rsid w:val="00773846"/>
    <w:rsid w:val="00777568"/>
    <w:rsid w:val="00782528"/>
    <w:rsid w:val="00791537"/>
    <w:rsid w:val="007954E9"/>
    <w:rsid w:val="00795730"/>
    <w:rsid w:val="007A215F"/>
    <w:rsid w:val="007A6F50"/>
    <w:rsid w:val="007A74D9"/>
    <w:rsid w:val="007A7C17"/>
    <w:rsid w:val="007B4401"/>
    <w:rsid w:val="007B7ACB"/>
    <w:rsid w:val="007C4039"/>
    <w:rsid w:val="007C6E42"/>
    <w:rsid w:val="007D6AF0"/>
    <w:rsid w:val="007E4585"/>
    <w:rsid w:val="007E6C5A"/>
    <w:rsid w:val="007F1E90"/>
    <w:rsid w:val="007F417A"/>
    <w:rsid w:val="008009CB"/>
    <w:rsid w:val="00803A31"/>
    <w:rsid w:val="00814182"/>
    <w:rsid w:val="0082422A"/>
    <w:rsid w:val="00834043"/>
    <w:rsid w:val="00842014"/>
    <w:rsid w:val="00860225"/>
    <w:rsid w:val="00871FDC"/>
    <w:rsid w:val="00872075"/>
    <w:rsid w:val="0087276C"/>
    <w:rsid w:val="0087310F"/>
    <w:rsid w:val="00874F74"/>
    <w:rsid w:val="00876155"/>
    <w:rsid w:val="00881902"/>
    <w:rsid w:val="00882D46"/>
    <w:rsid w:val="0089223F"/>
    <w:rsid w:val="008A66D9"/>
    <w:rsid w:val="008A6C70"/>
    <w:rsid w:val="008B3B4C"/>
    <w:rsid w:val="008B47A3"/>
    <w:rsid w:val="008B4F08"/>
    <w:rsid w:val="008B7741"/>
    <w:rsid w:val="008C6592"/>
    <w:rsid w:val="008E47AE"/>
    <w:rsid w:val="008F029B"/>
    <w:rsid w:val="008F793F"/>
    <w:rsid w:val="009009BA"/>
    <w:rsid w:val="009010F6"/>
    <w:rsid w:val="009014BD"/>
    <w:rsid w:val="00903A89"/>
    <w:rsid w:val="00903B9B"/>
    <w:rsid w:val="0091307C"/>
    <w:rsid w:val="00915422"/>
    <w:rsid w:val="00925464"/>
    <w:rsid w:val="0093754A"/>
    <w:rsid w:val="00937B65"/>
    <w:rsid w:val="00943CBB"/>
    <w:rsid w:val="009454BA"/>
    <w:rsid w:val="00947FA5"/>
    <w:rsid w:val="00952E98"/>
    <w:rsid w:val="00991847"/>
    <w:rsid w:val="00993022"/>
    <w:rsid w:val="009934F8"/>
    <w:rsid w:val="009A3F6A"/>
    <w:rsid w:val="009B0794"/>
    <w:rsid w:val="009B3019"/>
    <w:rsid w:val="009B3D4C"/>
    <w:rsid w:val="009B711E"/>
    <w:rsid w:val="009C6525"/>
    <w:rsid w:val="009D1E77"/>
    <w:rsid w:val="009D2294"/>
    <w:rsid w:val="009E34A5"/>
    <w:rsid w:val="009E44E4"/>
    <w:rsid w:val="00A0338D"/>
    <w:rsid w:val="00A12DBA"/>
    <w:rsid w:val="00A1723A"/>
    <w:rsid w:val="00A21E97"/>
    <w:rsid w:val="00A254CA"/>
    <w:rsid w:val="00A344D2"/>
    <w:rsid w:val="00A36F5D"/>
    <w:rsid w:val="00A43AF7"/>
    <w:rsid w:val="00A53066"/>
    <w:rsid w:val="00A55E13"/>
    <w:rsid w:val="00A717C3"/>
    <w:rsid w:val="00A73D73"/>
    <w:rsid w:val="00A82176"/>
    <w:rsid w:val="00A826D1"/>
    <w:rsid w:val="00A8283A"/>
    <w:rsid w:val="00A82C10"/>
    <w:rsid w:val="00A903AE"/>
    <w:rsid w:val="00A908AB"/>
    <w:rsid w:val="00A95C48"/>
    <w:rsid w:val="00A9683C"/>
    <w:rsid w:val="00AA08BD"/>
    <w:rsid w:val="00AB148E"/>
    <w:rsid w:val="00AB7A3C"/>
    <w:rsid w:val="00AC14FB"/>
    <w:rsid w:val="00AE16E6"/>
    <w:rsid w:val="00AE4320"/>
    <w:rsid w:val="00AE4AEE"/>
    <w:rsid w:val="00AE502B"/>
    <w:rsid w:val="00AF0B60"/>
    <w:rsid w:val="00AF50C6"/>
    <w:rsid w:val="00B0099F"/>
    <w:rsid w:val="00B0557E"/>
    <w:rsid w:val="00B05862"/>
    <w:rsid w:val="00B127E3"/>
    <w:rsid w:val="00B14B3C"/>
    <w:rsid w:val="00B21B58"/>
    <w:rsid w:val="00B23055"/>
    <w:rsid w:val="00B313D4"/>
    <w:rsid w:val="00B3289D"/>
    <w:rsid w:val="00B35D9C"/>
    <w:rsid w:val="00B36374"/>
    <w:rsid w:val="00B417ED"/>
    <w:rsid w:val="00B5217A"/>
    <w:rsid w:val="00B54496"/>
    <w:rsid w:val="00B54998"/>
    <w:rsid w:val="00B5527C"/>
    <w:rsid w:val="00B6274D"/>
    <w:rsid w:val="00B62C5D"/>
    <w:rsid w:val="00B6363F"/>
    <w:rsid w:val="00B672D9"/>
    <w:rsid w:val="00B74061"/>
    <w:rsid w:val="00B75F65"/>
    <w:rsid w:val="00B80746"/>
    <w:rsid w:val="00B81BFE"/>
    <w:rsid w:val="00B85836"/>
    <w:rsid w:val="00B95351"/>
    <w:rsid w:val="00B9749A"/>
    <w:rsid w:val="00BA4B1C"/>
    <w:rsid w:val="00BA6E68"/>
    <w:rsid w:val="00BA7486"/>
    <w:rsid w:val="00BB508D"/>
    <w:rsid w:val="00BC0FC1"/>
    <w:rsid w:val="00BD1AB2"/>
    <w:rsid w:val="00BE1BF9"/>
    <w:rsid w:val="00BE47DD"/>
    <w:rsid w:val="00BF24AD"/>
    <w:rsid w:val="00C047F3"/>
    <w:rsid w:val="00C13C82"/>
    <w:rsid w:val="00C169A0"/>
    <w:rsid w:val="00C172A8"/>
    <w:rsid w:val="00C20339"/>
    <w:rsid w:val="00C217A5"/>
    <w:rsid w:val="00C23B47"/>
    <w:rsid w:val="00C26BA8"/>
    <w:rsid w:val="00C276A2"/>
    <w:rsid w:val="00C46C77"/>
    <w:rsid w:val="00C51A31"/>
    <w:rsid w:val="00C638B6"/>
    <w:rsid w:val="00C64A11"/>
    <w:rsid w:val="00C64C50"/>
    <w:rsid w:val="00C72F9C"/>
    <w:rsid w:val="00C843BA"/>
    <w:rsid w:val="00C95284"/>
    <w:rsid w:val="00CA6C85"/>
    <w:rsid w:val="00CB49B4"/>
    <w:rsid w:val="00CD4F08"/>
    <w:rsid w:val="00CD6027"/>
    <w:rsid w:val="00CE287C"/>
    <w:rsid w:val="00CE3A88"/>
    <w:rsid w:val="00CF1EB6"/>
    <w:rsid w:val="00CF59E3"/>
    <w:rsid w:val="00CF66B9"/>
    <w:rsid w:val="00D04B23"/>
    <w:rsid w:val="00D12E54"/>
    <w:rsid w:val="00D2468D"/>
    <w:rsid w:val="00D24B65"/>
    <w:rsid w:val="00D3428D"/>
    <w:rsid w:val="00D37493"/>
    <w:rsid w:val="00D41F25"/>
    <w:rsid w:val="00D42F99"/>
    <w:rsid w:val="00D44CD6"/>
    <w:rsid w:val="00D5083E"/>
    <w:rsid w:val="00D5165E"/>
    <w:rsid w:val="00D55903"/>
    <w:rsid w:val="00D601EA"/>
    <w:rsid w:val="00D6431D"/>
    <w:rsid w:val="00D67EA7"/>
    <w:rsid w:val="00D7072A"/>
    <w:rsid w:val="00D76D83"/>
    <w:rsid w:val="00D81F86"/>
    <w:rsid w:val="00D829FC"/>
    <w:rsid w:val="00D84236"/>
    <w:rsid w:val="00D85C50"/>
    <w:rsid w:val="00D9005C"/>
    <w:rsid w:val="00D9242A"/>
    <w:rsid w:val="00D93D89"/>
    <w:rsid w:val="00D95835"/>
    <w:rsid w:val="00DA2551"/>
    <w:rsid w:val="00DB10AB"/>
    <w:rsid w:val="00DB1824"/>
    <w:rsid w:val="00DB2885"/>
    <w:rsid w:val="00DC190B"/>
    <w:rsid w:val="00DC3CC5"/>
    <w:rsid w:val="00DD084A"/>
    <w:rsid w:val="00DD55FB"/>
    <w:rsid w:val="00DD7A49"/>
    <w:rsid w:val="00DE134C"/>
    <w:rsid w:val="00DE31F0"/>
    <w:rsid w:val="00DE4830"/>
    <w:rsid w:val="00DE55E6"/>
    <w:rsid w:val="00DF5961"/>
    <w:rsid w:val="00DF6F39"/>
    <w:rsid w:val="00E06738"/>
    <w:rsid w:val="00E14409"/>
    <w:rsid w:val="00E162E6"/>
    <w:rsid w:val="00E20BF2"/>
    <w:rsid w:val="00E22258"/>
    <w:rsid w:val="00E24FE1"/>
    <w:rsid w:val="00E26E8B"/>
    <w:rsid w:val="00E319E6"/>
    <w:rsid w:val="00E35B0F"/>
    <w:rsid w:val="00E42D06"/>
    <w:rsid w:val="00E45251"/>
    <w:rsid w:val="00E47F33"/>
    <w:rsid w:val="00E53EF1"/>
    <w:rsid w:val="00E55720"/>
    <w:rsid w:val="00E71DB2"/>
    <w:rsid w:val="00E75216"/>
    <w:rsid w:val="00E779BA"/>
    <w:rsid w:val="00E84A5D"/>
    <w:rsid w:val="00E91136"/>
    <w:rsid w:val="00E9149C"/>
    <w:rsid w:val="00E91821"/>
    <w:rsid w:val="00E97133"/>
    <w:rsid w:val="00EA0B2E"/>
    <w:rsid w:val="00EA3A47"/>
    <w:rsid w:val="00EA5B25"/>
    <w:rsid w:val="00EB0E26"/>
    <w:rsid w:val="00EC3448"/>
    <w:rsid w:val="00EC43CE"/>
    <w:rsid w:val="00ED079D"/>
    <w:rsid w:val="00ED0D42"/>
    <w:rsid w:val="00ED2A70"/>
    <w:rsid w:val="00EF0F6C"/>
    <w:rsid w:val="00EF2345"/>
    <w:rsid w:val="00EF706C"/>
    <w:rsid w:val="00F01131"/>
    <w:rsid w:val="00F04709"/>
    <w:rsid w:val="00F1754A"/>
    <w:rsid w:val="00F22A97"/>
    <w:rsid w:val="00F24C9A"/>
    <w:rsid w:val="00F3026F"/>
    <w:rsid w:val="00F307CA"/>
    <w:rsid w:val="00F3196F"/>
    <w:rsid w:val="00F32166"/>
    <w:rsid w:val="00F356A1"/>
    <w:rsid w:val="00F514BF"/>
    <w:rsid w:val="00F52D7C"/>
    <w:rsid w:val="00F54345"/>
    <w:rsid w:val="00F66530"/>
    <w:rsid w:val="00F70E2D"/>
    <w:rsid w:val="00F72451"/>
    <w:rsid w:val="00F82C64"/>
    <w:rsid w:val="00F85AB9"/>
    <w:rsid w:val="00FA494F"/>
    <w:rsid w:val="00FC7D5B"/>
    <w:rsid w:val="00FD3D0A"/>
    <w:rsid w:val="00FE170D"/>
    <w:rsid w:val="00FE4D60"/>
    <w:rsid w:val="00FE61EC"/>
    <w:rsid w:val="00FE7670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85A1B"/>
  <w15:docId w15:val="{83353161-8F49-43B4-9453-05A4E9DC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DAC"/>
    <w:pPr>
      <w:spacing w:after="0"/>
    </w:pPr>
    <w:rPr>
      <w:rFonts w:ascii="Arial" w:eastAsia="Arial" w:hAnsi="Arial" w:cs="Arial"/>
      <w:lang w:val="en" w:eastAsia="uk-UA"/>
    </w:rPr>
  </w:style>
  <w:style w:type="paragraph" w:styleId="1">
    <w:name w:val="heading 1"/>
    <w:basedOn w:val="a"/>
    <w:next w:val="a"/>
    <w:link w:val="10"/>
    <w:uiPriority w:val="9"/>
    <w:qFormat/>
    <w:rsid w:val="003B19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4CD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9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CD6"/>
    <w:rPr>
      <w:rFonts w:ascii="Arial" w:eastAsia="Arial" w:hAnsi="Arial" w:cs="Arial"/>
      <w:color w:val="434343"/>
      <w:sz w:val="28"/>
      <w:szCs w:val="28"/>
      <w:lang w:val="en" w:eastAsia="uk-UA"/>
    </w:rPr>
  </w:style>
  <w:style w:type="character" w:styleId="a3">
    <w:name w:val="Hyperlink"/>
    <w:basedOn w:val="a0"/>
    <w:uiPriority w:val="99"/>
    <w:unhideWhenUsed/>
    <w:rsid w:val="00654460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F66B9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CE3A8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62C5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5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5D"/>
    <w:rPr>
      <w:rFonts w:ascii="Arial" w:eastAsia="Arial" w:hAnsi="Arial" w:cs="Arial"/>
      <w:sz w:val="20"/>
      <w:szCs w:val="20"/>
      <w:lang w:val="en" w:eastAsia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5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5D"/>
    <w:rPr>
      <w:rFonts w:ascii="Arial" w:eastAsia="Arial" w:hAnsi="Arial" w:cs="Arial"/>
      <w:b/>
      <w:bCs/>
      <w:sz w:val="20"/>
      <w:szCs w:val="20"/>
      <w:lang w:val="en" w:eastAsia="uk-UA"/>
    </w:rPr>
  </w:style>
  <w:style w:type="paragraph" w:styleId="aa">
    <w:name w:val="header"/>
    <w:basedOn w:val="a"/>
    <w:link w:val="ab"/>
    <w:uiPriority w:val="99"/>
    <w:unhideWhenUsed/>
    <w:rsid w:val="003E6319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6319"/>
    <w:rPr>
      <w:rFonts w:ascii="Arial" w:eastAsia="Arial" w:hAnsi="Arial" w:cs="Arial"/>
      <w:lang w:val="en" w:eastAsia="uk-UA"/>
    </w:rPr>
  </w:style>
  <w:style w:type="paragraph" w:styleId="ac">
    <w:name w:val="footer"/>
    <w:basedOn w:val="a"/>
    <w:link w:val="ad"/>
    <w:uiPriority w:val="99"/>
    <w:unhideWhenUsed/>
    <w:rsid w:val="003E6319"/>
    <w:pPr>
      <w:tabs>
        <w:tab w:val="center" w:pos="4819"/>
        <w:tab w:val="right" w:pos="9639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E6319"/>
    <w:rPr>
      <w:rFonts w:ascii="Arial" w:eastAsia="Arial" w:hAnsi="Arial" w:cs="Arial"/>
      <w:lang w:val="en" w:eastAsia="uk-UA"/>
    </w:rPr>
  </w:style>
  <w:style w:type="paragraph" w:styleId="ae">
    <w:name w:val="Balloon Text"/>
    <w:basedOn w:val="a"/>
    <w:link w:val="af"/>
    <w:uiPriority w:val="99"/>
    <w:semiHidden/>
    <w:unhideWhenUsed/>
    <w:rsid w:val="00EC43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43CE"/>
    <w:rPr>
      <w:rFonts w:ascii="Tahoma" w:eastAsia="Arial" w:hAnsi="Tahoma" w:cs="Tahoma"/>
      <w:sz w:val="16"/>
      <w:szCs w:val="16"/>
      <w:lang w:val="en" w:eastAsia="uk-UA"/>
    </w:rPr>
  </w:style>
  <w:style w:type="paragraph" w:styleId="af0">
    <w:name w:val="List Paragraph"/>
    <w:basedOn w:val="a"/>
    <w:uiPriority w:val="34"/>
    <w:qFormat/>
    <w:rsid w:val="001619A5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060789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E71DB2"/>
    <w:pPr>
      <w:spacing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71DB2"/>
    <w:rPr>
      <w:rFonts w:ascii="Arial" w:eastAsia="Arial" w:hAnsi="Arial" w:cs="Arial"/>
      <w:sz w:val="20"/>
      <w:szCs w:val="20"/>
      <w:lang w:val="en" w:eastAsia="uk-UA"/>
    </w:rPr>
  </w:style>
  <w:style w:type="character" w:styleId="af3">
    <w:name w:val="footnote reference"/>
    <w:basedOn w:val="a0"/>
    <w:uiPriority w:val="99"/>
    <w:semiHidden/>
    <w:unhideWhenUsed/>
    <w:rsid w:val="00E71DB2"/>
    <w:rPr>
      <w:vertAlign w:val="superscript"/>
    </w:rPr>
  </w:style>
  <w:style w:type="paragraph" w:customStyle="1" w:styleId="Default">
    <w:name w:val="Default"/>
    <w:rsid w:val="008C65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4">
    <w:name w:val="Body Text Indent"/>
    <w:basedOn w:val="a"/>
    <w:link w:val="af5"/>
    <w:rsid w:val="00B127E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B127E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f6">
    <w:name w:val="Strong"/>
    <w:basedOn w:val="a0"/>
    <w:uiPriority w:val="22"/>
    <w:qFormat/>
    <w:rsid w:val="00DE134C"/>
    <w:rPr>
      <w:b/>
      <w:bCs/>
    </w:rPr>
  </w:style>
  <w:style w:type="paragraph" w:styleId="af7">
    <w:name w:val="Normal (Web)"/>
    <w:basedOn w:val="a"/>
    <w:rsid w:val="0015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53446"/>
  </w:style>
  <w:style w:type="paragraph" w:styleId="af8">
    <w:name w:val="Title"/>
    <w:basedOn w:val="a"/>
    <w:link w:val="af9"/>
    <w:uiPriority w:val="1"/>
    <w:qFormat/>
    <w:rsid w:val="00903A89"/>
    <w:pPr>
      <w:widowControl w:val="0"/>
      <w:autoSpaceDE w:val="0"/>
      <w:autoSpaceDN w:val="0"/>
      <w:spacing w:before="228" w:line="240" w:lineRule="auto"/>
      <w:ind w:left="1042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character" w:customStyle="1" w:styleId="af9">
    <w:name w:val="Заголовок Знак"/>
    <w:basedOn w:val="a0"/>
    <w:link w:val="af8"/>
    <w:uiPriority w:val="1"/>
    <w:rsid w:val="00903A8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Абзац списка4"/>
    <w:basedOn w:val="a"/>
    <w:rsid w:val="00711030"/>
    <w:pPr>
      <w:spacing w:after="200"/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styleId="afa">
    <w:name w:val="No Spacing"/>
    <w:uiPriority w:val="99"/>
    <w:qFormat/>
    <w:rsid w:val="000C61DC"/>
    <w:pPr>
      <w:spacing w:after="0" w:line="240" w:lineRule="auto"/>
      <w:jc w:val="both"/>
    </w:pPr>
    <w:rPr>
      <w:rFonts w:ascii="Times New Roman" w:hAnsi="Times New Roman" w:cs="Times New Roman"/>
      <w:sz w:val="28"/>
      <w:lang w:val="ru-RU"/>
    </w:rPr>
  </w:style>
  <w:style w:type="paragraph" w:styleId="afb">
    <w:name w:val="Body Text"/>
    <w:basedOn w:val="a"/>
    <w:link w:val="afc"/>
    <w:uiPriority w:val="99"/>
    <w:unhideWhenUsed/>
    <w:rsid w:val="00B6363F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B6363F"/>
    <w:rPr>
      <w:rFonts w:ascii="Arial" w:eastAsia="Arial" w:hAnsi="Arial" w:cs="Arial"/>
      <w:lang w:val="en" w:eastAsia="uk-UA"/>
    </w:rPr>
  </w:style>
  <w:style w:type="character" w:customStyle="1" w:styleId="libcontent">
    <w:name w:val="lib_content"/>
    <w:rsid w:val="00233177"/>
  </w:style>
  <w:style w:type="paragraph" w:customStyle="1" w:styleId="bodytext">
    <w:name w:val="bodytext"/>
    <w:basedOn w:val="a"/>
    <w:rsid w:val="0023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C190B"/>
    <w:rPr>
      <w:rFonts w:asciiTheme="majorHAnsi" w:eastAsiaTheme="majorEastAsia" w:hAnsiTheme="majorHAnsi" w:cstheme="majorBidi"/>
      <w:i/>
      <w:iCs/>
      <w:color w:val="243F60" w:themeColor="accent1" w:themeShade="7F"/>
      <w:lang w:val="en" w:eastAsia="uk-UA"/>
    </w:rPr>
  </w:style>
  <w:style w:type="character" w:styleId="afd">
    <w:name w:val="FollowedHyperlink"/>
    <w:basedOn w:val="a0"/>
    <w:uiPriority w:val="99"/>
    <w:semiHidden/>
    <w:unhideWhenUsed/>
    <w:rsid w:val="00EB0E26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F543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afe">
    <w:basedOn w:val="a"/>
    <w:next w:val="af8"/>
    <w:link w:val="aff"/>
    <w:qFormat/>
    <w:rsid w:val="00F54345"/>
    <w:pPr>
      <w:spacing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ff">
    <w:name w:val="Название Знак"/>
    <w:link w:val="afe"/>
    <w:rsid w:val="00F543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19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" w:eastAsia="uk-UA"/>
    </w:rPr>
  </w:style>
  <w:style w:type="character" w:customStyle="1" w:styleId="rvts0">
    <w:name w:val="rvts0"/>
    <w:rsid w:val="007264E3"/>
  </w:style>
  <w:style w:type="character" w:styleId="aff0">
    <w:name w:val="Unresolved Mention"/>
    <w:basedOn w:val="a0"/>
    <w:uiPriority w:val="99"/>
    <w:semiHidden/>
    <w:unhideWhenUsed/>
    <w:rsid w:val="00196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ourses.prometheus.org.ua/courses/course-v1:Prometheus+TOL101+2020_T3/course/" TargetMode="External"/><Relationship Id="rId18" Type="http://schemas.openxmlformats.org/officeDocument/2006/relationships/hyperlink" Target="https://zp.edu.ua/uploads/dept_nm/Polozhennia_pro_organizatsiyu_osvitnoho_protsesu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moodle.milukraine.net/enrol/index.php?id=9" TargetMode="External"/><Relationship Id="rId17" Type="http://schemas.openxmlformats.org/officeDocument/2006/relationships/hyperlink" Target="https://zp.edu.ua/uploads/dept_nm/Nakaz_N253_vid_29.06.21.pdf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journlib.univ.kiev.ua/lectures/humanrights2021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odle.milukraine.net/enrol/index.php?id=11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prometheus.org.ua/course/course-v1:Prometheus+CNC101+2022_T2" TargetMode="External"/><Relationship Id="rId23" Type="http://schemas.openxmlformats.org/officeDocument/2006/relationships/footer" Target="footer2.xml"/><Relationship Id="rId10" Type="http://schemas.openxmlformats.org/officeDocument/2006/relationships/hyperlink" Target="mailto:bolichek@" TargetMode="External"/><Relationship Id="rId19" Type="http://schemas.openxmlformats.org/officeDocument/2006/relationships/hyperlink" Target="https://zakon.rada.gov.ua/laws/show/2297-17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jpeg"/><Relationship Id="rId14" Type="http://schemas.openxmlformats.org/officeDocument/2006/relationships/hyperlink" Target="https://moodle.milukraine.net/course/view.php?id=1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366BE-0815-45F0-8A83-FE5679F8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3639</Words>
  <Characters>20745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Free-atom</dc:creator>
  <cp:lastModifiedBy>Yurii Herasin</cp:lastModifiedBy>
  <cp:revision>15</cp:revision>
  <cp:lastPrinted>2023-04-04T14:16:00Z</cp:lastPrinted>
  <dcterms:created xsi:type="dcterms:W3CDTF">2024-04-06T16:14:00Z</dcterms:created>
  <dcterms:modified xsi:type="dcterms:W3CDTF">2024-11-07T07:31:00Z</dcterms:modified>
</cp:coreProperties>
</file>